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4694687" w:displacedByCustomXml="next"/>
    <w:bookmarkStart w:id="1" w:name="_Toc45113433" w:displacedByCustomXml="next"/>
    <w:bookmarkStart w:id="2" w:name="_Toc46507419" w:displacedByCustomXml="next"/>
    <w:bookmarkStart w:id="3" w:name="_Toc46770859" w:displacedByCustomXml="next"/>
    <w:sdt>
      <w:sdtPr>
        <w:rPr>
          <w:rFonts w:eastAsiaTheme="minorEastAsia" w:cs="Arial"/>
          <w:b/>
          <w:bCs/>
          <w:caps/>
          <w:noProof/>
          <w:color w:val="1F4E79"/>
          <w:spacing w:val="0"/>
          <w:lang w:eastAsia="en-US"/>
        </w:rPr>
        <w:id w:val="1128744166"/>
        <w:docPartObj>
          <w:docPartGallery w:val="Table of Contents"/>
          <w:docPartUnique/>
        </w:docPartObj>
      </w:sdtPr>
      <w:sdtEndPr>
        <w:rPr>
          <w:rFonts w:eastAsiaTheme="minorHAnsi"/>
        </w:rPr>
      </w:sdtEndPr>
      <w:sdtContent>
        <w:p w14:paraId="0AC60A48" w14:textId="55805732" w:rsidR="000959E0" w:rsidRPr="000959E0" w:rsidRDefault="000959E0" w:rsidP="000959E0">
          <w:pPr>
            <w:pStyle w:val="05-Textonormal2"/>
            <w:jc w:val="center"/>
            <w:rPr>
              <w:rFonts w:eastAsiaTheme="minorEastAsia" w:cs="Arial"/>
              <w:b/>
              <w:bCs/>
              <w:caps/>
              <w:noProof/>
              <w:color w:val="1F4E79"/>
              <w:spacing w:val="0"/>
              <w:lang w:eastAsia="en-US"/>
            </w:rPr>
          </w:pPr>
          <w:r>
            <w:rPr>
              <w:rFonts w:eastAsiaTheme="minorEastAsia" w:cs="Arial"/>
              <w:b/>
              <w:bCs/>
              <w:caps/>
              <w:noProof/>
              <w:color w:val="1F4E79"/>
            </w:rPr>
            <w:drawing>
              <wp:anchor distT="0" distB="0" distL="114300" distR="114300" simplePos="0" relativeHeight="251660288" behindDoc="0" locked="0" layoutInCell="1" allowOverlap="1" wp14:anchorId="335D582D" wp14:editId="3F16194B">
                <wp:simplePos x="0" y="0"/>
                <wp:positionH relativeFrom="column">
                  <wp:posOffset>-720090</wp:posOffset>
                </wp:positionH>
                <wp:positionV relativeFrom="page">
                  <wp:posOffset>0</wp:posOffset>
                </wp:positionV>
                <wp:extent cx="7491095" cy="10599420"/>
                <wp:effectExtent l="0" t="0" r="0" b="0"/>
                <wp:wrapTopAndBottom/>
                <wp:docPr id="27" name="Imagem 27" descr="Diagram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m 27" descr="Diagrama&#10;&#10;Descrição gerada automaticamente com confiança mé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91095" cy="10599420"/>
                        </a:xfrm>
                        <a:prstGeom prst="rect">
                          <a:avLst/>
                        </a:prstGeom>
                        <a:noFill/>
                      </pic:spPr>
                    </pic:pic>
                  </a:graphicData>
                </a:graphic>
                <wp14:sizeRelH relativeFrom="margin">
                  <wp14:pctWidth>0</wp14:pctWidth>
                </wp14:sizeRelH>
                <wp14:sizeRelV relativeFrom="margin">
                  <wp14:pctHeight>0</wp14:pctHeight>
                </wp14:sizeRelV>
              </wp:anchor>
            </w:drawing>
          </w:r>
        </w:p>
        <w:p w14:paraId="50822F93" w14:textId="2A9755DF" w:rsidR="00627550" w:rsidRPr="008A54FE" w:rsidRDefault="00627550" w:rsidP="0026664B">
          <w:pPr>
            <w:pStyle w:val="05-Textonormal2"/>
            <w:jc w:val="center"/>
            <w:rPr>
              <w:rStyle w:val="Hyperlink"/>
              <w:rFonts w:eastAsiaTheme="minorHAnsi" w:cs="Arial"/>
              <w:b/>
              <w:bCs/>
              <w:caps/>
              <w:noProof/>
              <w:color w:val="1F4E79" w:themeColor="accent1" w:themeShade="80"/>
              <w:spacing w:val="0"/>
              <w:u w:val="none"/>
              <w:lang w:eastAsia="en-US"/>
            </w:rPr>
          </w:pPr>
          <w:r w:rsidRPr="008A54FE">
            <w:rPr>
              <w:rStyle w:val="Hyperlink"/>
              <w:rFonts w:eastAsiaTheme="minorHAnsi" w:cs="Arial"/>
              <w:b/>
              <w:bCs/>
              <w:caps/>
              <w:noProof/>
              <w:color w:val="1F4E79" w:themeColor="accent1" w:themeShade="80"/>
              <w:spacing w:val="0"/>
              <w:u w:val="none"/>
              <w:lang w:eastAsia="en-US"/>
            </w:rPr>
            <w:t>ÍNDICE</w:t>
          </w:r>
          <w:bookmarkEnd w:id="3"/>
          <w:bookmarkEnd w:id="2"/>
          <w:bookmarkEnd w:id="1"/>
          <w:bookmarkEnd w:id="0"/>
        </w:p>
        <w:p w14:paraId="34BF17B1" w14:textId="521F9B21" w:rsidR="004706AD" w:rsidRPr="008A54FE" w:rsidRDefault="004706AD">
          <w:pPr>
            <w:pStyle w:val="Sumrio1"/>
            <w:rPr>
              <w:rFonts w:eastAsiaTheme="minorEastAsia"/>
              <w:b w:val="0"/>
              <w:bCs w:val="0"/>
              <w:caps w:val="0"/>
              <w:color w:val="auto"/>
              <w:sz w:val="22"/>
              <w:szCs w:val="22"/>
              <w:lang w:eastAsia="pt-BR"/>
            </w:rPr>
          </w:pPr>
          <w:r w:rsidRPr="001E48F8">
            <w:t>COMENTÁRIO DE DESEMPENHO</w:t>
          </w:r>
          <w:r w:rsidRPr="008A54FE">
            <w:rPr>
              <w:webHidden/>
            </w:rPr>
            <w:tab/>
          </w:r>
          <w:r w:rsidR="002B5111">
            <w:rPr>
              <w:webHidden/>
            </w:rPr>
            <w:t>1</w:t>
          </w:r>
        </w:p>
        <w:p w14:paraId="21FCB18D" w14:textId="4C34583D" w:rsidR="004706AD" w:rsidRPr="008A54FE" w:rsidRDefault="004706AD">
          <w:pPr>
            <w:pStyle w:val="Sumrio1"/>
            <w:rPr>
              <w:rFonts w:eastAsiaTheme="minorEastAsia"/>
              <w:b w:val="0"/>
              <w:bCs w:val="0"/>
              <w:caps w:val="0"/>
              <w:color w:val="auto"/>
              <w:sz w:val="22"/>
              <w:szCs w:val="22"/>
              <w:lang w:eastAsia="pt-BR"/>
            </w:rPr>
          </w:pPr>
          <w:r w:rsidRPr="001E48F8">
            <w:t>DEMONSTRAÇÃO DO RESULTADO</w:t>
          </w:r>
          <w:r w:rsidRPr="008A54FE">
            <w:rPr>
              <w:webHidden/>
            </w:rPr>
            <w:tab/>
          </w:r>
          <w:r w:rsidR="002B5111">
            <w:rPr>
              <w:webHidden/>
            </w:rPr>
            <w:t>3</w:t>
          </w:r>
        </w:p>
        <w:p w14:paraId="7634364D" w14:textId="58E3D8D8" w:rsidR="004706AD" w:rsidRPr="008A54FE" w:rsidRDefault="004706AD">
          <w:pPr>
            <w:pStyle w:val="Sumrio1"/>
            <w:rPr>
              <w:rFonts w:eastAsiaTheme="minorEastAsia"/>
              <w:b w:val="0"/>
              <w:bCs w:val="0"/>
              <w:caps w:val="0"/>
              <w:color w:val="auto"/>
              <w:sz w:val="22"/>
              <w:szCs w:val="22"/>
              <w:lang w:eastAsia="pt-BR"/>
            </w:rPr>
          </w:pPr>
          <w:r w:rsidRPr="001E48F8">
            <w:t>DEMONSTRAÇÃO DO RESULTADO ABRANGENTE</w:t>
          </w:r>
          <w:r w:rsidRPr="008A54FE">
            <w:rPr>
              <w:webHidden/>
            </w:rPr>
            <w:tab/>
          </w:r>
          <w:r w:rsidR="002B5111">
            <w:rPr>
              <w:webHidden/>
            </w:rPr>
            <w:t>4</w:t>
          </w:r>
        </w:p>
        <w:p w14:paraId="4C141E22" w14:textId="38FB7AE1" w:rsidR="004706AD" w:rsidRPr="008A54FE" w:rsidRDefault="004706AD">
          <w:pPr>
            <w:pStyle w:val="Sumrio1"/>
            <w:rPr>
              <w:rFonts w:eastAsiaTheme="minorEastAsia"/>
              <w:b w:val="0"/>
              <w:bCs w:val="0"/>
              <w:caps w:val="0"/>
              <w:color w:val="auto"/>
              <w:sz w:val="22"/>
              <w:szCs w:val="22"/>
              <w:lang w:eastAsia="pt-BR"/>
            </w:rPr>
          </w:pPr>
          <w:r w:rsidRPr="001E48F8">
            <w:t>BALANÇO PATRIMONIAL</w:t>
          </w:r>
          <w:r w:rsidRPr="008A54FE">
            <w:rPr>
              <w:webHidden/>
            </w:rPr>
            <w:tab/>
          </w:r>
          <w:r w:rsidR="002B5111">
            <w:rPr>
              <w:webHidden/>
            </w:rPr>
            <w:t>5</w:t>
          </w:r>
        </w:p>
        <w:p w14:paraId="3AD4E96D" w14:textId="07FD90DE" w:rsidR="004706AD" w:rsidRPr="008A54FE" w:rsidRDefault="004706AD">
          <w:pPr>
            <w:pStyle w:val="Sumrio1"/>
            <w:rPr>
              <w:rFonts w:eastAsiaTheme="minorEastAsia"/>
              <w:b w:val="0"/>
              <w:bCs w:val="0"/>
              <w:caps w:val="0"/>
              <w:color w:val="auto"/>
              <w:sz w:val="22"/>
              <w:szCs w:val="22"/>
              <w:lang w:eastAsia="pt-BR"/>
            </w:rPr>
          </w:pPr>
          <w:r w:rsidRPr="001E48F8">
            <w:t>DEMONSTRAÇÃO DOS FLUXOS DE CAIXA</w:t>
          </w:r>
          <w:r w:rsidRPr="008A54FE">
            <w:rPr>
              <w:webHidden/>
            </w:rPr>
            <w:tab/>
          </w:r>
          <w:r w:rsidR="002B5111">
            <w:rPr>
              <w:webHidden/>
            </w:rPr>
            <w:t>6</w:t>
          </w:r>
        </w:p>
        <w:p w14:paraId="150BC3BB" w14:textId="43F1578E" w:rsidR="004706AD" w:rsidRPr="008A54FE" w:rsidRDefault="004706AD">
          <w:pPr>
            <w:pStyle w:val="Sumrio1"/>
            <w:rPr>
              <w:rFonts w:eastAsiaTheme="minorEastAsia"/>
              <w:b w:val="0"/>
              <w:bCs w:val="0"/>
              <w:caps w:val="0"/>
              <w:color w:val="auto"/>
              <w:sz w:val="22"/>
              <w:szCs w:val="22"/>
              <w:lang w:eastAsia="pt-BR"/>
            </w:rPr>
          </w:pPr>
          <w:r w:rsidRPr="001E48F8">
            <w:t>DEMONSTRAÇÃO DAS MUTAÇÕES DO PATRIMÔNIO LÍQUIDO</w:t>
          </w:r>
          <w:r w:rsidRPr="008A54FE">
            <w:rPr>
              <w:webHidden/>
            </w:rPr>
            <w:tab/>
          </w:r>
          <w:r w:rsidR="002B5111">
            <w:rPr>
              <w:webHidden/>
            </w:rPr>
            <w:t>7</w:t>
          </w:r>
        </w:p>
        <w:p w14:paraId="7F609B32" w14:textId="3E745E45" w:rsidR="004706AD" w:rsidRPr="008A54FE" w:rsidRDefault="004706AD">
          <w:pPr>
            <w:pStyle w:val="Sumrio1"/>
            <w:rPr>
              <w:rFonts w:eastAsiaTheme="minorEastAsia"/>
              <w:b w:val="0"/>
              <w:bCs w:val="0"/>
              <w:caps w:val="0"/>
              <w:color w:val="auto"/>
              <w:sz w:val="22"/>
              <w:szCs w:val="22"/>
              <w:lang w:eastAsia="pt-BR"/>
            </w:rPr>
          </w:pPr>
          <w:r w:rsidRPr="001E48F8">
            <w:t>DEMONSTRAÇÃO DO VALOR ADICIONADO</w:t>
          </w:r>
          <w:r w:rsidRPr="008A54FE">
            <w:rPr>
              <w:webHidden/>
            </w:rPr>
            <w:tab/>
          </w:r>
          <w:r w:rsidR="002B5111">
            <w:rPr>
              <w:webHidden/>
            </w:rPr>
            <w:t>8</w:t>
          </w:r>
        </w:p>
        <w:p w14:paraId="382ECB32" w14:textId="1EC322FF" w:rsidR="004706AD" w:rsidRPr="008A54FE" w:rsidRDefault="004706AD">
          <w:pPr>
            <w:pStyle w:val="Sumrio1"/>
            <w:rPr>
              <w:rFonts w:eastAsiaTheme="minorEastAsia"/>
              <w:b w:val="0"/>
              <w:bCs w:val="0"/>
              <w:caps w:val="0"/>
              <w:color w:val="auto"/>
              <w:sz w:val="22"/>
              <w:szCs w:val="22"/>
              <w:lang w:eastAsia="pt-BR"/>
            </w:rPr>
          </w:pPr>
          <w:r w:rsidRPr="001E48F8">
            <w:lastRenderedPageBreak/>
            <w:t>NOTAS EXPLICATIVAS ÀS DEMONSTRAÇÕES CONTÁBEIS INTERMEDIÁRIAS</w:t>
          </w:r>
          <w:r w:rsidRPr="008A54FE">
            <w:rPr>
              <w:webHidden/>
            </w:rPr>
            <w:tab/>
          </w:r>
          <w:r w:rsidR="002B5111">
            <w:rPr>
              <w:webHidden/>
            </w:rPr>
            <w:t>9</w:t>
          </w:r>
        </w:p>
        <w:p w14:paraId="763604B8" w14:textId="118696A2" w:rsidR="004706AD" w:rsidRPr="008A54FE" w:rsidRDefault="004706AD">
          <w:pPr>
            <w:pStyle w:val="Sumrio1"/>
            <w:rPr>
              <w:rFonts w:eastAsiaTheme="minorEastAsia"/>
              <w:b w:val="0"/>
              <w:bCs w:val="0"/>
              <w:caps w:val="0"/>
              <w:color w:val="auto"/>
              <w:sz w:val="22"/>
              <w:szCs w:val="22"/>
              <w:lang w:eastAsia="pt-BR"/>
            </w:rPr>
          </w:pPr>
          <w:r w:rsidRPr="001E48F8">
            <w:t>1 – CONTEXTO OPERACIONAL</w:t>
          </w:r>
          <w:r w:rsidRPr="008A54FE">
            <w:rPr>
              <w:webHidden/>
            </w:rPr>
            <w:tab/>
          </w:r>
          <w:r w:rsidR="002B5111">
            <w:rPr>
              <w:webHidden/>
            </w:rPr>
            <w:t>9</w:t>
          </w:r>
        </w:p>
        <w:p w14:paraId="115FF298" w14:textId="0FD43934" w:rsidR="004706AD" w:rsidRPr="008A54FE" w:rsidRDefault="004706AD">
          <w:pPr>
            <w:pStyle w:val="Sumrio1"/>
            <w:rPr>
              <w:rFonts w:eastAsiaTheme="minorEastAsia"/>
              <w:b w:val="0"/>
              <w:bCs w:val="0"/>
              <w:caps w:val="0"/>
              <w:color w:val="auto"/>
              <w:sz w:val="22"/>
              <w:szCs w:val="22"/>
              <w:lang w:eastAsia="pt-BR"/>
            </w:rPr>
          </w:pPr>
          <w:r w:rsidRPr="001E48F8">
            <w:t>2 – AQUISIÇÕES, VENDAS E REESTRUTURAÇÕES SOCIETÁRIAS</w:t>
          </w:r>
          <w:r w:rsidRPr="008A54FE">
            <w:rPr>
              <w:webHidden/>
            </w:rPr>
            <w:tab/>
          </w:r>
          <w:r w:rsidR="002B5111">
            <w:rPr>
              <w:webHidden/>
            </w:rPr>
            <w:t>10</w:t>
          </w:r>
        </w:p>
        <w:p w14:paraId="28EA6C7D" w14:textId="79F38069" w:rsidR="004706AD" w:rsidRPr="008A54FE" w:rsidRDefault="004706AD">
          <w:pPr>
            <w:pStyle w:val="Sumrio1"/>
            <w:rPr>
              <w:rFonts w:eastAsiaTheme="minorEastAsia"/>
              <w:b w:val="0"/>
              <w:bCs w:val="0"/>
              <w:caps w:val="0"/>
              <w:color w:val="auto"/>
              <w:sz w:val="22"/>
              <w:szCs w:val="22"/>
              <w:lang w:eastAsia="pt-BR"/>
            </w:rPr>
          </w:pPr>
          <w:r w:rsidRPr="001E48F8">
            <w:t>3 – APRESENTAÇÃO DAS DEMONSTRAÇÕES CONTÁBEIS</w:t>
          </w:r>
          <w:r w:rsidRPr="008A54FE">
            <w:rPr>
              <w:webHidden/>
            </w:rPr>
            <w:tab/>
          </w:r>
          <w:r w:rsidR="002B5111">
            <w:rPr>
              <w:webHidden/>
            </w:rPr>
            <w:t>11</w:t>
          </w:r>
        </w:p>
        <w:p w14:paraId="4450C4E3" w14:textId="6E869AAF" w:rsidR="004706AD" w:rsidRPr="008A54FE" w:rsidRDefault="004706AD">
          <w:pPr>
            <w:pStyle w:val="Sumrio1"/>
            <w:rPr>
              <w:rFonts w:eastAsiaTheme="minorEastAsia"/>
              <w:b w:val="0"/>
              <w:bCs w:val="0"/>
              <w:caps w:val="0"/>
              <w:color w:val="auto"/>
              <w:sz w:val="22"/>
              <w:szCs w:val="22"/>
              <w:lang w:eastAsia="pt-BR"/>
            </w:rPr>
          </w:pPr>
          <w:r w:rsidRPr="001E48F8">
            <w:t>4 – RESUMO DAS PRINCIPAIS POLÍTICAS CONTÁBEIS</w:t>
          </w:r>
          <w:r w:rsidRPr="008A54FE">
            <w:rPr>
              <w:webHidden/>
            </w:rPr>
            <w:tab/>
          </w:r>
          <w:r w:rsidR="002B5111">
            <w:rPr>
              <w:webHidden/>
            </w:rPr>
            <w:t>12</w:t>
          </w:r>
        </w:p>
        <w:p w14:paraId="699E0B42" w14:textId="30F4817F" w:rsidR="004706AD" w:rsidRPr="008A54FE" w:rsidRDefault="004706AD">
          <w:pPr>
            <w:pStyle w:val="Sumrio1"/>
            <w:rPr>
              <w:rFonts w:eastAsiaTheme="minorEastAsia"/>
              <w:b w:val="0"/>
              <w:bCs w:val="0"/>
              <w:caps w:val="0"/>
              <w:color w:val="auto"/>
              <w:sz w:val="22"/>
              <w:szCs w:val="22"/>
              <w:lang w:eastAsia="pt-BR"/>
            </w:rPr>
          </w:pPr>
          <w:r w:rsidRPr="001E48F8">
            <w:t>5 – GERENCIAMENTO DE RISCOS</w:t>
          </w:r>
          <w:r w:rsidRPr="008A54FE">
            <w:rPr>
              <w:webHidden/>
            </w:rPr>
            <w:tab/>
          </w:r>
          <w:r w:rsidR="002B5111">
            <w:rPr>
              <w:webHidden/>
            </w:rPr>
            <w:t>17</w:t>
          </w:r>
        </w:p>
        <w:p w14:paraId="6F22D829" w14:textId="1F9091A2" w:rsidR="004706AD" w:rsidRPr="008A54FE" w:rsidRDefault="004706AD">
          <w:pPr>
            <w:pStyle w:val="Sumrio1"/>
            <w:rPr>
              <w:rFonts w:eastAsiaTheme="minorEastAsia"/>
              <w:b w:val="0"/>
              <w:bCs w:val="0"/>
              <w:caps w:val="0"/>
              <w:color w:val="auto"/>
              <w:sz w:val="22"/>
              <w:szCs w:val="22"/>
              <w:lang w:eastAsia="pt-BR"/>
            </w:rPr>
          </w:pPr>
          <w:r w:rsidRPr="001E48F8">
            <w:t>6 – INFORMAÇÕES POR SEGMENTO</w:t>
          </w:r>
          <w:r w:rsidRPr="008A54FE">
            <w:rPr>
              <w:webHidden/>
            </w:rPr>
            <w:tab/>
          </w:r>
          <w:r w:rsidR="002B5111">
            <w:rPr>
              <w:webHidden/>
            </w:rPr>
            <w:t>23</w:t>
          </w:r>
        </w:p>
        <w:p w14:paraId="26CBA065" w14:textId="21305EBE" w:rsidR="004706AD" w:rsidRPr="008A54FE" w:rsidRDefault="004706AD">
          <w:pPr>
            <w:pStyle w:val="Sumrio1"/>
            <w:rPr>
              <w:rFonts w:eastAsiaTheme="minorEastAsia"/>
              <w:b w:val="0"/>
              <w:bCs w:val="0"/>
              <w:caps w:val="0"/>
              <w:color w:val="auto"/>
              <w:sz w:val="22"/>
              <w:szCs w:val="22"/>
              <w:lang w:eastAsia="pt-BR"/>
            </w:rPr>
          </w:pPr>
          <w:r w:rsidRPr="001E48F8">
            <w:t>7 – CAIXA E EQUIVALENTE DE CAIXA</w:t>
          </w:r>
          <w:r w:rsidRPr="008A54FE">
            <w:rPr>
              <w:webHidden/>
            </w:rPr>
            <w:tab/>
          </w:r>
          <w:r w:rsidR="002B5111">
            <w:rPr>
              <w:webHidden/>
            </w:rPr>
            <w:t>28</w:t>
          </w:r>
        </w:p>
        <w:p w14:paraId="6CD51423" w14:textId="5BD79BD1" w:rsidR="004706AD" w:rsidRPr="008A54FE" w:rsidRDefault="004706AD">
          <w:pPr>
            <w:pStyle w:val="Sumrio1"/>
            <w:rPr>
              <w:rFonts w:eastAsiaTheme="minorEastAsia"/>
              <w:b w:val="0"/>
              <w:bCs w:val="0"/>
              <w:caps w:val="0"/>
              <w:color w:val="auto"/>
              <w:sz w:val="22"/>
              <w:szCs w:val="22"/>
              <w:lang w:eastAsia="pt-BR"/>
            </w:rPr>
          </w:pPr>
          <w:r w:rsidRPr="001E48F8">
            <w:t>8 – INSTRUMENTOS FINANCEIROS</w:t>
          </w:r>
          <w:r w:rsidRPr="008A54FE">
            <w:rPr>
              <w:webHidden/>
            </w:rPr>
            <w:tab/>
          </w:r>
          <w:r w:rsidR="002B5111">
            <w:rPr>
              <w:webHidden/>
            </w:rPr>
            <w:t>28</w:t>
          </w:r>
        </w:p>
        <w:p w14:paraId="45726D90" w14:textId="2C91CD8C" w:rsidR="004706AD" w:rsidRPr="008A54FE" w:rsidRDefault="004706AD">
          <w:pPr>
            <w:pStyle w:val="Sumrio1"/>
            <w:rPr>
              <w:rFonts w:eastAsiaTheme="minorEastAsia"/>
              <w:b w:val="0"/>
              <w:bCs w:val="0"/>
              <w:caps w:val="0"/>
              <w:color w:val="auto"/>
              <w:sz w:val="22"/>
              <w:szCs w:val="22"/>
              <w:lang w:eastAsia="pt-BR"/>
            </w:rPr>
          </w:pPr>
          <w:r w:rsidRPr="001E48F8">
            <w:t>9 – INVESTIMENTOS EM PARTICIPAÇÕES SOCIETÁRIAS</w:t>
          </w:r>
          <w:r w:rsidRPr="008A54FE">
            <w:rPr>
              <w:webHidden/>
            </w:rPr>
            <w:tab/>
          </w:r>
          <w:r w:rsidR="002B5111">
            <w:rPr>
              <w:webHidden/>
            </w:rPr>
            <w:t>30</w:t>
          </w:r>
        </w:p>
        <w:p w14:paraId="51E2080D" w14:textId="5369111F" w:rsidR="004706AD" w:rsidRPr="008A54FE" w:rsidRDefault="004706AD">
          <w:pPr>
            <w:pStyle w:val="Sumrio1"/>
            <w:rPr>
              <w:rFonts w:eastAsiaTheme="minorEastAsia"/>
              <w:b w:val="0"/>
              <w:bCs w:val="0"/>
              <w:caps w:val="0"/>
              <w:color w:val="auto"/>
              <w:sz w:val="22"/>
              <w:szCs w:val="22"/>
              <w:lang w:eastAsia="pt-BR"/>
            </w:rPr>
          </w:pPr>
          <w:r w:rsidRPr="001E48F8">
            <w:t>10 – ATIVO INTANGÍVEL</w:t>
          </w:r>
          <w:r w:rsidRPr="008A54FE">
            <w:rPr>
              <w:webHidden/>
            </w:rPr>
            <w:tab/>
          </w:r>
          <w:r w:rsidR="002B5111">
            <w:rPr>
              <w:webHidden/>
            </w:rPr>
            <w:t>39</w:t>
          </w:r>
        </w:p>
        <w:p w14:paraId="675BB349" w14:textId="3087ECD6" w:rsidR="004706AD" w:rsidRPr="008A54FE" w:rsidRDefault="004706AD">
          <w:pPr>
            <w:pStyle w:val="Sumrio1"/>
            <w:rPr>
              <w:rFonts w:eastAsiaTheme="minorEastAsia"/>
              <w:b w:val="0"/>
              <w:bCs w:val="0"/>
              <w:caps w:val="0"/>
              <w:color w:val="auto"/>
              <w:sz w:val="22"/>
              <w:szCs w:val="22"/>
              <w:lang w:eastAsia="pt-BR"/>
            </w:rPr>
          </w:pPr>
          <w:r w:rsidRPr="001E48F8">
            <w:t>11 – DIVIDENDOS / JUROS SOBRE CAPITAL PRÓPRIO A RECEBER</w:t>
          </w:r>
          <w:r w:rsidRPr="008A54FE">
            <w:rPr>
              <w:webHidden/>
            </w:rPr>
            <w:tab/>
          </w:r>
          <w:r w:rsidR="002B5111">
            <w:rPr>
              <w:webHidden/>
            </w:rPr>
            <w:t>39</w:t>
          </w:r>
        </w:p>
        <w:p w14:paraId="43F9EC2F" w14:textId="05FC3A6D" w:rsidR="004706AD" w:rsidRPr="008A54FE" w:rsidRDefault="004706AD">
          <w:pPr>
            <w:pStyle w:val="Sumrio1"/>
            <w:rPr>
              <w:rFonts w:eastAsiaTheme="minorEastAsia"/>
              <w:b w:val="0"/>
              <w:bCs w:val="0"/>
              <w:caps w:val="0"/>
              <w:color w:val="auto"/>
              <w:sz w:val="22"/>
              <w:szCs w:val="22"/>
              <w:lang w:eastAsia="pt-BR"/>
            </w:rPr>
          </w:pPr>
          <w:r w:rsidRPr="001E48F8">
            <w:t>12 – TRIBUTOS</w:t>
          </w:r>
          <w:r w:rsidRPr="008A54FE">
            <w:rPr>
              <w:webHidden/>
            </w:rPr>
            <w:tab/>
          </w:r>
          <w:r w:rsidR="002B5111">
            <w:rPr>
              <w:webHidden/>
            </w:rPr>
            <w:t>40</w:t>
          </w:r>
        </w:p>
        <w:p w14:paraId="65E699CB" w14:textId="4396EF3B" w:rsidR="004706AD" w:rsidRPr="008A54FE" w:rsidRDefault="004706AD">
          <w:pPr>
            <w:pStyle w:val="Sumrio1"/>
            <w:rPr>
              <w:rFonts w:eastAsiaTheme="minorEastAsia"/>
              <w:b w:val="0"/>
              <w:bCs w:val="0"/>
              <w:caps w:val="0"/>
              <w:color w:val="auto"/>
              <w:sz w:val="22"/>
              <w:szCs w:val="22"/>
              <w:lang w:eastAsia="pt-BR"/>
            </w:rPr>
          </w:pPr>
          <w:r w:rsidRPr="001E48F8">
            <w:t>13 – COMISSÕES A RECEBER</w:t>
          </w:r>
          <w:r w:rsidRPr="008A54FE">
            <w:rPr>
              <w:webHidden/>
            </w:rPr>
            <w:tab/>
          </w:r>
          <w:r w:rsidR="002B5111">
            <w:rPr>
              <w:webHidden/>
            </w:rPr>
            <w:t>42</w:t>
          </w:r>
        </w:p>
        <w:p w14:paraId="5AA6EEF7" w14:textId="23F936B6" w:rsidR="004706AD" w:rsidRPr="008A54FE" w:rsidRDefault="004706AD">
          <w:pPr>
            <w:pStyle w:val="Sumrio1"/>
            <w:rPr>
              <w:rFonts w:eastAsiaTheme="minorEastAsia"/>
              <w:b w:val="0"/>
              <w:bCs w:val="0"/>
              <w:caps w:val="0"/>
              <w:color w:val="auto"/>
              <w:sz w:val="22"/>
              <w:szCs w:val="22"/>
              <w:lang w:eastAsia="pt-BR"/>
            </w:rPr>
          </w:pPr>
          <w:r w:rsidRPr="001E48F8">
            <w:t>14 – OUTROS ATIVOS</w:t>
          </w:r>
          <w:r w:rsidRPr="008A54FE">
            <w:rPr>
              <w:webHidden/>
            </w:rPr>
            <w:tab/>
          </w:r>
          <w:r w:rsidR="002B5111">
            <w:rPr>
              <w:webHidden/>
            </w:rPr>
            <w:t>43</w:t>
          </w:r>
        </w:p>
        <w:p w14:paraId="512A5AFD" w14:textId="571EB874" w:rsidR="004706AD" w:rsidRPr="008A54FE" w:rsidRDefault="004706AD">
          <w:pPr>
            <w:pStyle w:val="Sumrio1"/>
            <w:rPr>
              <w:rFonts w:eastAsiaTheme="minorEastAsia"/>
              <w:b w:val="0"/>
              <w:bCs w:val="0"/>
              <w:caps w:val="0"/>
              <w:color w:val="auto"/>
              <w:sz w:val="22"/>
              <w:szCs w:val="22"/>
              <w:lang w:eastAsia="pt-BR"/>
            </w:rPr>
          </w:pPr>
          <w:r w:rsidRPr="001E48F8">
            <w:t>15 – OBRIGAÇÕES SOCIETÁRIAS E ESTATUTÁRIAS</w:t>
          </w:r>
          <w:r w:rsidRPr="008A54FE">
            <w:rPr>
              <w:webHidden/>
            </w:rPr>
            <w:tab/>
          </w:r>
          <w:r w:rsidR="002B5111">
            <w:rPr>
              <w:webHidden/>
            </w:rPr>
            <w:t>43</w:t>
          </w:r>
        </w:p>
        <w:p w14:paraId="60F16CE8" w14:textId="38FAFE2C" w:rsidR="004706AD" w:rsidRPr="008A54FE" w:rsidRDefault="004706AD">
          <w:pPr>
            <w:pStyle w:val="Sumrio1"/>
            <w:rPr>
              <w:rFonts w:eastAsiaTheme="minorEastAsia"/>
              <w:b w:val="0"/>
              <w:bCs w:val="0"/>
              <w:caps w:val="0"/>
              <w:color w:val="auto"/>
              <w:sz w:val="22"/>
              <w:szCs w:val="22"/>
              <w:lang w:eastAsia="pt-BR"/>
            </w:rPr>
          </w:pPr>
          <w:r w:rsidRPr="001E48F8">
            <w:t>16 – PROVISÕES E PASSIVOS CONTINGENTES</w:t>
          </w:r>
          <w:r w:rsidRPr="008A54FE">
            <w:rPr>
              <w:webHidden/>
            </w:rPr>
            <w:tab/>
          </w:r>
          <w:r w:rsidR="002B5111">
            <w:rPr>
              <w:webHidden/>
            </w:rPr>
            <w:t>43</w:t>
          </w:r>
        </w:p>
        <w:p w14:paraId="28EBE7AF" w14:textId="0C57011E" w:rsidR="004706AD" w:rsidRPr="008A54FE" w:rsidRDefault="004706AD">
          <w:pPr>
            <w:pStyle w:val="Sumrio1"/>
            <w:rPr>
              <w:rFonts w:eastAsiaTheme="minorEastAsia"/>
              <w:b w:val="0"/>
              <w:bCs w:val="0"/>
              <w:caps w:val="0"/>
              <w:color w:val="auto"/>
              <w:sz w:val="22"/>
              <w:szCs w:val="22"/>
              <w:lang w:eastAsia="pt-BR"/>
            </w:rPr>
          </w:pPr>
          <w:r w:rsidRPr="001E48F8">
            <w:t>17 – COMISSÕES A APROPRIAR</w:t>
          </w:r>
          <w:r w:rsidRPr="008A54FE">
            <w:rPr>
              <w:webHidden/>
            </w:rPr>
            <w:tab/>
          </w:r>
          <w:r w:rsidR="002B5111">
            <w:rPr>
              <w:webHidden/>
            </w:rPr>
            <w:t>46</w:t>
          </w:r>
        </w:p>
        <w:p w14:paraId="7D23F186" w14:textId="1524BF24" w:rsidR="004706AD" w:rsidRPr="008A54FE" w:rsidRDefault="004706AD">
          <w:pPr>
            <w:pStyle w:val="Sumrio1"/>
            <w:rPr>
              <w:rFonts w:eastAsiaTheme="minorEastAsia"/>
              <w:b w:val="0"/>
              <w:bCs w:val="0"/>
              <w:caps w:val="0"/>
              <w:color w:val="auto"/>
              <w:sz w:val="22"/>
              <w:szCs w:val="22"/>
              <w:lang w:eastAsia="pt-BR"/>
            </w:rPr>
          </w:pPr>
          <w:r w:rsidRPr="001E48F8">
            <w:t>18 – OUTROS PASSIVOS</w:t>
          </w:r>
          <w:r w:rsidRPr="008A54FE">
            <w:rPr>
              <w:webHidden/>
            </w:rPr>
            <w:tab/>
          </w:r>
          <w:r w:rsidR="002B5111">
            <w:rPr>
              <w:webHidden/>
            </w:rPr>
            <w:t>46</w:t>
          </w:r>
        </w:p>
        <w:p w14:paraId="66F5906C" w14:textId="131C0572" w:rsidR="004706AD" w:rsidRPr="008A54FE" w:rsidRDefault="004706AD">
          <w:pPr>
            <w:pStyle w:val="Sumrio1"/>
            <w:rPr>
              <w:rFonts w:eastAsiaTheme="minorEastAsia"/>
              <w:b w:val="0"/>
              <w:bCs w:val="0"/>
              <w:caps w:val="0"/>
              <w:color w:val="auto"/>
              <w:sz w:val="22"/>
              <w:szCs w:val="22"/>
              <w:lang w:eastAsia="pt-BR"/>
            </w:rPr>
          </w:pPr>
          <w:r w:rsidRPr="001E48F8">
            <w:t>19 – PATRIMÔNIO LÍQUIDO</w:t>
          </w:r>
          <w:r w:rsidRPr="008A54FE">
            <w:rPr>
              <w:webHidden/>
            </w:rPr>
            <w:tab/>
          </w:r>
          <w:r w:rsidR="002B5111">
            <w:rPr>
              <w:webHidden/>
            </w:rPr>
            <w:t>46</w:t>
          </w:r>
        </w:p>
        <w:p w14:paraId="75B26B0E" w14:textId="2632C3FD" w:rsidR="004706AD" w:rsidRPr="008A54FE" w:rsidRDefault="004706AD">
          <w:pPr>
            <w:pStyle w:val="Sumrio1"/>
            <w:rPr>
              <w:rFonts w:eastAsiaTheme="minorEastAsia"/>
              <w:b w:val="0"/>
              <w:bCs w:val="0"/>
              <w:caps w:val="0"/>
              <w:color w:val="auto"/>
              <w:sz w:val="22"/>
              <w:szCs w:val="22"/>
              <w:lang w:eastAsia="pt-BR"/>
            </w:rPr>
          </w:pPr>
          <w:r w:rsidRPr="001E48F8">
            <w:t>20 – RESULTADO FINANCEIRO</w:t>
          </w:r>
          <w:r w:rsidRPr="008A54FE">
            <w:rPr>
              <w:webHidden/>
            </w:rPr>
            <w:tab/>
          </w:r>
          <w:r w:rsidR="002B5111">
            <w:rPr>
              <w:webHidden/>
            </w:rPr>
            <w:t>50</w:t>
          </w:r>
        </w:p>
        <w:p w14:paraId="58C1E089" w14:textId="1826AB1E" w:rsidR="004706AD" w:rsidRPr="008A54FE" w:rsidRDefault="004706AD">
          <w:pPr>
            <w:pStyle w:val="Sumrio1"/>
            <w:rPr>
              <w:rFonts w:eastAsiaTheme="minorEastAsia"/>
              <w:b w:val="0"/>
              <w:bCs w:val="0"/>
              <w:caps w:val="0"/>
              <w:color w:val="auto"/>
              <w:sz w:val="22"/>
              <w:szCs w:val="22"/>
              <w:lang w:eastAsia="pt-BR"/>
            </w:rPr>
          </w:pPr>
          <w:r w:rsidRPr="001E48F8">
            <w:t>21 – DESPESAS COM PESSOAL</w:t>
          </w:r>
          <w:r w:rsidRPr="008A54FE">
            <w:rPr>
              <w:webHidden/>
            </w:rPr>
            <w:tab/>
          </w:r>
          <w:r w:rsidR="002B5111">
            <w:rPr>
              <w:webHidden/>
            </w:rPr>
            <w:t>50</w:t>
          </w:r>
        </w:p>
        <w:p w14:paraId="20CFC9B4" w14:textId="486887DF" w:rsidR="004706AD" w:rsidRPr="008A54FE" w:rsidRDefault="004706AD">
          <w:pPr>
            <w:pStyle w:val="Sumrio1"/>
            <w:rPr>
              <w:rFonts w:eastAsiaTheme="minorEastAsia"/>
              <w:b w:val="0"/>
              <w:bCs w:val="0"/>
              <w:caps w:val="0"/>
              <w:color w:val="auto"/>
              <w:sz w:val="22"/>
              <w:szCs w:val="22"/>
              <w:lang w:eastAsia="pt-BR"/>
            </w:rPr>
          </w:pPr>
          <w:r w:rsidRPr="001E48F8">
            <w:t>22 – DESPESAS ADMINISTRATIVAS E VENDAS</w:t>
          </w:r>
          <w:r w:rsidRPr="008A54FE">
            <w:rPr>
              <w:webHidden/>
            </w:rPr>
            <w:tab/>
          </w:r>
          <w:r w:rsidR="002B5111">
            <w:rPr>
              <w:webHidden/>
            </w:rPr>
            <w:t>51</w:t>
          </w:r>
        </w:p>
        <w:p w14:paraId="5E79C160" w14:textId="196C8D8A" w:rsidR="004706AD" w:rsidRPr="008A54FE" w:rsidRDefault="004706AD">
          <w:pPr>
            <w:pStyle w:val="Sumrio1"/>
            <w:rPr>
              <w:rFonts w:eastAsiaTheme="minorEastAsia"/>
              <w:b w:val="0"/>
              <w:bCs w:val="0"/>
              <w:caps w:val="0"/>
              <w:color w:val="auto"/>
              <w:sz w:val="22"/>
              <w:szCs w:val="22"/>
              <w:lang w:eastAsia="pt-BR"/>
            </w:rPr>
          </w:pPr>
          <w:r w:rsidRPr="001E48F8">
            <w:t>23 – CUSTOS DOS SERVIÇOS PRESTADOS</w:t>
          </w:r>
          <w:r w:rsidRPr="008A54FE">
            <w:rPr>
              <w:webHidden/>
            </w:rPr>
            <w:tab/>
          </w:r>
          <w:r w:rsidR="002B5111">
            <w:rPr>
              <w:webHidden/>
            </w:rPr>
            <w:t>52</w:t>
          </w:r>
        </w:p>
        <w:p w14:paraId="7FFC688C" w14:textId="09EFB498" w:rsidR="004706AD" w:rsidRPr="008A54FE" w:rsidRDefault="004706AD">
          <w:pPr>
            <w:pStyle w:val="Sumrio1"/>
            <w:rPr>
              <w:rFonts w:eastAsiaTheme="minorEastAsia"/>
              <w:b w:val="0"/>
              <w:bCs w:val="0"/>
              <w:caps w:val="0"/>
              <w:color w:val="auto"/>
              <w:sz w:val="22"/>
              <w:szCs w:val="22"/>
              <w:lang w:eastAsia="pt-BR"/>
            </w:rPr>
          </w:pPr>
          <w:r w:rsidRPr="001E48F8">
            <w:t>24 – OUTRAS RECEITAS E DESPESAS</w:t>
          </w:r>
          <w:r w:rsidRPr="008A54FE">
            <w:rPr>
              <w:webHidden/>
            </w:rPr>
            <w:tab/>
          </w:r>
          <w:r w:rsidR="002B5111">
            <w:rPr>
              <w:webHidden/>
            </w:rPr>
            <w:t>52</w:t>
          </w:r>
        </w:p>
        <w:p w14:paraId="1143B98D" w14:textId="744EB22F" w:rsidR="004706AD" w:rsidRPr="008A54FE" w:rsidRDefault="004706AD">
          <w:pPr>
            <w:pStyle w:val="Sumrio1"/>
            <w:rPr>
              <w:rFonts w:eastAsiaTheme="minorEastAsia"/>
              <w:b w:val="0"/>
              <w:bCs w:val="0"/>
              <w:caps w:val="0"/>
              <w:color w:val="auto"/>
              <w:sz w:val="22"/>
              <w:szCs w:val="22"/>
              <w:lang w:eastAsia="pt-BR"/>
            </w:rPr>
          </w:pPr>
          <w:r w:rsidRPr="001E48F8">
            <w:t>25 – RECEITAS DE COMISSÕES</w:t>
          </w:r>
          <w:r w:rsidRPr="008A54FE">
            <w:rPr>
              <w:webHidden/>
            </w:rPr>
            <w:tab/>
          </w:r>
          <w:r w:rsidR="002B5111">
            <w:rPr>
              <w:webHidden/>
            </w:rPr>
            <w:t>53</w:t>
          </w:r>
        </w:p>
        <w:p w14:paraId="6E31FEE8" w14:textId="522D3E12" w:rsidR="004706AD" w:rsidRPr="008A54FE" w:rsidRDefault="004706AD">
          <w:pPr>
            <w:pStyle w:val="Sumrio1"/>
            <w:rPr>
              <w:rFonts w:eastAsiaTheme="minorEastAsia"/>
              <w:b w:val="0"/>
              <w:bCs w:val="0"/>
              <w:caps w:val="0"/>
              <w:color w:val="auto"/>
              <w:sz w:val="22"/>
              <w:szCs w:val="22"/>
              <w:lang w:eastAsia="pt-BR"/>
            </w:rPr>
          </w:pPr>
          <w:r w:rsidRPr="001E48F8">
            <w:t>26 – PARTES RELACIONADAS</w:t>
          </w:r>
          <w:r w:rsidRPr="008A54FE">
            <w:rPr>
              <w:webHidden/>
            </w:rPr>
            <w:tab/>
          </w:r>
          <w:r w:rsidR="002B5111">
            <w:rPr>
              <w:webHidden/>
            </w:rPr>
            <w:t>53</w:t>
          </w:r>
        </w:p>
        <w:p w14:paraId="12AAD4AB" w14:textId="44678329" w:rsidR="0073170F" w:rsidRPr="008A54FE" w:rsidRDefault="0073170F" w:rsidP="00FD2CCF">
          <w:pPr>
            <w:pStyle w:val="Sumrio1"/>
            <w:rPr>
              <w:sz w:val="2"/>
              <w:szCs w:val="2"/>
              <w:lang w:eastAsia="pt-BR"/>
            </w:rPr>
          </w:pPr>
        </w:p>
        <w:p w14:paraId="30FD7E6B" w14:textId="5C53B746" w:rsidR="00A13206" w:rsidRPr="008A54FE" w:rsidRDefault="00114D85" w:rsidP="00FD2CCF">
          <w:pPr>
            <w:pStyle w:val="Sumrio1"/>
            <w:rPr>
              <w:lang w:eastAsia="pt-BR"/>
            </w:rPr>
          </w:pPr>
          <w:r w:rsidRPr="008A54FE">
            <w:rPr>
              <w:lang w:eastAsia="pt-BR"/>
            </w:rPr>
            <w:t>RELATÓRIO DOS AUDITORES INDEPENDENTES</w:t>
          </w:r>
        </w:p>
        <w:p w14:paraId="4EFE0981" w14:textId="257EDFB3" w:rsidR="00A13206" w:rsidRPr="008A54FE" w:rsidRDefault="00114D85" w:rsidP="00FD2CCF">
          <w:pPr>
            <w:pStyle w:val="Sumrio1"/>
            <w:rPr>
              <w:lang w:eastAsia="pt-BR"/>
            </w:rPr>
          </w:pPr>
          <w:r w:rsidRPr="008A54FE">
            <w:rPr>
              <w:lang w:eastAsia="pt-BR"/>
            </w:rPr>
            <w:t>DECLARAÇÃO DOS MEMBROS DA DIRETORIA EXECUTIVA SOBRE AS DEMONSTRAÇÕES FINANCEIRAS</w:t>
          </w:r>
        </w:p>
        <w:p w14:paraId="0607190B" w14:textId="0C801FD3" w:rsidR="00A13206" w:rsidRPr="008A54FE" w:rsidRDefault="00114D85" w:rsidP="00FD2CCF">
          <w:pPr>
            <w:pStyle w:val="Sumrio1"/>
            <w:rPr>
              <w:lang w:eastAsia="pt-BR"/>
            </w:rPr>
          </w:pPr>
          <w:r w:rsidRPr="008A54FE">
            <w:rPr>
              <w:lang w:eastAsia="pt-BR"/>
            </w:rPr>
            <w:t>DECLARAÇÃO DOS MEMBROS DA DIRETORIA EXECUTIVA SOBRE O RELATÓRIO DOS AUDITORES INDEPENDENTES</w:t>
          </w:r>
        </w:p>
        <w:p w14:paraId="52187E0E" w14:textId="17A3B3CE" w:rsidR="00627550" w:rsidRPr="008A54FE" w:rsidRDefault="00114D85" w:rsidP="00FD2CCF">
          <w:pPr>
            <w:pStyle w:val="Sumrio1"/>
            <w:rPr>
              <w:lang w:eastAsia="pt-BR"/>
            </w:rPr>
          </w:pPr>
          <w:r w:rsidRPr="008A54FE">
            <w:rPr>
              <w:lang w:eastAsia="pt-BR"/>
            </w:rPr>
            <w:t>MEMBROS DA ADMINISTRAÇÃO</w:t>
          </w:r>
        </w:p>
      </w:sdtContent>
    </w:sdt>
    <w:p w14:paraId="565EDC06" w14:textId="40E420D3" w:rsidR="002D71EB" w:rsidRPr="008A54FE" w:rsidRDefault="002D71EB" w:rsidP="002D71EB">
      <w:pPr>
        <w:tabs>
          <w:tab w:val="left" w:pos="6495"/>
        </w:tabs>
        <w:rPr>
          <w:rFonts w:eastAsiaTheme="minorEastAsia" w:cs="Arial"/>
          <w:noProof/>
          <w:color w:val="1F4E79" w:themeColor="accent1" w:themeShade="80"/>
          <w:sz w:val="20"/>
          <w:szCs w:val="20"/>
          <w:lang w:eastAsia="pt-BR"/>
        </w:rPr>
      </w:pPr>
      <w:r w:rsidRPr="008A54FE">
        <w:rPr>
          <w:rFonts w:eastAsiaTheme="minorEastAsia" w:cs="Arial"/>
          <w:noProof/>
          <w:color w:val="1F4E79" w:themeColor="accent1" w:themeShade="80"/>
          <w:sz w:val="20"/>
          <w:szCs w:val="20"/>
          <w:lang w:eastAsia="pt-BR"/>
        </w:rPr>
        <w:tab/>
      </w:r>
      <w:r w:rsidRPr="008A54FE">
        <w:rPr>
          <w:rFonts w:cs="Arial"/>
          <w:lang w:eastAsia="pt-BR"/>
        </w:rPr>
        <w:tab/>
      </w:r>
    </w:p>
    <w:p w14:paraId="5AC8E896" w14:textId="77777777" w:rsidR="00F03B88" w:rsidRPr="008A54FE" w:rsidRDefault="00F03B88" w:rsidP="00F03B88">
      <w:pPr>
        <w:rPr>
          <w:rFonts w:eastAsiaTheme="minorEastAsia" w:cs="Arial"/>
          <w:noProof/>
          <w:color w:val="1F4E79" w:themeColor="accent1" w:themeShade="80"/>
          <w:sz w:val="20"/>
          <w:szCs w:val="20"/>
          <w:lang w:eastAsia="pt-BR"/>
        </w:rPr>
      </w:pPr>
    </w:p>
    <w:p w14:paraId="07DA25D4" w14:textId="6F5A94DD" w:rsidR="00F03B88" w:rsidRPr="008A54FE" w:rsidRDefault="00F03B88" w:rsidP="00F03B88">
      <w:pPr>
        <w:tabs>
          <w:tab w:val="left" w:pos="6708"/>
        </w:tabs>
        <w:rPr>
          <w:rFonts w:eastAsiaTheme="minorEastAsia" w:cs="Arial"/>
          <w:noProof/>
          <w:color w:val="1F4E79" w:themeColor="accent1" w:themeShade="80"/>
          <w:sz w:val="20"/>
          <w:szCs w:val="20"/>
          <w:lang w:eastAsia="pt-BR"/>
        </w:rPr>
      </w:pPr>
      <w:r w:rsidRPr="008A54FE">
        <w:rPr>
          <w:rFonts w:eastAsiaTheme="minorEastAsia" w:cs="Arial"/>
          <w:noProof/>
          <w:color w:val="1F4E79" w:themeColor="accent1" w:themeShade="80"/>
          <w:sz w:val="20"/>
          <w:szCs w:val="20"/>
          <w:lang w:eastAsia="pt-BR"/>
        </w:rPr>
        <w:tab/>
      </w:r>
    </w:p>
    <w:p w14:paraId="4796FD7A" w14:textId="010DC904" w:rsidR="00F03B88" w:rsidRPr="008A54FE" w:rsidRDefault="00F03B88" w:rsidP="00F03B88">
      <w:pPr>
        <w:tabs>
          <w:tab w:val="left" w:pos="6708"/>
        </w:tabs>
        <w:rPr>
          <w:rFonts w:cs="Arial"/>
          <w:lang w:eastAsia="pt-BR"/>
        </w:rPr>
        <w:sectPr w:rsidR="00F03B88" w:rsidRPr="008A54FE" w:rsidSect="005A393B">
          <w:headerReference w:type="default" r:id="rId9"/>
          <w:footerReference w:type="default" r:id="rId10"/>
          <w:type w:val="oddPage"/>
          <w:pgSz w:w="11906" w:h="16838"/>
          <w:pgMar w:top="1134" w:right="1134" w:bottom="1134" w:left="1134" w:header="709" w:footer="709" w:gutter="0"/>
          <w:cols w:space="708"/>
          <w:docGrid w:linePitch="360"/>
        </w:sectPr>
      </w:pPr>
    </w:p>
    <w:p w14:paraId="5C715629" w14:textId="73A1DBD0" w:rsidR="00951E78" w:rsidRPr="008A54FE" w:rsidRDefault="00951E78" w:rsidP="002E7410">
      <w:pPr>
        <w:pStyle w:val="02-TtulodeNota"/>
        <w:rPr>
          <w:rFonts w:cs="Arial"/>
          <w:color w:val="1F4E79" w:themeColor="accent1" w:themeShade="80"/>
        </w:rPr>
      </w:pPr>
      <w:bookmarkStart w:id="4" w:name="_Toc54791408"/>
      <w:r w:rsidRPr="008A54FE">
        <w:rPr>
          <w:rFonts w:cs="Arial"/>
          <w:color w:val="1F4E79" w:themeColor="accent1" w:themeShade="80"/>
        </w:rPr>
        <w:lastRenderedPageBreak/>
        <w:t>C</w:t>
      </w:r>
      <w:r w:rsidR="0073170F" w:rsidRPr="008A54FE">
        <w:rPr>
          <w:rFonts w:cs="Arial"/>
          <w:color w:val="1F4E79" w:themeColor="accent1" w:themeShade="80"/>
        </w:rPr>
        <w:t>OMENTÁRIO DE DESEMPENHO</w:t>
      </w:r>
      <w:bookmarkEnd w:id="4"/>
    </w:p>
    <w:p w14:paraId="237A9E38" w14:textId="77777777" w:rsidR="00F60574" w:rsidRPr="008A54FE" w:rsidRDefault="00F60574" w:rsidP="00F60574">
      <w:pPr>
        <w:rPr>
          <w:rFonts w:cs="Arial"/>
          <w:lang w:eastAsia="pt-BR"/>
        </w:rPr>
      </w:pPr>
    </w:p>
    <w:p w14:paraId="709C618A" w14:textId="6C64B639" w:rsidR="00F60574" w:rsidRPr="008A54FE" w:rsidRDefault="00F60574" w:rsidP="00A143D3">
      <w:pPr>
        <w:pStyle w:val="03-SubttulodeNota"/>
        <w:spacing w:line="276" w:lineRule="auto"/>
        <w:rPr>
          <w:rFonts w:cs="Arial"/>
          <w:color w:val="1F4E79" w:themeColor="accent1" w:themeShade="80"/>
        </w:rPr>
      </w:pPr>
      <w:r w:rsidRPr="008A54FE">
        <w:rPr>
          <w:rFonts w:cs="Arial"/>
          <w:color w:val="1F4E79" w:themeColor="accent1" w:themeShade="80"/>
        </w:rPr>
        <w:t>Senhores Acionistas,</w:t>
      </w:r>
    </w:p>
    <w:p w14:paraId="3A56E138" w14:textId="77777777" w:rsidR="00F60574" w:rsidRPr="008A54FE" w:rsidRDefault="00F60574" w:rsidP="00A143D3">
      <w:pPr>
        <w:spacing w:after="0" w:line="240" w:lineRule="auto"/>
        <w:jc w:val="both"/>
        <w:rPr>
          <w:rFonts w:eastAsia="Times New Roman" w:cs="Arial"/>
          <w:sz w:val="20"/>
          <w:szCs w:val="20"/>
          <w:lang w:eastAsia="pt-BR"/>
        </w:rPr>
      </w:pPr>
    </w:p>
    <w:p w14:paraId="320B0560" w14:textId="77777777" w:rsidR="00F60574" w:rsidRPr="008A54FE" w:rsidRDefault="00F60574" w:rsidP="00A143D3">
      <w:pPr>
        <w:spacing w:before="100" w:after="100"/>
        <w:jc w:val="both"/>
        <w:rPr>
          <w:rFonts w:eastAsia="Times New Roman" w:cs="Arial"/>
          <w:sz w:val="20"/>
          <w:szCs w:val="20"/>
          <w:lang w:eastAsia="pt-BR"/>
        </w:rPr>
      </w:pPr>
      <w:r w:rsidRPr="008A54FE">
        <w:rPr>
          <w:rFonts w:eastAsia="Times New Roman" w:cs="Arial"/>
          <w:sz w:val="20"/>
          <w:szCs w:val="20"/>
          <w:lang w:eastAsia="pt-BR"/>
        </w:rPr>
        <w:t xml:space="preserve">A BB Seguridade Participações S.A. (“BB Seguridade” ou “Companhia”) apresentou lucro líquido de R$1.094,6 milhões no terceiro trimestre de 2020, redução de 67,8% em relação ao reportado no terceiro trimestre de 2019. </w:t>
      </w:r>
    </w:p>
    <w:p w14:paraId="6BD9FA28" w14:textId="77777777" w:rsidR="00F60574" w:rsidRPr="008A54FE" w:rsidRDefault="00F60574" w:rsidP="00A143D3">
      <w:pPr>
        <w:spacing w:before="100" w:after="100"/>
        <w:jc w:val="both"/>
        <w:rPr>
          <w:rFonts w:eastAsia="Times New Roman" w:cs="Arial"/>
          <w:sz w:val="20"/>
          <w:szCs w:val="20"/>
          <w:lang w:eastAsia="pt-BR"/>
        </w:rPr>
      </w:pPr>
      <w:r w:rsidRPr="008A54FE">
        <w:rPr>
          <w:rFonts w:eastAsia="Times New Roman" w:cs="Arial"/>
          <w:sz w:val="20"/>
          <w:szCs w:val="20"/>
          <w:lang w:eastAsia="pt-BR"/>
        </w:rPr>
        <w:t>No 2T20, como parte dos esforços da BB Seguridade para contribuir com as respostas aos impactos da pandemia da Covid-19, o Conselho de Administração aprovou uma doação de até R$40 milhões pela BB Corretora à Fundação Banco do Brasil (FBB), tendo como finalidade exclusiva a aquisição de alimentos e itens de higiene, de limpeza e de proteção individual necessários ao amparo social das populações carentes mais afetadas. Do montante total aprovado, foram requeridos até o final de junho pela FBB cerca de R$37,9 milhões e o saldo de R$2,1 milhões foi desembolsado entre os meses de julho e agosto. Considerando o volume total desembolsado, o impacto negativo no lucro líquido foi de R$26,4 milhões.</w:t>
      </w:r>
    </w:p>
    <w:p w14:paraId="245EB8E9" w14:textId="77777777" w:rsidR="00F60574" w:rsidRPr="008A54FE" w:rsidRDefault="00F60574" w:rsidP="00A143D3">
      <w:pPr>
        <w:spacing w:before="100" w:after="100"/>
        <w:jc w:val="both"/>
        <w:rPr>
          <w:rFonts w:cs="Arial"/>
          <w:sz w:val="20"/>
          <w:szCs w:val="20"/>
          <w:lang w:eastAsia="pt-BR"/>
        </w:rPr>
      </w:pPr>
      <w:r w:rsidRPr="008A54FE">
        <w:rPr>
          <w:rFonts w:cs="Arial"/>
          <w:sz w:val="20"/>
          <w:szCs w:val="20"/>
          <w:lang w:eastAsia="pt-BR"/>
        </w:rPr>
        <w:t>Adicionalmente, no 3T19 foi realizada a alienação da totalidade das ações ordinárias do IRB Brasil RE de titularidade da BB Seguros, produzindo um ganho líquido de R$2,3 bilhões, registrado na linha “Outros” em resultado de investimentos em participações societárias.</w:t>
      </w:r>
    </w:p>
    <w:p w14:paraId="60E8772B" w14:textId="77777777" w:rsidR="00F60574" w:rsidRPr="008A54FE" w:rsidRDefault="00F60574" w:rsidP="00A143D3">
      <w:pPr>
        <w:spacing w:before="100" w:after="100"/>
        <w:jc w:val="both"/>
        <w:rPr>
          <w:rFonts w:eastAsia="Times New Roman" w:cs="Arial"/>
          <w:sz w:val="20"/>
          <w:szCs w:val="20"/>
          <w:lang w:eastAsia="pt-BR"/>
        </w:rPr>
      </w:pPr>
      <w:r w:rsidRPr="008A54FE">
        <w:rPr>
          <w:rFonts w:eastAsia="Times New Roman" w:cs="Arial"/>
          <w:sz w:val="20"/>
          <w:szCs w:val="20"/>
          <w:lang w:eastAsia="pt-BR"/>
        </w:rPr>
        <w:t>Descontando os eventos mencionados acima, classificados como extraordinários, que afetaram as receitas de investimentos em participações societárias, o lucro líquido ajustado cresceu 1,4%, atingindo R$1.096,0 milhões. Os principais fatores que explicam a evolução de R$14,8 milhões do lucro líquido ajustado em relação ao 3T19 são descritos a seguir:</w:t>
      </w:r>
    </w:p>
    <w:p w14:paraId="5130931F" w14:textId="77777777" w:rsidR="00F60574" w:rsidRPr="008A54FE" w:rsidRDefault="00F60574" w:rsidP="00A143D3">
      <w:pPr>
        <w:pStyle w:val="ListaRecuadotabela"/>
        <w:rPr>
          <w:rFonts w:ascii="Arial" w:hAnsi="Arial" w:cs="Arial"/>
          <w:sz w:val="20"/>
          <w:szCs w:val="20"/>
        </w:rPr>
      </w:pPr>
      <w:r w:rsidRPr="008A54FE">
        <w:rPr>
          <w:rFonts w:ascii="Arial" w:hAnsi="Arial" w:cs="Arial"/>
          <w:b/>
          <w:bCs/>
          <w:sz w:val="20"/>
          <w:szCs w:val="20"/>
        </w:rPr>
        <w:t xml:space="preserve">BB Corretora (+R$57,5 milhões): </w:t>
      </w:r>
      <w:r w:rsidRPr="008A54FE">
        <w:rPr>
          <w:rFonts w:ascii="Arial" w:hAnsi="Arial" w:cs="Arial"/>
          <w:bCs/>
          <w:sz w:val="20"/>
          <w:szCs w:val="20"/>
        </w:rPr>
        <w:t>explicado pela alta nas receitas de corretagem (+12,5%), decorrente de aumento nas vendas, e melhora da margem operacional</w:t>
      </w:r>
      <w:r w:rsidRPr="008A54FE">
        <w:rPr>
          <w:rFonts w:ascii="Arial" w:hAnsi="Arial" w:cs="Arial"/>
          <w:sz w:val="20"/>
          <w:szCs w:val="20"/>
        </w:rPr>
        <w:t xml:space="preserve">; </w:t>
      </w:r>
    </w:p>
    <w:p w14:paraId="4F88F8AF" w14:textId="77777777" w:rsidR="00F60574" w:rsidRPr="008A54FE" w:rsidRDefault="00F60574" w:rsidP="00A143D3">
      <w:pPr>
        <w:pStyle w:val="ListaRecuadotabela"/>
        <w:rPr>
          <w:rFonts w:ascii="Arial" w:hAnsi="Arial" w:cs="Arial"/>
          <w:sz w:val="20"/>
          <w:szCs w:val="20"/>
        </w:rPr>
      </w:pPr>
      <w:proofErr w:type="spellStart"/>
      <w:r w:rsidRPr="008A54FE">
        <w:rPr>
          <w:rFonts w:ascii="Arial" w:hAnsi="Arial" w:cs="Arial"/>
          <w:b/>
          <w:bCs/>
          <w:sz w:val="20"/>
          <w:szCs w:val="20"/>
        </w:rPr>
        <w:t>Brasilprev</w:t>
      </w:r>
      <w:proofErr w:type="spellEnd"/>
      <w:r w:rsidRPr="008A54FE">
        <w:rPr>
          <w:rFonts w:ascii="Arial" w:hAnsi="Arial" w:cs="Arial"/>
          <w:b/>
          <w:bCs/>
          <w:sz w:val="20"/>
          <w:szCs w:val="20"/>
        </w:rPr>
        <w:t xml:space="preserve"> (+R$16,5 milhões): </w:t>
      </w:r>
      <w:r w:rsidRPr="008A54FE">
        <w:rPr>
          <w:rFonts w:ascii="Arial" w:hAnsi="Arial" w:cs="Arial"/>
          <w:bCs/>
          <w:sz w:val="20"/>
          <w:szCs w:val="20"/>
        </w:rPr>
        <w:t>justificado por incremento nas receitas com taxa de gestão (+5,8%), melhora do índice de eficiência e evolução do resultado financeiro</w:t>
      </w:r>
      <w:r w:rsidRPr="008A54FE">
        <w:rPr>
          <w:rFonts w:ascii="Arial" w:hAnsi="Arial" w:cs="Arial"/>
          <w:sz w:val="20"/>
          <w:szCs w:val="20"/>
        </w:rPr>
        <w:t>;</w:t>
      </w:r>
    </w:p>
    <w:p w14:paraId="54B9250B" w14:textId="77777777" w:rsidR="00F60574" w:rsidRPr="008A54FE" w:rsidRDefault="00F60574" w:rsidP="00A143D3">
      <w:pPr>
        <w:pStyle w:val="ListaRecuadotabela"/>
        <w:rPr>
          <w:rFonts w:ascii="Arial" w:hAnsi="Arial" w:cs="Arial"/>
          <w:sz w:val="20"/>
          <w:szCs w:val="20"/>
        </w:rPr>
      </w:pPr>
      <w:proofErr w:type="spellStart"/>
      <w:r w:rsidRPr="008A54FE">
        <w:rPr>
          <w:rFonts w:ascii="Arial" w:hAnsi="Arial" w:cs="Arial"/>
          <w:b/>
          <w:sz w:val="20"/>
          <w:szCs w:val="20"/>
        </w:rPr>
        <w:t>Brasilcap</w:t>
      </w:r>
      <w:proofErr w:type="spellEnd"/>
      <w:r w:rsidRPr="008A54FE">
        <w:rPr>
          <w:rFonts w:ascii="Arial" w:hAnsi="Arial" w:cs="Arial"/>
          <w:b/>
          <w:sz w:val="20"/>
          <w:szCs w:val="20"/>
        </w:rPr>
        <w:t xml:space="preserve"> (+R$10,1 milhões):</w:t>
      </w:r>
      <w:r w:rsidRPr="008A54FE">
        <w:rPr>
          <w:rFonts w:ascii="Arial" w:hAnsi="Arial" w:cs="Arial"/>
          <w:sz w:val="20"/>
          <w:szCs w:val="20"/>
        </w:rPr>
        <w:t xml:space="preserve"> devido ao crescimento da arrecadação com um mix que favorece o resultado operacional e à alta do resultado financeiro;</w:t>
      </w:r>
    </w:p>
    <w:p w14:paraId="5DCEFE2C" w14:textId="77777777" w:rsidR="00F60574" w:rsidRPr="008A54FE" w:rsidRDefault="00F60574" w:rsidP="00A143D3">
      <w:pPr>
        <w:pStyle w:val="ListaRecuadotabela"/>
        <w:rPr>
          <w:rFonts w:ascii="Arial" w:hAnsi="Arial" w:cs="Arial"/>
          <w:sz w:val="20"/>
          <w:szCs w:val="20"/>
        </w:rPr>
      </w:pPr>
      <w:proofErr w:type="spellStart"/>
      <w:r w:rsidRPr="008A54FE">
        <w:rPr>
          <w:rFonts w:ascii="Arial" w:hAnsi="Arial" w:cs="Arial"/>
          <w:b/>
          <w:sz w:val="20"/>
          <w:szCs w:val="20"/>
        </w:rPr>
        <w:t>Brasilseg</w:t>
      </w:r>
      <w:proofErr w:type="spellEnd"/>
      <w:r w:rsidRPr="008A54FE">
        <w:rPr>
          <w:rFonts w:ascii="Arial" w:hAnsi="Arial" w:cs="Arial"/>
          <w:b/>
          <w:sz w:val="20"/>
          <w:szCs w:val="20"/>
        </w:rPr>
        <w:t xml:space="preserve"> (-R$38,6 milhões):</w:t>
      </w:r>
      <w:r w:rsidRPr="008A54FE">
        <w:rPr>
          <w:rFonts w:ascii="Arial" w:hAnsi="Arial" w:cs="Arial"/>
          <w:sz w:val="20"/>
          <w:szCs w:val="20"/>
        </w:rPr>
        <w:t xml:space="preserve"> decorrente do aumento da sinistralidade e da queda do resultado financeiro, parcialmente compensado pelo aumento de 20,4% dos prêmios; e</w:t>
      </w:r>
    </w:p>
    <w:p w14:paraId="68F9BC64" w14:textId="77777777" w:rsidR="00F60574" w:rsidRPr="008A54FE" w:rsidRDefault="00F60574" w:rsidP="00A143D3">
      <w:pPr>
        <w:pStyle w:val="ListaRecuadotabela"/>
        <w:rPr>
          <w:rFonts w:ascii="Arial" w:hAnsi="Arial" w:cs="Arial"/>
          <w:sz w:val="20"/>
          <w:szCs w:val="20"/>
        </w:rPr>
      </w:pPr>
      <w:r w:rsidRPr="008A54FE">
        <w:rPr>
          <w:rFonts w:ascii="Arial" w:hAnsi="Arial" w:cs="Arial"/>
          <w:b/>
          <w:sz w:val="20"/>
          <w:szCs w:val="20"/>
        </w:rPr>
        <w:t>Resultado financeiro da holding (-R$20,9 milhões):</w:t>
      </w:r>
      <w:r w:rsidRPr="008A54FE">
        <w:rPr>
          <w:rFonts w:ascii="Arial" w:hAnsi="Arial" w:cs="Arial"/>
          <w:sz w:val="20"/>
          <w:szCs w:val="20"/>
        </w:rPr>
        <w:t xml:space="preserve"> impactado principalmente pela restituição de capital aos acionistas, pela menor taxa média Selic e pela distribuição dos recursos provenientes da alienação do IRB.</w:t>
      </w:r>
    </w:p>
    <w:p w14:paraId="4FBD436F" w14:textId="77777777" w:rsidR="00F60574" w:rsidRPr="008A54FE" w:rsidRDefault="00F60574" w:rsidP="00A143D3">
      <w:pPr>
        <w:pStyle w:val="Recuado"/>
        <w:rPr>
          <w:rFonts w:ascii="Arial" w:hAnsi="Arial" w:cs="Arial"/>
        </w:rPr>
      </w:pPr>
    </w:p>
    <w:p w14:paraId="2AD0E3E0" w14:textId="784BD8DD" w:rsidR="00F60574" w:rsidRPr="008A54FE" w:rsidRDefault="00F60574" w:rsidP="00A143D3">
      <w:pPr>
        <w:pStyle w:val="01-TtulodeNota"/>
        <w:rPr>
          <w:rFonts w:cs="Arial"/>
          <w:b w:val="0"/>
          <w:sz w:val="14"/>
        </w:rPr>
      </w:pPr>
      <w:r w:rsidRPr="008A54FE">
        <w:rPr>
          <w:rFonts w:cs="Arial"/>
          <w:b w:val="0"/>
          <w:sz w:val="14"/>
          <w:szCs w:val="14"/>
        </w:rPr>
        <w:t xml:space="preserve">Tabela </w:t>
      </w:r>
      <w:r w:rsidR="002B5111">
        <w:rPr>
          <w:rFonts w:cs="Arial"/>
          <w:b w:val="0"/>
          <w:noProof/>
          <w:sz w:val="14"/>
          <w:szCs w:val="14"/>
        </w:rPr>
        <w:t>1</w:t>
      </w:r>
      <w:r w:rsidRPr="008A54FE">
        <w:rPr>
          <w:rFonts w:cs="Arial"/>
          <w:b w:val="0"/>
          <w:sz w:val="14"/>
        </w:rPr>
        <w:t xml:space="preserve"> – Receitas de Investimentos em Participações Societárias Ajustadas</w:t>
      </w:r>
    </w:p>
    <w:tbl>
      <w:tblPr>
        <w:tblStyle w:val="TabeladeLista6Colorida-nfase5"/>
        <w:tblW w:w="9639" w:type="dxa"/>
        <w:jc w:val="center"/>
        <w:tblLook w:val="04A0" w:firstRow="1" w:lastRow="0" w:firstColumn="1" w:lastColumn="0" w:noHBand="0" w:noVBand="1"/>
      </w:tblPr>
      <w:tblGrid>
        <w:gridCol w:w="4066"/>
        <w:gridCol w:w="1860"/>
        <w:gridCol w:w="1860"/>
        <w:gridCol w:w="1853"/>
      </w:tblGrid>
      <w:tr w:rsidR="00F60574" w:rsidRPr="008A54FE" w14:paraId="4A223546" w14:textId="77777777" w:rsidTr="00A143D3">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shd w:val="clear" w:color="auto" w:fill="D9E2F3" w:themeFill="accent5" w:themeFillTint="33"/>
            <w:vAlign w:val="center"/>
          </w:tcPr>
          <w:p w14:paraId="2AC2C717" w14:textId="77777777" w:rsidR="00F60574" w:rsidRPr="008A54FE" w:rsidRDefault="00F60574" w:rsidP="00A143D3">
            <w:pPr>
              <w:pStyle w:val="08-Tabelageral"/>
              <w:jc w:val="left"/>
              <w:rPr>
                <w:rFonts w:cs="Arial"/>
              </w:rPr>
            </w:pPr>
          </w:p>
        </w:tc>
        <w:tc>
          <w:tcPr>
            <w:tcW w:w="3720" w:type="dxa"/>
            <w:gridSpan w:val="2"/>
            <w:tcBorders>
              <w:top w:val="single" w:sz="2" w:space="0" w:color="8EAADB" w:themeColor="accent5" w:themeTint="99"/>
              <w:bottom w:val="nil"/>
            </w:tcBorders>
            <w:shd w:val="clear" w:color="auto" w:fill="D9E2F3" w:themeFill="accent5" w:themeFillTint="33"/>
            <w:vAlign w:val="center"/>
          </w:tcPr>
          <w:p w14:paraId="0D5C9879" w14:textId="77777777" w:rsidR="00F60574" w:rsidRPr="008A54FE" w:rsidRDefault="00F60574" w:rsidP="00A143D3">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8A54FE">
              <w:rPr>
                <w:rFonts w:cs="Arial"/>
              </w:rPr>
              <w:t>Controlador</w:t>
            </w:r>
          </w:p>
        </w:tc>
        <w:tc>
          <w:tcPr>
            <w:tcW w:w="1853" w:type="dxa"/>
            <w:vMerge w:val="restart"/>
            <w:tcBorders>
              <w:top w:val="single" w:sz="2" w:space="0" w:color="8EAADB" w:themeColor="accent5" w:themeTint="99"/>
            </w:tcBorders>
            <w:shd w:val="clear" w:color="auto" w:fill="D9E2F3" w:themeFill="accent5" w:themeFillTint="33"/>
            <w:vAlign w:val="center"/>
          </w:tcPr>
          <w:p w14:paraId="345208A3" w14:textId="77777777" w:rsidR="00F60574" w:rsidRPr="008A54FE" w:rsidRDefault="00F60574" w:rsidP="00A143D3">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8A54FE">
              <w:rPr>
                <w:rFonts w:cs="Arial"/>
              </w:rPr>
              <w:t>Var.%</w:t>
            </w:r>
          </w:p>
        </w:tc>
      </w:tr>
      <w:tr w:rsidR="00F60574" w:rsidRPr="008A54FE" w14:paraId="1C3B7E5A" w14:textId="77777777" w:rsidTr="00A143D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8EAADB" w:themeColor="accent5" w:themeTint="99"/>
            </w:tcBorders>
          </w:tcPr>
          <w:p w14:paraId="1D629307" w14:textId="77777777" w:rsidR="00F60574" w:rsidRPr="008A54FE" w:rsidRDefault="00F60574" w:rsidP="00A143D3">
            <w:pPr>
              <w:pStyle w:val="08-Tabelageral"/>
              <w:jc w:val="left"/>
              <w:rPr>
                <w:rFonts w:cs="Arial"/>
                <w:bCs w:val="0"/>
                <w:szCs w:val="14"/>
              </w:rPr>
            </w:pPr>
          </w:p>
        </w:tc>
        <w:tc>
          <w:tcPr>
            <w:tcW w:w="1860" w:type="dxa"/>
            <w:tcBorders>
              <w:top w:val="nil"/>
              <w:bottom w:val="single" w:sz="2" w:space="0" w:color="8EAADB" w:themeColor="accent5" w:themeTint="99"/>
            </w:tcBorders>
            <w:vAlign w:val="center"/>
          </w:tcPr>
          <w:p w14:paraId="69AF29CA" w14:textId="77777777" w:rsidR="00F60574" w:rsidRPr="008A54FE" w:rsidRDefault="00F60574" w:rsidP="00A143D3">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3T20</w:t>
            </w:r>
          </w:p>
        </w:tc>
        <w:tc>
          <w:tcPr>
            <w:tcW w:w="1860" w:type="dxa"/>
            <w:tcBorders>
              <w:top w:val="nil"/>
              <w:bottom w:val="single" w:sz="2" w:space="0" w:color="8EAADB" w:themeColor="accent5" w:themeTint="99"/>
            </w:tcBorders>
            <w:vAlign w:val="center"/>
          </w:tcPr>
          <w:p w14:paraId="7FE317B3" w14:textId="77777777" w:rsidR="00F60574" w:rsidRPr="008A54FE" w:rsidRDefault="00F60574" w:rsidP="00A143D3">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3T19</w:t>
            </w:r>
          </w:p>
        </w:tc>
        <w:tc>
          <w:tcPr>
            <w:tcW w:w="1853" w:type="dxa"/>
            <w:vMerge/>
            <w:tcBorders>
              <w:bottom w:val="single" w:sz="2" w:space="0" w:color="8EAADB" w:themeColor="accent5" w:themeTint="99"/>
            </w:tcBorders>
            <w:vAlign w:val="center"/>
          </w:tcPr>
          <w:p w14:paraId="46112EC1" w14:textId="77777777" w:rsidR="00F60574" w:rsidRPr="008A54FE" w:rsidRDefault="00F60574" w:rsidP="00A143D3">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F60574" w:rsidRPr="008A54FE" w14:paraId="701542E6" w14:textId="77777777" w:rsidTr="00A143D3">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tcPr>
          <w:p w14:paraId="316B0D2D" w14:textId="77777777" w:rsidR="00F60574" w:rsidRPr="008A54FE" w:rsidRDefault="00F60574" w:rsidP="00A143D3">
            <w:pPr>
              <w:pStyle w:val="08-Tabelageral"/>
              <w:jc w:val="left"/>
              <w:rPr>
                <w:rFonts w:cs="Arial"/>
                <w:snapToGrid w:val="0"/>
              </w:rPr>
            </w:pPr>
            <w:r w:rsidRPr="008A54FE">
              <w:rPr>
                <w:rFonts w:cs="Arial"/>
              </w:rPr>
              <w:t>Receitas de investimentos em participações societárias ajustadas</w:t>
            </w:r>
          </w:p>
        </w:tc>
        <w:tc>
          <w:tcPr>
            <w:tcW w:w="1860" w:type="dxa"/>
            <w:tcBorders>
              <w:top w:val="single" w:sz="2" w:space="0" w:color="8EAADB" w:themeColor="accent5" w:themeTint="99"/>
              <w:bottom w:val="nil"/>
            </w:tcBorders>
            <w:vAlign w:val="center"/>
          </w:tcPr>
          <w:p w14:paraId="72E53FF3" w14:textId="77777777" w:rsidR="00F60574" w:rsidRPr="008A54FE" w:rsidRDefault="00F60574" w:rsidP="00A143D3">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8A54FE">
              <w:rPr>
                <w:rFonts w:cs="Arial"/>
                <w:b/>
                <w:bCs/>
                <w:color w:val="auto"/>
                <w:szCs w:val="14"/>
              </w:rPr>
              <w:t>1.094.029</w:t>
            </w:r>
          </w:p>
        </w:tc>
        <w:tc>
          <w:tcPr>
            <w:tcW w:w="1860" w:type="dxa"/>
            <w:tcBorders>
              <w:top w:val="single" w:sz="2" w:space="0" w:color="8EAADB" w:themeColor="accent5" w:themeTint="99"/>
              <w:bottom w:val="nil"/>
            </w:tcBorders>
            <w:vAlign w:val="center"/>
          </w:tcPr>
          <w:p w14:paraId="5FD34DDA" w14:textId="77777777" w:rsidR="00F60574" w:rsidRPr="008A54FE" w:rsidRDefault="00F60574" w:rsidP="00A143D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8A54FE">
              <w:rPr>
                <w:rFonts w:cs="Arial"/>
                <w:b/>
                <w:bCs/>
                <w:color w:val="000000"/>
                <w:szCs w:val="14"/>
              </w:rPr>
              <w:t>1.058.919</w:t>
            </w:r>
          </w:p>
        </w:tc>
        <w:tc>
          <w:tcPr>
            <w:tcW w:w="1853" w:type="dxa"/>
            <w:tcBorders>
              <w:top w:val="single" w:sz="2" w:space="0" w:color="8EAADB" w:themeColor="accent5" w:themeTint="99"/>
              <w:bottom w:val="nil"/>
            </w:tcBorders>
            <w:vAlign w:val="center"/>
          </w:tcPr>
          <w:p w14:paraId="485E98B5" w14:textId="77777777" w:rsidR="00F60574" w:rsidRPr="008A54FE" w:rsidRDefault="00F60574" w:rsidP="00A143D3">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8A54FE">
              <w:rPr>
                <w:rFonts w:cs="Arial"/>
                <w:b/>
                <w:bCs/>
                <w:color w:val="auto"/>
                <w:szCs w:val="14"/>
              </w:rPr>
              <w:t>3,3</w:t>
            </w:r>
          </w:p>
        </w:tc>
      </w:tr>
      <w:tr w:rsidR="00F60574" w:rsidRPr="008A54FE" w14:paraId="44927813" w14:textId="77777777" w:rsidTr="00A143D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7AB46803" w14:textId="77777777" w:rsidR="00F60574" w:rsidRPr="008A54FE" w:rsidRDefault="00F60574" w:rsidP="00A143D3">
            <w:pPr>
              <w:pStyle w:val="08-Tabelageral"/>
              <w:ind w:left="113"/>
              <w:jc w:val="left"/>
              <w:rPr>
                <w:rFonts w:cs="Arial"/>
                <w:b w:val="0"/>
                <w:snapToGrid w:val="0"/>
              </w:rPr>
            </w:pPr>
            <w:r w:rsidRPr="008A54FE">
              <w:rPr>
                <w:rFonts w:cs="Arial"/>
                <w:b w:val="0"/>
              </w:rPr>
              <w:t>BB MAPFRE Participações S.A. (</w:t>
            </w:r>
            <w:proofErr w:type="spellStart"/>
            <w:r w:rsidRPr="008A54FE">
              <w:rPr>
                <w:rFonts w:cs="Arial"/>
                <w:b w:val="0"/>
              </w:rPr>
              <w:t>Brasilseg</w:t>
            </w:r>
            <w:proofErr w:type="spellEnd"/>
            <w:r w:rsidRPr="008A54FE">
              <w:rPr>
                <w:rFonts w:cs="Arial"/>
                <w:b w:val="0"/>
              </w:rPr>
              <w:t>)</w:t>
            </w:r>
          </w:p>
        </w:tc>
        <w:tc>
          <w:tcPr>
            <w:tcW w:w="1860" w:type="dxa"/>
            <w:tcBorders>
              <w:top w:val="nil"/>
              <w:bottom w:val="nil"/>
            </w:tcBorders>
            <w:vAlign w:val="center"/>
          </w:tcPr>
          <w:p w14:paraId="76074208" w14:textId="77777777" w:rsidR="00F60574" w:rsidRPr="008A54FE" w:rsidRDefault="00F60574" w:rsidP="00A143D3">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A54FE">
              <w:rPr>
                <w:rFonts w:cs="Arial"/>
                <w:szCs w:val="14"/>
              </w:rPr>
              <w:t>258.346</w:t>
            </w:r>
          </w:p>
        </w:tc>
        <w:tc>
          <w:tcPr>
            <w:tcW w:w="1860" w:type="dxa"/>
            <w:tcBorders>
              <w:top w:val="nil"/>
              <w:bottom w:val="nil"/>
            </w:tcBorders>
            <w:vAlign w:val="center"/>
          </w:tcPr>
          <w:p w14:paraId="0F7D325B" w14:textId="77777777" w:rsidR="00F60574" w:rsidRPr="008A54FE" w:rsidRDefault="00F60574" w:rsidP="00A143D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rPr>
              <w:t>296.950</w:t>
            </w:r>
          </w:p>
        </w:tc>
        <w:tc>
          <w:tcPr>
            <w:tcW w:w="1853" w:type="dxa"/>
            <w:tcBorders>
              <w:top w:val="nil"/>
              <w:bottom w:val="nil"/>
            </w:tcBorders>
            <w:vAlign w:val="center"/>
          </w:tcPr>
          <w:p w14:paraId="510193DD" w14:textId="77777777" w:rsidR="00F60574" w:rsidRPr="008A54FE" w:rsidRDefault="00F60574" w:rsidP="00A143D3">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A54FE">
              <w:rPr>
                <w:rFonts w:cs="Arial"/>
                <w:color w:val="auto"/>
                <w:szCs w:val="14"/>
              </w:rPr>
              <w:t>(13,0)</w:t>
            </w:r>
          </w:p>
        </w:tc>
      </w:tr>
      <w:tr w:rsidR="00F60574" w:rsidRPr="008A54FE" w14:paraId="4B7E8D79" w14:textId="77777777" w:rsidTr="00A143D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4215553B" w14:textId="77777777" w:rsidR="00F60574" w:rsidRPr="008A54FE" w:rsidRDefault="00F60574" w:rsidP="00A143D3">
            <w:pPr>
              <w:pStyle w:val="08-Tabelageral"/>
              <w:ind w:left="113"/>
              <w:jc w:val="left"/>
              <w:rPr>
                <w:rFonts w:cs="Arial"/>
                <w:b w:val="0"/>
                <w:snapToGrid w:val="0"/>
              </w:rPr>
            </w:pPr>
            <w:proofErr w:type="spellStart"/>
            <w:r w:rsidRPr="008A54FE">
              <w:rPr>
                <w:rFonts w:cs="Arial"/>
                <w:b w:val="0"/>
              </w:rPr>
              <w:t>Brasilprev</w:t>
            </w:r>
            <w:proofErr w:type="spellEnd"/>
            <w:r w:rsidRPr="008A54FE">
              <w:rPr>
                <w:rFonts w:cs="Arial"/>
                <w:b w:val="0"/>
              </w:rPr>
              <w:t xml:space="preserve"> Seguros e Previdência S.A.</w:t>
            </w:r>
          </w:p>
        </w:tc>
        <w:tc>
          <w:tcPr>
            <w:tcW w:w="1860" w:type="dxa"/>
            <w:tcBorders>
              <w:top w:val="nil"/>
              <w:bottom w:val="nil"/>
            </w:tcBorders>
            <w:vAlign w:val="center"/>
          </w:tcPr>
          <w:p w14:paraId="47739A97" w14:textId="77777777" w:rsidR="00F60574" w:rsidRPr="008A54FE" w:rsidRDefault="00F60574" w:rsidP="00A143D3">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A54FE">
              <w:rPr>
                <w:rFonts w:cs="Arial"/>
              </w:rPr>
              <w:t>265.045</w:t>
            </w:r>
          </w:p>
        </w:tc>
        <w:tc>
          <w:tcPr>
            <w:tcW w:w="1860" w:type="dxa"/>
            <w:tcBorders>
              <w:top w:val="nil"/>
              <w:bottom w:val="nil"/>
            </w:tcBorders>
            <w:vAlign w:val="center"/>
          </w:tcPr>
          <w:p w14:paraId="38FE6ABF" w14:textId="77777777" w:rsidR="00F60574" w:rsidRPr="008A54FE" w:rsidRDefault="00F60574" w:rsidP="00A143D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rPr>
              <w:t>248.589</w:t>
            </w:r>
          </w:p>
        </w:tc>
        <w:tc>
          <w:tcPr>
            <w:tcW w:w="1853" w:type="dxa"/>
            <w:tcBorders>
              <w:top w:val="nil"/>
              <w:bottom w:val="nil"/>
            </w:tcBorders>
            <w:vAlign w:val="center"/>
          </w:tcPr>
          <w:p w14:paraId="1351FDB4" w14:textId="77777777" w:rsidR="00F60574" w:rsidRPr="008A54FE" w:rsidRDefault="00F60574" w:rsidP="00A143D3">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A54FE">
              <w:rPr>
                <w:rFonts w:cs="Arial"/>
                <w:color w:val="auto"/>
                <w:szCs w:val="14"/>
              </w:rPr>
              <w:t>6,6</w:t>
            </w:r>
          </w:p>
        </w:tc>
      </w:tr>
      <w:tr w:rsidR="00F60574" w:rsidRPr="008A54FE" w14:paraId="45C27602" w14:textId="77777777" w:rsidTr="00A143D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10645CE" w14:textId="77777777" w:rsidR="00F60574" w:rsidRPr="008A54FE" w:rsidRDefault="00F60574" w:rsidP="00A143D3">
            <w:pPr>
              <w:pStyle w:val="08-Tabelageral"/>
              <w:ind w:left="113"/>
              <w:jc w:val="left"/>
              <w:rPr>
                <w:rFonts w:cs="Arial"/>
                <w:b w:val="0"/>
                <w:snapToGrid w:val="0"/>
              </w:rPr>
            </w:pPr>
            <w:proofErr w:type="spellStart"/>
            <w:r w:rsidRPr="008A54FE">
              <w:rPr>
                <w:rFonts w:cs="Arial"/>
                <w:b w:val="0"/>
              </w:rPr>
              <w:t>Brasilcap</w:t>
            </w:r>
            <w:proofErr w:type="spellEnd"/>
            <w:r w:rsidRPr="008A54FE">
              <w:rPr>
                <w:rFonts w:cs="Arial"/>
                <w:b w:val="0"/>
              </w:rPr>
              <w:t xml:space="preserve"> Capitalização S.A.</w:t>
            </w:r>
          </w:p>
        </w:tc>
        <w:tc>
          <w:tcPr>
            <w:tcW w:w="1860" w:type="dxa"/>
            <w:tcBorders>
              <w:top w:val="nil"/>
              <w:bottom w:val="nil"/>
            </w:tcBorders>
            <w:vAlign w:val="center"/>
          </w:tcPr>
          <w:p w14:paraId="78B0CA6C" w14:textId="77777777" w:rsidR="00F60574" w:rsidRPr="008A54FE" w:rsidRDefault="00F60574" w:rsidP="00A143D3">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A54FE">
              <w:rPr>
                <w:rFonts w:cs="Arial"/>
                <w:szCs w:val="14"/>
              </w:rPr>
              <w:t>28.715</w:t>
            </w:r>
          </w:p>
        </w:tc>
        <w:tc>
          <w:tcPr>
            <w:tcW w:w="1860" w:type="dxa"/>
            <w:tcBorders>
              <w:top w:val="nil"/>
              <w:bottom w:val="nil"/>
            </w:tcBorders>
            <w:vAlign w:val="center"/>
          </w:tcPr>
          <w:p w14:paraId="3152823A" w14:textId="77777777" w:rsidR="00F60574" w:rsidRPr="008A54FE" w:rsidRDefault="00F60574" w:rsidP="00A143D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rPr>
              <w:t>18.662</w:t>
            </w:r>
          </w:p>
        </w:tc>
        <w:tc>
          <w:tcPr>
            <w:tcW w:w="1853" w:type="dxa"/>
            <w:tcBorders>
              <w:top w:val="nil"/>
              <w:bottom w:val="nil"/>
            </w:tcBorders>
            <w:vAlign w:val="center"/>
          </w:tcPr>
          <w:p w14:paraId="455AC19D" w14:textId="77777777" w:rsidR="00F60574" w:rsidRPr="008A54FE" w:rsidRDefault="00F60574" w:rsidP="00A143D3">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A54FE">
              <w:rPr>
                <w:rFonts w:cs="Arial"/>
                <w:color w:val="auto"/>
                <w:szCs w:val="14"/>
              </w:rPr>
              <w:t>53,9</w:t>
            </w:r>
          </w:p>
        </w:tc>
      </w:tr>
      <w:tr w:rsidR="00F60574" w:rsidRPr="008A54FE" w14:paraId="03298C35" w14:textId="77777777" w:rsidTr="00A143D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035F9A0" w14:textId="77777777" w:rsidR="00F60574" w:rsidRPr="008A54FE" w:rsidRDefault="00F60574" w:rsidP="00A143D3">
            <w:pPr>
              <w:pStyle w:val="08-Tabelageral"/>
              <w:ind w:left="113"/>
              <w:jc w:val="left"/>
              <w:rPr>
                <w:rFonts w:cs="Arial"/>
                <w:b w:val="0"/>
                <w:snapToGrid w:val="0"/>
              </w:rPr>
            </w:pPr>
            <w:proofErr w:type="spellStart"/>
            <w:r w:rsidRPr="008A54FE">
              <w:rPr>
                <w:rFonts w:cs="Arial"/>
                <w:b w:val="0"/>
              </w:rPr>
              <w:t>Brasildental</w:t>
            </w:r>
            <w:proofErr w:type="spellEnd"/>
            <w:r w:rsidRPr="008A54FE">
              <w:rPr>
                <w:rFonts w:cs="Arial"/>
                <w:b w:val="0"/>
              </w:rPr>
              <w:t xml:space="preserve"> Operadora de Planos Odontológicos S.A.</w:t>
            </w:r>
          </w:p>
        </w:tc>
        <w:tc>
          <w:tcPr>
            <w:tcW w:w="1860" w:type="dxa"/>
            <w:tcBorders>
              <w:top w:val="nil"/>
              <w:bottom w:val="nil"/>
            </w:tcBorders>
            <w:vAlign w:val="center"/>
          </w:tcPr>
          <w:p w14:paraId="41B6533B" w14:textId="77777777" w:rsidR="00F60574" w:rsidRPr="008A54FE" w:rsidRDefault="00F60574" w:rsidP="00A143D3">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A54FE">
              <w:rPr>
                <w:rFonts w:cs="Arial"/>
                <w:szCs w:val="14"/>
              </w:rPr>
              <w:t>3.427</w:t>
            </w:r>
          </w:p>
        </w:tc>
        <w:tc>
          <w:tcPr>
            <w:tcW w:w="1860" w:type="dxa"/>
            <w:tcBorders>
              <w:top w:val="nil"/>
              <w:bottom w:val="nil"/>
            </w:tcBorders>
            <w:vAlign w:val="center"/>
          </w:tcPr>
          <w:p w14:paraId="0AA3CBB0" w14:textId="77777777" w:rsidR="00F60574" w:rsidRPr="008A54FE" w:rsidRDefault="00F60574" w:rsidP="00A143D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rPr>
              <w:t>2.966</w:t>
            </w:r>
          </w:p>
        </w:tc>
        <w:tc>
          <w:tcPr>
            <w:tcW w:w="1853" w:type="dxa"/>
            <w:tcBorders>
              <w:top w:val="nil"/>
              <w:bottom w:val="nil"/>
            </w:tcBorders>
            <w:vAlign w:val="center"/>
          </w:tcPr>
          <w:p w14:paraId="48C9DCD4" w14:textId="77777777" w:rsidR="00F60574" w:rsidRPr="008A54FE" w:rsidRDefault="00F60574" w:rsidP="00A143D3">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A54FE">
              <w:rPr>
                <w:rFonts w:cs="Arial"/>
                <w:color w:val="auto"/>
                <w:szCs w:val="14"/>
              </w:rPr>
              <w:t>15,6</w:t>
            </w:r>
          </w:p>
        </w:tc>
      </w:tr>
      <w:tr w:rsidR="00F60574" w:rsidRPr="008A54FE" w14:paraId="1E460681" w14:textId="77777777" w:rsidTr="00A143D3">
        <w:trPr>
          <w:cnfStyle w:val="000000100000" w:firstRow="0" w:lastRow="0" w:firstColumn="0" w:lastColumn="0" w:oddVBand="0" w:evenVBand="0" w:oddHBand="1" w:evenHBand="0" w:firstRowFirstColumn="0" w:firstRowLastColumn="0" w:lastRowFirstColumn="0" w:lastRowLastColumn="0"/>
          <w:trHeight w:hRule="exact" w:val="266"/>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6BF482E6" w14:textId="77777777" w:rsidR="00F60574" w:rsidRPr="008A54FE" w:rsidRDefault="00F60574" w:rsidP="00A143D3">
            <w:pPr>
              <w:pStyle w:val="08-Tabelageral"/>
              <w:ind w:left="113"/>
              <w:jc w:val="left"/>
              <w:rPr>
                <w:rFonts w:cs="Arial"/>
                <w:b w:val="0"/>
              </w:rPr>
            </w:pPr>
            <w:r w:rsidRPr="008A54FE">
              <w:rPr>
                <w:rFonts w:cs="Arial"/>
                <w:b w:val="0"/>
              </w:rPr>
              <w:t>BB Corretora de Seguros e Administradora de Bens S.A.</w:t>
            </w:r>
          </w:p>
        </w:tc>
        <w:tc>
          <w:tcPr>
            <w:tcW w:w="1860" w:type="dxa"/>
            <w:tcBorders>
              <w:top w:val="nil"/>
              <w:bottom w:val="nil"/>
            </w:tcBorders>
            <w:vAlign w:val="center"/>
          </w:tcPr>
          <w:p w14:paraId="1E4EB3DC" w14:textId="77777777" w:rsidR="00F60574" w:rsidRPr="008A54FE" w:rsidRDefault="00F60574" w:rsidP="00A143D3">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A54FE">
              <w:rPr>
                <w:rFonts w:cs="Arial"/>
              </w:rPr>
              <w:t>546.594</w:t>
            </w:r>
          </w:p>
        </w:tc>
        <w:tc>
          <w:tcPr>
            <w:tcW w:w="1860" w:type="dxa"/>
            <w:tcBorders>
              <w:top w:val="nil"/>
              <w:bottom w:val="nil"/>
            </w:tcBorders>
            <w:vAlign w:val="center"/>
          </w:tcPr>
          <w:p w14:paraId="4C56C488" w14:textId="77777777" w:rsidR="00F60574" w:rsidRPr="008A54FE" w:rsidRDefault="00F60574" w:rsidP="00A143D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489.099</w:t>
            </w:r>
          </w:p>
        </w:tc>
        <w:tc>
          <w:tcPr>
            <w:tcW w:w="1853" w:type="dxa"/>
            <w:tcBorders>
              <w:top w:val="nil"/>
              <w:bottom w:val="nil"/>
            </w:tcBorders>
            <w:vAlign w:val="center"/>
          </w:tcPr>
          <w:p w14:paraId="37BE656E" w14:textId="77777777" w:rsidR="00F60574" w:rsidRPr="008A54FE" w:rsidRDefault="00F60574" w:rsidP="00A143D3">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A54FE">
              <w:rPr>
                <w:rFonts w:cs="Arial"/>
                <w:color w:val="auto"/>
                <w:szCs w:val="14"/>
              </w:rPr>
              <w:t>11,8</w:t>
            </w:r>
          </w:p>
        </w:tc>
      </w:tr>
      <w:tr w:rsidR="00F60574" w:rsidRPr="008A54FE" w14:paraId="4A322B0E" w14:textId="77777777" w:rsidTr="00A143D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8EAADB" w:themeColor="accent5" w:themeTint="99"/>
            </w:tcBorders>
          </w:tcPr>
          <w:p w14:paraId="7F7438A9" w14:textId="77777777" w:rsidR="00F60574" w:rsidRPr="008A54FE" w:rsidRDefault="00F60574" w:rsidP="00A143D3">
            <w:pPr>
              <w:pStyle w:val="08-Tabelageral"/>
              <w:ind w:left="113"/>
              <w:jc w:val="left"/>
              <w:rPr>
                <w:rFonts w:cs="Arial"/>
                <w:b w:val="0"/>
              </w:rPr>
            </w:pPr>
            <w:r w:rsidRPr="008A54FE">
              <w:rPr>
                <w:rFonts w:cs="Arial"/>
                <w:b w:val="0"/>
              </w:rPr>
              <w:t>Outros</w:t>
            </w:r>
          </w:p>
        </w:tc>
        <w:tc>
          <w:tcPr>
            <w:tcW w:w="1860" w:type="dxa"/>
            <w:tcBorders>
              <w:top w:val="nil"/>
              <w:bottom w:val="single" w:sz="4" w:space="0" w:color="8EAADB" w:themeColor="accent5" w:themeTint="99"/>
            </w:tcBorders>
            <w:vAlign w:val="center"/>
          </w:tcPr>
          <w:p w14:paraId="28AE9545" w14:textId="77777777" w:rsidR="00F60574" w:rsidRPr="008A54FE" w:rsidRDefault="00F60574" w:rsidP="00A143D3">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8A54FE">
              <w:rPr>
                <w:rFonts w:cs="Arial"/>
                <w:color w:val="auto"/>
                <w:szCs w:val="14"/>
              </w:rPr>
              <w:t>(8.097)</w:t>
            </w:r>
          </w:p>
        </w:tc>
        <w:tc>
          <w:tcPr>
            <w:tcW w:w="1860" w:type="dxa"/>
            <w:tcBorders>
              <w:top w:val="nil"/>
              <w:bottom w:val="single" w:sz="4" w:space="0" w:color="8EAADB" w:themeColor="accent5" w:themeTint="99"/>
            </w:tcBorders>
            <w:vAlign w:val="center"/>
          </w:tcPr>
          <w:p w14:paraId="4CA144DE" w14:textId="77777777" w:rsidR="00F60574" w:rsidRPr="008A54FE" w:rsidRDefault="00F60574" w:rsidP="00A143D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color w:val="000000"/>
                <w:szCs w:val="14"/>
              </w:rPr>
              <w:t>2.653</w:t>
            </w:r>
          </w:p>
        </w:tc>
        <w:tc>
          <w:tcPr>
            <w:tcW w:w="1853" w:type="dxa"/>
            <w:tcBorders>
              <w:top w:val="nil"/>
              <w:bottom w:val="single" w:sz="4" w:space="0" w:color="8EAADB" w:themeColor="accent5" w:themeTint="99"/>
            </w:tcBorders>
            <w:vAlign w:val="center"/>
          </w:tcPr>
          <w:p w14:paraId="61DBD974" w14:textId="20D0F45F" w:rsidR="00F60574" w:rsidRPr="008A54FE" w:rsidRDefault="00EF2DED" w:rsidP="00A143D3">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A54FE">
              <w:rPr>
                <w:rFonts w:cs="Arial"/>
                <w:color w:val="auto"/>
                <w:szCs w:val="14"/>
              </w:rPr>
              <w:t>-</w:t>
            </w:r>
            <w:r w:rsidR="00F60574" w:rsidRPr="008A54FE">
              <w:rPr>
                <w:rFonts w:cs="Arial"/>
                <w:color w:val="auto"/>
                <w:szCs w:val="14"/>
              </w:rPr>
              <w:t>-</w:t>
            </w:r>
          </w:p>
        </w:tc>
      </w:tr>
    </w:tbl>
    <w:p w14:paraId="01AA91DB" w14:textId="77777777" w:rsidR="00F60574" w:rsidRPr="008A54FE" w:rsidRDefault="00F60574" w:rsidP="00A143D3">
      <w:pPr>
        <w:spacing w:after="0"/>
        <w:jc w:val="both"/>
        <w:rPr>
          <w:rFonts w:cs="Arial"/>
          <w:b/>
          <w:color w:val="FF0000"/>
          <w:sz w:val="20"/>
          <w:szCs w:val="20"/>
        </w:rPr>
      </w:pPr>
    </w:p>
    <w:p w14:paraId="07AA22E7" w14:textId="764BD073" w:rsidR="00F60574" w:rsidRPr="008A54FE" w:rsidRDefault="00F60574" w:rsidP="00EF2DED">
      <w:pPr>
        <w:pStyle w:val="01-TtulodeNota"/>
        <w:keepNext/>
        <w:keepLines/>
        <w:rPr>
          <w:rFonts w:cs="Arial"/>
          <w:b w:val="0"/>
          <w:sz w:val="14"/>
        </w:rPr>
      </w:pPr>
      <w:r w:rsidRPr="008A54FE">
        <w:rPr>
          <w:rFonts w:cs="Arial"/>
          <w:b w:val="0"/>
          <w:sz w:val="14"/>
          <w:szCs w:val="14"/>
        </w:rPr>
        <w:lastRenderedPageBreak/>
        <w:t xml:space="preserve">Tabela </w:t>
      </w:r>
      <w:r w:rsidR="002B5111">
        <w:rPr>
          <w:rFonts w:cs="Arial"/>
          <w:b w:val="0"/>
          <w:noProof/>
          <w:sz w:val="14"/>
          <w:szCs w:val="14"/>
        </w:rPr>
        <w:t>2</w:t>
      </w:r>
      <w:r w:rsidRPr="008A54FE">
        <w:rPr>
          <w:rFonts w:cs="Arial"/>
          <w:b w:val="0"/>
          <w:sz w:val="14"/>
        </w:rPr>
        <w:t xml:space="preserve"> – Eventos Extraordinários </w:t>
      </w:r>
      <w:r w:rsidRPr="008A54FE">
        <w:rPr>
          <w:rFonts w:cs="Arial"/>
          <w:b w:val="0"/>
          <w:sz w:val="14"/>
        </w:rPr>
        <w:tab/>
      </w:r>
      <w:r w:rsidRPr="008A54FE">
        <w:rPr>
          <w:rFonts w:cs="Arial"/>
          <w:b w:val="0"/>
          <w:sz w:val="14"/>
        </w:rPr>
        <w:tab/>
      </w:r>
      <w:r w:rsidRPr="008A54FE">
        <w:rPr>
          <w:rFonts w:cs="Arial"/>
          <w:b w:val="0"/>
          <w:sz w:val="14"/>
        </w:rPr>
        <w:tab/>
      </w:r>
      <w:r w:rsidRPr="008A54FE">
        <w:rPr>
          <w:rFonts w:cs="Arial"/>
          <w:b w:val="0"/>
          <w:sz w:val="14"/>
        </w:rPr>
        <w:tab/>
      </w:r>
      <w:r w:rsidRPr="008A54FE">
        <w:rPr>
          <w:rFonts w:cs="Arial"/>
          <w:b w:val="0"/>
          <w:sz w:val="14"/>
        </w:rPr>
        <w:tab/>
      </w:r>
    </w:p>
    <w:tbl>
      <w:tblPr>
        <w:tblStyle w:val="TabeladeLista6Colorida-nfase5"/>
        <w:tblW w:w="9639" w:type="dxa"/>
        <w:jc w:val="center"/>
        <w:tblLook w:val="04A0" w:firstRow="1" w:lastRow="0" w:firstColumn="1" w:lastColumn="0" w:noHBand="0" w:noVBand="1"/>
      </w:tblPr>
      <w:tblGrid>
        <w:gridCol w:w="4066"/>
        <w:gridCol w:w="1860"/>
        <w:gridCol w:w="1860"/>
        <w:gridCol w:w="1853"/>
      </w:tblGrid>
      <w:tr w:rsidR="00F60574" w:rsidRPr="008A54FE" w14:paraId="6FC761B9" w14:textId="77777777" w:rsidTr="00A143D3">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shd w:val="clear" w:color="auto" w:fill="D9E2F3" w:themeFill="accent5" w:themeFillTint="33"/>
            <w:vAlign w:val="center"/>
          </w:tcPr>
          <w:p w14:paraId="2509AF12" w14:textId="77777777" w:rsidR="00F60574" w:rsidRPr="008A54FE" w:rsidRDefault="00F60574" w:rsidP="00A143D3">
            <w:pPr>
              <w:pStyle w:val="08-Tabelageral"/>
              <w:jc w:val="left"/>
              <w:rPr>
                <w:rFonts w:cs="Arial"/>
              </w:rPr>
            </w:pPr>
          </w:p>
        </w:tc>
        <w:tc>
          <w:tcPr>
            <w:tcW w:w="3720" w:type="dxa"/>
            <w:gridSpan w:val="2"/>
            <w:tcBorders>
              <w:top w:val="single" w:sz="2" w:space="0" w:color="8EAADB" w:themeColor="accent5" w:themeTint="99"/>
              <w:bottom w:val="nil"/>
            </w:tcBorders>
            <w:shd w:val="clear" w:color="auto" w:fill="D9E2F3" w:themeFill="accent5" w:themeFillTint="33"/>
            <w:vAlign w:val="center"/>
          </w:tcPr>
          <w:p w14:paraId="7F8E0404" w14:textId="77777777" w:rsidR="00F60574" w:rsidRPr="008A54FE" w:rsidRDefault="00F60574" w:rsidP="00A143D3">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8A54FE">
              <w:rPr>
                <w:rFonts w:cs="Arial"/>
              </w:rPr>
              <w:t>Controlador</w:t>
            </w:r>
          </w:p>
        </w:tc>
        <w:tc>
          <w:tcPr>
            <w:tcW w:w="1853" w:type="dxa"/>
            <w:vMerge w:val="restart"/>
            <w:tcBorders>
              <w:top w:val="single" w:sz="2" w:space="0" w:color="8EAADB" w:themeColor="accent5" w:themeTint="99"/>
            </w:tcBorders>
            <w:shd w:val="clear" w:color="auto" w:fill="D9E2F3" w:themeFill="accent5" w:themeFillTint="33"/>
            <w:vAlign w:val="center"/>
          </w:tcPr>
          <w:p w14:paraId="063D1125" w14:textId="77777777" w:rsidR="00F60574" w:rsidRPr="008A54FE" w:rsidRDefault="00F60574" w:rsidP="00A143D3">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8A54FE">
              <w:rPr>
                <w:rFonts w:cs="Arial"/>
              </w:rPr>
              <w:t>Var.%</w:t>
            </w:r>
          </w:p>
        </w:tc>
      </w:tr>
      <w:tr w:rsidR="00F60574" w:rsidRPr="008A54FE" w14:paraId="613A86B1" w14:textId="77777777" w:rsidTr="00A143D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8EAADB" w:themeColor="accent5" w:themeTint="99"/>
            </w:tcBorders>
          </w:tcPr>
          <w:p w14:paraId="4EFCF9A1" w14:textId="77777777" w:rsidR="00F60574" w:rsidRPr="008A54FE" w:rsidRDefault="00F60574" w:rsidP="00A143D3">
            <w:pPr>
              <w:pStyle w:val="08-Tabelageral"/>
              <w:jc w:val="left"/>
              <w:rPr>
                <w:rFonts w:cs="Arial"/>
                <w:bCs w:val="0"/>
                <w:szCs w:val="14"/>
              </w:rPr>
            </w:pPr>
          </w:p>
        </w:tc>
        <w:tc>
          <w:tcPr>
            <w:tcW w:w="1860" w:type="dxa"/>
            <w:tcBorders>
              <w:top w:val="nil"/>
              <w:bottom w:val="single" w:sz="2" w:space="0" w:color="8EAADB" w:themeColor="accent5" w:themeTint="99"/>
            </w:tcBorders>
            <w:vAlign w:val="center"/>
          </w:tcPr>
          <w:p w14:paraId="5A018667" w14:textId="77777777" w:rsidR="00F60574" w:rsidRPr="008A54FE" w:rsidRDefault="00F60574" w:rsidP="00A143D3">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3T20</w:t>
            </w:r>
          </w:p>
        </w:tc>
        <w:tc>
          <w:tcPr>
            <w:tcW w:w="1860" w:type="dxa"/>
            <w:tcBorders>
              <w:top w:val="nil"/>
              <w:bottom w:val="single" w:sz="2" w:space="0" w:color="8EAADB" w:themeColor="accent5" w:themeTint="99"/>
            </w:tcBorders>
            <w:vAlign w:val="center"/>
          </w:tcPr>
          <w:p w14:paraId="078E135C" w14:textId="77777777" w:rsidR="00F60574" w:rsidRPr="008A54FE" w:rsidRDefault="00F60574" w:rsidP="00A143D3">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3T19</w:t>
            </w:r>
          </w:p>
        </w:tc>
        <w:tc>
          <w:tcPr>
            <w:tcW w:w="1853" w:type="dxa"/>
            <w:vMerge/>
            <w:tcBorders>
              <w:bottom w:val="single" w:sz="2" w:space="0" w:color="8EAADB" w:themeColor="accent5" w:themeTint="99"/>
            </w:tcBorders>
            <w:vAlign w:val="center"/>
          </w:tcPr>
          <w:p w14:paraId="70896026" w14:textId="77777777" w:rsidR="00F60574" w:rsidRPr="008A54FE" w:rsidRDefault="00F60574" w:rsidP="00A143D3">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F60574" w:rsidRPr="008A54FE" w14:paraId="6ED921FB" w14:textId="77777777" w:rsidTr="00A143D3">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vAlign w:val="center"/>
          </w:tcPr>
          <w:p w14:paraId="1D4E1BEE" w14:textId="77777777" w:rsidR="00F60574" w:rsidRPr="008A54FE" w:rsidRDefault="00F60574" w:rsidP="00A143D3">
            <w:pPr>
              <w:pStyle w:val="08-Tabelageral"/>
              <w:jc w:val="left"/>
              <w:rPr>
                <w:rFonts w:cs="Arial"/>
                <w:snapToGrid w:val="0"/>
              </w:rPr>
            </w:pPr>
            <w:r w:rsidRPr="008A54FE">
              <w:rPr>
                <w:rFonts w:cs="Arial"/>
              </w:rPr>
              <w:t>Receitas de investimentos em participações societárias ajustadas</w:t>
            </w:r>
          </w:p>
        </w:tc>
        <w:tc>
          <w:tcPr>
            <w:tcW w:w="1860" w:type="dxa"/>
            <w:tcBorders>
              <w:top w:val="single" w:sz="2" w:space="0" w:color="8EAADB" w:themeColor="accent5" w:themeTint="99"/>
              <w:bottom w:val="nil"/>
            </w:tcBorders>
            <w:vAlign w:val="center"/>
          </w:tcPr>
          <w:p w14:paraId="589234F4" w14:textId="77777777" w:rsidR="00F60574" w:rsidRPr="008A54FE" w:rsidRDefault="00F60574" w:rsidP="00A143D3">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8A54FE">
              <w:rPr>
                <w:rFonts w:cs="Arial"/>
                <w:b/>
                <w:bCs/>
                <w:color w:val="auto"/>
                <w:szCs w:val="14"/>
              </w:rPr>
              <w:t>1.094.029</w:t>
            </w:r>
          </w:p>
        </w:tc>
        <w:tc>
          <w:tcPr>
            <w:tcW w:w="1860" w:type="dxa"/>
            <w:tcBorders>
              <w:top w:val="single" w:sz="2" w:space="0" w:color="8EAADB" w:themeColor="accent5" w:themeTint="99"/>
              <w:bottom w:val="nil"/>
            </w:tcBorders>
            <w:vAlign w:val="center"/>
          </w:tcPr>
          <w:p w14:paraId="7C065705" w14:textId="77777777" w:rsidR="00F60574" w:rsidRPr="008A54FE" w:rsidRDefault="00F60574" w:rsidP="00A143D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8A54FE">
              <w:rPr>
                <w:rFonts w:cs="Arial"/>
                <w:b/>
                <w:bCs/>
                <w:color w:val="000000"/>
                <w:szCs w:val="14"/>
              </w:rPr>
              <w:t>1.058.919</w:t>
            </w:r>
          </w:p>
        </w:tc>
        <w:tc>
          <w:tcPr>
            <w:tcW w:w="1853" w:type="dxa"/>
            <w:tcBorders>
              <w:top w:val="single" w:sz="2" w:space="0" w:color="8EAADB" w:themeColor="accent5" w:themeTint="99"/>
              <w:bottom w:val="nil"/>
            </w:tcBorders>
            <w:vAlign w:val="center"/>
          </w:tcPr>
          <w:p w14:paraId="1A45479D" w14:textId="77777777" w:rsidR="00F60574" w:rsidRPr="008A54FE" w:rsidRDefault="00F60574" w:rsidP="00A143D3">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8A54FE">
              <w:rPr>
                <w:rFonts w:cs="Arial"/>
                <w:b/>
                <w:bCs/>
                <w:color w:val="auto"/>
                <w:szCs w:val="14"/>
              </w:rPr>
              <w:t>3,3</w:t>
            </w:r>
          </w:p>
        </w:tc>
      </w:tr>
      <w:tr w:rsidR="00F60574" w:rsidRPr="008A54FE" w14:paraId="5CC5F3E0" w14:textId="77777777" w:rsidTr="00A143D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1AF9931F" w14:textId="77777777" w:rsidR="00F60574" w:rsidRPr="008A54FE" w:rsidRDefault="00F60574" w:rsidP="00A143D3">
            <w:pPr>
              <w:pStyle w:val="08-Tabelageral"/>
              <w:ind w:left="113"/>
              <w:jc w:val="left"/>
              <w:rPr>
                <w:rFonts w:cs="Arial"/>
                <w:snapToGrid w:val="0"/>
              </w:rPr>
            </w:pPr>
            <w:r w:rsidRPr="008A54FE">
              <w:rPr>
                <w:rFonts w:cs="Arial"/>
              </w:rPr>
              <w:t>Eventos Extraordinários</w:t>
            </w:r>
          </w:p>
        </w:tc>
        <w:tc>
          <w:tcPr>
            <w:tcW w:w="1860" w:type="dxa"/>
            <w:tcBorders>
              <w:top w:val="nil"/>
              <w:bottom w:val="nil"/>
            </w:tcBorders>
            <w:vAlign w:val="center"/>
          </w:tcPr>
          <w:p w14:paraId="738DC654" w14:textId="77777777" w:rsidR="00F60574" w:rsidRPr="008A54FE" w:rsidRDefault="00F60574" w:rsidP="00A143D3">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860" w:type="dxa"/>
            <w:tcBorders>
              <w:top w:val="nil"/>
              <w:bottom w:val="nil"/>
            </w:tcBorders>
            <w:vAlign w:val="center"/>
          </w:tcPr>
          <w:p w14:paraId="20FE7BF4" w14:textId="77777777" w:rsidR="00F60574" w:rsidRPr="008A54FE" w:rsidRDefault="00F60574" w:rsidP="00A143D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853" w:type="dxa"/>
            <w:tcBorders>
              <w:top w:val="nil"/>
              <w:bottom w:val="nil"/>
            </w:tcBorders>
            <w:vAlign w:val="center"/>
          </w:tcPr>
          <w:p w14:paraId="5DE607CC" w14:textId="77777777" w:rsidR="00F60574" w:rsidRPr="008A54FE" w:rsidRDefault="00F60574" w:rsidP="00A143D3">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r>
      <w:tr w:rsidR="00F60574" w:rsidRPr="008A54FE" w14:paraId="15C550CF" w14:textId="77777777" w:rsidTr="00A143D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3129BF41" w14:textId="77777777" w:rsidR="00F60574" w:rsidRPr="008A54FE" w:rsidRDefault="00F60574" w:rsidP="00A143D3">
            <w:pPr>
              <w:pStyle w:val="08-Tabelageral"/>
              <w:ind w:left="113"/>
              <w:jc w:val="left"/>
              <w:rPr>
                <w:rFonts w:cs="Arial"/>
                <w:b w:val="0"/>
              </w:rPr>
            </w:pPr>
            <w:r w:rsidRPr="008A54FE">
              <w:rPr>
                <w:rFonts w:cs="Arial"/>
                <w:b w:val="0"/>
              </w:rPr>
              <w:t>BB Seguros: Desinvestimento IRB Brasil RE</w:t>
            </w:r>
          </w:p>
        </w:tc>
        <w:tc>
          <w:tcPr>
            <w:tcW w:w="1860" w:type="dxa"/>
            <w:tcBorders>
              <w:top w:val="nil"/>
              <w:bottom w:val="nil"/>
            </w:tcBorders>
            <w:vAlign w:val="center"/>
          </w:tcPr>
          <w:p w14:paraId="299AE327" w14:textId="2C7F4EE7" w:rsidR="00F60574" w:rsidRPr="008A54FE" w:rsidRDefault="00EF2DED" w:rsidP="00A143D3">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w:t>
            </w:r>
            <w:r w:rsidR="00F60574" w:rsidRPr="008A54FE">
              <w:rPr>
                <w:rFonts w:cs="Arial"/>
                <w:b/>
              </w:rPr>
              <w:t>-</w:t>
            </w:r>
          </w:p>
        </w:tc>
        <w:tc>
          <w:tcPr>
            <w:tcW w:w="1860" w:type="dxa"/>
            <w:tcBorders>
              <w:top w:val="nil"/>
              <w:bottom w:val="nil"/>
            </w:tcBorders>
            <w:vAlign w:val="center"/>
          </w:tcPr>
          <w:p w14:paraId="36090E09" w14:textId="77777777" w:rsidR="00F60574" w:rsidRPr="008A54FE" w:rsidRDefault="00F60574" w:rsidP="00A143D3">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2.320.461</w:t>
            </w:r>
          </w:p>
        </w:tc>
        <w:tc>
          <w:tcPr>
            <w:tcW w:w="1853" w:type="dxa"/>
            <w:tcBorders>
              <w:top w:val="nil"/>
              <w:bottom w:val="nil"/>
            </w:tcBorders>
            <w:vAlign w:val="center"/>
          </w:tcPr>
          <w:p w14:paraId="146C31F5" w14:textId="7A59EABF" w:rsidR="00F60574" w:rsidRPr="008A54FE" w:rsidRDefault="00EF2DED" w:rsidP="00A143D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w:t>
            </w:r>
            <w:r w:rsidR="00F60574" w:rsidRPr="008A54FE">
              <w:rPr>
                <w:rFonts w:cs="Arial"/>
                <w:szCs w:val="14"/>
              </w:rPr>
              <w:t>-</w:t>
            </w:r>
          </w:p>
        </w:tc>
      </w:tr>
      <w:tr w:rsidR="00F60574" w:rsidRPr="008A54FE" w14:paraId="6152BBFE" w14:textId="77777777" w:rsidTr="00A143D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4DB9CFA5" w14:textId="77777777" w:rsidR="00F60574" w:rsidRPr="008A54FE" w:rsidRDefault="00F60574" w:rsidP="00A143D3">
            <w:pPr>
              <w:pStyle w:val="08-Tabelageral"/>
              <w:ind w:left="113"/>
              <w:jc w:val="left"/>
              <w:rPr>
                <w:rFonts w:cs="Arial"/>
                <w:b w:val="0"/>
                <w:snapToGrid w:val="0"/>
              </w:rPr>
            </w:pPr>
            <w:r w:rsidRPr="008A54FE">
              <w:rPr>
                <w:rFonts w:cs="Arial"/>
                <w:b w:val="0"/>
              </w:rPr>
              <w:t>BB Corretora: Doação contra Covid-19</w:t>
            </w:r>
          </w:p>
        </w:tc>
        <w:tc>
          <w:tcPr>
            <w:tcW w:w="1860" w:type="dxa"/>
            <w:tcBorders>
              <w:top w:val="nil"/>
              <w:bottom w:val="nil"/>
            </w:tcBorders>
            <w:vAlign w:val="center"/>
          </w:tcPr>
          <w:p w14:paraId="6C5FBA7D" w14:textId="77777777" w:rsidR="00F60574" w:rsidRPr="008A54FE" w:rsidRDefault="00F60574" w:rsidP="00A143D3">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A54FE">
              <w:rPr>
                <w:rFonts w:cs="Arial"/>
              </w:rPr>
              <w:t>(1.384)</w:t>
            </w:r>
          </w:p>
        </w:tc>
        <w:tc>
          <w:tcPr>
            <w:tcW w:w="1860" w:type="dxa"/>
            <w:tcBorders>
              <w:top w:val="nil"/>
              <w:bottom w:val="nil"/>
            </w:tcBorders>
            <w:vAlign w:val="center"/>
          </w:tcPr>
          <w:p w14:paraId="2F824D8A" w14:textId="2B02ADC4" w:rsidR="00F60574" w:rsidRPr="008A54FE" w:rsidRDefault="00EF2DED" w:rsidP="00A143D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rPr>
              <w:t>-</w:t>
            </w:r>
            <w:r w:rsidR="00F60574" w:rsidRPr="008A54FE">
              <w:rPr>
                <w:rFonts w:cs="Arial"/>
              </w:rPr>
              <w:t>-</w:t>
            </w:r>
          </w:p>
        </w:tc>
        <w:tc>
          <w:tcPr>
            <w:tcW w:w="1853" w:type="dxa"/>
            <w:tcBorders>
              <w:top w:val="nil"/>
              <w:bottom w:val="nil"/>
            </w:tcBorders>
            <w:vAlign w:val="center"/>
          </w:tcPr>
          <w:p w14:paraId="34E571FD" w14:textId="668F8F74" w:rsidR="00F60574" w:rsidRPr="008A54FE" w:rsidRDefault="00EF2DED" w:rsidP="00A143D3">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8A54FE">
              <w:rPr>
                <w:rFonts w:cs="Arial"/>
                <w:color w:val="auto"/>
                <w:szCs w:val="14"/>
              </w:rPr>
              <w:t>-</w:t>
            </w:r>
            <w:r w:rsidR="00F60574" w:rsidRPr="008A54FE">
              <w:rPr>
                <w:rFonts w:cs="Arial"/>
                <w:color w:val="auto"/>
                <w:szCs w:val="14"/>
              </w:rPr>
              <w:t>-</w:t>
            </w:r>
          </w:p>
        </w:tc>
      </w:tr>
      <w:tr w:rsidR="00F60574" w:rsidRPr="008A54FE" w14:paraId="142DD1D3" w14:textId="77777777" w:rsidTr="00A143D3">
        <w:trPr>
          <w:trHeight w:hRule="exact" w:val="357"/>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8EAADB" w:themeColor="accent5" w:themeTint="99"/>
            </w:tcBorders>
            <w:vAlign w:val="center"/>
          </w:tcPr>
          <w:p w14:paraId="3E02EB3F" w14:textId="77777777" w:rsidR="00F60574" w:rsidRPr="008A54FE" w:rsidRDefault="00F60574" w:rsidP="00A143D3">
            <w:pPr>
              <w:pStyle w:val="08-Tabelageral"/>
              <w:jc w:val="left"/>
              <w:rPr>
                <w:rFonts w:cs="Arial"/>
                <w:snapToGrid w:val="0"/>
              </w:rPr>
            </w:pPr>
            <w:r w:rsidRPr="008A54FE">
              <w:rPr>
                <w:rFonts w:cs="Arial"/>
              </w:rPr>
              <w:t xml:space="preserve">Receitas de investimentos em participações societárias </w:t>
            </w:r>
          </w:p>
        </w:tc>
        <w:tc>
          <w:tcPr>
            <w:tcW w:w="1860" w:type="dxa"/>
            <w:tcBorders>
              <w:top w:val="nil"/>
              <w:bottom w:val="single" w:sz="4" w:space="0" w:color="8EAADB" w:themeColor="accent5" w:themeTint="99"/>
            </w:tcBorders>
            <w:vAlign w:val="center"/>
          </w:tcPr>
          <w:p w14:paraId="11079FEA" w14:textId="77777777" w:rsidR="00F60574" w:rsidRPr="008A54FE" w:rsidRDefault="00F60574" w:rsidP="00A143D3">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8A54FE">
              <w:rPr>
                <w:rFonts w:cs="Arial"/>
                <w:b/>
                <w:bCs/>
                <w:color w:val="auto"/>
                <w:szCs w:val="14"/>
              </w:rPr>
              <w:t>1.092.645</w:t>
            </w:r>
          </w:p>
        </w:tc>
        <w:tc>
          <w:tcPr>
            <w:tcW w:w="1860" w:type="dxa"/>
            <w:tcBorders>
              <w:top w:val="nil"/>
              <w:bottom w:val="single" w:sz="4" w:space="0" w:color="8EAADB" w:themeColor="accent5" w:themeTint="99"/>
            </w:tcBorders>
            <w:vAlign w:val="center"/>
          </w:tcPr>
          <w:p w14:paraId="6C8E872E" w14:textId="77777777" w:rsidR="00F60574" w:rsidRPr="008A54FE" w:rsidRDefault="00F60574" w:rsidP="00A143D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b/>
                <w:bCs/>
                <w:color w:val="000000"/>
                <w:szCs w:val="14"/>
              </w:rPr>
              <w:t>3.379.380</w:t>
            </w:r>
          </w:p>
        </w:tc>
        <w:tc>
          <w:tcPr>
            <w:tcW w:w="1853" w:type="dxa"/>
            <w:tcBorders>
              <w:top w:val="nil"/>
              <w:bottom w:val="single" w:sz="4" w:space="0" w:color="8EAADB" w:themeColor="accent5" w:themeTint="99"/>
            </w:tcBorders>
            <w:vAlign w:val="center"/>
          </w:tcPr>
          <w:p w14:paraId="32E4F23D" w14:textId="77777777" w:rsidR="00F60574" w:rsidRPr="008A54FE" w:rsidRDefault="00F60574" w:rsidP="00A143D3">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8A54FE">
              <w:rPr>
                <w:rFonts w:cs="Arial"/>
                <w:b/>
                <w:color w:val="auto"/>
                <w:szCs w:val="14"/>
              </w:rPr>
              <w:t>(67,7)</w:t>
            </w:r>
          </w:p>
        </w:tc>
      </w:tr>
    </w:tbl>
    <w:p w14:paraId="3CD73FF4" w14:textId="77777777" w:rsidR="00F60574" w:rsidRPr="008A54FE" w:rsidRDefault="00F60574" w:rsidP="00A143D3">
      <w:pPr>
        <w:spacing w:after="0"/>
        <w:jc w:val="both"/>
        <w:rPr>
          <w:rFonts w:cs="Arial"/>
          <w:b/>
          <w:color w:val="FF0000"/>
          <w:sz w:val="20"/>
          <w:szCs w:val="20"/>
        </w:rPr>
      </w:pPr>
    </w:p>
    <w:p w14:paraId="28BD453D" w14:textId="77777777" w:rsidR="00F60574" w:rsidRPr="008A54FE" w:rsidRDefault="00F60574" w:rsidP="00A143D3">
      <w:pPr>
        <w:spacing w:before="100" w:after="100"/>
        <w:jc w:val="both"/>
        <w:rPr>
          <w:rFonts w:eastAsia="Times New Roman" w:cs="Arial"/>
          <w:sz w:val="20"/>
          <w:szCs w:val="20"/>
        </w:rPr>
      </w:pPr>
      <w:r w:rsidRPr="008A54FE">
        <w:rPr>
          <w:rFonts w:eastAsia="Times New Roman" w:cs="Arial"/>
          <w:sz w:val="20"/>
          <w:szCs w:val="20"/>
        </w:rPr>
        <w:t xml:space="preserve">No 3T20, as despesas gerais e administrativas da holding registraram queda de 80,2% ante o mesmo período de 2019, beneficiadas por menores despesas tributárias de PIS e </w:t>
      </w:r>
      <w:proofErr w:type="spellStart"/>
      <w:r w:rsidRPr="008A54FE">
        <w:rPr>
          <w:rFonts w:eastAsia="Times New Roman" w:cs="Arial"/>
          <w:sz w:val="20"/>
          <w:szCs w:val="20"/>
        </w:rPr>
        <w:t>Cofins</w:t>
      </w:r>
      <w:proofErr w:type="spellEnd"/>
      <w:r w:rsidRPr="008A54FE">
        <w:rPr>
          <w:rFonts w:eastAsia="Times New Roman" w:cs="Arial"/>
          <w:sz w:val="20"/>
          <w:szCs w:val="20"/>
        </w:rPr>
        <w:t xml:space="preserve"> incidentes sobre as receitas financeiras, que contraíram 92,7%, em função da redução da taxa Selic e do saldo médio de aplicações.</w:t>
      </w:r>
    </w:p>
    <w:p w14:paraId="00160796" w14:textId="77777777" w:rsidR="00F60574" w:rsidRPr="008A54FE" w:rsidRDefault="00F60574" w:rsidP="00A143D3">
      <w:pPr>
        <w:spacing w:before="100" w:after="100"/>
        <w:jc w:val="both"/>
        <w:rPr>
          <w:rFonts w:cs="Arial"/>
          <w:sz w:val="20"/>
          <w:szCs w:val="20"/>
        </w:rPr>
      </w:pPr>
      <w:r w:rsidRPr="008A54FE">
        <w:rPr>
          <w:rFonts w:cs="Arial"/>
          <w:sz w:val="20"/>
          <w:szCs w:val="20"/>
        </w:rPr>
        <w:t>Em outras receitas e despesas foi registrado um maior volume de receitas do programa de ADR Nível I no 3T20. Considerando que o compartilhamento de receita pelo banco depositário (Citibank) se dá em moeda corrente dos Estados Unidos da América (dólar), a alta na cotação da moeda estrangeira frente ao real é o principal fator que levou ao aumento. Adicionalmente, a</w:t>
      </w:r>
      <w:r w:rsidRPr="008A54FE">
        <w:rPr>
          <w:rFonts w:eastAsia="Times New Roman" w:cs="Arial"/>
          <w:sz w:val="20"/>
          <w:szCs w:val="20"/>
        </w:rPr>
        <w:t xml:space="preserve">s despesas administrativas apresentaram queda de 23,5%, explicada em grande parte por menores gastos com processamento de dados e com viagens a serviço, registrados em outras receitas e despesas operacionais. </w:t>
      </w:r>
    </w:p>
    <w:p w14:paraId="682DB179" w14:textId="77777777" w:rsidR="00F60574" w:rsidRPr="008A54FE" w:rsidRDefault="00F60574" w:rsidP="00A143D3">
      <w:pPr>
        <w:spacing w:before="100" w:after="100"/>
        <w:jc w:val="both"/>
        <w:rPr>
          <w:rFonts w:cs="Arial"/>
          <w:sz w:val="20"/>
          <w:szCs w:val="20"/>
        </w:rPr>
      </w:pPr>
      <w:r w:rsidRPr="008A54FE">
        <w:rPr>
          <w:rFonts w:cs="Arial"/>
          <w:sz w:val="20"/>
          <w:szCs w:val="20"/>
        </w:rPr>
        <w:t>Para mais informações em relação ao desempenho da BB Seguridade, incluindo uma análise gerencial de suas investidas, consulte o documento Análise de Desempenho, disponível no site de RI, em www.bbseguridaderi.com.br, menu Informações Financeiras, opção Central de Resultados.</w:t>
      </w:r>
    </w:p>
    <w:p w14:paraId="3BFE60B3" w14:textId="77777777" w:rsidR="00F60574" w:rsidRPr="008A54FE" w:rsidRDefault="00F60574" w:rsidP="00A143D3">
      <w:pPr>
        <w:spacing w:before="100" w:after="100"/>
        <w:jc w:val="both"/>
        <w:rPr>
          <w:rFonts w:cs="Arial"/>
          <w:sz w:val="20"/>
          <w:szCs w:val="20"/>
        </w:rPr>
      </w:pPr>
    </w:p>
    <w:p w14:paraId="28D0902A" w14:textId="77777777" w:rsidR="00F60574" w:rsidRPr="008A54FE" w:rsidRDefault="00F60574" w:rsidP="00A143D3">
      <w:pPr>
        <w:pStyle w:val="03-SubttulodeNota"/>
        <w:spacing w:line="276" w:lineRule="auto"/>
        <w:rPr>
          <w:rFonts w:cs="Arial"/>
          <w:color w:val="1F4E79" w:themeColor="accent1" w:themeShade="80"/>
        </w:rPr>
      </w:pPr>
      <w:r w:rsidRPr="008A54FE">
        <w:rPr>
          <w:rFonts w:cs="Arial"/>
          <w:color w:val="1F4E79" w:themeColor="accent1" w:themeShade="80"/>
        </w:rPr>
        <w:t>RELACIONAMENTO COM AUDITORES</w:t>
      </w:r>
    </w:p>
    <w:p w14:paraId="3D4F405E" w14:textId="77777777" w:rsidR="00F60574" w:rsidRPr="008A54FE" w:rsidRDefault="00F60574" w:rsidP="00A143D3">
      <w:pPr>
        <w:jc w:val="both"/>
        <w:rPr>
          <w:rFonts w:eastAsia="Times New Roman" w:cs="Arial"/>
          <w:sz w:val="20"/>
          <w:szCs w:val="20"/>
          <w:lang w:eastAsia="pt-BR"/>
        </w:rPr>
      </w:pPr>
      <w:r w:rsidRPr="008A54FE">
        <w:rPr>
          <w:rFonts w:eastAsia="Times New Roman" w:cs="Arial"/>
          <w:sz w:val="20"/>
          <w:szCs w:val="20"/>
          <w:lang w:eastAsia="pt-BR"/>
        </w:rPr>
        <w:t xml:space="preserve">Em consonância com a Instrução CVM nº 381/03, informamos que para o terceiro trimestre de 2020 a BB Seguridade utilizou os serviços de auditoria independente da Deloitte Touche </w:t>
      </w:r>
      <w:proofErr w:type="spellStart"/>
      <w:r w:rsidRPr="008A54FE">
        <w:rPr>
          <w:rFonts w:eastAsia="Times New Roman" w:cs="Arial"/>
          <w:sz w:val="20"/>
          <w:szCs w:val="20"/>
          <w:lang w:eastAsia="pt-BR"/>
        </w:rPr>
        <w:t>Tohmatsu</w:t>
      </w:r>
      <w:proofErr w:type="spellEnd"/>
      <w:r w:rsidRPr="008A54FE">
        <w:rPr>
          <w:rFonts w:eastAsia="Times New Roman" w:cs="Arial"/>
          <w:sz w:val="20"/>
          <w:szCs w:val="20"/>
          <w:lang w:eastAsia="pt-BR"/>
        </w:rPr>
        <w:t xml:space="preserve"> Auditores Independentes (“Deloitte”), por meio de contrato firmado pelo seu controlador, o Banco do Brasil S.A.</w:t>
      </w:r>
    </w:p>
    <w:p w14:paraId="246534DC" w14:textId="77777777" w:rsidR="00F60574" w:rsidRPr="008A54FE" w:rsidRDefault="00F60574" w:rsidP="00A143D3">
      <w:pPr>
        <w:jc w:val="both"/>
        <w:rPr>
          <w:rFonts w:eastAsia="Times New Roman" w:cs="Arial"/>
          <w:sz w:val="20"/>
          <w:szCs w:val="20"/>
          <w:lang w:eastAsia="pt-BR"/>
        </w:rPr>
      </w:pPr>
      <w:r w:rsidRPr="008A54FE">
        <w:rPr>
          <w:rFonts w:eastAsia="Times New Roman" w:cs="Arial"/>
          <w:sz w:val="20"/>
          <w:szCs w:val="20"/>
          <w:lang w:eastAsia="pt-BR"/>
        </w:rPr>
        <w:t>Na contratação de serviços não relacionados à auditoria externa, a BB Seguridade adota procedimentos que se fundamentam na legislação aplicável e nos princípios internacionalmente aceitos que preservam a independência do auditor. Esses princípios consistem em: (i) o auditor não deve auditar o seu próprio trabalho; (</w:t>
      </w:r>
      <w:proofErr w:type="spellStart"/>
      <w:r w:rsidRPr="008A54FE">
        <w:rPr>
          <w:rFonts w:eastAsia="Times New Roman" w:cs="Arial"/>
          <w:sz w:val="20"/>
          <w:szCs w:val="20"/>
          <w:lang w:eastAsia="pt-BR"/>
        </w:rPr>
        <w:t>ii</w:t>
      </w:r>
      <w:proofErr w:type="spellEnd"/>
      <w:r w:rsidRPr="008A54FE">
        <w:rPr>
          <w:rFonts w:eastAsia="Times New Roman" w:cs="Arial"/>
          <w:sz w:val="20"/>
          <w:szCs w:val="20"/>
          <w:lang w:eastAsia="pt-BR"/>
        </w:rPr>
        <w:t>) o auditor não deve atuar, gerencialmente, perante seu cliente; e (</w:t>
      </w:r>
      <w:proofErr w:type="spellStart"/>
      <w:r w:rsidRPr="008A54FE">
        <w:rPr>
          <w:rFonts w:eastAsia="Times New Roman" w:cs="Arial"/>
          <w:sz w:val="20"/>
          <w:szCs w:val="20"/>
          <w:lang w:eastAsia="pt-BR"/>
        </w:rPr>
        <w:t>iii</w:t>
      </w:r>
      <w:proofErr w:type="spellEnd"/>
      <w:r w:rsidRPr="008A54FE">
        <w:rPr>
          <w:rFonts w:eastAsia="Times New Roman" w:cs="Arial"/>
          <w:sz w:val="20"/>
          <w:szCs w:val="20"/>
          <w:lang w:eastAsia="pt-BR"/>
        </w:rPr>
        <w:t>) o auditor não deve promover os interesses de seu cliente.</w:t>
      </w:r>
    </w:p>
    <w:p w14:paraId="59A9A62D" w14:textId="77777777" w:rsidR="00F60574" w:rsidRPr="008A54FE" w:rsidRDefault="00F60574" w:rsidP="00A143D3">
      <w:pPr>
        <w:jc w:val="both"/>
        <w:rPr>
          <w:rFonts w:eastAsia="Times New Roman" w:cs="Arial"/>
          <w:sz w:val="20"/>
          <w:szCs w:val="20"/>
          <w:lang w:eastAsia="pt-BR"/>
        </w:rPr>
      </w:pPr>
      <w:r w:rsidRPr="008A54FE">
        <w:rPr>
          <w:rFonts w:eastAsia="Times New Roman" w:cs="Arial"/>
          <w:sz w:val="20"/>
          <w:szCs w:val="20"/>
          <w:lang w:eastAsia="pt-BR"/>
        </w:rPr>
        <w:t>Durante o terceiro trimestre de 2020, não houve alteração em decorrência de celebração, cancelamento ou modificação de contrato de prestação de serviços de auditoria prestados pela Deloitte, celebrado pelo controlador da Companhia, o Banco do Brasil S.A.</w:t>
      </w:r>
    </w:p>
    <w:p w14:paraId="5C58E669" w14:textId="77777777" w:rsidR="00F60574" w:rsidRPr="008A54FE" w:rsidRDefault="00F60574" w:rsidP="00A143D3">
      <w:pPr>
        <w:jc w:val="both"/>
        <w:rPr>
          <w:rFonts w:eastAsia="Times New Roman" w:cs="Arial"/>
          <w:sz w:val="20"/>
          <w:szCs w:val="20"/>
          <w:lang w:eastAsia="pt-BR"/>
        </w:rPr>
      </w:pPr>
      <w:r w:rsidRPr="008A54FE">
        <w:rPr>
          <w:rFonts w:eastAsia="Times New Roman" w:cs="Arial"/>
          <w:sz w:val="20"/>
          <w:szCs w:val="20"/>
          <w:lang w:eastAsia="pt-BR"/>
        </w:rPr>
        <w:t xml:space="preserve">Em relação às empresas investidas da BB Seguridade, em 10.09.2020 foi assinada a prorrogação de contrato de prestação de serviços de auditoria atuarial prestados pela Deloitte às companhias </w:t>
      </w:r>
      <w:proofErr w:type="spellStart"/>
      <w:r w:rsidRPr="008A54FE">
        <w:rPr>
          <w:rFonts w:eastAsia="Times New Roman" w:cs="Arial"/>
          <w:sz w:val="20"/>
          <w:szCs w:val="20"/>
          <w:lang w:eastAsia="pt-BR"/>
        </w:rPr>
        <w:t>Brasilseg</w:t>
      </w:r>
      <w:proofErr w:type="spellEnd"/>
      <w:r w:rsidRPr="008A54FE">
        <w:rPr>
          <w:rFonts w:eastAsia="Times New Roman" w:cs="Arial"/>
          <w:sz w:val="20"/>
          <w:szCs w:val="20"/>
          <w:lang w:eastAsia="pt-BR"/>
        </w:rPr>
        <w:t xml:space="preserve"> Companhia de Seguros e Aliança do Brasil Seguros S.A., com vigência a partir de 15.10.2020, conforme informações abaixo:  </w:t>
      </w:r>
    </w:p>
    <w:tbl>
      <w:tblPr>
        <w:tblStyle w:val="TabeladeLista6Colorida-nfase5"/>
        <w:tblW w:w="9638" w:type="dxa"/>
        <w:jc w:val="center"/>
        <w:tblLook w:val="04A0" w:firstRow="1" w:lastRow="0" w:firstColumn="1" w:lastColumn="0" w:noHBand="0" w:noVBand="1"/>
      </w:tblPr>
      <w:tblGrid>
        <w:gridCol w:w="2693"/>
        <w:gridCol w:w="1015"/>
        <w:gridCol w:w="1016"/>
        <w:gridCol w:w="3640"/>
        <w:gridCol w:w="1274"/>
      </w:tblGrid>
      <w:tr w:rsidR="00F60574" w:rsidRPr="008A54FE" w14:paraId="2289F809" w14:textId="77777777" w:rsidTr="00A143D3">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2" w:space="0" w:color="8EAADB" w:themeColor="accent5" w:themeTint="99"/>
            </w:tcBorders>
            <w:shd w:val="clear" w:color="auto" w:fill="D9E2F3" w:themeFill="accent5" w:themeFillTint="33"/>
            <w:vAlign w:val="center"/>
          </w:tcPr>
          <w:p w14:paraId="598C30B8" w14:textId="77777777" w:rsidR="00F60574" w:rsidRPr="008A54FE" w:rsidRDefault="00F60574" w:rsidP="00A143D3">
            <w:pPr>
              <w:keepNext/>
              <w:keepLines/>
              <w:spacing w:before="40" w:after="40"/>
              <w:jc w:val="center"/>
              <w:rPr>
                <w:rFonts w:eastAsia="Times New Roman" w:cs="Arial"/>
                <w:spacing w:val="-2"/>
                <w:sz w:val="14"/>
                <w:szCs w:val="14"/>
                <w:lang w:eastAsia="pt-BR"/>
              </w:rPr>
            </w:pPr>
            <w:r w:rsidRPr="008A54FE">
              <w:rPr>
                <w:rFonts w:eastAsia="Times New Roman" w:cs="Arial"/>
                <w:spacing w:val="-2"/>
                <w:sz w:val="14"/>
                <w:szCs w:val="14"/>
                <w:lang w:eastAsia="pt-BR"/>
              </w:rPr>
              <w:t>Contratante</w:t>
            </w:r>
          </w:p>
        </w:tc>
        <w:tc>
          <w:tcPr>
            <w:tcW w:w="2031" w:type="dxa"/>
            <w:gridSpan w:val="2"/>
            <w:tcBorders>
              <w:top w:val="single" w:sz="2" w:space="0" w:color="8EAADB" w:themeColor="accent5" w:themeTint="99"/>
              <w:bottom w:val="nil"/>
            </w:tcBorders>
            <w:shd w:val="clear" w:color="auto" w:fill="D9E2F3" w:themeFill="accent5" w:themeFillTint="33"/>
            <w:vAlign w:val="center"/>
          </w:tcPr>
          <w:p w14:paraId="7235F63B" w14:textId="77777777" w:rsidR="00F60574" w:rsidRPr="008A54FE" w:rsidRDefault="00F60574" w:rsidP="00A143D3">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Datas do Contrato</w:t>
            </w:r>
          </w:p>
        </w:tc>
        <w:tc>
          <w:tcPr>
            <w:tcW w:w="3640" w:type="dxa"/>
            <w:vMerge w:val="restart"/>
            <w:tcBorders>
              <w:top w:val="single" w:sz="2" w:space="0" w:color="8EAADB" w:themeColor="accent5" w:themeTint="99"/>
            </w:tcBorders>
            <w:shd w:val="clear" w:color="auto" w:fill="D9E2F3" w:themeFill="accent5" w:themeFillTint="33"/>
            <w:vAlign w:val="center"/>
          </w:tcPr>
          <w:p w14:paraId="1B342B26" w14:textId="77777777" w:rsidR="00F60574" w:rsidRPr="008A54FE" w:rsidRDefault="00F60574" w:rsidP="00A143D3">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Natureza do Serviço</w:t>
            </w:r>
          </w:p>
        </w:tc>
        <w:tc>
          <w:tcPr>
            <w:tcW w:w="1274" w:type="dxa"/>
            <w:vMerge w:val="restart"/>
            <w:tcBorders>
              <w:top w:val="single" w:sz="2" w:space="0" w:color="8EAADB" w:themeColor="accent5" w:themeTint="99"/>
            </w:tcBorders>
            <w:shd w:val="clear" w:color="auto" w:fill="D9E2F3" w:themeFill="accent5" w:themeFillTint="33"/>
            <w:vAlign w:val="center"/>
          </w:tcPr>
          <w:p w14:paraId="3B681211" w14:textId="77777777" w:rsidR="00F60574" w:rsidRPr="008A54FE" w:rsidRDefault="00F60574" w:rsidP="00A143D3">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Valor total dos honorários (R$)</w:t>
            </w:r>
          </w:p>
        </w:tc>
      </w:tr>
      <w:tr w:rsidR="00F60574" w:rsidRPr="008A54FE" w14:paraId="720F093C" w14:textId="77777777" w:rsidTr="00A143D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3" w:type="dxa"/>
            <w:vMerge/>
            <w:tcBorders>
              <w:bottom w:val="single" w:sz="2" w:space="0" w:color="8EAADB" w:themeColor="accent5" w:themeTint="99"/>
            </w:tcBorders>
          </w:tcPr>
          <w:p w14:paraId="21FD2D4A" w14:textId="77777777" w:rsidR="00F60574" w:rsidRPr="008A54FE" w:rsidRDefault="00F60574" w:rsidP="00A143D3">
            <w:pPr>
              <w:keepNext/>
              <w:keepLines/>
              <w:spacing w:before="40" w:after="40"/>
              <w:rPr>
                <w:rFonts w:eastAsia="Times New Roman" w:cs="Arial"/>
                <w:spacing w:val="-2"/>
                <w:sz w:val="14"/>
                <w:szCs w:val="14"/>
                <w:lang w:eastAsia="pt-BR"/>
              </w:rPr>
            </w:pPr>
          </w:p>
        </w:tc>
        <w:tc>
          <w:tcPr>
            <w:tcW w:w="1015" w:type="dxa"/>
            <w:tcBorders>
              <w:top w:val="nil"/>
              <w:bottom w:val="single" w:sz="2" w:space="0" w:color="8EAADB" w:themeColor="accent5" w:themeTint="99"/>
            </w:tcBorders>
          </w:tcPr>
          <w:p w14:paraId="08BF3652" w14:textId="77777777" w:rsidR="00F60574" w:rsidRPr="008A54FE" w:rsidRDefault="00F60574" w:rsidP="00A143D3">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8A54FE">
              <w:rPr>
                <w:rFonts w:eastAsia="Times New Roman" w:cs="Arial"/>
                <w:b/>
                <w:spacing w:val="-2"/>
                <w:sz w:val="14"/>
                <w:szCs w:val="14"/>
                <w:lang w:eastAsia="pt-BR"/>
              </w:rPr>
              <w:t>Início</w:t>
            </w:r>
          </w:p>
        </w:tc>
        <w:tc>
          <w:tcPr>
            <w:tcW w:w="1016" w:type="dxa"/>
            <w:tcBorders>
              <w:top w:val="nil"/>
              <w:bottom w:val="single" w:sz="2" w:space="0" w:color="8EAADB" w:themeColor="accent5" w:themeTint="99"/>
            </w:tcBorders>
          </w:tcPr>
          <w:p w14:paraId="2A939160" w14:textId="77777777" w:rsidR="00F60574" w:rsidRPr="008A54FE" w:rsidRDefault="00F60574" w:rsidP="00A143D3">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Fim</w:t>
            </w:r>
          </w:p>
        </w:tc>
        <w:tc>
          <w:tcPr>
            <w:tcW w:w="3640" w:type="dxa"/>
            <w:vMerge/>
            <w:tcBorders>
              <w:bottom w:val="single" w:sz="2" w:space="0" w:color="8EAADB" w:themeColor="accent5" w:themeTint="99"/>
            </w:tcBorders>
          </w:tcPr>
          <w:p w14:paraId="7A3CE271" w14:textId="77777777" w:rsidR="00F60574" w:rsidRPr="008A54FE" w:rsidRDefault="00F60574" w:rsidP="00A143D3">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4" w:type="dxa"/>
            <w:vMerge/>
            <w:tcBorders>
              <w:bottom w:val="single" w:sz="2" w:space="0" w:color="8EAADB" w:themeColor="accent5" w:themeTint="99"/>
            </w:tcBorders>
          </w:tcPr>
          <w:p w14:paraId="0CC80FB3" w14:textId="77777777" w:rsidR="00F60574" w:rsidRPr="008A54FE" w:rsidRDefault="00F60574" w:rsidP="00A143D3">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r>
      <w:tr w:rsidR="00F60574" w:rsidRPr="008A54FE" w14:paraId="50854DD7" w14:textId="77777777" w:rsidTr="00A143D3">
        <w:trPr>
          <w:trHeight w:hRule="exact" w:val="704"/>
          <w:jc w:val="center"/>
        </w:trPr>
        <w:tc>
          <w:tcPr>
            <w:cnfStyle w:val="001000000000" w:firstRow="0" w:lastRow="0" w:firstColumn="1" w:lastColumn="0" w:oddVBand="0" w:evenVBand="0" w:oddHBand="0" w:evenHBand="0" w:firstRowFirstColumn="0" w:firstRowLastColumn="0" w:lastRowFirstColumn="0" w:lastRowLastColumn="0"/>
            <w:tcW w:w="2693" w:type="dxa"/>
            <w:tcBorders>
              <w:top w:val="single" w:sz="2" w:space="0" w:color="8EAADB" w:themeColor="accent5" w:themeTint="99"/>
              <w:bottom w:val="single" w:sz="2" w:space="0" w:color="8EAADB" w:themeColor="accent5" w:themeTint="99"/>
            </w:tcBorders>
            <w:vAlign w:val="center"/>
          </w:tcPr>
          <w:p w14:paraId="45E24060" w14:textId="77777777" w:rsidR="00F60574" w:rsidRPr="008A54FE" w:rsidRDefault="00F60574" w:rsidP="00A143D3">
            <w:pPr>
              <w:keepNext/>
              <w:keepLines/>
              <w:spacing w:before="40" w:after="40"/>
              <w:rPr>
                <w:rFonts w:eastAsia="Times New Roman" w:cs="Arial"/>
                <w:b w:val="0"/>
                <w:spacing w:val="-2"/>
                <w:sz w:val="14"/>
                <w:szCs w:val="14"/>
                <w:lang w:eastAsia="pt-BR"/>
              </w:rPr>
            </w:pPr>
            <w:proofErr w:type="spellStart"/>
            <w:r w:rsidRPr="008A54FE">
              <w:rPr>
                <w:rFonts w:eastAsia="Times New Roman" w:cs="Arial"/>
                <w:b w:val="0"/>
                <w:spacing w:val="-2"/>
                <w:sz w:val="14"/>
                <w:szCs w:val="14"/>
                <w:lang w:eastAsia="pt-BR"/>
              </w:rPr>
              <w:t>Brasilseg</w:t>
            </w:r>
            <w:proofErr w:type="spellEnd"/>
            <w:r w:rsidRPr="008A54FE">
              <w:rPr>
                <w:rFonts w:eastAsia="Times New Roman" w:cs="Arial"/>
                <w:b w:val="0"/>
                <w:spacing w:val="-2"/>
                <w:sz w:val="14"/>
                <w:szCs w:val="14"/>
                <w:lang w:eastAsia="pt-BR"/>
              </w:rPr>
              <w:t xml:space="preserve"> Companhia de Seguros </w:t>
            </w:r>
          </w:p>
          <w:p w14:paraId="13CC8D34" w14:textId="77777777" w:rsidR="00F60574" w:rsidRPr="008A54FE" w:rsidRDefault="00F60574" w:rsidP="00A143D3">
            <w:pPr>
              <w:keepNext/>
              <w:keepLines/>
              <w:spacing w:before="40" w:after="40"/>
              <w:rPr>
                <w:rFonts w:eastAsia="Times New Roman" w:cs="Arial"/>
                <w:snapToGrid w:val="0"/>
                <w:spacing w:val="-2"/>
                <w:sz w:val="14"/>
                <w:szCs w:val="14"/>
                <w:lang w:eastAsia="pt-BR"/>
              </w:rPr>
            </w:pPr>
            <w:r w:rsidRPr="008A54FE">
              <w:rPr>
                <w:rFonts w:eastAsia="Times New Roman" w:cs="Arial"/>
                <w:b w:val="0"/>
                <w:spacing w:val="-2"/>
                <w:sz w:val="14"/>
                <w:szCs w:val="14"/>
                <w:lang w:eastAsia="pt-BR"/>
              </w:rPr>
              <w:t>Aliança do Brasil Seguros S.A.</w:t>
            </w:r>
          </w:p>
        </w:tc>
        <w:tc>
          <w:tcPr>
            <w:tcW w:w="1015" w:type="dxa"/>
            <w:tcBorders>
              <w:top w:val="single" w:sz="2" w:space="0" w:color="8EAADB" w:themeColor="accent5" w:themeTint="99"/>
              <w:bottom w:val="single" w:sz="2" w:space="0" w:color="8EAADB" w:themeColor="accent5" w:themeTint="99"/>
            </w:tcBorders>
            <w:vAlign w:val="center"/>
          </w:tcPr>
          <w:p w14:paraId="2951ADB4" w14:textId="77777777" w:rsidR="00F60574" w:rsidRPr="008A54FE" w:rsidRDefault="00F60574" w:rsidP="00A143D3">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15/10/2020</w:t>
            </w:r>
          </w:p>
        </w:tc>
        <w:tc>
          <w:tcPr>
            <w:tcW w:w="1016" w:type="dxa"/>
            <w:tcBorders>
              <w:top w:val="single" w:sz="2" w:space="0" w:color="8EAADB" w:themeColor="accent5" w:themeTint="99"/>
              <w:bottom w:val="single" w:sz="2" w:space="0" w:color="8EAADB" w:themeColor="accent5" w:themeTint="99"/>
            </w:tcBorders>
            <w:vAlign w:val="center"/>
          </w:tcPr>
          <w:p w14:paraId="3D819381" w14:textId="77777777" w:rsidR="00F60574" w:rsidRPr="008A54FE" w:rsidRDefault="00F60574" w:rsidP="00A143D3">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14/10/2021</w:t>
            </w:r>
          </w:p>
        </w:tc>
        <w:tc>
          <w:tcPr>
            <w:tcW w:w="3640" w:type="dxa"/>
            <w:tcBorders>
              <w:top w:val="single" w:sz="2" w:space="0" w:color="8EAADB" w:themeColor="accent5" w:themeTint="99"/>
              <w:bottom w:val="single" w:sz="2" w:space="0" w:color="8EAADB" w:themeColor="accent5" w:themeTint="99"/>
            </w:tcBorders>
            <w:vAlign w:val="center"/>
          </w:tcPr>
          <w:p w14:paraId="2F048FC9" w14:textId="77777777" w:rsidR="00F60574" w:rsidRPr="008A54FE" w:rsidRDefault="00F60574" w:rsidP="00A143D3">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sidRPr="008A54FE">
              <w:rPr>
                <w:rFonts w:eastAsia="Times New Roman" w:cs="Arial"/>
                <w:color w:val="000000"/>
                <w:spacing w:val="-2"/>
                <w:sz w:val="14"/>
                <w:szCs w:val="14"/>
                <w:lang w:eastAsia="pt-BR"/>
              </w:rPr>
              <w:t>Auditoria atuarial para o Exercício Social de 2020</w:t>
            </w:r>
          </w:p>
        </w:tc>
        <w:tc>
          <w:tcPr>
            <w:tcW w:w="1274" w:type="dxa"/>
            <w:tcBorders>
              <w:top w:val="single" w:sz="2" w:space="0" w:color="8EAADB" w:themeColor="accent5" w:themeTint="99"/>
              <w:bottom w:val="single" w:sz="2" w:space="0" w:color="8EAADB" w:themeColor="accent5" w:themeTint="99"/>
            </w:tcBorders>
            <w:vAlign w:val="center"/>
          </w:tcPr>
          <w:p w14:paraId="5D0CD647" w14:textId="77777777" w:rsidR="00F60574" w:rsidRPr="008A54FE" w:rsidRDefault="00F60574" w:rsidP="00A143D3">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8A54FE">
              <w:rPr>
                <w:rFonts w:cs="Arial"/>
                <w:sz w:val="14"/>
                <w:szCs w:val="14"/>
              </w:rPr>
              <w:t>237.500,00</w:t>
            </w:r>
          </w:p>
        </w:tc>
      </w:tr>
    </w:tbl>
    <w:p w14:paraId="25080819" w14:textId="77777777" w:rsidR="00F60574" w:rsidRPr="008A54FE" w:rsidRDefault="00F60574" w:rsidP="00A143D3">
      <w:pPr>
        <w:jc w:val="both"/>
        <w:rPr>
          <w:rFonts w:eastAsia="Times New Roman" w:cs="Arial"/>
          <w:sz w:val="20"/>
          <w:szCs w:val="20"/>
          <w:lang w:eastAsia="pt-BR"/>
        </w:rPr>
      </w:pPr>
    </w:p>
    <w:p w14:paraId="402B7C80" w14:textId="77777777" w:rsidR="00F60574" w:rsidRPr="008A54FE" w:rsidRDefault="00F60574" w:rsidP="00A143D3">
      <w:pPr>
        <w:rPr>
          <w:rFonts w:eastAsia="Times New Roman" w:cs="Arial"/>
          <w:sz w:val="20"/>
          <w:szCs w:val="20"/>
          <w:lang w:eastAsia="pt-BR"/>
        </w:rPr>
      </w:pPr>
    </w:p>
    <w:p w14:paraId="0DB2F2EC" w14:textId="10CB901F" w:rsidR="00F60574" w:rsidRPr="008A54FE" w:rsidRDefault="00F60574" w:rsidP="00F60574">
      <w:pPr>
        <w:rPr>
          <w:rFonts w:cs="Arial"/>
          <w:lang w:eastAsia="pt-BR"/>
        </w:rPr>
      </w:pPr>
    </w:p>
    <w:p w14:paraId="6D52E557" w14:textId="58594457" w:rsidR="007353AB" w:rsidRPr="008A54FE" w:rsidRDefault="007353AB">
      <w:pPr>
        <w:rPr>
          <w:rFonts w:cs="Arial"/>
          <w:sz w:val="14"/>
          <w:szCs w:val="14"/>
        </w:rPr>
      </w:pPr>
      <w:r w:rsidRPr="008A54FE">
        <w:rPr>
          <w:rFonts w:cs="Arial"/>
          <w:sz w:val="14"/>
          <w:szCs w:val="14"/>
        </w:rPr>
        <w:br w:type="page"/>
      </w:r>
    </w:p>
    <w:p w14:paraId="4FAFD629" w14:textId="77777777" w:rsidR="0052784B" w:rsidRPr="008A54FE" w:rsidRDefault="0052784B" w:rsidP="0052784B">
      <w:pPr>
        <w:rPr>
          <w:rFonts w:cs="Arial"/>
          <w:sz w:val="14"/>
          <w:szCs w:val="14"/>
        </w:rPr>
        <w:sectPr w:rsidR="0052784B" w:rsidRPr="008A54FE" w:rsidSect="00923FD5">
          <w:headerReference w:type="default" r:id="rId11"/>
          <w:footerReference w:type="default" r:id="rId12"/>
          <w:type w:val="oddPage"/>
          <w:pgSz w:w="11906" w:h="16838" w:code="9"/>
          <w:pgMar w:top="1134" w:right="1134" w:bottom="851" w:left="1134" w:header="851" w:footer="284" w:gutter="0"/>
          <w:pgNumType w:start="1"/>
          <w:cols w:space="708"/>
          <w:docGrid w:linePitch="360"/>
        </w:sectPr>
      </w:pPr>
    </w:p>
    <w:p w14:paraId="3807052D" w14:textId="26177748" w:rsidR="00AE25AC" w:rsidRPr="008A54FE" w:rsidRDefault="00AE25AC" w:rsidP="00AB1E6B">
      <w:pPr>
        <w:pStyle w:val="Ttulo1"/>
        <w:rPr>
          <w:b/>
          <w:color w:val="1F4E79" w:themeColor="accent1" w:themeShade="80"/>
          <w:sz w:val="20"/>
        </w:rPr>
      </w:pPr>
      <w:bookmarkStart w:id="13" w:name="_Toc54791409"/>
      <w:bookmarkStart w:id="14" w:name="OLE_LINK1"/>
      <w:bookmarkStart w:id="15" w:name="OLE_LINK2"/>
      <w:r w:rsidRPr="008A54FE">
        <w:rPr>
          <w:b/>
          <w:color w:val="1F4E79" w:themeColor="accent1" w:themeShade="80"/>
          <w:sz w:val="20"/>
        </w:rPr>
        <w:lastRenderedPageBreak/>
        <w:t>DEMONSTRAÇÃO DO RESULTADO</w:t>
      </w:r>
      <w:bookmarkEnd w:id="13"/>
    </w:p>
    <w:p w14:paraId="005E625F" w14:textId="77777777" w:rsidR="00AE25AC" w:rsidRPr="008A54FE" w:rsidRDefault="00AE25AC" w:rsidP="00AB1E6B">
      <w:pPr>
        <w:pStyle w:val="01-TtulodeNota"/>
        <w:spacing w:before="0" w:after="0"/>
        <w:ind w:right="-31"/>
        <w:jc w:val="right"/>
        <w:rPr>
          <w:rFonts w:cs="Arial"/>
          <w:sz w:val="14"/>
          <w:szCs w:val="14"/>
        </w:rPr>
      </w:pPr>
      <w:r w:rsidRPr="008A54FE">
        <w:rPr>
          <w:rFonts w:cs="Arial"/>
          <w:sz w:val="14"/>
          <w:szCs w:val="14"/>
        </w:rPr>
        <w:t>R$ mil (exceto lucro por ação)</w:t>
      </w:r>
    </w:p>
    <w:tbl>
      <w:tblPr>
        <w:tblStyle w:val="TabeladeLista6Colorida-nfase5"/>
        <w:tblW w:w="14898" w:type="dxa"/>
        <w:jc w:val="center"/>
        <w:tblLook w:val="04A0" w:firstRow="1" w:lastRow="0" w:firstColumn="1" w:lastColumn="0" w:noHBand="0" w:noVBand="1"/>
      </w:tblPr>
      <w:tblGrid>
        <w:gridCol w:w="4816"/>
        <w:gridCol w:w="660"/>
        <w:gridCol w:w="1241"/>
        <w:gridCol w:w="1086"/>
        <w:gridCol w:w="1233"/>
        <w:gridCol w:w="1086"/>
        <w:gridCol w:w="106"/>
        <w:gridCol w:w="130"/>
        <w:gridCol w:w="1178"/>
        <w:gridCol w:w="1086"/>
        <w:gridCol w:w="1186"/>
        <w:gridCol w:w="1090"/>
      </w:tblGrid>
      <w:tr w:rsidR="00AE25AC" w:rsidRPr="008A54FE" w14:paraId="311838F7" w14:textId="77777777" w:rsidTr="00AE25A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single" w:sz="2" w:space="0" w:color="8EAADB" w:themeColor="accent5" w:themeTint="99"/>
              <w:bottom w:val="nil"/>
            </w:tcBorders>
            <w:shd w:val="clear" w:color="auto" w:fill="D9E2F3" w:themeFill="accent5" w:themeFillTint="33"/>
            <w:vAlign w:val="center"/>
          </w:tcPr>
          <w:p w14:paraId="3FF093E1" w14:textId="77777777" w:rsidR="00AE25AC" w:rsidRPr="008A54FE" w:rsidRDefault="00AE25AC" w:rsidP="00AB1E6B">
            <w:pPr>
              <w:jc w:val="center"/>
              <w:rPr>
                <w:rFonts w:cs="Arial"/>
                <w:b w:val="0"/>
                <w:szCs w:val="18"/>
              </w:rPr>
            </w:pPr>
          </w:p>
        </w:tc>
        <w:tc>
          <w:tcPr>
            <w:tcW w:w="660" w:type="dxa"/>
            <w:tcBorders>
              <w:top w:val="single" w:sz="2" w:space="0" w:color="8EAADB" w:themeColor="accent5" w:themeTint="99"/>
              <w:bottom w:val="nil"/>
            </w:tcBorders>
            <w:shd w:val="clear" w:color="auto" w:fill="D9E2F3" w:themeFill="accent5" w:themeFillTint="33"/>
          </w:tcPr>
          <w:p w14:paraId="0B65EF84"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4752"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A25578"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bCs w:val="0"/>
                <w:szCs w:val="18"/>
              </w:rPr>
            </w:pPr>
            <w:r w:rsidRPr="008A54FE">
              <w:rPr>
                <w:rFonts w:cs="Arial"/>
                <w:sz w:val="14"/>
                <w:szCs w:val="18"/>
              </w:rPr>
              <w:t>Controlador</w:t>
            </w:r>
          </w:p>
        </w:tc>
        <w:tc>
          <w:tcPr>
            <w:tcW w:w="4670" w:type="dxa"/>
            <w:gridSpan w:val="5"/>
            <w:tcBorders>
              <w:top w:val="single" w:sz="2" w:space="0" w:color="8EAADB" w:themeColor="accent5" w:themeTint="99"/>
              <w:bottom w:val="nil"/>
            </w:tcBorders>
            <w:shd w:val="clear" w:color="auto" w:fill="D9E2F3" w:themeFill="accent5" w:themeFillTint="33"/>
            <w:vAlign w:val="center"/>
          </w:tcPr>
          <w:p w14:paraId="4EB5D77A"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8A54FE">
              <w:rPr>
                <w:rFonts w:cs="Arial"/>
                <w:sz w:val="14"/>
                <w:szCs w:val="18"/>
              </w:rPr>
              <w:t>Consolidado</w:t>
            </w:r>
          </w:p>
        </w:tc>
      </w:tr>
      <w:tr w:rsidR="00AE25AC" w:rsidRPr="008A54FE" w14:paraId="376C73F4"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nil"/>
              <w:bottom w:val="single" w:sz="2" w:space="0" w:color="8EAADB" w:themeColor="accent5" w:themeTint="99"/>
            </w:tcBorders>
          </w:tcPr>
          <w:p w14:paraId="094E26D0" w14:textId="77777777" w:rsidR="00AE25AC" w:rsidRPr="008A54FE" w:rsidRDefault="00AE25AC" w:rsidP="00AB1E6B">
            <w:pPr>
              <w:pStyle w:val="08-Tabelageral"/>
              <w:jc w:val="left"/>
              <w:rPr>
                <w:rFonts w:cs="Arial"/>
                <w:b w:val="0"/>
              </w:rPr>
            </w:pPr>
          </w:p>
        </w:tc>
        <w:tc>
          <w:tcPr>
            <w:tcW w:w="660" w:type="dxa"/>
            <w:tcBorders>
              <w:top w:val="nil"/>
              <w:bottom w:val="single" w:sz="2" w:space="0" w:color="8EAADB" w:themeColor="accent5" w:themeTint="99"/>
            </w:tcBorders>
          </w:tcPr>
          <w:p w14:paraId="1633AD31"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Nota</w:t>
            </w:r>
          </w:p>
        </w:tc>
        <w:tc>
          <w:tcPr>
            <w:tcW w:w="1241" w:type="dxa"/>
            <w:tcBorders>
              <w:top w:val="single" w:sz="2" w:space="0" w:color="8EAADB" w:themeColor="accent5" w:themeTint="99"/>
              <w:bottom w:val="single" w:sz="2" w:space="0" w:color="8EAADB" w:themeColor="accent5" w:themeTint="99"/>
            </w:tcBorders>
            <w:vAlign w:val="center"/>
          </w:tcPr>
          <w:p w14:paraId="5787EA0B"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 xml:space="preserve">3° </w:t>
            </w:r>
            <w:proofErr w:type="spellStart"/>
            <w:r w:rsidRPr="008A54FE">
              <w:rPr>
                <w:rFonts w:cs="Arial"/>
                <w:b/>
              </w:rPr>
              <w:t>Trim</w:t>
            </w:r>
            <w:proofErr w:type="spellEnd"/>
            <w:r w:rsidRPr="008A54FE">
              <w:rPr>
                <w:rFonts w:cs="Arial"/>
                <w:b/>
              </w:rPr>
              <w:t>/2020</w:t>
            </w:r>
          </w:p>
        </w:tc>
        <w:tc>
          <w:tcPr>
            <w:tcW w:w="1086" w:type="dxa"/>
            <w:tcBorders>
              <w:top w:val="single" w:sz="2" w:space="0" w:color="8EAADB" w:themeColor="accent5" w:themeTint="99"/>
              <w:bottom w:val="single" w:sz="2" w:space="0" w:color="8EAADB" w:themeColor="accent5" w:themeTint="99"/>
            </w:tcBorders>
            <w:vAlign w:val="center"/>
          </w:tcPr>
          <w:p w14:paraId="142A9F82"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01.01 a 30.09.2020</w:t>
            </w:r>
          </w:p>
        </w:tc>
        <w:tc>
          <w:tcPr>
            <w:tcW w:w="1233" w:type="dxa"/>
            <w:tcBorders>
              <w:top w:val="single" w:sz="2" w:space="0" w:color="8EAADB" w:themeColor="accent5" w:themeTint="99"/>
              <w:bottom w:val="single" w:sz="2" w:space="0" w:color="8EAADB" w:themeColor="accent5" w:themeTint="99"/>
            </w:tcBorders>
            <w:vAlign w:val="center"/>
          </w:tcPr>
          <w:p w14:paraId="42360D34"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 xml:space="preserve">3° </w:t>
            </w:r>
            <w:proofErr w:type="spellStart"/>
            <w:r w:rsidRPr="008A54FE">
              <w:rPr>
                <w:rFonts w:cs="Arial"/>
                <w:b/>
              </w:rPr>
              <w:t>Trim</w:t>
            </w:r>
            <w:proofErr w:type="spellEnd"/>
            <w:r w:rsidRPr="008A54FE">
              <w:rPr>
                <w:rFonts w:cs="Arial"/>
                <w:b/>
              </w:rPr>
              <w:t>/2019</w:t>
            </w:r>
          </w:p>
        </w:tc>
        <w:tc>
          <w:tcPr>
            <w:tcW w:w="1086" w:type="dxa"/>
            <w:tcBorders>
              <w:top w:val="single" w:sz="2" w:space="0" w:color="8EAADB" w:themeColor="accent5" w:themeTint="99"/>
              <w:bottom w:val="single" w:sz="2" w:space="0" w:color="8EAADB" w:themeColor="accent5" w:themeTint="99"/>
            </w:tcBorders>
            <w:vAlign w:val="center"/>
          </w:tcPr>
          <w:p w14:paraId="2EA5489A"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01.01 a 30.09.2019</w:t>
            </w:r>
          </w:p>
        </w:tc>
        <w:tc>
          <w:tcPr>
            <w:tcW w:w="236" w:type="dxa"/>
            <w:gridSpan w:val="2"/>
            <w:tcBorders>
              <w:top w:val="nil"/>
              <w:bottom w:val="single" w:sz="2" w:space="0" w:color="8EAADB" w:themeColor="accent5" w:themeTint="99"/>
            </w:tcBorders>
            <w:vAlign w:val="center"/>
          </w:tcPr>
          <w:p w14:paraId="15DF0514"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78" w:type="dxa"/>
            <w:tcBorders>
              <w:top w:val="single" w:sz="2" w:space="0" w:color="8EAADB" w:themeColor="accent5" w:themeTint="99"/>
              <w:bottom w:val="single" w:sz="2" w:space="0" w:color="8EAADB" w:themeColor="accent5" w:themeTint="99"/>
            </w:tcBorders>
            <w:vAlign w:val="center"/>
          </w:tcPr>
          <w:p w14:paraId="27D28E88"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 xml:space="preserve">3° </w:t>
            </w:r>
            <w:proofErr w:type="spellStart"/>
            <w:r w:rsidRPr="008A54FE">
              <w:rPr>
                <w:rFonts w:cs="Arial"/>
                <w:b/>
              </w:rPr>
              <w:t>Trim</w:t>
            </w:r>
            <w:proofErr w:type="spellEnd"/>
            <w:r w:rsidRPr="008A54FE">
              <w:rPr>
                <w:rFonts w:cs="Arial"/>
                <w:b/>
              </w:rPr>
              <w:t>/2020</w:t>
            </w:r>
          </w:p>
        </w:tc>
        <w:tc>
          <w:tcPr>
            <w:tcW w:w="1086" w:type="dxa"/>
            <w:tcBorders>
              <w:top w:val="single" w:sz="2" w:space="0" w:color="8EAADB" w:themeColor="accent5" w:themeTint="99"/>
              <w:bottom w:val="single" w:sz="2" w:space="0" w:color="8EAADB" w:themeColor="accent5" w:themeTint="99"/>
            </w:tcBorders>
            <w:vAlign w:val="center"/>
          </w:tcPr>
          <w:p w14:paraId="53B2CF12"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01.01 a 30.09.2020</w:t>
            </w:r>
          </w:p>
        </w:tc>
        <w:tc>
          <w:tcPr>
            <w:tcW w:w="1186" w:type="dxa"/>
            <w:tcBorders>
              <w:top w:val="single" w:sz="2" w:space="0" w:color="8EAADB" w:themeColor="accent5" w:themeTint="99"/>
              <w:bottom w:val="single" w:sz="2" w:space="0" w:color="8EAADB" w:themeColor="accent5" w:themeTint="99"/>
            </w:tcBorders>
            <w:vAlign w:val="center"/>
          </w:tcPr>
          <w:p w14:paraId="0DBED350"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 xml:space="preserve">3° </w:t>
            </w:r>
            <w:proofErr w:type="spellStart"/>
            <w:r w:rsidRPr="008A54FE">
              <w:rPr>
                <w:rFonts w:cs="Arial"/>
                <w:b/>
              </w:rPr>
              <w:t>Trim</w:t>
            </w:r>
            <w:proofErr w:type="spellEnd"/>
            <w:r w:rsidRPr="008A54FE">
              <w:rPr>
                <w:rFonts w:cs="Arial"/>
                <w:b/>
              </w:rPr>
              <w:t>/2019</w:t>
            </w:r>
          </w:p>
        </w:tc>
        <w:tc>
          <w:tcPr>
            <w:tcW w:w="1090" w:type="dxa"/>
            <w:tcBorders>
              <w:top w:val="single" w:sz="2" w:space="0" w:color="8EAADB" w:themeColor="accent5" w:themeTint="99"/>
              <w:bottom w:val="single" w:sz="2" w:space="0" w:color="8EAADB" w:themeColor="accent5" w:themeTint="99"/>
            </w:tcBorders>
            <w:vAlign w:val="center"/>
          </w:tcPr>
          <w:p w14:paraId="6CBD5B82"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01.01 a 30.09.2019</w:t>
            </w:r>
          </w:p>
        </w:tc>
      </w:tr>
      <w:tr w:rsidR="00AE25AC" w:rsidRPr="008A54FE" w14:paraId="537510E9"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single" w:sz="2" w:space="0" w:color="8EAADB" w:themeColor="accent5" w:themeTint="99"/>
              <w:bottom w:val="nil"/>
            </w:tcBorders>
            <w:vAlign w:val="center"/>
          </w:tcPr>
          <w:p w14:paraId="56A91681" w14:textId="77777777" w:rsidR="00AE25AC" w:rsidRPr="008A54FE" w:rsidRDefault="00AE25AC" w:rsidP="00AB1E6B">
            <w:pPr>
              <w:pStyle w:val="08-Tabelageral"/>
              <w:jc w:val="left"/>
              <w:rPr>
                <w:rFonts w:cs="Arial"/>
                <w:bCs w:val="0"/>
                <w:szCs w:val="14"/>
              </w:rPr>
            </w:pPr>
            <w:r w:rsidRPr="008A54FE">
              <w:rPr>
                <w:rFonts w:cs="Arial"/>
                <w:szCs w:val="14"/>
              </w:rPr>
              <w:t>Receitas Operacionais</w:t>
            </w:r>
          </w:p>
        </w:tc>
        <w:tc>
          <w:tcPr>
            <w:tcW w:w="660" w:type="dxa"/>
            <w:tcBorders>
              <w:top w:val="single" w:sz="2" w:space="0" w:color="8EAADB" w:themeColor="accent5" w:themeTint="99"/>
              <w:bottom w:val="nil"/>
            </w:tcBorders>
            <w:vAlign w:val="center"/>
          </w:tcPr>
          <w:p w14:paraId="2FD13BEA"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241" w:type="dxa"/>
            <w:tcBorders>
              <w:top w:val="single" w:sz="2" w:space="0" w:color="8EAADB" w:themeColor="accent5" w:themeTint="99"/>
              <w:bottom w:val="nil"/>
            </w:tcBorders>
          </w:tcPr>
          <w:p w14:paraId="08F44CD0"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1.092.645</w:t>
            </w:r>
          </w:p>
        </w:tc>
        <w:tc>
          <w:tcPr>
            <w:tcW w:w="1086" w:type="dxa"/>
            <w:tcBorders>
              <w:top w:val="single" w:sz="2" w:space="0" w:color="8EAADB" w:themeColor="accent5" w:themeTint="99"/>
              <w:bottom w:val="nil"/>
            </w:tcBorders>
          </w:tcPr>
          <w:p w14:paraId="1F338202"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2.914.907</w:t>
            </w:r>
          </w:p>
        </w:tc>
        <w:tc>
          <w:tcPr>
            <w:tcW w:w="1233" w:type="dxa"/>
            <w:tcBorders>
              <w:top w:val="single" w:sz="2" w:space="0" w:color="8EAADB" w:themeColor="accent5" w:themeTint="99"/>
              <w:bottom w:val="nil"/>
            </w:tcBorders>
            <w:vAlign w:val="center"/>
          </w:tcPr>
          <w:p w14:paraId="160F5448"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3.379.380</w:t>
            </w:r>
          </w:p>
        </w:tc>
        <w:tc>
          <w:tcPr>
            <w:tcW w:w="1086" w:type="dxa"/>
            <w:tcBorders>
              <w:top w:val="single" w:sz="2" w:space="0" w:color="8EAADB" w:themeColor="accent5" w:themeTint="99"/>
              <w:bottom w:val="nil"/>
            </w:tcBorders>
            <w:vAlign w:val="center"/>
          </w:tcPr>
          <w:p w14:paraId="6521018E"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5.434.812</w:t>
            </w:r>
          </w:p>
        </w:tc>
        <w:tc>
          <w:tcPr>
            <w:tcW w:w="236" w:type="dxa"/>
            <w:gridSpan w:val="2"/>
            <w:tcBorders>
              <w:top w:val="single" w:sz="2" w:space="0" w:color="8EAADB" w:themeColor="accent5" w:themeTint="99"/>
              <w:bottom w:val="nil"/>
            </w:tcBorders>
            <w:vAlign w:val="center"/>
          </w:tcPr>
          <w:p w14:paraId="3E4595A7"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178" w:type="dxa"/>
            <w:tcBorders>
              <w:top w:val="single" w:sz="2" w:space="0" w:color="8EAADB" w:themeColor="accent5" w:themeTint="99"/>
              <w:bottom w:val="nil"/>
            </w:tcBorders>
          </w:tcPr>
          <w:p w14:paraId="0E8B052F"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1.435.194</w:t>
            </w:r>
          </w:p>
        </w:tc>
        <w:tc>
          <w:tcPr>
            <w:tcW w:w="1086" w:type="dxa"/>
            <w:tcBorders>
              <w:top w:val="single" w:sz="2" w:space="0" w:color="8EAADB" w:themeColor="accent5" w:themeTint="99"/>
              <w:bottom w:val="nil"/>
            </w:tcBorders>
          </w:tcPr>
          <w:p w14:paraId="06528391"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3.862.394</w:t>
            </w:r>
          </w:p>
        </w:tc>
        <w:tc>
          <w:tcPr>
            <w:tcW w:w="1186" w:type="dxa"/>
            <w:tcBorders>
              <w:top w:val="nil"/>
              <w:left w:val="nil"/>
              <w:bottom w:val="nil"/>
              <w:right w:val="nil"/>
            </w:tcBorders>
            <w:shd w:val="clear" w:color="auto" w:fill="auto"/>
            <w:vAlign w:val="center"/>
          </w:tcPr>
          <w:p w14:paraId="268DFA97"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1.347.856</w:t>
            </w:r>
          </w:p>
        </w:tc>
        <w:tc>
          <w:tcPr>
            <w:tcW w:w="1090" w:type="dxa"/>
            <w:tcBorders>
              <w:top w:val="nil"/>
              <w:left w:val="nil"/>
              <w:bottom w:val="nil"/>
              <w:right w:val="nil"/>
            </w:tcBorders>
            <w:shd w:val="clear" w:color="auto" w:fill="auto"/>
            <w:vAlign w:val="center"/>
          </w:tcPr>
          <w:p w14:paraId="2FD32D1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3.927.049</w:t>
            </w:r>
          </w:p>
        </w:tc>
      </w:tr>
      <w:tr w:rsidR="00AE25AC" w:rsidRPr="008A54FE" w14:paraId="24049AFA"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nil"/>
              <w:bottom w:val="nil"/>
            </w:tcBorders>
            <w:vAlign w:val="center"/>
          </w:tcPr>
          <w:p w14:paraId="4D16A0C5" w14:textId="77777777" w:rsidR="00AE25AC" w:rsidRPr="008A54FE" w:rsidRDefault="00AE25AC" w:rsidP="00AB1E6B">
            <w:pPr>
              <w:pStyle w:val="08-Tabelageral"/>
              <w:ind w:left="113"/>
              <w:jc w:val="left"/>
              <w:rPr>
                <w:rFonts w:cs="Arial"/>
                <w:b w:val="0"/>
                <w:szCs w:val="14"/>
              </w:rPr>
            </w:pPr>
            <w:r w:rsidRPr="008A54FE">
              <w:rPr>
                <w:rFonts w:cs="Arial"/>
                <w:b w:val="0"/>
                <w:szCs w:val="14"/>
              </w:rPr>
              <w:t>Resultado de investimentos em participações societárias</w:t>
            </w:r>
          </w:p>
        </w:tc>
        <w:tc>
          <w:tcPr>
            <w:tcW w:w="660" w:type="dxa"/>
            <w:tcBorders>
              <w:top w:val="nil"/>
              <w:bottom w:val="nil"/>
            </w:tcBorders>
            <w:vAlign w:val="center"/>
          </w:tcPr>
          <w:p w14:paraId="78229582" w14:textId="77777777" w:rsidR="00AE25AC" w:rsidRPr="008A54FE" w:rsidRDefault="00AE25AC" w:rsidP="00AB1E6B">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[09]</w:t>
            </w:r>
          </w:p>
        </w:tc>
        <w:tc>
          <w:tcPr>
            <w:tcW w:w="1241" w:type="dxa"/>
            <w:tcBorders>
              <w:top w:val="nil"/>
              <w:bottom w:val="nil"/>
            </w:tcBorders>
          </w:tcPr>
          <w:p w14:paraId="61CE844D"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1.092.645</w:t>
            </w:r>
          </w:p>
        </w:tc>
        <w:tc>
          <w:tcPr>
            <w:tcW w:w="1086" w:type="dxa"/>
            <w:tcBorders>
              <w:top w:val="nil"/>
              <w:bottom w:val="nil"/>
            </w:tcBorders>
          </w:tcPr>
          <w:p w14:paraId="4AB6635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2.914.907</w:t>
            </w:r>
          </w:p>
        </w:tc>
        <w:tc>
          <w:tcPr>
            <w:tcW w:w="1233" w:type="dxa"/>
            <w:tcBorders>
              <w:top w:val="nil"/>
              <w:bottom w:val="nil"/>
            </w:tcBorders>
            <w:vAlign w:val="center"/>
          </w:tcPr>
          <w:p w14:paraId="520E445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3.379.380</w:t>
            </w:r>
          </w:p>
        </w:tc>
        <w:tc>
          <w:tcPr>
            <w:tcW w:w="1086" w:type="dxa"/>
            <w:tcBorders>
              <w:top w:val="nil"/>
              <w:bottom w:val="nil"/>
            </w:tcBorders>
            <w:vAlign w:val="center"/>
          </w:tcPr>
          <w:p w14:paraId="085FC25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5.434.812</w:t>
            </w:r>
          </w:p>
        </w:tc>
        <w:tc>
          <w:tcPr>
            <w:tcW w:w="236" w:type="dxa"/>
            <w:gridSpan w:val="2"/>
            <w:tcBorders>
              <w:top w:val="nil"/>
              <w:bottom w:val="nil"/>
            </w:tcBorders>
            <w:vAlign w:val="center"/>
          </w:tcPr>
          <w:p w14:paraId="5CAFB1E3"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78" w:type="dxa"/>
            <w:tcBorders>
              <w:top w:val="nil"/>
              <w:bottom w:val="nil"/>
            </w:tcBorders>
          </w:tcPr>
          <w:p w14:paraId="5B483E56"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552.210</w:t>
            </w:r>
          </w:p>
        </w:tc>
        <w:tc>
          <w:tcPr>
            <w:tcW w:w="1086" w:type="dxa"/>
            <w:tcBorders>
              <w:top w:val="nil"/>
              <w:bottom w:val="nil"/>
            </w:tcBorders>
          </w:tcPr>
          <w:p w14:paraId="7D8C4028"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1.460.425</w:t>
            </w:r>
          </w:p>
        </w:tc>
        <w:tc>
          <w:tcPr>
            <w:tcW w:w="1186" w:type="dxa"/>
            <w:tcBorders>
              <w:top w:val="nil"/>
              <w:bottom w:val="nil"/>
            </w:tcBorders>
            <w:vAlign w:val="center"/>
          </w:tcPr>
          <w:p w14:paraId="0886335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562.393</w:t>
            </w:r>
          </w:p>
        </w:tc>
        <w:tc>
          <w:tcPr>
            <w:tcW w:w="1090" w:type="dxa"/>
            <w:tcBorders>
              <w:top w:val="nil"/>
              <w:bottom w:val="nil"/>
            </w:tcBorders>
            <w:vAlign w:val="center"/>
          </w:tcPr>
          <w:p w14:paraId="1F6C97B4"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8A54FE">
              <w:rPr>
                <w:rFonts w:cs="Arial"/>
              </w:rPr>
              <w:t>1.730.324</w:t>
            </w:r>
          </w:p>
        </w:tc>
      </w:tr>
      <w:tr w:rsidR="00AE25AC" w:rsidRPr="008A54FE" w14:paraId="2058839A"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nil"/>
              <w:bottom w:val="nil"/>
            </w:tcBorders>
            <w:vAlign w:val="center"/>
          </w:tcPr>
          <w:p w14:paraId="5FBA2057" w14:textId="77777777" w:rsidR="00AE25AC" w:rsidRPr="008A54FE" w:rsidRDefault="00AE25AC" w:rsidP="00AB1E6B">
            <w:pPr>
              <w:pStyle w:val="08-Tabelageral"/>
              <w:ind w:left="113"/>
              <w:jc w:val="left"/>
              <w:rPr>
                <w:rFonts w:cs="Arial"/>
                <w:b w:val="0"/>
                <w:szCs w:val="14"/>
              </w:rPr>
            </w:pPr>
            <w:r w:rsidRPr="008A54FE">
              <w:rPr>
                <w:rFonts w:cs="Arial"/>
                <w:b w:val="0"/>
                <w:szCs w:val="14"/>
              </w:rPr>
              <w:t>Receitas de comissões, líquidas</w:t>
            </w:r>
          </w:p>
        </w:tc>
        <w:tc>
          <w:tcPr>
            <w:tcW w:w="660" w:type="dxa"/>
            <w:tcBorders>
              <w:top w:val="nil"/>
              <w:bottom w:val="nil"/>
            </w:tcBorders>
            <w:vAlign w:val="center"/>
          </w:tcPr>
          <w:p w14:paraId="02779A4D" w14:textId="77777777" w:rsidR="00AE25AC" w:rsidRPr="008A54FE" w:rsidRDefault="00AE25AC" w:rsidP="00AB1E6B">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[25]</w:t>
            </w:r>
          </w:p>
        </w:tc>
        <w:tc>
          <w:tcPr>
            <w:tcW w:w="1241" w:type="dxa"/>
            <w:tcBorders>
              <w:top w:val="nil"/>
              <w:bottom w:val="nil"/>
            </w:tcBorders>
          </w:tcPr>
          <w:p w14:paraId="416736A4"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tc>
        <w:tc>
          <w:tcPr>
            <w:tcW w:w="1086" w:type="dxa"/>
            <w:tcBorders>
              <w:top w:val="nil"/>
              <w:bottom w:val="nil"/>
            </w:tcBorders>
          </w:tcPr>
          <w:p w14:paraId="2FA8140A"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tc>
        <w:tc>
          <w:tcPr>
            <w:tcW w:w="1233" w:type="dxa"/>
            <w:tcBorders>
              <w:top w:val="nil"/>
              <w:bottom w:val="nil"/>
            </w:tcBorders>
            <w:vAlign w:val="center"/>
          </w:tcPr>
          <w:p w14:paraId="5E1581AC"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tc>
        <w:tc>
          <w:tcPr>
            <w:tcW w:w="1086" w:type="dxa"/>
            <w:tcBorders>
              <w:top w:val="nil"/>
              <w:bottom w:val="nil"/>
            </w:tcBorders>
            <w:vAlign w:val="center"/>
          </w:tcPr>
          <w:p w14:paraId="7A1C8C9B"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tc>
        <w:tc>
          <w:tcPr>
            <w:tcW w:w="236" w:type="dxa"/>
            <w:gridSpan w:val="2"/>
            <w:tcBorders>
              <w:top w:val="nil"/>
              <w:bottom w:val="nil"/>
            </w:tcBorders>
            <w:vAlign w:val="center"/>
          </w:tcPr>
          <w:p w14:paraId="344B1071"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78" w:type="dxa"/>
            <w:tcBorders>
              <w:top w:val="nil"/>
              <w:bottom w:val="nil"/>
            </w:tcBorders>
          </w:tcPr>
          <w:p w14:paraId="3EC29BE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882.984</w:t>
            </w:r>
          </w:p>
        </w:tc>
        <w:tc>
          <w:tcPr>
            <w:tcW w:w="1086" w:type="dxa"/>
            <w:tcBorders>
              <w:top w:val="nil"/>
              <w:bottom w:val="nil"/>
            </w:tcBorders>
          </w:tcPr>
          <w:p w14:paraId="4AE32F54"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2.401.969</w:t>
            </w:r>
          </w:p>
        </w:tc>
        <w:tc>
          <w:tcPr>
            <w:tcW w:w="1186" w:type="dxa"/>
            <w:tcBorders>
              <w:top w:val="nil"/>
              <w:bottom w:val="nil"/>
            </w:tcBorders>
            <w:vAlign w:val="center"/>
          </w:tcPr>
          <w:p w14:paraId="089B7785"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785.463</w:t>
            </w:r>
          </w:p>
        </w:tc>
        <w:tc>
          <w:tcPr>
            <w:tcW w:w="1090" w:type="dxa"/>
            <w:tcBorders>
              <w:top w:val="nil"/>
              <w:bottom w:val="nil"/>
            </w:tcBorders>
            <w:vAlign w:val="center"/>
          </w:tcPr>
          <w:p w14:paraId="4F44E02A"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8A54FE">
              <w:rPr>
                <w:rFonts w:cs="Arial"/>
              </w:rPr>
              <w:t>2.196.725</w:t>
            </w:r>
          </w:p>
        </w:tc>
      </w:tr>
      <w:tr w:rsidR="00AE25AC" w:rsidRPr="008A54FE" w14:paraId="04486181"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nil"/>
              <w:bottom w:val="nil"/>
            </w:tcBorders>
            <w:vAlign w:val="center"/>
          </w:tcPr>
          <w:p w14:paraId="7EBD6456" w14:textId="77777777" w:rsidR="00AE25AC" w:rsidRPr="008A54FE" w:rsidRDefault="00AE25AC" w:rsidP="00AB1E6B">
            <w:pPr>
              <w:pStyle w:val="08-Tabelageral"/>
              <w:jc w:val="left"/>
              <w:rPr>
                <w:rFonts w:cs="Arial"/>
                <w:bCs w:val="0"/>
                <w:szCs w:val="14"/>
              </w:rPr>
            </w:pPr>
            <w:r w:rsidRPr="008A54FE">
              <w:rPr>
                <w:rFonts w:cs="Arial"/>
                <w:bCs w:val="0"/>
                <w:szCs w:val="14"/>
              </w:rPr>
              <w:t>Custo dos Serviços Prestados</w:t>
            </w:r>
          </w:p>
        </w:tc>
        <w:tc>
          <w:tcPr>
            <w:tcW w:w="660" w:type="dxa"/>
            <w:tcBorders>
              <w:top w:val="nil"/>
              <w:bottom w:val="nil"/>
            </w:tcBorders>
            <w:vAlign w:val="center"/>
          </w:tcPr>
          <w:p w14:paraId="42BF3CB1"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szCs w:val="14"/>
              </w:rPr>
              <w:t xml:space="preserve">   [23]</w:t>
            </w:r>
          </w:p>
        </w:tc>
        <w:tc>
          <w:tcPr>
            <w:tcW w:w="1241" w:type="dxa"/>
            <w:tcBorders>
              <w:top w:val="nil"/>
              <w:bottom w:val="nil"/>
            </w:tcBorders>
          </w:tcPr>
          <w:p w14:paraId="3D88191C"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rPr>
              <w:t>--</w:t>
            </w:r>
          </w:p>
        </w:tc>
        <w:tc>
          <w:tcPr>
            <w:tcW w:w="1086" w:type="dxa"/>
            <w:tcBorders>
              <w:top w:val="nil"/>
              <w:bottom w:val="nil"/>
            </w:tcBorders>
          </w:tcPr>
          <w:p w14:paraId="2938139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rPr>
              <w:t>--</w:t>
            </w:r>
          </w:p>
        </w:tc>
        <w:tc>
          <w:tcPr>
            <w:tcW w:w="1233" w:type="dxa"/>
            <w:tcBorders>
              <w:top w:val="nil"/>
              <w:bottom w:val="nil"/>
            </w:tcBorders>
            <w:vAlign w:val="center"/>
          </w:tcPr>
          <w:p w14:paraId="6754B8E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w:t>
            </w:r>
          </w:p>
        </w:tc>
        <w:tc>
          <w:tcPr>
            <w:tcW w:w="1086" w:type="dxa"/>
            <w:tcBorders>
              <w:top w:val="nil"/>
              <w:bottom w:val="nil"/>
            </w:tcBorders>
            <w:vAlign w:val="center"/>
          </w:tcPr>
          <w:p w14:paraId="3846A4CD"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w:t>
            </w:r>
          </w:p>
        </w:tc>
        <w:tc>
          <w:tcPr>
            <w:tcW w:w="236" w:type="dxa"/>
            <w:gridSpan w:val="2"/>
            <w:tcBorders>
              <w:top w:val="nil"/>
              <w:bottom w:val="nil"/>
            </w:tcBorders>
            <w:vAlign w:val="center"/>
          </w:tcPr>
          <w:p w14:paraId="092D245E"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178" w:type="dxa"/>
            <w:tcBorders>
              <w:top w:val="nil"/>
              <w:bottom w:val="nil"/>
            </w:tcBorders>
          </w:tcPr>
          <w:p w14:paraId="23D8E01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(45.619)</w:t>
            </w:r>
          </w:p>
        </w:tc>
        <w:tc>
          <w:tcPr>
            <w:tcW w:w="1086" w:type="dxa"/>
            <w:tcBorders>
              <w:top w:val="nil"/>
              <w:bottom w:val="nil"/>
            </w:tcBorders>
          </w:tcPr>
          <w:p w14:paraId="5219F087"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(127.857)</w:t>
            </w:r>
          </w:p>
        </w:tc>
        <w:tc>
          <w:tcPr>
            <w:tcW w:w="1186" w:type="dxa"/>
            <w:tcBorders>
              <w:top w:val="nil"/>
              <w:bottom w:val="nil"/>
            </w:tcBorders>
            <w:vAlign w:val="center"/>
          </w:tcPr>
          <w:p w14:paraId="482D55E4"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(46.841)</w:t>
            </w:r>
          </w:p>
        </w:tc>
        <w:tc>
          <w:tcPr>
            <w:tcW w:w="1090" w:type="dxa"/>
            <w:tcBorders>
              <w:top w:val="nil"/>
              <w:bottom w:val="nil"/>
            </w:tcBorders>
            <w:vAlign w:val="center"/>
          </w:tcPr>
          <w:p w14:paraId="0E44E66B"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(138.522)</w:t>
            </w:r>
          </w:p>
        </w:tc>
      </w:tr>
      <w:tr w:rsidR="00AE25AC" w:rsidRPr="008A54FE" w14:paraId="76604125"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nil"/>
              <w:bottom w:val="nil"/>
            </w:tcBorders>
            <w:vAlign w:val="center"/>
          </w:tcPr>
          <w:p w14:paraId="67D1420A" w14:textId="77777777" w:rsidR="00AE25AC" w:rsidRPr="008A54FE" w:rsidRDefault="00AE25AC" w:rsidP="00AB1E6B">
            <w:pPr>
              <w:pStyle w:val="08-Tabelageral"/>
              <w:jc w:val="left"/>
              <w:rPr>
                <w:rFonts w:cs="Arial"/>
                <w:szCs w:val="14"/>
              </w:rPr>
            </w:pPr>
            <w:r w:rsidRPr="008A54FE">
              <w:rPr>
                <w:rFonts w:cs="Arial"/>
                <w:szCs w:val="14"/>
              </w:rPr>
              <w:t>Resultado Bruto</w:t>
            </w:r>
          </w:p>
        </w:tc>
        <w:tc>
          <w:tcPr>
            <w:tcW w:w="660" w:type="dxa"/>
            <w:tcBorders>
              <w:top w:val="nil"/>
              <w:bottom w:val="nil"/>
            </w:tcBorders>
            <w:vAlign w:val="center"/>
          </w:tcPr>
          <w:p w14:paraId="61DF71F7"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41" w:type="dxa"/>
            <w:tcBorders>
              <w:top w:val="nil"/>
              <w:bottom w:val="nil"/>
            </w:tcBorders>
          </w:tcPr>
          <w:p w14:paraId="542405FE"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1.092.645</w:t>
            </w:r>
          </w:p>
        </w:tc>
        <w:tc>
          <w:tcPr>
            <w:tcW w:w="1086" w:type="dxa"/>
            <w:tcBorders>
              <w:top w:val="nil"/>
              <w:bottom w:val="nil"/>
            </w:tcBorders>
          </w:tcPr>
          <w:p w14:paraId="0506C562"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2.914.907</w:t>
            </w:r>
          </w:p>
        </w:tc>
        <w:tc>
          <w:tcPr>
            <w:tcW w:w="1233" w:type="dxa"/>
            <w:tcBorders>
              <w:top w:val="nil"/>
              <w:bottom w:val="nil"/>
            </w:tcBorders>
            <w:vAlign w:val="center"/>
          </w:tcPr>
          <w:p w14:paraId="6FCEE77D"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bCs/>
              </w:rPr>
              <w:t>3.379.380</w:t>
            </w:r>
          </w:p>
        </w:tc>
        <w:tc>
          <w:tcPr>
            <w:tcW w:w="1086" w:type="dxa"/>
            <w:tcBorders>
              <w:top w:val="nil"/>
              <w:bottom w:val="nil"/>
            </w:tcBorders>
            <w:vAlign w:val="center"/>
          </w:tcPr>
          <w:p w14:paraId="6F938AA9"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bCs/>
              </w:rPr>
              <w:t>5.434.812</w:t>
            </w:r>
          </w:p>
        </w:tc>
        <w:tc>
          <w:tcPr>
            <w:tcW w:w="236" w:type="dxa"/>
            <w:gridSpan w:val="2"/>
            <w:tcBorders>
              <w:top w:val="nil"/>
              <w:bottom w:val="nil"/>
            </w:tcBorders>
            <w:vAlign w:val="center"/>
          </w:tcPr>
          <w:p w14:paraId="0A3B7719"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178" w:type="dxa"/>
            <w:tcBorders>
              <w:top w:val="nil"/>
              <w:bottom w:val="nil"/>
            </w:tcBorders>
          </w:tcPr>
          <w:p w14:paraId="2654BDBF"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1.389.575</w:t>
            </w:r>
          </w:p>
        </w:tc>
        <w:tc>
          <w:tcPr>
            <w:tcW w:w="1086" w:type="dxa"/>
            <w:tcBorders>
              <w:top w:val="nil"/>
              <w:bottom w:val="nil"/>
            </w:tcBorders>
          </w:tcPr>
          <w:p w14:paraId="1BFFFCB0"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3.734.537</w:t>
            </w:r>
          </w:p>
        </w:tc>
        <w:tc>
          <w:tcPr>
            <w:tcW w:w="1186" w:type="dxa"/>
            <w:tcBorders>
              <w:top w:val="nil"/>
              <w:bottom w:val="nil"/>
            </w:tcBorders>
            <w:vAlign w:val="center"/>
          </w:tcPr>
          <w:p w14:paraId="468DBD89"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bCs/>
              </w:rPr>
              <w:t>1.301.015</w:t>
            </w:r>
          </w:p>
        </w:tc>
        <w:tc>
          <w:tcPr>
            <w:tcW w:w="1090" w:type="dxa"/>
            <w:tcBorders>
              <w:top w:val="nil"/>
              <w:bottom w:val="nil"/>
            </w:tcBorders>
            <w:vAlign w:val="center"/>
          </w:tcPr>
          <w:p w14:paraId="46AD0331"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bCs/>
              </w:rPr>
              <w:t>3.788.527</w:t>
            </w:r>
          </w:p>
        </w:tc>
      </w:tr>
      <w:tr w:rsidR="00AE25AC" w:rsidRPr="008A54FE" w14:paraId="56E708E2"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nil"/>
              <w:bottom w:val="nil"/>
            </w:tcBorders>
            <w:vAlign w:val="center"/>
          </w:tcPr>
          <w:p w14:paraId="65B01A2E" w14:textId="77777777" w:rsidR="00AE25AC" w:rsidRPr="008A54FE" w:rsidRDefault="00AE25AC" w:rsidP="00AB1E6B">
            <w:pPr>
              <w:pStyle w:val="08-Tabelageral"/>
              <w:jc w:val="left"/>
              <w:rPr>
                <w:rFonts w:cs="Arial"/>
                <w:bCs w:val="0"/>
                <w:szCs w:val="14"/>
              </w:rPr>
            </w:pPr>
            <w:r w:rsidRPr="008A54FE">
              <w:rPr>
                <w:rFonts w:cs="Arial"/>
                <w:szCs w:val="14"/>
              </w:rPr>
              <w:t>Outras Receitas e Despesas</w:t>
            </w:r>
          </w:p>
        </w:tc>
        <w:tc>
          <w:tcPr>
            <w:tcW w:w="660" w:type="dxa"/>
            <w:tcBorders>
              <w:top w:val="nil"/>
              <w:bottom w:val="nil"/>
            </w:tcBorders>
            <w:vAlign w:val="center"/>
          </w:tcPr>
          <w:p w14:paraId="2FE94CB9"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41" w:type="dxa"/>
            <w:tcBorders>
              <w:top w:val="nil"/>
              <w:bottom w:val="nil"/>
            </w:tcBorders>
          </w:tcPr>
          <w:p w14:paraId="24313245"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(960)</w:t>
            </w:r>
          </w:p>
        </w:tc>
        <w:tc>
          <w:tcPr>
            <w:tcW w:w="1086" w:type="dxa"/>
            <w:tcBorders>
              <w:top w:val="nil"/>
              <w:bottom w:val="nil"/>
            </w:tcBorders>
          </w:tcPr>
          <w:p w14:paraId="0E624B7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(7.018)</w:t>
            </w:r>
          </w:p>
        </w:tc>
        <w:tc>
          <w:tcPr>
            <w:tcW w:w="1233" w:type="dxa"/>
            <w:tcBorders>
              <w:top w:val="nil"/>
              <w:bottom w:val="nil"/>
            </w:tcBorders>
            <w:vAlign w:val="center"/>
          </w:tcPr>
          <w:p w14:paraId="6BF62298"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bCs/>
              </w:rPr>
              <w:t>(4.849)</w:t>
            </w:r>
          </w:p>
        </w:tc>
        <w:tc>
          <w:tcPr>
            <w:tcW w:w="1086" w:type="dxa"/>
            <w:tcBorders>
              <w:top w:val="nil"/>
              <w:bottom w:val="nil"/>
            </w:tcBorders>
            <w:vAlign w:val="center"/>
          </w:tcPr>
          <w:p w14:paraId="5C99FF8D"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bCs/>
              </w:rPr>
              <w:t>(2.862)</w:t>
            </w:r>
          </w:p>
        </w:tc>
        <w:tc>
          <w:tcPr>
            <w:tcW w:w="236" w:type="dxa"/>
            <w:gridSpan w:val="2"/>
            <w:tcBorders>
              <w:top w:val="nil"/>
              <w:bottom w:val="nil"/>
            </w:tcBorders>
            <w:vAlign w:val="center"/>
          </w:tcPr>
          <w:p w14:paraId="1AEDB870"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178" w:type="dxa"/>
            <w:tcBorders>
              <w:top w:val="nil"/>
              <w:bottom w:val="nil"/>
            </w:tcBorders>
          </w:tcPr>
          <w:p w14:paraId="2CC96FF7"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(29.042)</w:t>
            </w:r>
          </w:p>
        </w:tc>
        <w:tc>
          <w:tcPr>
            <w:tcW w:w="1086" w:type="dxa"/>
            <w:tcBorders>
              <w:top w:val="nil"/>
              <w:bottom w:val="nil"/>
            </w:tcBorders>
          </w:tcPr>
          <w:p w14:paraId="46D910F3"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(130.634)</w:t>
            </w:r>
          </w:p>
        </w:tc>
        <w:tc>
          <w:tcPr>
            <w:tcW w:w="1186" w:type="dxa"/>
            <w:tcBorders>
              <w:top w:val="nil"/>
              <w:bottom w:val="nil"/>
            </w:tcBorders>
            <w:vAlign w:val="center"/>
          </w:tcPr>
          <w:p w14:paraId="106C194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bCs/>
              </w:rPr>
              <w:t>3.477.322</w:t>
            </w:r>
          </w:p>
        </w:tc>
        <w:tc>
          <w:tcPr>
            <w:tcW w:w="1090" w:type="dxa"/>
            <w:tcBorders>
              <w:top w:val="nil"/>
              <w:bottom w:val="nil"/>
            </w:tcBorders>
            <w:vAlign w:val="center"/>
          </w:tcPr>
          <w:p w14:paraId="1E12EBA6"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bCs/>
              </w:rPr>
              <w:t>3.445.960</w:t>
            </w:r>
          </w:p>
        </w:tc>
      </w:tr>
      <w:tr w:rsidR="00AE25AC" w:rsidRPr="008A54FE" w14:paraId="70719E76"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nil"/>
              <w:bottom w:val="nil"/>
            </w:tcBorders>
            <w:vAlign w:val="center"/>
          </w:tcPr>
          <w:p w14:paraId="784CAE2D" w14:textId="77777777" w:rsidR="00AE25AC" w:rsidRPr="008A54FE" w:rsidRDefault="00AE25AC" w:rsidP="00AB1E6B">
            <w:pPr>
              <w:pStyle w:val="08-Tabelageral"/>
              <w:ind w:left="113"/>
              <w:jc w:val="left"/>
              <w:rPr>
                <w:rFonts w:cs="Arial"/>
                <w:b w:val="0"/>
                <w:szCs w:val="14"/>
              </w:rPr>
            </w:pPr>
            <w:r w:rsidRPr="008A54FE">
              <w:rPr>
                <w:rFonts w:cs="Arial"/>
                <w:b w:val="0"/>
                <w:szCs w:val="14"/>
              </w:rPr>
              <w:t>Despesas com pessoal</w:t>
            </w:r>
          </w:p>
        </w:tc>
        <w:tc>
          <w:tcPr>
            <w:tcW w:w="660" w:type="dxa"/>
            <w:tcBorders>
              <w:top w:val="nil"/>
              <w:bottom w:val="nil"/>
            </w:tcBorders>
          </w:tcPr>
          <w:p w14:paraId="30C2D9A7" w14:textId="77777777" w:rsidR="00AE25AC" w:rsidRPr="008A54FE" w:rsidRDefault="00AE25AC" w:rsidP="00AB1E6B">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[21]</w:t>
            </w:r>
          </w:p>
        </w:tc>
        <w:tc>
          <w:tcPr>
            <w:tcW w:w="1241" w:type="dxa"/>
            <w:tcBorders>
              <w:top w:val="nil"/>
              <w:bottom w:val="nil"/>
            </w:tcBorders>
          </w:tcPr>
          <w:p w14:paraId="3E24A55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(2.830)</w:t>
            </w:r>
          </w:p>
        </w:tc>
        <w:tc>
          <w:tcPr>
            <w:tcW w:w="1086" w:type="dxa"/>
            <w:tcBorders>
              <w:top w:val="nil"/>
              <w:bottom w:val="nil"/>
            </w:tcBorders>
          </w:tcPr>
          <w:p w14:paraId="1EE729D6"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(8.477)</w:t>
            </w:r>
          </w:p>
        </w:tc>
        <w:tc>
          <w:tcPr>
            <w:tcW w:w="1233" w:type="dxa"/>
            <w:tcBorders>
              <w:top w:val="nil"/>
              <w:bottom w:val="nil"/>
            </w:tcBorders>
            <w:vAlign w:val="center"/>
          </w:tcPr>
          <w:p w14:paraId="253CB190"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(2.856)</w:t>
            </w:r>
          </w:p>
        </w:tc>
        <w:tc>
          <w:tcPr>
            <w:tcW w:w="1086" w:type="dxa"/>
            <w:tcBorders>
              <w:top w:val="nil"/>
              <w:bottom w:val="nil"/>
            </w:tcBorders>
            <w:vAlign w:val="center"/>
          </w:tcPr>
          <w:p w14:paraId="2474AB58"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(7.870)</w:t>
            </w:r>
          </w:p>
        </w:tc>
        <w:tc>
          <w:tcPr>
            <w:tcW w:w="236" w:type="dxa"/>
            <w:gridSpan w:val="2"/>
            <w:tcBorders>
              <w:top w:val="nil"/>
              <w:bottom w:val="nil"/>
            </w:tcBorders>
            <w:vAlign w:val="center"/>
          </w:tcPr>
          <w:p w14:paraId="2ADE1421"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78" w:type="dxa"/>
            <w:tcBorders>
              <w:top w:val="nil"/>
              <w:bottom w:val="nil"/>
            </w:tcBorders>
          </w:tcPr>
          <w:p w14:paraId="24B70291"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(15.316)</w:t>
            </w:r>
          </w:p>
        </w:tc>
        <w:tc>
          <w:tcPr>
            <w:tcW w:w="1086" w:type="dxa"/>
            <w:tcBorders>
              <w:top w:val="nil"/>
              <w:bottom w:val="nil"/>
            </w:tcBorders>
          </w:tcPr>
          <w:p w14:paraId="1BEA4095"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(46.890)</w:t>
            </w:r>
          </w:p>
        </w:tc>
        <w:tc>
          <w:tcPr>
            <w:tcW w:w="1186" w:type="dxa"/>
            <w:tcBorders>
              <w:top w:val="nil"/>
              <w:bottom w:val="nil"/>
            </w:tcBorders>
            <w:vAlign w:val="center"/>
          </w:tcPr>
          <w:p w14:paraId="04BC47AF"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(14.753)</w:t>
            </w:r>
          </w:p>
        </w:tc>
        <w:tc>
          <w:tcPr>
            <w:tcW w:w="1090" w:type="dxa"/>
            <w:tcBorders>
              <w:top w:val="nil"/>
              <w:bottom w:val="nil"/>
            </w:tcBorders>
            <w:vAlign w:val="center"/>
          </w:tcPr>
          <w:p w14:paraId="4616B6DA"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8A54FE">
              <w:rPr>
                <w:rFonts w:cs="Arial"/>
              </w:rPr>
              <w:t>(41.184)</w:t>
            </w:r>
          </w:p>
        </w:tc>
      </w:tr>
      <w:tr w:rsidR="00AE25AC" w:rsidRPr="008A54FE" w14:paraId="60910276"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nil"/>
              <w:bottom w:val="nil"/>
            </w:tcBorders>
            <w:vAlign w:val="center"/>
          </w:tcPr>
          <w:p w14:paraId="51D909D4" w14:textId="77777777" w:rsidR="00AE25AC" w:rsidRPr="008A54FE" w:rsidRDefault="00AE25AC" w:rsidP="00AB1E6B">
            <w:pPr>
              <w:pStyle w:val="08-Tabelageral"/>
              <w:ind w:left="113"/>
              <w:jc w:val="left"/>
              <w:rPr>
                <w:rFonts w:cs="Arial"/>
                <w:b w:val="0"/>
                <w:szCs w:val="14"/>
              </w:rPr>
            </w:pPr>
            <w:r w:rsidRPr="008A54FE">
              <w:rPr>
                <w:rFonts w:cs="Arial"/>
                <w:b w:val="0"/>
                <w:szCs w:val="14"/>
              </w:rPr>
              <w:t>Despesas administrativas e com vendas</w:t>
            </w:r>
          </w:p>
        </w:tc>
        <w:tc>
          <w:tcPr>
            <w:tcW w:w="660" w:type="dxa"/>
            <w:tcBorders>
              <w:top w:val="nil"/>
              <w:bottom w:val="nil"/>
            </w:tcBorders>
          </w:tcPr>
          <w:p w14:paraId="0E5AF8B0" w14:textId="77777777" w:rsidR="00AE25AC" w:rsidRPr="008A54FE" w:rsidRDefault="00AE25AC" w:rsidP="00AB1E6B">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[22]</w:t>
            </w:r>
          </w:p>
        </w:tc>
        <w:tc>
          <w:tcPr>
            <w:tcW w:w="1241" w:type="dxa"/>
            <w:tcBorders>
              <w:top w:val="nil"/>
              <w:bottom w:val="nil"/>
            </w:tcBorders>
          </w:tcPr>
          <w:p w14:paraId="53033647"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(607)</w:t>
            </w:r>
          </w:p>
        </w:tc>
        <w:tc>
          <w:tcPr>
            <w:tcW w:w="1086" w:type="dxa"/>
            <w:tcBorders>
              <w:top w:val="nil"/>
              <w:bottom w:val="nil"/>
            </w:tcBorders>
          </w:tcPr>
          <w:p w14:paraId="3D46206E"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(2.278)</w:t>
            </w:r>
          </w:p>
        </w:tc>
        <w:tc>
          <w:tcPr>
            <w:tcW w:w="1233" w:type="dxa"/>
            <w:tcBorders>
              <w:top w:val="nil"/>
              <w:bottom w:val="nil"/>
            </w:tcBorders>
            <w:vAlign w:val="center"/>
          </w:tcPr>
          <w:p w14:paraId="4656DF3F"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(793)</w:t>
            </w:r>
          </w:p>
        </w:tc>
        <w:tc>
          <w:tcPr>
            <w:tcW w:w="1086" w:type="dxa"/>
            <w:tcBorders>
              <w:top w:val="nil"/>
              <w:bottom w:val="nil"/>
            </w:tcBorders>
            <w:vAlign w:val="center"/>
          </w:tcPr>
          <w:p w14:paraId="0DBF5213"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(1.940)</w:t>
            </w:r>
          </w:p>
        </w:tc>
        <w:tc>
          <w:tcPr>
            <w:tcW w:w="236" w:type="dxa"/>
            <w:gridSpan w:val="2"/>
            <w:tcBorders>
              <w:top w:val="nil"/>
              <w:bottom w:val="nil"/>
            </w:tcBorders>
            <w:vAlign w:val="center"/>
          </w:tcPr>
          <w:p w14:paraId="7FBC62BD"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78" w:type="dxa"/>
            <w:tcBorders>
              <w:top w:val="nil"/>
              <w:bottom w:val="nil"/>
            </w:tcBorders>
          </w:tcPr>
          <w:p w14:paraId="7924E39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(6.682)</w:t>
            </w:r>
          </w:p>
        </w:tc>
        <w:tc>
          <w:tcPr>
            <w:tcW w:w="1086" w:type="dxa"/>
            <w:tcBorders>
              <w:top w:val="nil"/>
              <w:bottom w:val="nil"/>
            </w:tcBorders>
          </w:tcPr>
          <w:p w14:paraId="173B3C12"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(58.340)</w:t>
            </w:r>
          </w:p>
        </w:tc>
        <w:tc>
          <w:tcPr>
            <w:tcW w:w="1186" w:type="dxa"/>
            <w:tcBorders>
              <w:top w:val="nil"/>
              <w:bottom w:val="nil"/>
            </w:tcBorders>
            <w:vAlign w:val="center"/>
          </w:tcPr>
          <w:p w14:paraId="567C44E5"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(15.180)</w:t>
            </w:r>
          </w:p>
        </w:tc>
        <w:tc>
          <w:tcPr>
            <w:tcW w:w="1090" w:type="dxa"/>
            <w:tcBorders>
              <w:top w:val="nil"/>
              <w:bottom w:val="nil"/>
            </w:tcBorders>
            <w:vAlign w:val="center"/>
          </w:tcPr>
          <w:p w14:paraId="786BF488"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8A54FE">
              <w:rPr>
                <w:rFonts w:cs="Arial"/>
              </w:rPr>
              <w:t>(23.658)</w:t>
            </w:r>
          </w:p>
        </w:tc>
      </w:tr>
      <w:tr w:rsidR="00AE25AC" w:rsidRPr="008A54FE" w14:paraId="5F2FC2EE"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nil"/>
              <w:bottom w:val="nil"/>
            </w:tcBorders>
            <w:vAlign w:val="center"/>
          </w:tcPr>
          <w:p w14:paraId="361848DA" w14:textId="77777777" w:rsidR="00AE25AC" w:rsidRPr="008A54FE" w:rsidRDefault="00AE25AC" w:rsidP="00AB1E6B">
            <w:pPr>
              <w:pStyle w:val="08-Tabelageral"/>
              <w:ind w:left="113"/>
              <w:jc w:val="left"/>
              <w:rPr>
                <w:rFonts w:cs="Arial"/>
                <w:b w:val="0"/>
                <w:szCs w:val="14"/>
              </w:rPr>
            </w:pPr>
            <w:r w:rsidRPr="008A54FE">
              <w:rPr>
                <w:rFonts w:cs="Arial"/>
                <w:b w:val="0"/>
                <w:szCs w:val="14"/>
              </w:rPr>
              <w:t>Despesas tributárias</w:t>
            </w:r>
          </w:p>
        </w:tc>
        <w:tc>
          <w:tcPr>
            <w:tcW w:w="660" w:type="dxa"/>
            <w:tcBorders>
              <w:top w:val="nil"/>
              <w:bottom w:val="nil"/>
            </w:tcBorders>
          </w:tcPr>
          <w:p w14:paraId="5CAFA0D2" w14:textId="77777777" w:rsidR="00AE25AC" w:rsidRPr="008A54FE" w:rsidRDefault="00AE25AC" w:rsidP="00AB1E6B">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[12.c]</w:t>
            </w:r>
          </w:p>
        </w:tc>
        <w:tc>
          <w:tcPr>
            <w:tcW w:w="1241" w:type="dxa"/>
            <w:tcBorders>
              <w:top w:val="nil"/>
              <w:bottom w:val="nil"/>
            </w:tcBorders>
          </w:tcPr>
          <w:p w14:paraId="58B97905"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(496)</w:t>
            </w:r>
          </w:p>
        </w:tc>
        <w:tc>
          <w:tcPr>
            <w:tcW w:w="1086" w:type="dxa"/>
            <w:tcBorders>
              <w:top w:val="nil"/>
              <w:bottom w:val="nil"/>
            </w:tcBorders>
          </w:tcPr>
          <w:p w14:paraId="5E64A1C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(3.586)</w:t>
            </w:r>
          </w:p>
        </w:tc>
        <w:tc>
          <w:tcPr>
            <w:tcW w:w="1233" w:type="dxa"/>
            <w:tcBorders>
              <w:top w:val="nil"/>
              <w:bottom w:val="nil"/>
            </w:tcBorders>
            <w:vAlign w:val="center"/>
          </w:tcPr>
          <w:p w14:paraId="559E93B9"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(2.696)</w:t>
            </w:r>
          </w:p>
        </w:tc>
        <w:tc>
          <w:tcPr>
            <w:tcW w:w="1086" w:type="dxa"/>
            <w:tcBorders>
              <w:top w:val="nil"/>
              <w:bottom w:val="nil"/>
            </w:tcBorders>
            <w:vAlign w:val="center"/>
          </w:tcPr>
          <w:p w14:paraId="3F9610E6"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(6.800)</w:t>
            </w:r>
          </w:p>
        </w:tc>
        <w:tc>
          <w:tcPr>
            <w:tcW w:w="236" w:type="dxa"/>
            <w:gridSpan w:val="2"/>
            <w:tcBorders>
              <w:top w:val="nil"/>
              <w:bottom w:val="nil"/>
            </w:tcBorders>
            <w:vAlign w:val="center"/>
          </w:tcPr>
          <w:p w14:paraId="7B132895"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78" w:type="dxa"/>
            <w:tcBorders>
              <w:top w:val="nil"/>
              <w:bottom w:val="nil"/>
            </w:tcBorders>
          </w:tcPr>
          <w:p w14:paraId="2908E4F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(1.259)</w:t>
            </w:r>
          </w:p>
        </w:tc>
        <w:tc>
          <w:tcPr>
            <w:tcW w:w="1086" w:type="dxa"/>
            <w:tcBorders>
              <w:top w:val="nil"/>
              <w:bottom w:val="nil"/>
            </w:tcBorders>
          </w:tcPr>
          <w:p w14:paraId="55440BD4"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(7.058)</w:t>
            </w:r>
          </w:p>
        </w:tc>
        <w:tc>
          <w:tcPr>
            <w:tcW w:w="1186" w:type="dxa"/>
            <w:tcBorders>
              <w:top w:val="nil"/>
              <w:bottom w:val="nil"/>
            </w:tcBorders>
            <w:vAlign w:val="center"/>
          </w:tcPr>
          <w:p w14:paraId="2E869DC8"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(8.394)</w:t>
            </w:r>
          </w:p>
        </w:tc>
        <w:tc>
          <w:tcPr>
            <w:tcW w:w="1090" w:type="dxa"/>
            <w:tcBorders>
              <w:top w:val="nil"/>
              <w:bottom w:val="nil"/>
            </w:tcBorders>
            <w:vAlign w:val="center"/>
          </w:tcPr>
          <w:p w14:paraId="7D5FCC5B"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Cs/>
                <w:highlight w:val="yellow"/>
              </w:rPr>
            </w:pPr>
            <w:r w:rsidRPr="008A54FE">
              <w:rPr>
                <w:rFonts w:cs="Arial"/>
              </w:rPr>
              <w:t>(17.832)</w:t>
            </w:r>
          </w:p>
        </w:tc>
      </w:tr>
      <w:tr w:rsidR="00AE25AC" w:rsidRPr="008A54FE" w14:paraId="315CA21D"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nil"/>
              <w:bottom w:val="nil"/>
            </w:tcBorders>
            <w:vAlign w:val="center"/>
          </w:tcPr>
          <w:p w14:paraId="465618AD" w14:textId="77777777" w:rsidR="00AE25AC" w:rsidRPr="008A54FE" w:rsidRDefault="00AE25AC" w:rsidP="00AB1E6B">
            <w:pPr>
              <w:pStyle w:val="08-Tabelageral"/>
              <w:ind w:left="113"/>
              <w:jc w:val="left"/>
              <w:rPr>
                <w:rFonts w:cs="Arial"/>
                <w:b w:val="0"/>
                <w:szCs w:val="14"/>
              </w:rPr>
            </w:pPr>
            <w:r w:rsidRPr="008A54FE">
              <w:rPr>
                <w:rFonts w:cs="Arial"/>
                <w:b w:val="0"/>
                <w:szCs w:val="14"/>
              </w:rPr>
              <w:t xml:space="preserve">Outras </w:t>
            </w:r>
          </w:p>
        </w:tc>
        <w:tc>
          <w:tcPr>
            <w:tcW w:w="660" w:type="dxa"/>
            <w:tcBorders>
              <w:top w:val="nil"/>
              <w:bottom w:val="nil"/>
            </w:tcBorders>
          </w:tcPr>
          <w:p w14:paraId="6FFD741F" w14:textId="77777777" w:rsidR="00AE25AC" w:rsidRPr="008A54FE" w:rsidRDefault="00AE25AC" w:rsidP="00AB1E6B">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[24]</w:t>
            </w:r>
          </w:p>
        </w:tc>
        <w:tc>
          <w:tcPr>
            <w:tcW w:w="1241" w:type="dxa"/>
            <w:tcBorders>
              <w:top w:val="nil"/>
              <w:bottom w:val="nil"/>
            </w:tcBorders>
          </w:tcPr>
          <w:p w14:paraId="695CA9D8"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2.973</w:t>
            </w:r>
          </w:p>
        </w:tc>
        <w:tc>
          <w:tcPr>
            <w:tcW w:w="1086" w:type="dxa"/>
            <w:tcBorders>
              <w:top w:val="nil"/>
              <w:bottom w:val="nil"/>
            </w:tcBorders>
          </w:tcPr>
          <w:p w14:paraId="22ECA28E"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7.323</w:t>
            </w:r>
          </w:p>
        </w:tc>
        <w:tc>
          <w:tcPr>
            <w:tcW w:w="1233" w:type="dxa"/>
            <w:tcBorders>
              <w:top w:val="nil"/>
              <w:bottom w:val="nil"/>
            </w:tcBorders>
            <w:vAlign w:val="center"/>
          </w:tcPr>
          <w:p w14:paraId="6B24E85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1.496</w:t>
            </w:r>
          </w:p>
        </w:tc>
        <w:tc>
          <w:tcPr>
            <w:tcW w:w="1086" w:type="dxa"/>
            <w:tcBorders>
              <w:top w:val="nil"/>
              <w:bottom w:val="nil"/>
            </w:tcBorders>
            <w:vAlign w:val="center"/>
          </w:tcPr>
          <w:p w14:paraId="01F15740"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13.748</w:t>
            </w:r>
          </w:p>
        </w:tc>
        <w:tc>
          <w:tcPr>
            <w:tcW w:w="236" w:type="dxa"/>
            <w:gridSpan w:val="2"/>
            <w:tcBorders>
              <w:top w:val="nil"/>
              <w:bottom w:val="nil"/>
            </w:tcBorders>
            <w:vAlign w:val="center"/>
          </w:tcPr>
          <w:p w14:paraId="22ACF46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78" w:type="dxa"/>
            <w:tcBorders>
              <w:top w:val="nil"/>
              <w:bottom w:val="nil"/>
            </w:tcBorders>
          </w:tcPr>
          <w:p w14:paraId="602948E5"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(5.785)</w:t>
            </w:r>
          </w:p>
        </w:tc>
        <w:tc>
          <w:tcPr>
            <w:tcW w:w="1086" w:type="dxa"/>
            <w:tcBorders>
              <w:top w:val="nil"/>
              <w:bottom w:val="nil"/>
            </w:tcBorders>
          </w:tcPr>
          <w:p w14:paraId="2ADE677D"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(18.346)</w:t>
            </w:r>
          </w:p>
        </w:tc>
        <w:tc>
          <w:tcPr>
            <w:tcW w:w="1186" w:type="dxa"/>
            <w:tcBorders>
              <w:top w:val="nil"/>
              <w:bottom w:val="nil"/>
            </w:tcBorders>
            <w:vAlign w:val="center"/>
          </w:tcPr>
          <w:p w14:paraId="3134E846"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3.515.649</w:t>
            </w:r>
          </w:p>
        </w:tc>
        <w:tc>
          <w:tcPr>
            <w:tcW w:w="1090" w:type="dxa"/>
            <w:tcBorders>
              <w:top w:val="nil"/>
              <w:bottom w:val="nil"/>
            </w:tcBorders>
            <w:vAlign w:val="center"/>
          </w:tcPr>
          <w:p w14:paraId="55BF924E"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8A54FE">
              <w:rPr>
                <w:rFonts w:cs="Arial"/>
              </w:rPr>
              <w:t>3.528.634</w:t>
            </w:r>
          </w:p>
        </w:tc>
      </w:tr>
      <w:tr w:rsidR="00AE25AC" w:rsidRPr="008A54FE" w14:paraId="0EE43858"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nil"/>
              <w:bottom w:val="nil"/>
            </w:tcBorders>
            <w:vAlign w:val="center"/>
          </w:tcPr>
          <w:p w14:paraId="49C3FBF7" w14:textId="77777777" w:rsidR="00AE25AC" w:rsidRPr="008A54FE" w:rsidRDefault="00AE25AC" w:rsidP="00AB1E6B">
            <w:pPr>
              <w:pStyle w:val="08-Tabelageral"/>
              <w:jc w:val="left"/>
              <w:rPr>
                <w:rFonts w:cs="Arial"/>
                <w:szCs w:val="14"/>
              </w:rPr>
            </w:pPr>
            <w:r w:rsidRPr="008A54FE">
              <w:rPr>
                <w:rFonts w:cs="Arial"/>
                <w:szCs w:val="14"/>
              </w:rPr>
              <w:t>Resultado Antes das Receitas e Despesas Financeiras</w:t>
            </w:r>
          </w:p>
        </w:tc>
        <w:tc>
          <w:tcPr>
            <w:tcW w:w="660" w:type="dxa"/>
            <w:tcBorders>
              <w:top w:val="nil"/>
              <w:bottom w:val="nil"/>
            </w:tcBorders>
            <w:vAlign w:val="center"/>
          </w:tcPr>
          <w:p w14:paraId="7EA60CDE"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241" w:type="dxa"/>
            <w:tcBorders>
              <w:top w:val="nil"/>
              <w:bottom w:val="nil"/>
            </w:tcBorders>
          </w:tcPr>
          <w:p w14:paraId="43488E32"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1.091.685</w:t>
            </w:r>
          </w:p>
        </w:tc>
        <w:tc>
          <w:tcPr>
            <w:tcW w:w="1086" w:type="dxa"/>
            <w:tcBorders>
              <w:top w:val="nil"/>
              <w:bottom w:val="nil"/>
            </w:tcBorders>
          </w:tcPr>
          <w:p w14:paraId="5183DD38"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2.907.889</w:t>
            </w:r>
          </w:p>
        </w:tc>
        <w:tc>
          <w:tcPr>
            <w:tcW w:w="1233" w:type="dxa"/>
            <w:tcBorders>
              <w:top w:val="nil"/>
              <w:bottom w:val="nil"/>
            </w:tcBorders>
            <w:vAlign w:val="center"/>
          </w:tcPr>
          <w:p w14:paraId="4ACA8B01"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3.374.531</w:t>
            </w:r>
          </w:p>
        </w:tc>
        <w:tc>
          <w:tcPr>
            <w:tcW w:w="1086" w:type="dxa"/>
            <w:tcBorders>
              <w:top w:val="nil"/>
              <w:bottom w:val="nil"/>
            </w:tcBorders>
            <w:vAlign w:val="center"/>
          </w:tcPr>
          <w:p w14:paraId="57438126"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5.431.950</w:t>
            </w:r>
          </w:p>
        </w:tc>
        <w:tc>
          <w:tcPr>
            <w:tcW w:w="236" w:type="dxa"/>
            <w:gridSpan w:val="2"/>
            <w:tcBorders>
              <w:top w:val="nil"/>
              <w:bottom w:val="nil"/>
            </w:tcBorders>
            <w:vAlign w:val="center"/>
          </w:tcPr>
          <w:p w14:paraId="53BE7C3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178" w:type="dxa"/>
            <w:tcBorders>
              <w:top w:val="nil"/>
              <w:bottom w:val="nil"/>
            </w:tcBorders>
          </w:tcPr>
          <w:p w14:paraId="4DAF91DC"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1.360.533</w:t>
            </w:r>
          </w:p>
        </w:tc>
        <w:tc>
          <w:tcPr>
            <w:tcW w:w="1086" w:type="dxa"/>
            <w:tcBorders>
              <w:top w:val="nil"/>
              <w:bottom w:val="nil"/>
            </w:tcBorders>
          </w:tcPr>
          <w:p w14:paraId="637B7CE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3.603.903</w:t>
            </w:r>
          </w:p>
        </w:tc>
        <w:tc>
          <w:tcPr>
            <w:tcW w:w="1186" w:type="dxa"/>
            <w:tcBorders>
              <w:top w:val="nil"/>
              <w:bottom w:val="nil"/>
            </w:tcBorders>
            <w:vAlign w:val="center"/>
          </w:tcPr>
          <w:p w14:paraId="1372F3BF"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4.778.337</w:t>
            </w:r>
          </w:p>
        </w:tc>
        <w:tc>
          <w:tcPr>
            <w:tcW w:w="1090" w:type="dxa"/>
            <w:tcBorders>
              <w:top w:val="nil"/>
              <w:bottom w:val="nil"/>
            </w:tcBorders>
            <w:vAlign w:val="center"/>
          </w:tcPr>
          <w:p w14:paraId="3BFDB3B7"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7.234.487</w:t>
            </w:r>
          </w:p>
        </w:tc>
      </w:tr>
      <w:tr w:rsidR="00AE25AC" w:rsidRPr="008A54FE" w14:paraId="2729F2D3"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nil"/>
              <w:bottom w:val="nil"/>
            </w:tcBorders>
            <w:vAlign w:val="center"/>
          </w:tcPr>
          <w:p w14:paraId="645238AC" w14:textId="77777777" w:rsidR="00AE25AC" w:rsidRPr="008A54FE" w:rsidRDefault="00AE25AC" w:rsidP="00AB1E6B">
            <w:pPr>
              <w:pStyle w:val="08-Tabelageral"/>
              <w:jc w:val="left"/>
              <w:rPr>
                <w:rFonts w:cs="Arial"/>
                <w:szCs w:val="14"/>
              </w:rPr>
            </w:pPr>
            <w:r w:rsidRPr="008A54FE">
              <w:rPr>
                <w:rFonts w:cs="Arial"/>
                <w:szCs w:val="14"/>
              </w:rPr>
              <w:t>Resultado Financeiro</w:t>
            </w:r>
          </w:p>
        </w:tc>
        <w:tc>
          <w:tcPr>
            <w:tcW w:w="660" w:type="dxa"/>
            <w:tcBorders>
              <w:top w:val="nil"/>
              <w:bottom w:val="nil"/>
            </w:tcBorders>
            <w:vAlign w:val="center"/>
          </w:tcPr>
          <w:p w14:paraId="4154FADF"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241" w:type="dxa"/>
            <w:tcBorders>
              <w:top w:val="nil"/>
              <w:bottom w:val="nil"/>
            </w:tcBorders>
          </w:tcPr>
          <w:p w14:paraId="7429156D"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3.925</w:t>
            </w:r>
          </w:p>
        </w:tc>
        <w:tc>
          <w:tcPr>
            <w:tcW w:w="1086" w:type="dxa"/>
            <w:tcBorders>
              <w:top w:val="nil"/>
              <w:bottom w:val="nil"/>
            </w:tcBorders>
          </w:tcPr>
          <w:p w14:paraId="6727DD53"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36.192</w:t>
            </w:r>
          </w:p>
        </w:tc>
        <w:tc>
          <w:tcPr>
            <w:tcW w:w="1233" w:type="dxa"/>
            <w:tcBorders>
              <w:top w:val="nil"/>
              <w:bottom w:val="nil"/>
            </w:tcBorders>
            <w:vAlign w:val="center"/>
          </w:tcPr>
          <w:p w14:paraId="7F629430"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38.591</w:t>
            </w:r>
          </w:p>
        </w:tc>
        <w:tc>
          <w:tcPr>
            <w:tcW w:w="1086" w:type="dxa"/>
            <w:tcBorders>
              <w:top w:val="nil"/>
              <w:bottom w:val="nil"/>
            </w:tcBorders>
            <w:vAlign w:val="center"/>
          </w:tcPr>
          <w:p w14:paraId="03DBE9E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91.544</w:t>
            </w:r>
          </w:p>
        </w:tc>
        <w:tc>
          <w:tcPr>
            <w:tcW w:w="236" w:type="dxa"/>
            <w:gridSpan w:val="2"/>
            <w:tcBorders>
              <w:top w:val="nil"/>
              <w:bottom w:val="nil"/>
            </w:tcBorders>
            <w:vAlign w:val="center"/>
          </w:tcPr>
          <w:p w14:paraId="26A81AB5"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178" w:type="dxa"/>
            <w:tcBorders>
              <w:top w:val="nil"/>
              <w:bottom w:val="nil"/>
            </w:tcBorders>
          </w:tcPr>
          <w:p w14:paraId="1A154D8D"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rPr>
              <w:t>17.756</w:t>
            </w:r>
          </w:p>
        </w:tc>
        <w:tc>
          <w:tcPr>
            <w:tcW w:w="1086" w:type="dxa"/>
            <w:tcBorders>
              <w:top w:val="nil"/>
              <w:bottom w:val="nil"/>
            </w:tcBorders>
          </w:tcPr>
          <w:p w14:paraId="3E4CCBC0"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rPr>
              <w:t>95.529</w:t>
            </w:r>
          </w:p>
        </w:tc>
        <w:tc>
          <w:tcPr>
            <w:tcW w:w="1186" w:type="dxa"/>
            <w:tcBorders>
              <w:top w:val="nil"/>
              <w:bottom w:val="nil"/>
            </w:tcBorders>
            <w:vAlign w:val="center"/>
          </w:tcPr>
          <w:p w14:paraId="23316110"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95.958</w:t>
            </w:r>
          </w:p>
        </w:tc>
        <w:tc>
          <w:tcPr>
            <w:tcW w:w="1090" w:type="dxa"/>
            <w:tcBorders>
              <w:top w:val="nil"/>
              <w:bottom w:val="nil"/>
            </w:tcBorders>
            <w:vAlign w:val="center"/>
          </w:tcPr>
          <w:p w14:paraId="38657443"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216.028</w:t>
            </w:r>
          </w:p>
        </w:tc>
      </w:tr>
      <w:tr w:rsidR="00AE25AC" w:rsidRPr="008A54FE" w14:paraId="0DD5D738"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nil"/>
              <w:bottom w:val="nil"/>
            </w:tcBorders>
            <w:vAlign w:val="center"/>
          </w:tcPr>
          <w:p w14:paraId="0F55633E" w14:textId="77777777" w:rsidR="00AE25AC" w:rsidRPr="008A54FE" w:rsidRDefault="00AE25AC" w:rsidP="00AB1E6B">
            <w:pPr>
              <w:pStyle w:val="08-Tabelageral"/>
              <w:ind w:left="113"/>
              <w:jc w:val="left"/>
              <w:rPr>
                <w:rFonts w:cs="Arial"/>
                <w:b w:val="0"/>
                <w:szCs w:val="14"/>
              </w:rPr>
            </w:pPr>
            <w:r w:rsidRPr="008A54FE">
              <w:rPr>
                <w:rFonts w:cs="Arial"/>
                <w:b w:val="0"/>
                <w:szCs w:val="14"/>
              </w:rPr>
              <w:t>Receitas financeiras</w:t>
            </w:r>
          </w:p>
        </w:tc>
        <w:tc>
          <w:tcPr>
            <w:tcW w:w="660" w:type="dxa"/>
            <w:tcBorders>
              <w:top w:val="nil"/>
              <w:bottom w:val="nil"/>
            </w:tcBorders>
          </w:tcPr>
          <w:p w14:paraId="59CD0C27" w14:textId="77777777" w:rsidR="00AE25AC" w:rsidRPr="008A54FE" w:rsidRDefault="00AE25AC" w:rsidP="00AB1E6B">
            <w:pPr>
              <w:pStyle w:val="08-Tabelageral"/>
              <w:ind w:left="113"/>
              <w:jc w:val="center"/>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[20]</w:t>
            </w:r>
          </w:p>
        </w:tc>
        <w:tc>
          <w:tcPr>
            <w:tcW w:w="1241" w:type="dxa"/>
            <w:tcBorders>
              <w:top w:val="nil"/>
              <w:bottom w:val="nil"/>
            </w:tcBorders>
          </w:tcPr>
          <w:p w14:paraId="2A580AB6"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3.993</w:t>
            </w:r>
          </w:p>
        </w:tc>
        <w:tc>
          <w:tcPr>
            <w:tcW w:w="1086" w:type="dxa"/>
            <w:tcBorders>
              <w:top w:val="nil"/>
              <w:bottom w:val="nil"/>
            </w:tcBorders>
          </w:tcPr>
          <w:p w14:paraId="0E9FBA18"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61.568</w:t>
            </w:r>
          </w:p>
        </w:tc>
        <w:tc>
          <w:tcPr>
            <w:tcW w:w="1233" w:type="dxa"/>
            <w:tcBorders>
              <w:top w:val="nil"/>
              <w:bottom w:val="nil"/>
            </w:tcBorders>
            <w:vAlign w:val="center"/>
          </w:tcPr>
          <w:p w14:paraId="20B2D342"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54.950</w:t>
            </w:r>
          </w:p>
        </w:tc>
        <w:tc>
          <w:tcPr>
            <w:tcW w:w="1086" w:type="dxa"/>
            <w:tcBorders>
              <w:top w:val="nil"/>
              <w:bottom w:val="nil"/>
            </w:tcBorders>
            <w:vAlign w:val="center"/>
          </w:tcPr>
          <w:p w14:paraId="075F48B9"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121.794</w:t>
            </w:r>
          </w:p>
        </w:tc>
        <w:tc>
          <w:tcPr>
            <w:tcW w:w="236" w:type="dxa"/>
            <w:gridSpan w:val="2"/>
            <w:tcBorders>
              <w:top w:val="nil"/>
              <w:bottom w:val="nil"/>
            </w:tcBorders>
            <w:vAlign w:val="center"/>
          </w:tcPr>
          <w:p w14:paraId="6D758818"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78" w:type="dxa"/>
            <w:tcBorders>
              <w:top w:val="nil"/>
              <w:bottom w:val="nil"/>
            </w:tcBorders>
          </w:tcPr>
          <w:p w14:paraId="50F2E4F9"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17.922</w:t>
            </w:r>
          </w:p>
        </w:tc>
        <w:tc>
          <w:tcPr>
            <w:tcW w:w="1086" w:type="dxa"/>
            <w:tcBorders>
              <w:top w:val="nil"/>
              <w:bottom w:val="nil"/>
            </w:tcBorders>
          </w:tcPr>
          <w:p w14:paraId="1146FFCC"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122.400</w:t>
            </w:r>
          </w:p>
        </w:tc>
        <w:tc>
          <w:tcPr>
            <w:tcW w:w="1186" w:type="dxa"/>
            <w:tcBorders>
              <w:top w:val="nil"/>
              <w:bottom w:val="nil"/>
            </w:tcBorders>
            <w:vAlign w:val="center"/>
          </w:tcPr>
          <w:p w14:paraId="6BCFF8B1"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112.401</w:t>
            </w:r>
          </w:p>
        </w:tc>
        <w:tc>
          <w:tcPr>
            <w:tcW w:w="1090" w:type="dxa"/>
            <w:tcBorders>
              <w:top w:val="nil"/>
              <w:bottom w:val="nil"/>
            </w:tcBorders>
            <w:vAlign w:val="center"/>
          </w:tcPr>
          <w:p w14:paraId="2484985C"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8A54FE">
              <w:rPr>
                <w:rFonts w:cs="Arial"/>
              </w:rPr>
              <w:t>246.495</w:t>
            </w:r>
          </w:p>
        </w:tc>
      </w:tr>
      <w:tr w:rsidR="00AE25AC" w:rsidRPr="008A54FE" w14:paraId="6996A28D"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nil"/>
              <w:bottom w:val="nil"/>
            </w:tcBorders>
            <w:vAlign w:val="center"/>
          </w:tcPr>
          <w:p w14:paraId="5FAE31FE" w14:textId="77777777" w:rsidR="00AE25AC" w:rsidRPr="008A54FE" w:rsidRDefault="00AE25AC" w:rsidP="00AB1E6B">
            <w:pPr>
              <w:pStyle w:val="08-Tabelageral"/>
              <w:ind w:left="113"/>
              <w:jc w:val="left"/>
              <w:rPr>
                <w:rFonts w:cs="Arial"/>
                <w:b w:val="0"/>
                <w:szCs w:val="14"/>
              </w:rPr>
            </w:pPr>
            <w:r w:rsidRPr="008A54FE">
              <w:rPr>
                <w:rFonts w:cs="Arial"/>
                <w:b w:val="0"/>
                <w:szCs w:val="14"/>
              </w:rPr>
              <w:t xml:space="preserve">Despesas financeiras </w:t>
            </w:r>
          </w:p>
        </w:tc>
        <w:tc>
          <w:tcPr>
            <w:tcW w:w="660" w:type="dxa"/>
            <w:tcBorders>
              <w:top w:val="nil"/>
              <w:bottom w:val="nil"/>
            </w:tcBorders>
          </w:tcPr>
          <w:p w14:paraId="38C0D562" w14:textId="77777777" w:rsidR="00AE25AC" w:rsidRPr="008A54FE" w:rsidRDefault="00AE25AC" w:rsidP="00AB1E6B">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[20]</w:t>
            </w:r>
          </w:p>
        </w:tc>
        <w:tc>
          <w:tcPr>
            <w:tcW w:w="1241" w:type="dxa"/>
            <w:tcBorders>
              <w:top w:val="nil"/>
              <w:bottom w:val="nil"/>
            </w:tcBorders>
          </w:tcPr>
          <w:p w14:paraId="58C6F0F5"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(68)</w:t>
            </w:r>
          </w:p>
        </w:tc>
        <w:tc>
          <w:tcPr>
            <w:tcW w:w="1086" w:type="dxa"/>
            <w:tcBorders>
              <w:top w:val="nil"/>
              <w:bottom w:val="nil"/>
            </w:tcBorders>
          </w:tcPr>
          <w:p w14:paraId="6316D778"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(25.376)</w:t>
            </w:r>
          </w:p>
        </w:tc>
        <w:tc>
          <w:tcPr>
            <w:tcW w:w="1233" w:type="dxa"/>
            <w:tcBorders>
              <w:top w:val="nil"/>
              <w:bottom w:val="nil"/>
            </w:tcBorders>
            <w:vAlign w:val="center"/>
          </w:tcPr>
          <w:p w14:paraId="7E550915"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(16.359)</w:t>
            </w:r>
          </w:p>
        </w:tc>
        <w:tc>
          <w:tcPr>
            <w:tcW w:w="1086" w:type="dxa"/>
            <w:tcBorders>
              <w:top w:val="nil"/>
              <w:bottom w:val="nil"/>
            </w:tcBorders>
            <w:vAlign w:val="center"/>
          </w:tcPr>
          <w:p w14:paraId="1F4A5973"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(30.250)</w:t>
            </w:r>
          </w:p>
        </w:tc>
        <w:tc>
          <w:tcPr>
            <w:tcW w:w="236" w:type="dxa"/>
            <w:gridSpan w:val="2"/>
            <w:tcBorders>
              <w:top w:val="nil"/>
              <w:bottom w:val="nil"/>
            </w:tcBorders>
            <w:vAlign w:val="center"/>
          </w:tcPr>
          <w:p w14:paraId="02565D22"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78" w:type="dxa"/>
            <w:tcBorders>
              <w:top w:val="nil"/>
              <w:bottom w:val="nil"/>
            </w:tcBorders>
          </w:tcPr>
          <w:p w14:paraId="463F985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(166)</w:t>
            </w:r>
          </w:p>
        </w:tc>
        <w:tc>
          <w:tcPr>
            <w:tcW w:w="1086" w:type="dxa"/>
            <w:tcBorders>
              <w:top w:val="nil"/>
              <w:bottom w:val="nil"/>
            </w:tcBorders>
          </w:tcPr>
          <w:p w14:paraId="10C4749D"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(26.871)</w:t>
            </w:r>
          </w:p>
        </w:tc>
        <w:tc>
          <w:tcPr>
            <w:tcW w:w="1186" w:type="dxa"/>
            <w:tcBorders>
              <w:top w:val="nil"/>
              <w:bottom w:val="nil"/>
            </w:tcBorders>
            <w:vAlign w:val="center"/>
          </w:tcPr>
          <w:p w14:paraId="5BBA733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(16.443)</w:t>
            </w:r>
          </w:p>
        </w:tc>
        <w:tc>
          <w:tcPr>
            <w:tcW w:w="1090" w:type="dxa"/>
            <w:tcBorders>
              <w:top w:val="nil"/>
              <w:bottom w:val="nil"/>
            </w:tcBorders>
            <w:vAlign w:val="center"/>
          </w:tcPr>
          <w:p w14:paraId="1AE1F592"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8A54FE">
              <w:rPr>
                <w:rFonts w:cs="Arial"/>
              </w:rPr>
              <w:t>(30.467)</w:t>
            </w:r>
          </w:p>
        </w:tc>
      </w:tr>
      <w:tr w:rsidR="00AE25AC" w:rsidRPr="008A54FE" w14:paraId="40BA6D20"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nil"/>
              <w:bottom w:val="nil"/>
            </w:tcBorders>
            <w:vAlign w:val="center"/>
          </w:tcPr>
          <w:p w14:paraId="52E6E41F" w14:textId="77777777" w:rsidR="00AE25AC" w:rsidRPr="008A54FE" w:rsidRDefault="00AE25AC" w:rsidP="00AB1E6B">
            <w:pPr>
              <w:pStyle w:val="08-Tabelageral"/>
              <w:jc w:val="left"/>
              <w:rPr>
                <w:rFonts w:cs="Arial"/>
                <w:bCs w:val="0"/>
                <w:szCs w:val="14"/>
              </w:rPr>
            </w:pPr>
            <w:r w:rsidRPr="008A54FE">
              <w:rPr>
                <w:rFonts w:cs="Arial"/>
                <w:szCs w:val="14"/>
              </w:rPr>
              <w:t>Resultado Antes do Imposto de Renda e Contribuição Social</w:t>
            </w:r>
          </w:p>
        </w:tc>
        <w:tc>
          <w:tcPr>
            <w:tcW w:w="660" w:type="dxa"/>
            <w:tcBorders>
              <w:top w:val="nil"/>
              <w:bottom w:val="nil"/>
            </w:tcBorders>
            <w:vAlign w:val="center"/>
          </w:tcPr>
          <w:p w14:paraId="7ECA5E7D"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41" w:type="dxa"/>
            <w:tcBorders>
              <w:top w:val="nil"/>
              <w:bottom w:val="nil"/>
            </w:tcBorders>
          </w:tcPr>
          <w:p w14:paraId="3497CA76"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1.095.610</w:t>
            </w:r>
          </w:p>
        </w:tc>
        <w:tc>
          <w:tcPr>
            <w:tcW w:w="1086" w:type="dxa"/>
            <w:tcBorders>
              <w:top w:val="nil"/>
              <w:bottom w:val="nil"/>
            </w:tcBorders>
          </w:tcPr>
          <w:p w14:paraId="3E3EDDD2"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2.944.081</w:t>
            </w:r>
          </w:p>
        </w:tc>
        <w:tc>
          <w:tcPr>
            <w:tcW w:w="1233" w:type="dxa"/>
            <w:tcBorders>
              <w:top w:val="nil"/>
              <w:bottom w:val="nil"/>
            </w:tcBorders>
            <w:vAlign w:val="center"/>
          </w:tcPr>
          <w:p w14:paraId="0CD089AC"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3.413.122</w:t>
            </w:r>
          </w:p>
        </w:tc>
        <w:tc>
          <w:tcPr>
            <w:tcW w:w="1086" w:type="dxa"/>
            <w:tcBorders>
              <w:top w:val="nil"/>
              <w:bottom w:val="nil"/>
            </w:tcBorders>
            <w:vAlign w:val="center"/>
          </w:tcPr>
          <w:p w14:paraId="373E50CB"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5.523.494</w:t>
            </w:r>
          </w:p>
        </w:tc>
        <w:tc>
          <w:tcPr>
            <w:tcW w:w="236" w:type="dxa"/>
            <w:gridSpan w:val="2"/>
            <w:tcBorders>
              <w:top w:val="nil"/>
              <w:bottom w:val="nil"/>
            </w:tcBorders>
            <w:vAlign w:val="center"/>
          </w:tcPr>
          <w:p w14:paraId="6CAE5642"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178" w:type="dxa"/>
            <w:tcBorders>
              <w:top w:val="nil"/>
              <w:bottom w:val="nil"/>
            </w:tcBorders>
          </w:tcPr>
          <w:p w14:paraId="77300BFF"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1.378.289</w:t>
            </w:r>
          </w:p>
        </w:tc>
        <w:tc>
          <w:tcPr>
            <w:tcW w:w="1086" w:type="dxa"/>
            <w:tcBorders>
              <w:top w:val="nil"/>
              <w:bottom w:val="nil"/>
            </w:tcBorders>
          </w:tcPr>
          <w:p w14:paraId="094936BE"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3.699.432</w:t>
            </w:r>
          </w:p>
        </w:tc>
        <w:tc>
          <w:tcPr>
            <w:tcW w:w="1186" w:type="dxa"/>
            <w:tcBorders>
              <w:top w:val="nil"/>
              <w:bottom w:val="nil"/>
            </w:tcBorders>
            <w:vAlign w:val="center"/>
          </w:tcPr>
          <w:p w14:paraId="58C5C94D"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4.874.295</w:t>
            </w:r>
          </w:p>
        </w:tc>
        <w:tc>
          <w:tcPr>
            <w:tcW w:w="1090" w:type="dxa"/>
            <w:tcBorders>
              <w:top w:val="nil"/>
              <w:bottom w:val="nil"/>
            </w:tcBorders>
            <w:vAlign w:val="center"/>
          </w:tcPr>
          <w:p w14:paraId="36C8643E"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7.450.515</w:t>
            </w:r>
          </w:p>
        </w:tc>
      </w:tr>
      <w:tr w:rsidR="00AE25AC" w:rsidRPr="008A54FE" w14:paraId="5A95D9FE"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nil"/>
              <w:bottom w:val="nil"/>
            </w:tcBorders>
            <w:vAlign w:val="center"/>
          </w:tcPr>
          <w:p w14:paraId="4AF92CDB" w14:textId="77777777" w:rsidR="00AE25AC" w:rsidRPr="008A54FE" w:rsidRDefault="00AE25AC" w:rsidP="00AB1E6B">
            <w:pPr>
              <w:pStyle w:val="08-Tabelageral"/>
              <w:jc w:val="left"/>
              <w:rPr>
                <w:rFonts w:cs="Arial"/>
                <w:bCs w:val="0"/>
                <w:szCs w:val="14"/>
              </w:rPr>
            </w:pPr>
            <w:r w:rsidRPr="008A54FE">
              <w:rPr>
                <w:rFonts w:cs="Arial"/>
                <w:szCs w:val="14"/>
              </w:rPr>
              <w:t>Imposto de Renda e Contribuição Social</w:t>
            </w:r>
          </w:p>
        </w:tc>
        <w:tc>
          <w:tcPr>
            <w:tcW w:w="660" w:type="dxa"/>
            <w:tcBorders>
              <w:top w:val="nil"/>
              <w:bottom w:val="nil"/>
            </w:tcBorders>
            <w:vAlign w:val="center"/>
          </w:tcPr>
          <w:p w14:paraId="543AAB4B"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szCs w:val="14"/>
              </w:rPr>
              <w:t>[12.A]</w:t>
            </w:r>
          </w:p>
        </w:tc>
        <w:tc>
          <w:tcPr>
            <w:tcW w:w="1241" w:type="dxa"/>
            <w:tcBorders>
              <w:top w:val="nil"/>
              <w:bottom w:val="nil"/>
            </w:tcBorders>
          </w:tcPr>
          <w:p w14:paraId="69CA3F00"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(976)</w:t>
            </w:r>
          </w:p>
        </w:tc>
        <w:tc>
          <w:tcPr>
            <w:tcW w:w="1086" w:type="dxa"/>
            <w:tcBorders>
              <w:top w:val="nil"/>
              <w:bottom w:val="nil"/>
            </w:tcBorders>
          </w:tcPr>
          <w:p w14:paraId="0EDFCC47"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(9.929)</w:t>
            </w:r>
          </w:p>
        </w:tc>
        <w:tc>
          <w:tcPr>
            <w:tcW w:w="1233" w:type="dxa"/>
            <w:tcBorders>
              <w:top w:val="nil"/>
              <w:bottom w:val="nil"/>
            </w:tcBorders>
            <w:vAlign w:val="center"/>
          </w:tcPr>
          <w:p w14:paraId="3AAC7B23"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(11.472)</w:t>
            </w:r>
          </w:p>
        </w:tc>
        <w:tc>
          <w:tcPr>
            <w:tcW w:w="1086" w:type="dxa"/>
            <w:tcBorders>
              <w:top w:val="nil"/>
              <w:bottom w:val="nil"/>
            </w:tcBorders>
            <w:vAlign w:val="center"/>
          </w:tcPr>
          <w:p w14:paraId="05FCC22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(29.693)</w:t>
            </w:r>
          </w:p>
        </w:tc>
        <w:tc>
          <w:tcPr>
            <w:tcW w:w="236" w:type="dxa"/>
            <w:gridSpan w:val="2"/>
            <w:tcBorders>
              <w:top w:val="nil"/>
              <w:bottom w:val="nil"/>
            </w:tcBorders>
            <w:vAlign w:val="center"/>
          </w:tcPr>
          <w:p w14:paraId="4CB16D92"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78" w:type="dxa"/>
            <w:tcBorders>
              <w:top w:val="nil"/>
              <w:bottom w:val="nil"/>
            </w:tcBorders>
          </w:tcPr>
          <w:p w14:paraId="4DC5493D"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(283.655)</w:t>
            </w:r>
          </w:p>
        </w:tc>
        <w:tc>
          <w:tcPr>
            <w:tcW w:w="1086" w:type="dxa"/>
            <w:tcBorders>
              <w:top w:val="nil"/>
              <w:bottom w:val="nil"/>
            </w:tcBorders>
          </w:tcPr>
          <w:p w14:paraId="249782C7"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(765.280)</w:t>
            </w:r>
          </w:p>
        </w:tc>
        <w:tc>
          <w:tcPr>
            <w:tcW w:w="1186" w:type="dxa"/>
            <w:tcBorders>
              <w:top w:val="nil"/>
              <w:bottom w:val="nil"/>
            </w:tcBorders>
            <w:vAlign w:val="center"/>
          </w:tcPr>
          <w:p w14:paraId="6380C90F"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(1.472.645)</w:t>
            </w:r>
          </w:p>
        </w:tc>
        <w:tc>
          <w:tcPr>
            <w:tcW w:w="1090" w:type="dxa"/>
            <w:tcBorders>
              <w:top w:val="nil"/>
              <w:bottom w:val="nil"/>
            </w:tcBorders>
            <w:vAlign w:val="center"/>
          </w:tcPr>
          <w:p w14:paraId="5EAE2A33"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(1.956.714)</w:t>
            </w:r>
          </w:p>
        </w:tc>
      </w:tr>
      <w:tr w:rsidR="00AE25AC" w:rsidRPr="008A54FE" w14:paraId="4684F020"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nil"/>
              <w:bottom w:val="nil"/>
            </w:tcBorders>
            <w:vAlign w:val="center"/>
          </w:tcPr>
          <w:p w14:paraId="41D8BB97" w14:textId="77777777" w:rsidR="00AE25AC" w:rsidRPr="008A54FE" w:rsidRDefault="00AE25AC" w:rsidP="00AB1E6B">
            <w:pPr>
              <w:pStyle w:val="08-Tabelageral"/>
              <w:jc w:val="left"/>
              <w:rPr>
                <w:rFonts w:cs="Arial"/>
                <w:szCs w:val="14"/>
              </w:rPr>
            </w:pPr>
          </w:p>
        </w:tc>
        <w:tc>
          <w:tcPr>
            <w:tcW w:w="660" w:type="dxa"/>
            <w:tcBorders>
              <w:top w:val="nil"/>
              <w:bottom w:val="nil"/>
            </w:tcBorders>
            <w:vAlign w:val="center"/>
          </w:tcPr>
          <w:p w14:paraId="32A17349"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241" w:type="dxa"/>
            <w:tcBorders>
              <w:top w:val="nil"/>
              <w:bottom w:val="nil"/>
            </w:tcBorders>
            <w:vAlign w:val="center"/>
          </w:tcPr>
          <w:p w14:paraId="76D092C7"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086" w:type="dxa"/>
            <w:tcBorders>
              <w:top w:val="nil"/>
              <w:bottom w:val="nil"/>
            </w:tcBorders>
            <w:vAlign w:val="center"/>
          </w:tcPr>
          <w:p w14:paraId="3A9BE5A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3" w:type="dxa"/>
            <w:tcBorders>
              <w:top w:val="nil"/>
              <w:bottom w:val="nil"/>
            </w:tcBorders>
            <w:vAlign w:val="center"/>
          </w:tcPr>
          <w:p w14:paraId="09C5761C"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086" w:type="dxa"/>
            <w:tcBorders>
              <w:top w:val="nil"/>
              <w:bottom w:val="nil"/>
            </w:tcBorders>
            <w:vAlign w:val="center"/>
          </w:tcPr>
          <w:p w14:paraId="7750C61E"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36" w:type="dxa"/>
            <w:gridSpan w:val="2"/>
            <w:tcBorders>
              <w:top w:val="nil"/>
              <w:bottom w:val="nil"/>
            </w:tcBorders>
            <w:vAlign w:val="center"/>
          </w:tcPr>
          <w:p w14:paraId="70CD64B5"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78" w:type="dxa"/>
            <w:tcBorders>
              <w:top w:val="nil"/>
              <w:bottom w:val="nil"/>
            </w:tcBorders>
            <w:vAlign w:val="center"/>
          </w:tcPr>
          <w:p w14:paraId="129D5EAE"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086" w:type="dxa"/>
            <w:tcBorders>
              <w:top w:val="nil"/>
              <w:bottom w:val="nil"/>
            </w:tcBorders>
            <w:vAlign w:val="center"/>
          </w:tcPr>
          <w:p w14:paraId="3A45F47B"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86" w:type="dxa"/>
            <w:tcBorders>
              <w:top w:val="nil"/>
              <w:bottom w:val="nil"/>
            </w:tcBorders>
            <w:vAlign w:val="center"/>
          </w:tcPr>
          <w:p w14:paraId="28C0E029"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090" w:type="dxa"/>
            <w:tcBorders>
              <w:top w:val="nil"/>
              <w:bottom w:val="nil"/>
            </w:tcBorders>
            <w:vAlign w:val="center"/>
          </w:tcPr>
          <w:p w14:paraId="0A6457B2"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Cs/>
              </w:rPr>
            </w:pPr>
          </w:p>
        </w:tc>
      </w:tr>
      <w:tr w:rsidR="00AE25AC" w:rsidRPr="008A54FE" w14:paraId="79A945F0"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nil"/>
              <w:bottom w:val="nil"/>
            </w:tcBorders>
            <w:vAlign w:val="center"/>
          </w:tcPr>
          <w:p w14:paraId="74FCD8C2" w14:textId="77777777" w:rsidR="00AE25AC" w:rsidRPr="008A54FE" w:rsidRDefault="00AE25AC" w:rsidP="00AB1E6B">
            <w:pPr>
              <w:pStyle w:val="08-Tabelageral"/>
              <w:jc w:val="left"/>
              <w:rPr>
                <w:rFonts w:cs="Arial"/>
                <w:bCs w:val="0"/>
                <w:szCs w:val="14"/>
              </w:rPr>
            </w:pPr>
            <w:r w:rsidRPr="008A54FE">
              <w:rPr>
                <w:rFonts w:cs="Arial"/>
                <w:szCs w:val="14"/>
              </w:rPr>
              <w:t>Lucro Líquido do Período</w:t>
            </w:r>
          </w:p>
        </w:tc>
        <w:tc>
          <w:tcPr>
            <w:tcW w:w="660" w:type="dxa"/>
            <w:tcBorders>
              <w:top w:val="nil"/>
              <w:bottom w:val="nil"/>
            </w:tcBorders>
            <w:vAlign w:val="center"/>
          </w:tcPr>
          <w:p w14:paraId="23148237"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241" w:type="dxa"/>
            <w:tcBorders>
              <w:top w:val="nil"/>
              <w:bottom w:val="nil"/>
            </w:tcBorders>
            <w:vAlign w:val="center"/>
          </w:tcPr>
          <w:p w14:paraId="64D435A5"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1.094.634</w:t>
            </w:r>
          </w:p>
        </w:tc>
        <w:tc>
          <w:tcPr>
            <w:tcW w:w="1086" w:type="dxa"/>
            <w:tcBorders>
              <w:top w:val="nil"/>
              <w:bottom w:val="nil"/>
            </w:tcBorders>
            <w:vAlign w:val="center"/>
          </w:tcPr>
          <w:p w14:paraId="3C1AE797"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bCs/>
              </w:rPr>
              <w:t>2.934.152</w:t>
            </w:r>
          </w:p>
        </w:tc>
        <w:tc>
          <w:tcPr>
            <w:tcW w:w="1233" w:type="dxa"/>
            <w:tcBorders>
              <w:top w:val="nil"/>
              <w:bottom w:val="nil"/>
            </w:tcBorders>
            <w:vAlign w:val="center"/>
          </w:tcPr>
          <w:p w14:paraId="6F334DDD"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3.401.650</w:t>
            </w:r>
          </w:p>
        </w:tc>
        <w:tc>
          <w:tcPr>
            <w:tcW w:w="1086" w:type="dxa"/>
            <w:tcBorders>
              <w:top w:val="nil"/>
              <w:bottom w:val="nil"/>
            </w:tcBorders>
            <w:vAlign w:val="center"/>
          </w:tcPr>
          <w:p w14:paraId="1E3F1877"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5.493.801</w:t>
            </w:r>
          </w:p>
        </w:tc>
        <w:tc>
          <w:tcPr>
            <w:tcW w:w="236" w:type="dxa"/>
            <w:gridSpan w:val="2"/>
            <w:tcBorders>
              <w:top w:val="nil"/>
              <w:bottom w:val="nil"/>
            </w:tcBorders>
            <w:vAlign w:val="center"/>
          </w:tcPr>
          <w:p w14:paraId="759A4666"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178" w:type="dxa"/>
            <w:tcBorders>
              <w:top w:val="nil"/>
              <w:bottom w:val="nil"/>
            </w:tcBorders>
            <w:vAlign w:val="center"/>
          </w:tcPr>
          <w:p w14:paraId="3A8BA79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bCs/>
              </w:rPr>
              <w:t>1.094.634</w:t>
            </w:r>
          </w:p>
        </w:tc>
        <w:tc>
          <w:tcPr>
            <w:tcW w:w="1086" w:type="dxa"/>
            <w:tcBorders>
              <w:top w:val="nil"/>
              <w:bottom w:val="nil"/>
            </w:tcBorders>
            <w:vAlign w:val="center"/>
          </w:tcPr>
          <w:p w14:paraId="1AA96BD4"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bCs/>
              </w:rPr>
              <w:t>2.934.152</w:t>
            </w:r>
          </w:p>
        </w:tc>
        <w:tc>
          <w:tcPr>
            <w:tcW w:w="1186" w:type="dxa"/>
            <w:tcBorders>
              <w:top w:val="nil"/>
              <w:bottom w:val="nil"/>
            </w:tcBorders>
            <w:vAlign w:val="center"/>
          </w:tcPr>
          <w:p w14:paraId="709A764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3.401.650</w:t>
            </w:r>
          </w:p>
        </w:tc>
        <w:tc>
          <w:tcPr>
            <w:tcW w:w="1090" w:type="dxa"/>
            <w:tcBorders>
              <w:top w:val="nil"/>
              <w:bottom w:val="nil"/>
            </w:tcBorders>
            <w:vAlign w:val="center"/>
          </w:tcPr>
          <w:p w14:paraId="70B8B94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5.493.801</w:t>
            </w:r>
          </w:p>
        </w:tc>
      </w:tr>
      <w:tr w:rsidR="00AE25AC" w:rsidRPr="008A54FE" w14:paraId="50CEB0D6"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nil"/>
              <w:bottom w:val="nil"/>
            </w:tcBorders>
            <w:vAlign w:val="center"/>
          </w:tcPr>
          <w:p w14:paraId="6DED0457" w14:textId="77777777" w:rsidR="00AE25AC" w:rsidRPr="008A54FE" w:rsidRDefault="00AE25AC" w:rsidP="00AB1E6B">
            <w:pPr>
              <w:pStyle w:val="08-Tabelageral"/>
              <w:jc w:val="left"/>
              <w:rPr>
                <w:rFonts w:cs="Arial"/>
                <w:bCs w:val="0"/>
                <w:szCs w:val="14"/>
              </w:rPr>
            </w:pPr>
          </w:p>
        </w:tc>
        <w:tc>
          <w:tcPr>
            <w:tcW w:w="660" w:type="dxa"/>
            <w:tcBorders>
              <w:top w:val="nil"/>
              <w:bottom w:val="nil"/>
            </w:tcBorders>
            <w:vAlign w:val="center"/>
          </w:tcPr>
          <w:p w14:paraId="38CC7D0F"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41" w:type="dxa"/>
            <w:tcBorders>
              <w:top w:val="nil"/>
              <w:bottom w:val="nil"/>
            </w:tcBorders>
            <w:vAlign w:val="center"/>
          </w:tcPr>
          <w:p w14:paraId="17E6813E"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086" w:type="dxa"/>
            <w:tcBorders>
              <w:top w:val="nil"/>
              <w:bottom w:val="nil"/>
            </w:tcBorders>
            <w:vAlign w:val="center"/>
          </w:tcPr>
          <w:p w14:paraId="00F8E45F"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3" w:type="dxa"/>
            <w:tcBorders>
              <w:top w:val="nil"/>
              <w:bottom w:val="nil"/>
            </w:tcBorders>
            <w:vAlign w:val="center"/>
          </w:tcPr>
          <w:p w14:paraId="675DB081"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086" w:type="dxa"/>
            <w:tcBorders>
              <w:top w:val="nil"/>
              <w:bottom w:val="nil"/>
            </w:tcBorders>
            <w:vAlign w:val="center"/>
          </w:tcPr>
          <w:p w14:paraId="10493436"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36" w:type="dxa"/>
            <w:gridSpan w:val="2"/>
            <w:tcBorders>
              <w:top w:val="nil"/>
              <w:bottom w:val="nil"/>
            </w:tcBorders>
            <w:vAlign w:val="center"/>
          </w:tcPr>
          <w:p w14:paraId="6364B768"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78" w:type="dxa"/>
            <w:tcBorders>
              <w:top w:val="nil"/>
              <w:bottom w:val="nil"/>
            </w:tcBorders>
            <w:vAlign w:val="center"/>
          </w:tcPr>
          <w:p w14:paraId="29DD0F09"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086" w:type="dxa"/>
            <w:tcBorders>
              <w:top w:val="nil"/>
              <w:bottom w:val="nil"/>
            </w:tcBorders>
            <w:vAlign w:val="center"/>
          </w:tcPr>
          <w:p w14:paraId="2096A895"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86" w:type="dxa"/>
            <w:tcBorders>
              <w:top w:val="nil"/>
              <w:bottom w:val="nil"/>
            </w:tcBorders>
            <w:vAlign w:val="center"/>
          </w:tcPr>
          <w:p w14:paraId="4ECE2D9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090" w:type="dxa"/>
            <w:tcBorders>
              <w:top w:val="nil"/>
              <w:bottom w:val="nil"/>
            </w:tcBorders>
            <w:vAlign w:val="center"/>
          </w:tcPr>
          <w:p w14:paraId="56B74B40"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AE25AC" w:rsidRPr="008A54FE" w14:paraId="1133D50F"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nil"/>
              <w:bottom w:val="nil"/>
            </w:tcBorders>
            <w:vAlign w:val="center"/>
          </w:tcPr>
          <w:p w14:paraId="2462F2BC" w14:textId="77777777" w:rsidR="00AE25AC" w:rsidRPr="008A54FE" w:rsidRDefault="00AE25AC" w:rsidP="00AB1E6B">
            <w:pPr>
              <w:pStyle w:val="08-Tabelageral"/>
              <w:jc w:val="left"/>
              <w:rPr>
                <w:rFonts w:cs="Arial"/>
                <w:b w:val="0"/>
                <w:szCs w:val="14"/>
              </w:rPr>
            </w:pPr>
            <w:r w:rsidRPr="008A54FE">
              <w:rPr>
                <w:rFonts w:cs="Arial"/>
                <w:b w:val="0"/>
                <w:szCs w:val="14"/>
              </w:rPr>
              <w:t>Número de ações</w:t>
            </w:r>
          </w:p>
        </w:tc>
        <w:tc>
          <w:tcPr>
            <w:tcW w:w="660" w:type="dxa"/>
            <w:tcBorders>
              <w:top w:val="nil"/>
              <w:bottom w:val="nil"/>
            </w:tcBorders>
            <w:vAlign w:val="center"/>
          </w:tcPr>
          <w:p w14:paraId="0306ECD8"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[19.a]</w:t>
            </w:r>
          </w:p>
        </w:tc>
        <w:tc>
          <w:tcPr>
            <w:tcW w:w="1241" w:type="dxa"/>
            <w:tcBorders>
              <w:top w:val="nil"/>
              <w:bottom w:val="nil"/>
            </w:tcBorders>
            <w:vAlign w:val="center"/>
          </w:tcPr>
          <w:p w14:paraId="3BB8C614"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2.000.000.000</w:t>
            </w:r>
          </w:p>
        </w:tc>
        <w:tc>
          <w:tcPr>
            <w:tcW w:w="1086" w:type="dxa"/>
            <w:tcBorders>
              <w:top w:val="nil"/>
              <w:bottom w:val="nil"/>
            </w:tcBorders>
            <w:vAlign w:val="center"/>
          </w:tcPr>
          <w:p w14:paraId="3A93BC2B"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2.000.000.000</w:t>
            </w:r>
          </w:p>
        </w:tc>
        <w:tc>
          <w:tcPr>
            <w:tcW w:w="1233" w:type="dxa"/>
            <w:tcBorders>
              <w:top w:val="nil"/>
              <w:bottom w:val="nil"/>
            </w:tcBorders>
            <w:vAlign w:val="center"/>
          </w:tcPr>
          <w:p w14:paraId="50A6925D"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2.000.000.000</w:t>
            </w:r>
          </w:p>
        </w:tc>
        <w:tc>
          <w:tcPr>
            <w:tcW w:w="1086" w:type="dxa"/>
            <w:tcBorders>
              <w:top w:val="nil"/>
              <w:bottom w:val="nil"/>
            </w:tcBorders>
            <w:vAlign w:val="center"/>
          </w:tcPr>
          <w:p w14:paraId="2149E456"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2.000.000.000</w:t>
            </w:r>
          </w:p>
        </w:tc>
        <w:tc>
          <w:tcPr>
            <w:tcW w:w="236" w:type="dxa"/>
            <w:gridSpan w:val="2"/>
            <w:tcBorders>
              <w:top w:val="nil"/>
              <w:bottom w:val="nil"/>
            </w:tcBorders>
            <w:vAlign w:val="center"/>
          </w:tcPr>
          <w:p w14:paraId="2AC975F5"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78" w:type="dxa"/>
            <w:tcBorders>
              <w:top w:val="nil"/>
              <w:bottom w:val="nil"/>
            </w:tcBorders>
            <w:vAlign w:val="center"/>
          </w:tcPr>
          <w:p w14:paraId="0DBF131F"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2.000.000.000</w:t>
            </w:r>
          </w:p>
        </w:tc>
        <w:tc>
          <w:tcPr>
            <w:tcW w:w="1086" w:type="dxa"/>
            <w:tcBorders>
              <w:top w:val="nil"/>
              <w:bottom w:val="nil"/>
            </w:tcBorders>
            <w:vAlign w:val="center"/>
          </w:tcPr>
          <w:p w14:paraId="764D3AF0"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2.000.000.000</w:t>
            </w:r>
          </w:p>
        </w:tc>
        <w:tc>
          <w:tcPr>
            <w:tcW w:w="1186" w:type="dxa"/>
            <w:tcBorders>
              <w:top w:val="nil"/>
              <w:bottom w:val="nil"/>
            </w:tcBorders>
            <w:vAlign w:val="center"/>
          </w:tcPr>
          <w:p w14:paraId="0BDB0F9D"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2.000.000.000</w:t>
            </w:r>
          </w:p>
        </w:tc>
        <w:tc>
          <w:tcPr>
            <w:tcW w:w="1090" w:type="dxa"/>
            <w:tcBorders>
              <w:top w:val="nil"/>
              <w:bottom w:val="nil"/>
            </w:tcBorders>
            <w:vAlign w:val="center"/>
          </w:tcPr>
          <w:p w14:paraId="6DF2A86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8A54FE">
              <w:rPr>
                <w:rFonts w:cs="Arial"/>
              </w:rPr>
              <w:t>2.000.000.000</w:t>
            </w:r>
          </w:p>
        </w:tc>
      </w:tr>
      <w:tr w:rsidR="00AE25AC" w:rsidRPr="008A54FE" w14:paraId="0DBD8614"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nil"/>
              <w:bottom w:val="nil"/>
            </w:tcBorders>
            <w:vAlign w:val="center"/>
          </w:tcPr>
          <w:p w14:paraId="0C815F51" w14:textId="77777777" w:rsidR="00AE25AC" w:rsidRPr="008A54FE" w:rsidRDefault="00AE25AC" w:rsidP="00AB1E6B">
            <w:pPr>
              <w:pStyle w:val="08-Tabelageral"/>
              <w:jc w:val="left"/>
              <w:rPr>
                <w:rFonts w:cs="Arial"/>
                <w:b w:val="0"/>
                <w:szCs w:val="14"/>
              </w:rPr>
            </w:pPr>
            <w:r w:rsidRPr="008A54FE">
              <w:rPr>
                <w:rFonts w:cs="Arial"/>
                <w:b w:val="0"/>
                <w:szCs w:val="14"/>
              </w:rPr>
              <w:t>Número médio ponderado de ações (básico e diluído)</w:t>
            </w:r>
          </w:p>
        </w:tc>
        <w:tc>
          <w:tcPr>
            <w:tcW w:w="660" w:type="dxa"/>
            <w:tcBorders>
              <w:top w:val="nil"/>
              <w:bottom w:val="nil"/>
            </w:tcBorders>
            <w:vAlign w:val="center"/>
          </w:tcPr>
          <w:p w14:paraId="5A32691C"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[19.c]</w:t>
            </w:r>
          </w:p>
        </w:tc>
        <w:tc>
          <w:tcPr>
            <w:tcW w:w="1241" w:type="dxa"/>
            <w:tcBorders>
              <w:top w:val="nil"/>
              <w:bottom w:val="nil"/>
            </w:tcBorders>
          </w:tcPr>
          <w:p w14:paraId="5AF74A56"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8A54FE">
              <w:rPr>
                <w:rFonts w:cs="Arial"/>
              </w:rPr>
              <w:t>1.996.597.699</w:t>
            </w:r>
          </w:p>
        </w:tc>
        <w:tc>
          <w:tcPr>
            <w:tcW w:w="1086" w:type="dxa"/>
            <w:tcBorders>
              <w:top w:val="nil"/>
              <w:bottom w:val="nil"/>
            </w:tcBorders>
          </w:tcPr>
          <w:p w14:paraId="5BEBA60C"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8A54FE">
              <w:rPr>
                <w:rFonts w:cs="Arial"/>
              </w:rPr>
              <w:t>1.996.623.415</w:t>
            </w:r>
          </w:p>
        </w:tc>
        <w:tc>
          <w:tcPr>
            <w:tcW w:w="1233" w:type="dxa"/>
            <w:tcBorders>
              <w:top w:val="nil"/>
              <w:bottom w:val="nil"/>
            </w:tcBorders>
            <w:vAlign w:val="center"/>
          </w:tcPr>
          <w:p w14:paraId="7A4E0E45"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1.996.601.167</w:t>
            </w:r>
          </w:p>
        </w:tc>
        <w:tc>
          <w:tcPr>
            <w:tcW w:w="1086" w:type="dxa"/>
            <w:tcBorders>
              <w:top w:val="nil"/>
              <w:bottom w:val="nil"/>
            </w:tcBorders>
            <w:vAlign w:val="center"/>
          </w:tcPr>
          <w:p w14:paraId="1F866D32"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1.996.599.936</w:t>
            </w:r>
          </w:p>
        </w:tc>
        <w:tc>
          <w:tcPr>
            <w:tcW w:w="236" w:type="dxa"/>
            <w:gridSpan w:val="2"/>
            <w:tcBorders>
              <w:top w:val="nil"/>
              <w:bottom w:val="nil"/>
            </w:tcBorders>
            <w:vAlign w:val="center"/>
          </w:tcPr>
          <w:p w14:paraId="0317E205"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78" w:type="dxa"/>
            <w:tcBorders>
              <w:top w:val="nil"/>
              <w:bottom w:val="nil"/>
            </w:tcBorders>
            <w:vAlign w:val="center"/>
          </w:tcPr>
          <w:p w14:paraId="46469EE6"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8A54FE">
              <w:rPr>
                <w:rFonts w:cs="Arial"/>
              </w:rPr>
              <w:t>1.996.597.699</w:t>
            </w:r>
          </w:p>
        </w:tc>
        <w:tc>
          <w:tcPr>
            <w:tcW w:w="1086" w:type="dxa"/>
            <w:tcBorders>
              <w:top w:val="nil"/>
              <w:bottom w:val="nil"/>
            </w:tcBorders>
          </w:tcPr>
          <w:p w14:paraId="1E4AC988"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8A54FE">
              <w:rPr>
                <w:rFonts w:cs="Arial"/>
              </w:rPr>
              <w:t>1.996.623.415</w:t>
            </w:r>
          </w:p>
        </w:tc>
        <w:tc>
          <w:tcPr>
            <w:tcW w:w="1186" w:type="dxa"/>
            <w:tcBorders>
              <w:top w:val="nil"/>
              <w:bottom w:val="nil"/>
            </w:tcBorders>
            <w:vAlign w:val="center"/>
          </w:tcPr>
          <w:p w14:paraId="36222712"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1.996.601.167</w:t>
            </w:r>
          </w:p>
        </w:tc>
        <w:tc>
          <w:tcPr>
            <w:tcW w:w="1090" w:type="dxa"/>
            <w:tcBorders>
              <w:top w:val="nil"/>
              <w:bottom w:val="nil"/>
            </w:tcBorders>
            <w:vAlign w:val="center"/>
          </w:tcPr>
          <w:p w14:paraId="5741AE0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8A54FE">
              <w:rPr>
                <w:rFonts w:cs="Arial"/>
              </w:rPr>
              <w:t>1.996.599.936</w:t>
            </w:r>
          </w:p>
        </w:tc>
      </w:tr>
      <w:tr w:rsidR="00AE25AC" w:rsidRPr="008A54FE" w14:paraId="547BBCFC"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816" w:type="dxa"/>
            <w:tcBorders>
              <w:top w:val="nil"/>
              <w:bottom w:val="single" w:sz="2" w:space="0" w:color="8EAADB" w:themeColor="accent5" w:themeTint="99"/>
            </w:tcBorders>
            <w:vAlign w:val="center"/>
          </w:tcPr>
          <w:p w14:paraId="3ACD70B4" w14:textId="77777777" w:rsidR="00AE25AC" w:rsidRPr="008A54FE" w:rsidRDefault="00AE25AC" w:rsidP="00AB1E6B">
            <w:pPr>
              <w:pStyle w:val="08-Tabelageral"/>
              <w:jc w:val="left"/>
              <w:rPr>
                <w:rFonts w:cs="Arial"/>
                <w:b w:val="0"/>
                <w:bCs w:val="0"/>
              </w:rPr>
            </w:pPr>
            <w:r w:rsidRPr="008A54FE">
              <w:rPr>
                <w:rFonts w:cs="Arial"/>
                <w:b w:val="0"/>
                <w:bCs w:val="0"/>
              </w:rPr>
              <w:t xml:space="preserve">Lucro por ação (básico e diluído) (R$) </w:t>
            </w:r>
          </w:p>
        </w:tc>
        <w:tc>
          <w:tcPr>
            <w:tcW w:w="660" w:type="dxa"/>
            <w:tcBorders>
              <w:top w:val="nil"/>
              <w:bottom w:val="single" w:sz="2" w:space="0" w:color="8EAADB" w:themeColor="accent5" w:themeTint="99"/>
            </w:tcBorders>
            <w:vAlign w:val="center"/>
          </w:tcPr>
          <w:p w14:paraId="76696F25"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[19.c]</w:t>
            </w:r>
          </w:p>
        </w:tc>
        <w:tc>
          <w:tcPr>
            <w:tcW w:w="1241" w:type="dxa"/>
            <w:tcBorders>
              <w:top w:val="nil"/>
              <w:bottom w:val="single" w:sz="2" w:space="0" w:color="8EAADB" w:themeColor="accent5" w:themeTint="99"/>
            </w:tcBorders>
          </w:tcPr>
          <w:p w14:paraId="45D9E2C4"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8A54FE">
              <w:rPr>
                <w:rFonts w:cs="Arial"/>
              </w:rPr>
              <w:t>0,55</w:t>
            </w:r>
          </w:p>
        </w:tc>
        <w:tc>
          <w:tcPr>
            <w:tcW w:w="1086" w:type="dxa"/>
            <w:tcBorders>
              <w:top w:val="nil"/>
              <w:bottom w:val="single" w:sz="2" w:space="0" w:color="8EAADB" w:themeColor="accent5" w:themeTint="99"/>
            </w:tcBorders>
          </w:tcPr>
          <w:p w14:paraId="52DD4AA6"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8A54FE">
              <w:rPr>
                <w:rFonts w:cs="Arial"/>
              </w:rPr>
              <w:t>1,47</w:t>
            </w:r>
          </w:p>
        </w:tc>
        <w:tc>
          <w:tcPr>
            <w:tcW w:w="1233" w:type="dxa"/>
            <w:tcBorders>
              <w:top w:val="nil"/>
              <w:bottom w:val="single" w:sz="2" w:space="0" w:color="8EAADB" w:themeColor="accent5" w:themeTint="99"/>
            </w:tcBorders>
            <w:vAlign w:val="center"/>
          </w:tcPr>
          <w:p w14:paraId="0E85AD28"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1,70</w:t>
            </w:r>
          </w:p>
        </w:tc>
        <w:tc>
          <w:tcPr>
            <w:tcW w:w="1086" w:type="dxa"/>
            <w:tcBorders>
              <w:top w:val="nil"/>
              <w:bottom w:val="single" w:sz="2" w:space="0" w:color="8EAADB" w:themeColor="accent5" w:themeTint="99"/>
            </w:tcBorders>
            <w:vAlign w:val="center"/>
          </w:tcPr>
          <w:p w14:paraId="39508BC2"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2,75</w:t>
            </w:r>
          </w:p>
        </w:tc>
        <w:tc>
          <w:tcPr>
            <w:tcW w:w="236" w:type="dxa"/>
            <w:gridSpan w:val="2"/>
            <w:tcBorders>
              <w:top w:val="nil"/>
              <w:bottom w:val="single" w:sz="2" w:space="0" w:color="8EAADB" w:themeColor="accent5" w:themeTint="99"/>
            </w:tcBorders>
            <w:vAlign w:val="center"/>
          </w:tcPr>
          <w:p w14:paraId="620E5C1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78" w:type="dxa"/>
            <w:tcBorders>
              <w:top w:val="nil"/>
              <w:bottom w:val="single" w:sz="2" w:space="0" w:color="8EAADB" w:themeColor="accent5" w:themeTint="99"/>
            </w:tcBorders>
            <w:vAlign w:val="center"/>
          </w:tcPr>
          <w:p w14:paraId="5BF04E5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8A54FE">
              <w:rPr>
                <w:rFonts w:cs="Arial"/>
              </w:rPr>
              <w:t>0,55</w:t>
            </w:r>
          </w:p>
        </w:tc>
        <w:tc>
          <w:tcPr>
            <w:tcW w:w="1086" w:type="dxa"/>
            <w:tcBorders>
              <w:top w:val="nil"/>
              <w:bottom w:val="single" w:sz="2" w:space="0" w:color="8EAADB" w:themeColor="accent5" w:themeTint="99"/>
            </w:tcBorders>
          </w:tcPr>
          <w:p w14:paraId="2CFAA4AB"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8A54FE">
              <w:rPr>
                <w:rFonts w:cs="Arial"/>
              </w:rPr>
              <w:t>1,47</w:t>
            </w:r>
          </w:p>
        </w:tc>
        <w:tc>
          <w:tcPr>
            <w:tcW w:w="1186" w:type="dxa"/>
            <w:tcBorders>
              <w:top w:val="nil"/>
              <w:bottom w:val="single" w:sz="2" w:space="0" w:color="8EAADB" w:themeColor="accent5" w:themeTint="99"/>
            </w:tcBorders>
            <w:vAlign w:val="center"/>
          </w:tcPr>
          <w:p w14:paraId="268C0306"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8A54FE">
              <w:rPr>
                <w:rFonts w:cs="Arial"/>
              </w:rPr>
              <w:t>1,70</w:t>
            </w:r>
          </w:p>
        </w:tc>
        <w:tc>
          <w:tcPr>
            <w:tcW w:w="1090" w:type="dxa"/>
            <w:tcBorders>
              <w:top w:val="nil"/>
              <w:bottom w:val="single" w:sz="2" w:space="0" w:color="8EAADB" w:themeColor="accent5" w:themeTint="99"/>
            </w:tcBorders>
            <w:vAlign w:val="center"/>
          </w:tcPr>
          <w:p w14:paraId="645CBAEB"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2,75</w:t>
            </w:r>
          </w:p>
        </w:tc>
      </w:tr>
    </w:tbl>
    <w:p w14:paraId="2A0DF3CD" w14:textId="11795897" w:rsidR="00AE25AC" w:rsidRPr="008A54FE" w:rsidRDefault="00AE25AC" w:rsidP="00AB1E6B">
      <w:pPr>
        <w:rPr>
          <w:rFonts w:cs="Arial"/>
          <w:sz w:val="14"/>
          <w:szCs w:val="14"/>
        </w:rPr>
      </w:pPr>
      <w:r w:rsidRPr="008A54FE">
        <w:rPr>
          <w:rFonts w:cs="Arial"/>
          <w:sz w:val="14"/>
          <w:szCs w:val="14"/>
        </w:rPr>
        <w:t>As notas explicativas são parte integrante das demonstrações contábeis</w:t>
      </w:r>
      <w:r w:rsidR="00107277" w:rsidRPr="008A54FE">
        <w:rPr>
          <w:rFonts w:cs="Arial"/>
          <w:sz w:val="14"/>
          <w:szCs w:val="14"/>
        </w:rPr>
        <w:t xml:space="preserve"> intermediárias.</w:t>
      </w:r>
    </w:p>
    <w:p w14:paraId="744EDAA8" w14:textId="77777777" w:rsidR="00AE25AC" w:rsidRPr="008A54FE" w:rsidRDefault="00AE25AC" w:rsidP="004E5AC7">
      <w:pPr>
        <w:pStyle w:val="02-TtulodeNota"/>
        <w:keepNext/>
        <w:keepLines/>
        <w:pageBreakBefore/>
        <w:rPr>
          <w:rFonts w:cs="Arial"/>
          <w:color w:val="1F4E79" w:themeColor="accent1" w:themeShade="80"/>
        </w:rPr>
      </w:pPr>
      <w:bookmarkStart w:id="16" w:name="_Toc54791410"/>
      <w:bookmarkEnd w:id="14"/>
      <w:r w:rsidRPr="008A54FE">
        <w:rPr>
          <w:rFonts w:cs="Arial"/>
          <w:color w:val="1F4E79" w:themeColor="accent1" w:themeShade="80"/>
        </w:rPr>
        <w:lastRenderedPageBreak/>
        <w:t>DEMONSTRAÇÃO DO RESULTADO ABRANGENTE</w:t>
      </w:r>
      <w:bookmarkEnd w:id="16"/>
    </w:p>
    <w:p w14:paraId="10276169" w14:textId="77777777" w:rsidR="00AE25AC" w:rsidRPr="008A54FE" w:rsidRDefault="00AE25AC" w:rsidP="00AB1E6B">
      <w:pPr>
        <w:pStyle w:val="01-TtulodeNota"/>
        <w:spacing w:before="0" w:after="0"/>
        <w:jc w:val="right"/>
        <w:rPr>
          <w:rFonts w:cs="Arial"/>
          <w:sz w:val="14"/>
          <w:szCs w:val="14"/>
        </w:rPr>
      </w:pPr>
      <w:r w:rsidRPr="008A54FE">
        <w:rPr>
          <w:rFonts w:cs="Arial"/>
          <w:sz w:val="14"/>
          <w:szCs w:val="14"/>
        </w:rPr>
        <w:t>R$ mil</w:t>
      </w:r>
    </w:p>
    <w:tbl>
      <w:tblPr>
        <w:tblStyle w:val="TabeladeLista6Colorida-nfase5"/>
        <w:tblW w:w="14848" w:type="dxa"/>
        <w:jc w:val="center"/>
        <w:tblLook w:val="04A0" w:firstRow="1" w:lastRow="0" w:firstColumn="1" w:lastColumn="0" w:noHBand="0" w:noVBand="1"/>
      </w:tblPr>
      <w:tblGrid>
        <w:gridCol w:w="4678"/>
        <w:gridCol w:w="713"/>
        <w:gridCol w:w="1334"/>
        <w:gridCol w:w="1107"/>
        <w:gridCol w:w="1049"/>
        <w:gridCol w:w="1112"/>
        <w:gridCol w:w="277"/>
        <w:gridCol w:w="1180"/>
        <w:gridCol w:w="974"/>
        <w:gridCol w:w="1360"/>
        <w:gridCol w:w="1064"/>
      </w:tblGrid>
      <w:tr w:rsidR="00AE25AC" w:rsidRPr="008A54FE" w14:paraId="7891D995" w14:textId="77777777" w:rsidTr="00AB1E6B">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678" w:type="dxa"/>
            <w:tcBorders>
              <w:top w:val="single" w:sz="2" w:space="0" w:color="8EAADB" w:themeColor="accent5" w:themeTint="99"/>
              <w:bottom w:val="nil"/>
            </w:tcBorders>
            <w:shd w:val="clear" w:color="auto" w:fill="D9E2F3" w:themeFill="accent5" w:themeFillTint="33"/>
            <w:vAlign w:val="center"/>
          </w:tcPr>
          <w:p w14:paraId="51D0AEB8" w14:textId="77777777" w:rsidR="00AE25AC" w:rsidRPr="008A54FE" w:rsidRDefault="00AE25AC" w:rsidP="00AB1E6B">
            <w:pPr>
              <w:jc w:val="center"/>
              <w:rPr>
                <w:rFonts w:cs="Arial"/>
                <w:b w:val="0"/>
                <w:szCs w:val="18"/>
              </w:rPr>
            </w:pPr>
          </w:p>
        </w:tc>
        <w:tc>
          <w:tcPr>
            <w:tcW w:w="713" w:type="dxa"/>
            <w:tcBorders>
              <w:top w:val="single" w:sz="2" w:space="0" w:color="8EAADB" w:themeColor="accent5" w:themeTint="99"/>
              <w:bottom w:val="nil"/>
            </w:tcBorders>
            <w:shd w:val="clear" w:color="auto" w:fill="D9E2F3" w:themeFill="accent5" w:themeFillTint="33"/>
          </w:tcPr>
          <w:p w14:paraId="4DCB9DD0"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4602"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7720DA8"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8A54FE">
              <w:rPr>
                <w:rFonts w:cs="Arial"/>
                <w:sz w:val="14"/>
                <w:szCs w:val="18"/>
              </w:rPr>
              <w:t>Controlador</w:t>
            </w:r>
          </w:p>
        </w:tc>
        <w:tc>
          <w:tcPr>
            <w:tcW w:w="277" w:type="dxa"/>
            <w:tcBorders>
              <w:top w:val="single" w:sz="2" w:space="0" w:color="8EAADB" w:themeColor="accent5" w:themeTint="99"/>
              <w:bottom w:val="nil"/>
            </w:tcBorders>
            <w:shd w:val="clear" w:color="auto" w:fill="D9E2F3" w:themeFill="accent5" w:themeFillTint="33"/>
            <w:vAlign w:val="center"/>
          </w:tcPr>
          <w:p w14:paraId="0D829863"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4578"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61CC3D6"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8A54FE">
              <w:rPr>
                <w:rFonts w:cs="Arial"/>
                <w:sz w:val="14"/>
                <w:szCs w:val="18"/>
              </w:rPr>
              <w:t>Consolidado</w:t>
            </w:r>
          </w:p>
        </w:tc>
      </w:tr>
      <w:tr w:rsidR="00AE25AC" w:rsidRPr="008A54FE" w14:paraId="2CE8D894" w14:textId="77777777" w:rsidTr="00AB1E6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678" w:type="dxa"/>
            <w:tcBorders>
              <w:top w:val="nil"/>
              <w:bottom w:val="single" w:sz="2" w:space="0" w:color="8EAADB" w:themeColor="accent5" w:themeTint="99"/>
            </w:tcBorders>
          </w:tcPr>
          <w:p w14:paraId="0E55181A" w14:textId="77777777" w:rsidR="00AE25AC" w:rsidRPr="008A54FE" w:rsidRDefault="00AE25AC" w:rsidP="00AB1E6B">
            <w:pPr>
              <w:pStyle w:val="08-Tabelageral"/>
              <w:jc w:val="left"/>
              <w:rPr>
                <w:rFonts w:cs="Arial"/>
                <w:b w:val="0"/>
              </w:rPr>
            </w:pPr>
          </w:p>
        </w:tc>
        <w:tc>
          <w:tcPr>
            <w:tcW w:w="713" w:type="dxa"/>
            <w:tcBorders>
              <w:top w:val="nil"/>
              <w:bottom w:val="single" w:sz="2" w:space="0" w:color="8EAADB" w:themeColor="accent5" w:themeTint="99"/>
            </w:tcBorders>
          </w:tcPr>
          <w:p w14:paraId="718A515E"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Nota</w:t>
            </w:r>
          </w:p>
        </w:tc>
        <w:tc>
          <w:tcPr>
            <w:tcW w:w="1334" w:type="dxa"/>
            <w:tcBorders>
              <w:top w:val="single" w:sz="2" w:space="0" w:color="8EAADB" w:themeColor="accent5" w:themeTint="99"/>
              <w:bottom w:val="single" w:sz="2" w:space="0" w:color="8EAADB" w:themeColor="accent5" w:themeTint="99"/>
            </w:tcBorders>
            <w:vAlign w:val="center"/>
          </w:tcPr>
          <w:p w14:paraId="62607EA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 xml:space="preserve">3° </w:t>
            </w:r>
            <w:proofErr w:type="spellStart"/>
            <w:r w:rsidRPr="008A54FE">
              <w:rPr>
                <w:rFonts w:cs="Arial"/>
                <w:b/>
              </w:rPr>
              <w:t>Trim</w:t>
            </w:r>
            <w:proofErr w:type="spellEnd"/>
            <w:r w:rsidRPr="008A54FE">
              <w:rPr>
                <w:rFonts w:cs="Arial"/>
                <w:b/>
              </w:rPr>
              <w:t>/2020</w:t>
            </w:r>
          </w:p>
        </w:tc>
        <w:tc>
          <w:tcPr>
            <w:tcW w:w="1107" w:type="dxa"/>
            <w:tcBorders>
              <w:top w:val="single" w:sz="2" w:space="0" w:color="8EAADB" w:themeColor="accent5" w:themeTint="99"/>
              <w:bottom w:val="single" w:sz="2" w:space="0" w:color="8EAADB" w:themeColor="accent5" w:themeTint="99"/>
            </w:tcBorders>
            <w:vAlign w:val="center"/>
          </w:tcPr>
          <w:p w14:paraId="2AE6CD84"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01.01 a 30.09.2020</w:t>
            </w:r>
          </w:p>
        </w:tc>
        <w:tc>
          <w:tcPr>
            <w:tcW w:w="1049" w:type="dxa"/>
            <w:tcBorders>
              <w:top w:val="single" w:sz="2" w:space="0" w:color="8EAADB" w:themeColor="accent5" w:themeTint="99"/>
              <w:bottom w:val="single" w:sz="2" w:space="0" w:color="8EAADB" w:themeColor="accent5" w:themeTint="99"/>
            </w:tcBorders>
            <w:vAlign w:val="center"/>
          </w:tcPr>
          <w:p w14:paraId="7367116C"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 xml:space="preserve">3° </w:t>
            </w:r>
            <w:proofErr w:type="spellStart"/>
            <w:r w:rsidRPr="008A54FE">
              <w:rPr>
                <w:rFonts w:cs="Arial"/>
                <w:b/>
              </w:rPr>
              <w:t>Trim</w:t>
            </w:r>
            <w:proofErr w:type="spellEnd"/>
            <w:r w:rsidRPr="008A54FE">
              <w:rPr>
                <w:rFonts w:cs="Arial"/>
                <w:b/>
              </w:rPr>
              <w:t>/2019</w:t>
            </w:r>
          </w:p>
        </w:tc>
        <w:tc>
          <w:tcPr>
            <w:tcW w:w="1112" w:type="dxa"/>
            <w:tcBorders>
              <w:top w:val="single" w:sz="2" w:space="0" w:color="8EAADB" w:themeColor="accent5" w:themeTint="99"/>
              <w:bottom w:val="single" w:sz="2" w:space="0" w:color="8EAADB" w:themeColor="accent5" w:themeTint="99"/>
            </w:tcBorders>
            <w:vAlign w:val="center"/>
          </w:tcPr>
          <w:p w14:paraId="54145F95"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01.01 a 30.09.2019</w:t>
            </w:r>
          </w:p>
        </w:tc>
        <w:tc>
          <w:tcPr>
            <w:tcW w:w="277" w:type="dxa"/>
            <w:tcBorders>
              <w:top w:val="nil"/>
              <w:bottom w:val="single" w:sz="2" w:space="0" w:color="8EAADB" w:themeColor="accent5" w:themeTint="99"/>
            </w:tcBorders>
            <w:vAlign w:val="center"/>
          </w:tcPr>
          <w:p w14:paraId="2CA3C10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180" w:type="dxa"/>
            <w:tcBorders>
              <w:top w:val="single" w:sz="2" w:space="0" w:color="8EAADB" w:themeColor="accent5" w:themeTint="99"/>
              <w:bottom w:val="single" w:sz="2" w:space="0" w:color="8EAADB" w:themeColor="accent5" w:themeTint="99"/>
            </w:tcBorders>
            <w:vAlign w:val="center"/>
          </w:tcPr>
          <w:p w14:paraId="21301018"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 xml:space="preserve">3° </w:t>
            </w:r>
            <w:proofErr w:type="spellStart"/>
            <w:r w:rsidRPr="008A54FE">
              <w:rPr>
                <w:rFonts w:cs="Arial"/>
                <w:b/>
              </w:rPr>
              <w:t>Trim</w:t>
            </w:r>
            <w:proofErr w:type="spellEnd"/>
            <w:r w:rsidRPr="008A54FE">
              <w:rPr>
                <w:rFonts w:cs="Arial"/>
                <w:b/>
              </w:rPr>
              <w:t>/2020</w:t>
            </w:r>
          </w:p>
        </w:tc>
        <w:tc>
          <w:tcPr>
            <w:tcW w:w="974" w:type="dxa"/>
            <w:tcBorders>
              <w:top w:val="single" w:sz="2" w:space="0" w:color="8EAADB" w:themeColor="accent5" w:themeTint="99"/>
              <w:bottom w:val="single" w:sz="2" w:space="0" w:color="8EAADB" w:themeColor="accent5" w:themeTint="99"/>
            </w:tcBorders>
            <w:vAlign w:val="center"/>
          </w:tcPr>
          <w:p w14:paraId="4BE61C32"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01.01 a 30.09.2020</w:t>
            </w:r>
          </w:p>
        </w:tc>
        <w:tc>
          <w:tcPr>
            <w:tcW w:w="1360" w:type="dxa"/>
            <w:tcBorders>
              <w:top w:val="single" w:sz="2" w:space="0" w:color="8EAADB" w:themeColor="accent5" w:themeTint="99"/>
              <w:bottom w:val="single" w:sz="2" w:space="0" w:color="8EAADB" w:themeColor="accent5" w:themeTint="99"/>
            </w:tcBorders>
            <w:vAlign w:val="center"/>
          </w:tcPr>
          <w:p w14:paraId="55D47BD6"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 xml:space="preserve">3° </w:t>
            </w:r>
            <w:proofErr w:type="spellStart"/>
            <w:r w:rsidRPr="008A54FE">
              <w:rPr>
                <w:rFonts w:cs="Arial"/>
                <w:b/>
              </w:rPr>
              <w:t>Trim</w:t>
            </w:r>
            <w:proofErr w:type="spellEnd"/>
            <w:r w:rsidRPr="008A54FE">
              <w:rPr>
                <w:rFonts w:cs="Arial"/>
                <w:b/>
              </w:rPr>
              <w:t>/2019</w:t>
            </w:r>
          </w:p>
        </w:tc>
        <w:tc>
          <w:tcPr>
            <w:tcW w:w="1064" w:type="dxa"/>
            <w:tcBorders>
              <w:top w:val="single" w:sz="2" w:space="0" w:color="8EAADB" w:themeColor="accent5" w:themeTint="99"/>
              <w:bottom w:val="single" w:sz="2" w:space="0" w:color="8EAADB" w:themeColor="accent5" w:themeTint="99"/>
            </w:tcBorders>
            <w:vAlign w:val="center"/>
          </w:tcPr>
          <w:p w14:paraId="539F9A2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01.01 a 30.09.2019</w:t>
            </w:r>
          </w:p>
        </w:tc>
      </w:tr>
      <w:tr w:rsidR="00AE25AC" w:rsidRPr="008A54FE" w14:paraId="6C892D0E" w14:textId="77777777" w:rsidTr="00AB1E6B">
        <w:trPr>
          <w:trHeight w:val="238"/>
          <w:jc w:val="center"/>
        </w:trPr>
        <w:tc>
          <w:tcPr>
            <w:cnfStyle w:val="001000000000" w:firstRow="0" w:lastRow="0" w:firstColumn="1" w:lastColumn="0" w:oddVBand="0" w:evenVBand="0" w:oddHBand="0" w:evenHBand="0" w:firstRowFirstColumn="0" w:firstRowLastColumn="0" w:lastRowFirstColumn="0" w:lastRowLastColumn="0"/>
            <w:tcW w:w="4678" w:type="dxa"/>
            <w:tcBorders>
              <w:top w:val="single" w:sz="2" w:space="0" w:color="8EAADB" w:themeColor="accent5" w:themeTint="99"/>
              <w:bottom w:val="nil"/>
            </w:tcBorders>
            <w:vAlign w:val="center"/>
          </w:tcPr>
          <w:p w14:paraId="7BC97184" w14:textId="77777777" w:rsidR="00AE25AC" w:rsidRPr="008A54FE" w:rsidRDefault="00AE25AC" w:rsidP="00AB1E6B">
            <w:pPr>
              <w:pStyle w:val="08-Tabelageral"/>
              <w:jc w:val="left"/>
              <w:rPr>
                <w:rFonts w:cs="Arial"/>
                <w:bCs w:val="0"/>
                <w:szCs w:val="14"/>
              </w:rPr>
            </w:pPr>
            <w:r w:rsidRPr="008A54FE">
              <w:rPr>
                <w:rFonts w:cs="Arial"/>
                <w:szCs w:val="14"/>
              </w:rPr>
              <w:t>Lucro Líquido do Período</w:t>
            </w:r>
          </w:p>
        </w:tc>
        <w:tc>
          <w:tcPr>
            <w:tcW w:w="713" w:type="dxa"/>
            <w:tcBorders>
              <w:top w:val="single" w:sz="2" w:space="0" w:color="8EAADB" w:themeColor="accent5" w:themeTint="99"/>
              <w:bottom w:val="nil"/>
            </w:tcBorders>
            <w:vAlign w:val="center"/>
          </w:tcPr>
          <w:p w14:paraId="7A14C74A"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34" w:type="dxa"/>
            <w:tcBorders>
              <w:top w:val="single" w:sz="2" w:space="0" w:color="8EAADB" w:themeColor="accent5" w:themeTint="99"/>
              <w:bottom w:val="nil"/>
            </w:tcBorders>
            <w:vAlign w:val="center"/>
          </w:tcPr>
          <w:p w14:paraId="0A2E6948"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8A54FE">
              <w:rPr>
                <w:rFonts w:cs="Arial"/>
                <w:b/>
              </w:rPr>
              <w:t>1.094.634</w:t>
            </w:r>
          </w:p>
        </w:tc>
        <w:tc>
          <w:tcPr>
            <w:tcW w:w="1107" w:type="dxa"/>
            <w:tcBorders>
              <w:top w:val="single" w:sz="2" w:space="0" w:color="8EAADB" w:themeColor="accent5" w:themeTint="99"/>
              <w:bottom w:val="nil"/>
            </w:tcBorders>
            <w:vAlign w:val="center"/>
          </w:tcPr>
          <w:p w14:paraId="3189AB5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8A54FE">
              <w:rPr>
                <w:rFonts w:cs="Arial"/>
                <w:b/>
              </w:rPr>
              <w:t>2.934.152</w:t>
            </w:r>
          </w:p>
        </w:tc>
        <w:tc>
          <w:tcPr>
            <w:tcW w:w="1049" w:type="dxa"/>
            <w:tcBorders>
              <w:top w:val="single" w:sz="2" w:space="0" w:color="8EAADB" w:themeColor="accent5" w:themeTint="99"/>
              <w:bottom w:val="nil"/>
            </w:tcBorders>
            <w:vAlign w:val="center"/>
          </w:tcPr>
          <w:p w14:paraId="097E6386"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8A54FE">
              <w:rPr>
                <w:rFonts w:cs="Arial"/>
                <w:b/>
              </w:rPr>
              <w:t>3.401.650</w:t>
            </w:r>
          </w:p>
        </w:tc>
        <w:tc>
          <w:tcPr>
            <w:tcW w:w="1112" w:type="dxa"/>
            <w:tcBorders>
              <w:top w:val="single" w:sz="2" w:space="0" w:color="8EAADB" w:themeColor="accent5" w:themeTint="99"/>
              <w:bottom w:val="nil"/>
            </w:tcBorders>
            <w:vAlign w:val="center"/>
          </w:tcPr>
          <w:p w14:paraId="50BCD36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5.493.801</w:t>
            </w:r>
          </w:p>
        </w:tc>
        <w:tc>
          <w:tcPr>
            <w:tcW w:w="277" w:type="dxa"/>
            <w:tcBorders>
              <w:top w:val="single" w:sz="2" w:space="0" w:color="8EAADB" w:themeColor="accent5" w:themeTint="99"/>
              <w:bottom w:val="nil"/>
            </w:tcBorders>
            <w:vAlign w:val="center"/>
          </w:tcPr>
          <w:p w14:paraId="77065048"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80" w:type="dxa"/>
            <w:tcBorders>
              <w:top w:val="single" w:sz="2" w:space="0" w:color="8EAADB" w:themeColor="accent5" w:themeTint="99"/>
              <w:bottom w:val="nil"/>
            </w:tcBorders>
            <w:vAlign w:val="center"/>
          </w:tcPr>
          <w:p w14:paraId="4842D9C2"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8A54FE">
              <w:rPr>
                <w:rFonts w:cs="Arial"/>
                <w:b/>
                <w:szCs w:val="14"/>
              </w:rPr>
              <w:t>1.094.634</w:t>
            </w:r>
          </w:p>
        </w:tc>
        <w:tc>
          <w:tcPr>
            <w:tcW w:w="974" w:type="dxa"/>
            <w:tcBorders>
              <w:top w:val="single" w:sz="2" w:space="0" w:color="8EAADB" w:themeColor="accent5" w:themeTint="99"/>
              <w:bottom w:val="nil"/>
            </w:tcBorders>
            <w:vAlign w:val="center"/>
          </w:tcPr>
          <w:p w14:paraId="47A8CE34"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8A54FE">
              <w:rPr>
                <w:rFonts w:cs="Arial"/>
                <w:b/>
                <w:szCs w:val="14"/>
              </w:rPr>
              <w:t>2.934.152</w:t>
            </w:r>
          </w:p>
        </w:tc>
        <w:tc>
          <w:tcPr>
            <w:tcW w:w="1360" w:type="dxa"/>
            <w:tcBorders>
              <w:top w:val="single" w:sz="2" w:space="0" w:color="8EAADB" w:themeColor="accent5" w:themeTint="99"/>
              <w:bottom w:val="nil"/>
            </w:tcBorders>
            <w:vAlign w:val="center"/>
          </w:tcPr>
          <w:p w14:paraId="31FB7BDB"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8A54FE">
              <w:rPr>
                <w:rFonts w:cs="Arial"/>
                <w:b/>
              </w:rPr>
              <w:t>3.401.650</w:t>
            </w:r>
          </w:p>
        </w:tc>
        <w:tc>
          <w:tcPr>
            <w:tcW w:w="1064" w:type="dxa"/>
            <w:tcBorders>
              <w:top w:val="single" w:sz="2" w:space="0" w:color="8EAADB" w:themeColor="accent5" w:themeTint="99"/>
              <w:bottom w:val="nil"/>
            </w:tcBorders>
            <w:vAlign w:val="center"/>
          </w:tcPr>
          <w:p w14:paraId="17CB47AB"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5.493.801</w:t>
            </w:r>
          </w:p>
        </w:tc>
      </w:tr>
      <w:tr w:rsidR="00AE25AC" w:rsidRPr="008A54FE" w14:paraId="4575D298" w14:textId="77777777" w:rsidTr="00AB1E6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vAlign w:val="center"/>
          </w:tcPr>
          <w:p w14:paraId="65926C4B" w14:textId="77777777" w:rsidR="00AE25AC" w:rsidRPr="008A54FE" w:rsidRDefault="00AE25AC" w:rsidP="00AB1E6B">
            <w:pPr>
              <w:pStyle w:val="08-Tabelageral"/>
              <w:jc w:val="left"/>
              <w:rPr>
                <w:rFonts w:cs="Arial"/>
                <w:szCs w:val="14"/>
              </w:rPr>
            </w:pPr>
            <w:r w:rsidRPr="008A54FE">
              <w:rPr>
                <w:rFonts w:cs="Arial"/>
                <w:szCs w:val="14"/>
              </w:rPr>
              <w:t>Participação no Resultado Abrangente de Investimentos em Controladas, Coligadas e Controladas em Conjunto</w:t>
            </w:r>
          </w:p>
        </w:tc>
        <w:tc>
          <w:tcPr>
            <w:tcW w:w="713" w:type="dxa"/>
            <w:tcBorders>
              <w:top w:val="nil"/>
              <w:bottom w:val="nil"/>
            </w:tcBorders>
            <w:vAlign w:val="center"/>
          </w:tcPr>
          <w:p w14:paraId="3D515CFA" w14:textId="77777777" w:rsidR="00AE25AC" w:rsidRPr="008A54FE" w:rsidRDefault="00AE25AC" w:rsidP="00AB1E6B">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szCs w:val="14"/>
              </w:rPr>
              <w:t>[09.a]</w:t>
            </w:r>
          </w:p>
        </w:tc>
        <w:tc>
          <w:tcPr>
            <w:tcW w:w="1334" w:type="dxa"/>
            <w:tcBorders>
              <w:top w:val="nil"/>
              <w:bottom w:val="nil"/>
            </w:tcBorders>
            <w:vAlign w:val="center"/>
          </w:tcPr>
          <w:p w14:paraId="7568B397"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rPr>
              <w:t>(86.701)</w:t>
            </w:r>
          </w:p>
        </w:tc>
        <w:tc>
          <w:tcPr>
            <w:tcW w:w="1107" w:type="dxa"/>
            <w:tcBorders>
              <w:top w:val="nil"/>
              <w:bottom w:val="nil"/>
            </w:tcBorders>
            <w:vAlign w:val="center"/>
          </w:tcPr>
          <w:p w14:paraId="4CBEA0B7"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rPr>
              <w:t>(79.214)</w:t>
            </w:r>
          </w:p>
        </w:tc>
        <w:tc>
          <w:tcPr>
            <w:tcW w:w="1049" w:type="dxa"/>
            <w:tcBorders>
              <w:top w:val="nil"/>
              <w:bottom w:val="nil"/>
            </w:tcBorders>
            <w:vAlign w:val="center"/>
          </w:tcPr>
          <w:p w14:paraId="482865DF"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rPr>
              <w:t>49.221</w:t>
            </w:r>
          </w:p>
        </w:tc>
        <w:tc>
          <w:tcPr>
            <w:tcW w:w="1112" w:type="dxa"/>
            <w:tcBorders>
              <w:top w:val="nil"/>
              <w:bottom w:val="nil"/>
            </w:tcBorders>
            <w:vAlign w:val="center"/>
          </w:tcPr>
          <w:p w14:paraId="50D8EA3C"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24.383</w:t>
            </w:r>
          </w:p>
        </w:tc>
        <w:tc>
          <w:tcPr>
            <w:tcW w:w="277" w:type="dxa"/>
            <w:tcBorders>
              <w:top w:val="nil"/>
              <w:bottom w:val="nil"/>
            </w:tcBorders>
            <w:vAlign w:val="center"/>
          </w:tcPr>
          <w:p w14:paraId="2C9EF1EA"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80" w:type="dxa"/>
            <w:tcBorders>
              <w:top w:val="nil"/>
              <w:bottom w:val="nil"/>
            </w:tcBorders>
            <w:vAlign w:val="center"/>
          </w:tcPr>
          <w:p w14:paraId="68B369FC"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szCs w:val="14"/>
              </w:rPr>
              <w:t>(86.701)</w:t>
            </w:r>
          </w:p>
        </w:tc>
        <w:tc>
          <w:tcPr>
            <w:tcW w:w="974" w:type="dxa"/>
            <w:tcBorders>
              <w:top w:val="nil"/>
              <w:bottom w:val="nil"/>
            </w:tcBorders>
            <w:vAlign w:val="center"/>
          </w:tcPr>
          <w:p w14:paraId="45F5C96E"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szCs w:val="14"/>
              </w:rPr>
              <w:t>(79.214)</w:t>
            </w:r>
          </w:p>
        </w:tc>
        <w:tc>
          <w:tcPr>
            <w:tcW w:w="1360" w:type="dxa"/>
            <w:tcBorders>
              <w:top w:val="nil"/>
              <w:bottom w:val="nil"/>
            </w:tcBorders>
            <w:vAlign w:val="center"/>
          </w:tcPr>
          <w:p w14:paraId="013D557C"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rPr>
              <w:t>49.221</w:t>
            </w:r>
          </w:p>
        </w:tc>
        <w:tc>
          <w:tcPr>
            <w:tcW w:w="1064" w:type="dxa"/>
            <w:tcBorders>
              <w:top w:val="nil"/>
              <w:bottom w:val="nil"/>
            </w:tcBorders>
            <w:vAlign w:val="center"/>
          </w:tcPr>
          <w:p w14:paraId="29052554"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24.383</w:t>
            </w:r>
          </w:p>
        </w:tc>
      </w:tr>
      <w:tr w:rsidR="00AE25AC" w:rsidRPr="008A54FE" w14:paraId="40CF7FB4" w14:textId="77777777" w:rsidTr="00AB1E6B">
        <w:trPr>
          <w:trHeight w:val="238"/>
          <w:jc w:val="center"/>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vAlign w:val="center"/>
          </w:tcPr>
          <w:p w14:paraId="541CF6B5" w14:textId="77777777" w:rsidR="00AE25AC" w:rsidRPr="008A54FE" w:rsidRDefault="00AE25AC" w:rsidP="00AB1E6B">
            <w:pPr>
              <w:pStyle w:val="08-Tabelageral"/>
              <w:ind w:left="113"/>
              <w:jc w:val="left"/>
              <w:rPr>
                <w:rFonts w:cs="Arial"/>
                <w:b w:val="0"/>
                <w:szCs w:val="14"/>
              </w:rPr>
            </w:pPr>
            <w:r w:rsidRPr="008A54FE">
              <w:rPr>
                <w:rFonts w:cs="Arial"/>
                <w:b w:val="0"/>
                <w:szCs w:val="14"/>
              </w:rPr>
              <w:t>Ganhos/(perdas) sobre ativos financeiros</w:t>
            </w:r>
          </w:p>
        </w:tc>
        <w:tc>
          <w:tcPr>
            <w:tcW w:w="713" w:type="dxa"/>
            <w:tcBorders>
              <w:top w:val="nil"/>
              <w:bottom w:val="nil"/>
            </w:tcBorders>
          </w:tcPr>
          <w:p w14:paraId="76316C0C" w14:textId="77777777" w:rsidR="00AE25AC" w:rsidRPr="008A54FE" w:rsidRDefault="00AE25AC" w:rsidP="00AB1E6B">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34" w:type="dxa"/>
            <w:tcBorders>
              <w:top w:val="nil"/>
              <w:bottom w:val="nil"/>
            </w:tcBorders>
            <w:vAlign w:val="center"/>
          </w:tcPr>
          <w:p w14:paraId="610AF095"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(144.502)</w:t>
            </w:r>
          </w:p>
        </w:tc>
        <w:tc>
          <w:tcPr>
            <w:tcW w:w="1107" w:type="dxa"/>
            <w:tcBorders>
              <w:top w:val="nil"/>
              <w:bottom w:val="nil"/>
            </w:tcBorders>
            <w:vAlign w:val="center"/>
          </w:tcPr>
          <w:p w14:paraId="7BBC7771"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(132.024)</w:t>
            </w:r>
          </w:p>
        </w:tc>
        <w:tc>
          <w:tcPr>
            <w:tcW w:w="1049" w:type="dxa"/>
            <w:tcBorders>
              <w:top w:val="nil"/>
              <w:bottom w:val="nil"/>
            </w:tcBorders>
            <w:vAlign w:val="center"/>
          </w:tcPr>
          <w:p w14:paraId="083F18CC"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48.470</w:t>
            </w:r>
          </w:p>
        </w:tc>
        <w:tc>
          <w:tcPr>
            <w:tcW w:w="1112" w:type="dxa"/>
            <w:tcBorders>
              <w:top w:val="nil"/>
              <w:bottom w:val="nil"/>
            </w:tcBorders>
            <w:vAlign w:val="center"/>
          </w:tcPr>
          <w:p w14:paraId="77A70F91"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69.355</w:t>
            </w:r>
          </w:p>
        </w:tc>
        <w:tc>
          <w:tcPr>
            <w:tcW w:w="277" w:type="dxa"/>
            <w:tcBorders>
              <w:top w:val="nil"/>
              <w:bottom w:val="nil"/>
            </w:tcBorders>
            <w:vAlign w:val="center"/>
          </w:tcPr>
          <w:p w14:paraId="5F0D1620"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80" w:type="dxa"/>
            <w:tcBorders>
              <w:top w:val="nil"/>
              <w:bottom w:val="nil"/>
            </w:tcBorders>
            <w:vAlign w:val="center"/>
          </w:tcPr>
          <w:p w14:paraId="1416AB8F"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(144.502)</w:t>
            </w:r>
          </w:p>
        </w:tc>
        <w:tc>
          <w:tcPr>
            <w:tcW w:w="974" w:type="dxa"/>
            <w:tcBorders>
              <w:top w:val="nil"/>
              <w:bottom w:val="nil"/>
            </w:tcBorders>
            <w:vAlign w:val="center"/>
          </w:tcPr>
          <w:p w14:paraId="44C04FEF"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(132.024)</w:t>
            </w:r>
          </w:p>
        </w:tc>
        <w:tc>
          <w:tcPr>
            <w:tcW w:w="1360" w:type="dxa"/>
            <w:tcBorders>
              <w:top w:val="nil"/>
              <w:bottom w:val="nil"/>
            </w:tcBorders>
            <w:vAlign w:val="center"/>
          </w:tcPr>
          <w:p w14:paraId="20C76C80"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48.470</w:t>
            </w:r>
          </w:p>
        </w:tc>
        <w:tc>
          <w:tcPr>
            <w:tcW w:w="1064" w:type="dxa"/>
            <w:tcBorders>
              <w:top w:val="nil"/>
              <w:bottom w:val="nil"/>
            </w:tcBorders>
            <w:vAlign w:val="center"/>
          </w:tcPr>
          <w:p w14:paraId="1D9A3AD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69.355</w:t>
            </w:r>
          </w:p>
        </w:tc>
      </w:tr>
      <w:tr w:rsidR="00AE25AC" w:rsidRPr="008A54FE" w14:paraId="20F89E78" w14:textId="77777777" w:rsidTr="00AB1E6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vAlign w:val="center"/>
          </w:tcPr>
          <w:p w14:paraId="7362E811" w14:textId="77777777" w:rsidR="00AE25AC" w:rsidRPr="008A54FE" w:rsidRDefault="00AE25AC" w:rsidP="00AB1E6B">
            <w:pPr>
              <w:pStyle w:val="08-Tabelageral"/>
              <w:ind w:left="113"/>
              <w:jc w:val="left"/>
              <w:rPr>
                <w:rFonts w:cs="Arial"/>
                <w:b w:val="0"/>
                <w:szCs w:val="14"/>
              </w:rPr>
            </w:pPr>
            <w:r w:rsidRPr="008A54FE">
              <w:rPr>
                <w:rFonts w:cs="Arial"/>
                <w:b w:val="0"/>
                <w:szCs w:val="14"/>
              </w:rPr>
              <w:t>Outros resultados abrangentes</w:t>
            </w:r>
          </w:p>
        </w:tc>
        <w:tc>
          <w:tcPr>
            <w:tcW w:w="713" w:type="dxa"/>
            <w:tcBorders>
              <w:top w:val="nil"/>
              <w:bottom w:val="nil"/>
            </w:tcBorders>
            <w:vAlign w:val="center"/>
          </w:tcPr>
          <w:p w14:paraId="346DBF8D" w14:textId="77777777" w:rsidR="00AE25AC" w:rsidRPr="008A54FE" w:rsidRDefault="00AE25AC" w:rsidP="00AB1E6B">
            <w:pPr>
              <w:pStyle w:val="08-Tabelageral"/>
              <w:ind w:left="113"/>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34" w:type="dxa"/>
            <w:tcBorders>
              <w:top w:val="nil"/>
              <w:bottom w:val="nil"/>
            </w:tcBorders>
            <w:vAlign w:val="center"/>
          </w:tcPr>
          <w:p w14:paraId="715A42EF"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1107" w:type="dxa"/>
            <w:tcBorders>
              <w:top w:val="nil"/>
              <w:bottom w:val="nil"/>
            </w:tcBorders>
            <w:vAlign w:val="center"/>
          </w:tcPr>
          <w:p w14:paraId="2EC6CC4D"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1049" w:type="dxa"/>
            <w:tcBorders>
              <w:top w:val="nil"/>
              <w:bottom w:val="nil"/>
            </w:tcBorders>
            <w:vAlign w:val="center"/>
          </w:tcPr>
          <w:p w14:paraId="1B987B05"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33.564</w:t>
            </w:r>
          </w:p>
        </w:tc>
        <w:tc>
          <w:tcPr>
            <w:tcW w:w="1112" w:type="dxa"/>
            <w:tcBorders>
              <w:top w:val="nil"/>
              <w:bottom w:val="nil"/>
            </w:tcBorders>
            <w:vAlign w:val="center"/>
          </w:tcPr>
          <w:p w14:paraId="43B42883"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(28.717)</w:t>
            </w:r>
          </w:p>
        </w:tc>
        <w:tc>
          <w:tcPr>
            <w:tcW w:w="277" w:type="dxa"/>
            <w:tcBorders>
              <w:top w:val="nil"/>
              <w:bottom w:val="nil"/>
            </w:tcBorders>
            <w:vAlign w:val="center"/>
          </w:tcPr>
          <w:p w14:paraId="7182FE2E"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80" w:type="dxa"/>
            <w:tcBorders>
              <w:top w:val="nil"/>
              <w:bottom w:val="nil"/>
            </w:tcBorders>
            <w:vAlign w:val="center"/>
          </w:tcPr>
          <w:p w14:paraId="495E2DAF"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974" w:type="dxa"/>
            <w:tcBorders>
              <w:top w:val="nil"/>
              <w:bottom w:val="nil"/>
            </w:tcBorders>
            <w:vAlign w:val="center"/>
          </w:tcPr>
          <w:p w14:paraId="3D0B7FE5"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1360" w:type="dxa"/>
            <w:tcBorders>
              <w:top w:val="nil"/>
              <w:bottom w:val="nil"/>
            </w:tcBorders>
            <w:vAlign w:val="center"/>
          </w:tcPr>
          <w:p w14:paraId="7D364E8D"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33.564</w:t>
            </w:r>
          </w:p>
        </w:tc>
        <w:tc>
          <w:tcPr>
            <w:tcW w:w="1064" w:type="dxa"/>
            <w:tcBorders>
              <w:top w:val="nil"/>
              <w:bottom w:val="nil"/>
            </w:tcBorders>
            <w:vAlign w:val="center"/>
          </w:tcPr>
          <w:p w14:paraId="277079AD"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(28.717)</w:t>
            </w:r>
          </w:p>
        </w:tc>
      </w:tr>
      <w:tr w:rsidR="00AE25AC" w:rsidRPr="008A54FE" w14:paraId="63B28DDC" w14:textId="77777777" w:rsidTr="00AB1E6B">
        <w:trPr>
          <w:trHeight w:val="238"/>
          <w:jc w:val="center"/>
        </w:trPr>
        <w:tc>
          <w:tcPr>
            <w:cnfStyle w:val="001000000000" w:firstRow="0" w:lastRow="0" w:firstColumn="1" w:lastColumn="0" w:oddVBand="0" w:evenVBand="0" w:oddHBand="0" w:evenHBand="0" w:firstRowFirstColumn="0" w:firstRowLastColumn="0" w:lastRowFirstColumn="0" w:lastRowLastColumn="0"/>
            <w:tcW w:w="4678" w:type="dxa"/>
            <w:tcBorders>
              <w:top w:val="nil"/>
              <w:bottom w:val="nil"/>
            </w:tcBorders>
            <w:vAlign w:val="center"/>
          </w:tcPr>
          <w:p w14:paraId="7CE4130B" w14:textId="77777777" w:rsidR="00AE25AC" w:rsidRPr="008A54FE" w:rsidRDefault="00AE25AC" w:rsidP="00AB1E6B">
            <w:pPr>
              <w:pStyle w:val="08-Tabelageral"/>
              <w:ind w:left="113"/>
              <w:jc w:val="left"/>
              <w:rPr>
                <w:rFonts w:cs="Arial"/>
                <w:b w:val="0"/>
                <w:szCs w:val="14"/>
              </w:rPr>
            </w:pPr>
            <w:r w:rsidRPr="008A54FE">
              <w:rPr>
                <w:rFonts w:cs="Arial"/>
                <w:b w:val="0"/>
                <w:szCs w:val="14"/>
              </w:rPr>
              <w:t>Efeito fiscal</w:t>
            </w:r>
          </w:p>
        </w:tc>
        <w:tc>
          <w:tcPr>
            <w:tcW w:w="713" w:type="dxa"/>
            <w:tcBorders>
              <w:top w:val="nil"/>
              <w:bottom w:val="nil"/>
            </w:tcBorders>
            <w:vAlign w:val="center"/>
          </w:tcPr>
          <w:p w14:paraId="54BB88B4"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334" w:type="dxa"/>
            <w:tcBorders>
              <w:top w:val="nil"/>
              <w:bottom w:val="nil"/>
            </w:tcBorders>
            <w:vAlign w:val="center"/>
          </w:tcPr>
          <w:p w14:paraId="39783709"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rPr>
              <w:t>57.801</w:t>
            </w:r>
          </w:p>
        </w:tc>
        <w:tc>
          <w:tcPr>
            <w:tcW w:w="1107" w:type="dxa"/>
            <w:tcBorders>
              <w:top w:val="nil"/>
              <w:bottom w:val="nil"/>
            </w:tcBorders>
            <w:vAlign w:val="center"/>
          </w:tcPr>
          <w:p w14:paraId="53E41F59"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rPr>
              <w:t>52.810</w:t>
            </w:r>
          </w:p>
        </w:tc>
        <w:tc>
          <w:tcPr>
            <w:tcW w:w="1049" w:type="dxa"/>
            <w:tcBorders>
              <w:top w:val="nil"/>
              <w:bottom w:val="nil"/>
            </w:tcBorders>
            <w:vAlign w:val="center"/>
          </w:tcPr>
          <w:p w14:paraId="71937351"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rPr>
              <w:t>(32.813)</w:t>
            </w:r>
          </w:p>
        </w:tc>
        <w:tc>
          <w:tcPr>
            <w:tcW w:w="1112" w:type="dxa"/>
            <w:tcBorders>
              <w:top w:val="nil"/>
              <w:bottom w:val="nil"/>
            </w:tcBorders>
            <w:vAlign w:val="center"/>
          </w:tcPr>
          <w:p w14:paraId="40BBF066"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(16.255)</w:t>
            </w:r>
          </w:p>
        </w:tc>
        <w:tc>
          <w:tcPr>
            <w:tcW w:w="277" w:type="dxa"/>
            <w:tcBorders>
              <w:top w:val="nil"/>
              <w:bottom w:val="nil"/>
            </w:tcBorders>
            <w:vAlign w:val="center"/>
          </w:tcPr>
          <w:p w14:paraId="05024A35"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80" w:type="dxa"/>
            <w:tcBorders>
              <w:top w:val="nil"/>
              <w:bottom w:val="nil"/>
            </w:tcBorders>
            <w:vAlign w:val="center"/>
          </w:tcPr>
          <w:p w14:paraId="43E57BDD"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57.801</w:t>
            </w:r>
          </w:p>
        </w:tc>
        <w:tc>
          <w:tcPr>
            <w:tcW w:w="974" w:type="dxa"/>
            <w:tcBorders>
              <w:top w:val="nil"/>
              <w:bottom w:val="nil"/>
            </w:tcBorders>
            <w:vAlign w:val="center"/>
          </w:tcPr>
          <w:p w14:paraId="55CDB85B"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52.810</w:t>
            </w:r>
          </w:p>
        </w:tc>
        <w:tc>
          <w:tcPr>
            <w:tcW w:w="1360" w:type="dxa"/>
            <w:tcBorders>
              <w:top w:val="nil"/>
              <w:bottom w:val="nil"/>
            </w:tcBorders>
            <w:vAlign w:val="center"/>
          </w:tcPr>
          <w:p w14:paraId="50266A8D"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rPr>
              <w:t>(32.813)</w:t>
            </w:r>
          </w:p>
        </w:tc>
        <w:tc>
          <w:tcPr>
            <w:tcW w:w="1064" w:type="dxa"/>
            <w:tcBorders>
              <w:top w:val="nil"/>
              <w:bottom w:val="nil"/>
            </w:tcBorders>
            <w:vAlign w:val="center"/>
          </w:tcPr>
          <w:p w14:paraId="6CD287D9"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(16.255)</w:t>
            </w:r>
          </w:p>
        </w:tc>
      </w:tr>
      <w:tr w:rsidR="00AE25AC" w:rsidRPr="008A54FE" w14:paraId="3841C840" w14:textId="77777777" w:rsidTr="00AB1E6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678" w:type="dxa"/>
            <w:tcBorders>
              <w:top w:val="nil"/>
              <w:bottom w:val="single" w:sz="2" w:space="0" w:color="8EAADB" w:themeColor="accent5" w:themeTint="99"/>
            </w:tcBorders>
            <w:vAlign w:val="center"/>
          </w:tcPr>
          <w:p w14:paraId="53F91ED7" w14:textId="77777777" w:rsidR="00AE25AC" w:rsidRPr="008A54FE" w:rsidRDefault="00AE25AC" w:rsidP="00AB1E6B">
            <w:pPr>
              <w:pStyle w:val="08-Tabelageral"/>
              <w:jc w:val="left"/>
              <w:rPr>
                <w:rFonts w:cs="Arial"/>
                <w:szCs w:val="14"/>
              </w:rPr>
            </w:pPr>
            <w:r w:rsidRPr="008A54FE">
              <w:rPr>
                <w:rFonts w:cs="Arial"/>
                <w:szCs w:val="14"/>
              </w:rPr>
              <w:t>Resultado Abrangente do Período</w:t>
            </w:r>
          </w:p>
        </w:tc>
        <w:tc>
          <w:tcPr>
            <w:tcW w:w="713" w:type="dxa"/>
            <w:tcBorders>
              <w:top w:val="nil"/>
              <w:bottom w:val="single" w:sz="2" w:space="0" w:color="8EAADB" w:themeColor="accent5" w:themeTint="99"/>
            </w:tcBorders>
            <w:vAlign w:val="center"/>
          </w:tcPr>
          <w:p w14:paraId="172109DB"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34" w:type="dxa"/>
            <w:tcBorders>
              <w:top w:val="nil"/>
              <w:bottom w:val="single" w:sz="2" w:space="0" w:color="8EAADB" w:themeColor="accent5" w:themeTint="99"/>
            </w:tcBorders>
            <w:vAlign w:val="center"/>
          </w:tcPr>
          <w:p w14:paraId="6983D1AD"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rPr>
              <w:t>1.007.933</w:t>
            </w:r>
          </w:p>
        </w:tc>
        <w:tc>
          <w:tcPr>
            <w:tcW w:w="1107" w:type="dxa"/>
            <w:tcBorders>
              <w:top w:val="nil"/>
              <w:bottom w:val="single" w:sz="2" w:space="0" w:color="8EAADB" w:themeColor="accent5" w:themeTint="99"/>
            </w:tcBorders>
            <w:vAlign w:val="center"/>
          </w:tcPr>
          <w:p w14:paraId="010FBFC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rPr>
              <w:t>2.854.938</w:t>
            </w:r>
          </w:p>
        </w:tc>
        <w:tc>
          <w:tcPr>
            <w:tcW w:w="1049" w:type="dxa"/>
            <w:tcBorders>
              <w:top w:val="nil"/>
              <w:bottom w:val="single" w:sz="2" w:space="0" w:color="8EAADB" w:themeColor="accent5" w:themeTint="99"/>
            </w:tcBorders>
            <w:vAlign w:val="center"/>
          </w:tcPr>
          <w:p w14:paraId="543C03C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rPr>
              <w:t>3.450.871</w:t>
            </w:r>
          </w:p>
        </w:tc>
        <w:tc>
          <w:tcPr>
            <w:tcW w:w="1112" w:type="dxa"/>
            <w:tcBorders>
              <w:top w:val="nil"/>
              <w:bottom w:val="single" w:sz="2" w:space="0" w:color="8EAADB" w:themeColor="accent5" w:themeTint="99"/>
            </w:tcBorders>
            <w:vAlign w:val="center"/>
          </w:tcPr>
          <w:p w14:paraId="1D6A2A76"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5.518.184</w:t>
            </w:r>
          </w:p>
        </w:tc>
        <w:tc>
          <w:tcPr>
            <w:tcW w:w="277" w:type="dxa"/>
            <w:tcBorders>
              <w:top w:val="nil"/>
              <w:bottom w:val="single" w:sz="2" w:space="0" w:color="8EAADB" w:themeColor="accent5" w:themeTint="99"/>
            </w:tcBorders>
            <w:vAlign w:val="center"/>
          </w:tcPr>
          <w:p w14:paraId="0CEBBA27"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80" w:type="dxa"/>
            <w:tcBorders>
              <w:top w:val="nil"/>
              <w:bottom w:val="single" w:sz="2" w:space="0" w:color="8EAADB" w:themeColor="accent5" w:themeTint="99"/>
            </w:tcBorders>
            <w:vAlign w:val="center"/>
          </w:tcPr>
          <w:p w14:paraId="4A511002"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szCs w:val="14"/>
              </w:rPr>
              <w:t>1.007.933</w:t>
            </w:r>
          </w:p>
        </w:tc>
        <w:tc>
          <w:tcPr>
            <w:tcW w:w="974" w:type="dxa"/>
            <w:tcBorders>
              <w:top w:val="nil"/>
              <w:bottom w:val="single" w:sz="2" w:space="0" w:color="8EAADB" w:themeColor="accent5" w:themeTint="99"/>
            </w:tcBorders>
            <w:vAlign w:val="center"/>
          </w:tcPr>
          <w:p w14:paraId="22DFEC27"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szCs w:val="14"/>
              </w:rPr>
              <w:t>2.854.938</w:t>
            </w:r>
          </w:p>
        </w:tc>
        <w:tc>
          <w:tcPr>
            <w:tcW w:w="1360" w:type="dxa"/>
            <w:tcBorders>
              <w:top w:val="nil"/>
              <w:bottom w:val="single" w:sz="2" w:space="0" w:color="8EAADB" w:themeColor="accent5" w:themeTint="99"/>
            </w:tcBorders>
            <w:vAlign w:val="center"/>
          </w:tcPr>
          <w:p w14:paraId="03735C54"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rPr>
              <w:t>3.450.871</w:t>
            </w:r>
          </w:p>
        </w:tc>
        <w:tc>
          <w:tcPr>
            <w:tcW w:w="1064" w:type="dxa"/>
            <w:tcBorders>
              <w:top w:val="nil"/>
              <w:bottom w:val="single" w:sz="2" w:space="0" w:color="8EAADB" w:themeColor="accent5" w:themeTint="99"/>
            </w:tcBorders>
            <w:vAlign w:val="center"/>
          </w:tcPr>
          <w:p w14:paraId="7BA9B2E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5.518.184</w:t>
            </w:r>
          </w:p>
        </w:tc>
      </w:tr>
    </w:tbl>
    <w:p w14:paraId="4EAC01DC" w14:textId="76612217" w:rsidR="00AE25AC" w:rsidRPr="008A54FE" w:rsidRDefault="00AE25AC" w:rsidP="00AB1E6B">
      <w:pPr>
        <w:rPr>
          <w:rFonts w:cs="Arial"/>
          <w:sz w:val="14"/>
          <w:szCs w:val="14"/>
        </w:rPr>
      </w:pPr>
      <w:r w:rsidRPr="008A54FE">
        <w:rPr>
          <w:rFonts w:cs="Arial"/>
          <w:sz w:val="14"/>
          <w:szCs w:val="14"/>
        </w:rPr>
        <w:t>As notas explicativas são parte integrante das demonstrações contábeis</w:t>
      </w:r>
      <w:r w:rsidR="00107277" w:rsidRPr="008A54FE">
        <w:rPr>
          <w:rFonts w:cs="Arial"/>
          <w:sz w:val="14"/>
          <w:szCs w:val="14"/>
        </w:rPr>
        <w:t xml:space="preserve"> intermediárias.</w:t>
      </w:r>
    </w:p>
    <w:p w14:paraId="37D0411F" w14:textId="77777777" w:rsidR="00AE25AC" w:rsidRPr="008A54FE" w:rsidRDefault="00AE25AC" w:rsidP="00AB1E6B">
      <w:pPr>
        <w:rPr>
          <w:rFonts w:cs="Arial"/>
          <w:sz w:val="14"/>
          <w:szCs w:val="14"/>
        </w:rPr>
      </w:pPr>
    </w:p>
    <w:p w14:paraId="4B5F00D4" w14:textId="77777777" w:rsidR="00AE25AC" w:rsidRPr="008A54FE" w:rsidRDefault="00AE25AC" w:rsidP="00AB1E6B">
      <w:pPr>
        <w:rPr>
          <w:rFonts w:cs="Arial"/>
          <w:sz w:val="14"/>
          <w:szCs w:val="14"/>
        </w:rPr>
        <w:sectPr w:rsidR="00AE25AC" w:rsidRPr="008A54FE" w:rsidSect="00AE25AC">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1134" w:right="1134" w:bottom="1134" w:left="851" w:header="851" w:footer="284" w:gutter="0"/>
          <w:cols w:space="708"/>
          <w:docGrid w:linePitch="360"/>
        </w:sectPr>
      </w:pPr>
    </w:p>
    <w:p w14:paraId="16AF9232" w14:textId="77777777" w:rsidR="00AE25AC" w:rsidRPr="008A54FE" w:rsidRDefault="00AE25AC" w:rsidP="00AB1E6B">
      <w:pPr>
        <w:pStyle w:val="Ttulo1"/>
        <w:rPr>
          <w:b/>
          <w:color w:val="1F4E79" w:themeColor="accent1" w:themeShade="80"/>
          <w:sz w:val="20"/>
        </w:rPr>
      </w:pPr>
      <w:bookmarkStart w:id="17" w:name="_Toc28866214"/>
      <w:bookmarkStart w:id="18" w:name="_Toc54791411"/>
      <w:r w:rsidRPr="008A54FE">
        <w:rPr>
          <w:b/>
          <w:color w:val="1F4E79" w:themeColor="accent1" w:themeShade="80"/>
          <w:sz w:val="20"/>
        </w:rPr>
        <w:lastRenderedPageBreak/>
        <w:t>BALANÇO PATRIMONIAL</w:t>
      </w:r>
      <w:bookmarkEnd w:id="17"/>
      <w:bookmarkEnd w:id="18"/>
    </w:p>
    <w:p w14:paraId="68883F16" w14:textId="77777777" w:rsidR="00AE25AC" w:rsidRPr="008A54FE" w:rsidRDefault="00AE25AC" w:rsidP="00AB1E6B">
      <w:pPr>
        <w:pStyle w:val="01-TtulodeNota"/>
        <w:spacing w:before="0" w:after="0"/>
        <w:jc w:val="right"/>
        <w:rPr>
          <w:rFonts w:cs="Arial"/>
          <w:sz w:val="14"/>
          <w:szCs w:val="14"/>
        </w:rPr>
      </w:pPr>
      <w:r w:rsidRPr="008A54FE">
        <w:rPr>
          <w:rFonts w:cs="Arial"/>
          <w:sz w:val="14"/>
          <w:szCs w:val="14"/>
        </w:rPr>
        <w:t>R$ mil</w:t>
      </w:r>
    </w:p>
    <w:tbl>
      <w:tblPr>
        <w:tblStyle w:val="TabeladeLista6Colorida-nfase5"/>
        <w:tblW w:w="9639" w:type="dxa"/>
        <w:jc w:val="center"/>
        <w:tblLayout w:type="fixed"/>
        <w:tblLook w:val="04A0" w:firstRow="1" w:lastRow="0" w:firstColumn="1" w:lastColumn="0" w:noHBand="0" w:noVBand="1"/>
      </w:tblPr>
      <w:tblGrid>
        <w:gridCol w:w="4395"/>
        <w:gridCol w:w="567"/>
        <w:gridCol w:w="1134"/>
        <w:gridCol w:w="1134"/>
        <w:gridCol w:w="283"/>
        <w:gridCol w:w="1063"/>
        <w:gridCol w:w="1063"/>
      </w:tblGrid>
      <w:tr w:rsidR="00AE25AC" w:rsidRPr="008A54FE" w14:paraId="5D3C6E94" w14:textId="77777777" w:rsidTr="00AE25A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8EAADB" w:themeColor="accent5" w:themeTint="99"/>
              <w:bottom w:val="nil"/>
            </w:tcBorders>
            <w:shd w:val="clear" w:color="auto" w:fill="D9E2F3" w:themeFill="accent5" w:themeFillTint="33"/>
            <w:vAlign w:val="center"/>
          </w:tcPr>
          <w:p w14:paraId="4DE90E4D" w14:textId="77777777" w:rsidR="00AE25AC" w:rsidRPr="008A54FE" w:rsidRDefault="00AE25AC" w:rsidP="00AB1E6B">
            <w:pPr>
              <w:jc w:val="center"/>
              <w:rPr>
                <w:rFonts w:cs="Arial"/>
                <w:b w:val="0"/>
                <w:szCs w:val="18"/>
              </w:rPr>
            </w:pPr>
          </w:p>
        </w:tc>
        <w:tc>
          <w:tcPr>
            <w:tcW w:w="567" w:type="dxa"/>
            <w:tcBorders>
              <w:top w:val="single" w:sz="2" w:space="0" w:color="8EAADB" w:themeColor="accent5" w:themeTint="99"/>
              <w:bottom w:val="nil"/>
            </w:tcBorders>
            <w:shd w:val="clear" w:color="auto" w:fill="D9E2F3" w:themeFill="accent5" w:themeFillTint="33"/>
          </w:tcPr>
          <w:p w14:paraId="00D67B9D"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F50EF22"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8A54FE">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1EF2AE91"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2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1FACFE"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8A54FE">
              <w:rPr>
                <w:rFonts w:cs="Arial"/>
                <w:sz w:val="14"/>
                <w:szCs w:val="18"/>
              </w:rPr>
              <w:t>Consolidado</w:t>
            </w:r>
          </w:p>
        </w:tc>
      </w:tr>
      <w:tr w:rsidR="00AE25AC" w:rsidRPr="008A54FE" w14:paraId="5F84E1ED"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single" w:sz="2" w:space="0" w:color="8EAADB" w:themeColor="accent5" w:themeTint="99"/>
            </w:tcBorders>
          </w:tcPr>
          <w:p w14:paraId="726B0997" w14:textId="77777777" w:rsidR="00AE25AC" w:rsidRPr="008A54FE" w:rsidRDefault="00AE25AC" w:rsidP="00AB1E6B">
            <w:pPr>
              <w:pStyle w:val="08-Tabelageral"/>
              <w:jc w:val="left"/>
              <w:rPr>
                <w:rFonts w:cs="Arial"/>
                <w:b w:val="0"/>
              </w:rPr>
            </w:pPr>
          </w:p>
        </w:tc>
        <w:tc>
          <w:tcPr>
            <w:tcW w:w="567" w:type="dxa"/>
            <w:tcBorders>
              <w:top w:val="nil"/>
              <w:bottom w:val="single" w:sz="2" w:space="0" w:color="8EAADB" w:themeColor="accent5" w:themeTint="99"/>
            </w:tcBorders>
          </w:tcPr>
          <w:p w14:paraId="0F5BE04B"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Nota</w:t>
            </w:r>
          </w:p>
        </w:tc>
        <w:tc>
          <w:tcPr>
            <w:tcW w:w="1134" w:type="dxa"/>
            <w:tcBorders>
              <w:top w:val="single" w:sz="2" w:space="0" w:color="8EAADB" w:themeColor="accent5" w:themeTint="99"/>
              <w:bottom w:val="single" w:sz="2" w:space="0" w:color="8EAADB" w:themeColor="accent5" w:themeTint="99"/>
            </w:tcBorders>
          </w:tcPr>
          <w:p w14:paraId="52B8493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30.09.2020</w:t>
            </w:r>
          </w:p>
        </w:tc>
        <w:tc>
          <w:tcPr>
            <w:tcW w:w="1134" w:type="dxa"/>
            <w:tcBorders>
              <w:top w:val="single" w:sz="2" w:space="0" w:color="8EAADB" w:themeColor="accent5" w:themeTint="99"/>
              <w:bottom w:val="single" w:sz="2" w:space="0" w:color="8EAADB" w:themeColor="accent5" w:themeTint="99"/>
            </w:tcBorders>
          </w:tcPr>
          <w:p w14:paraId="02DE27D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31.12.2019</w:t>
            </w:r>
          </w:p>
        </w:tc>
        <w:tc>
          <w:tcPr>
            <w:tcW w:w="283" w:type="dxa"/>
            <w:tcBorders>
              <w:top w:val="nil"/>
              <w:bottom w:val="single" w:sz="2" w:space="0" w:color="8EAADB" w:themeColor="accent5" w:themeTint="99"/>
            </w:tcBorders>
          </w:tcPr>
          <w:p w14:paraId="1FAA2610"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063" w:type="dxa"/>
            <w:tcBorders>
              <w:top w:val="single" w:sz="2" w:space="0" w:color="8EAADB" w:themeColor="accent5" w:themeTint="99"/>
              <w:bottom w:val="single" w:sz="2" w:space="0" w:color="8EAADB" w:themeColor="accent5" w:themeTint="99"/>
            </w:tcBorders>
          </w:tcPr>
          <w:p w14:paraId="5D8302F0"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30.09.2020</w:t>
            </w:r>
          </w:p>
        </w:tc>
        <w:tc>
          <w:tcPr>
            <w:tcW w:w="1063" w:type="dxa"/>
            <w:tcBorders>
              <w:top w:val="single" w:sz="2" w:space="0" w:color="8EAADB" w:themeColor="accent5" w:themeTint="99"/>
              <w:bottom w:val="single" w:sz="2" w:space="0" w:color="8EAADB" w:themeColor="accent5" w:themeTint="99"/>
            </w:tcBorders>
          </w:tcPr>
          <w:p w14:paraId="06149AD7"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31.12.2019</w:t>
            </w:r>
          </w:p>
        </w:tc>
      </w:tr>
      <w:tr w:rsidR="00AE25AC" w:rsidRPr="008A54FE" w14:paraId="3468E768"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single" w:sz="2" w:space="0" w:color="8EAADB" w:themeColor="accent5" w:themeTint="99"/>
              <w:bottom w:val="nil"/>
            </w:tcBorders>
            <w:vAlign w:val="center"/>
          </w:tcPr>
          <w:p w14:paraId="07DC274E" w14:textId="77777777" w:rsidR="00AE25AC" w:rsidRPr="008A54FE" w:rsidRDefault="00AE25AC" w:rsidP="00AB1E6B">
            <w:pPr>
              <w:pStyle w:val="08-Tabelageral"/>
              <w:jc w:val="left"/>
              <w:rPr>
                <w:rFonts w:cs="Arial"/>
                <w:szCs w:val="14"/>
              </w:rPr>
            </w:pPr>
            <w:r w:rsidRPr="008A54FE">
              <w:rPr>
                <w:rFonts w:cs="Arial"/>
                <w:szCs w:val="14"/>
              </w:rPr>
              <w:t>Ativo Circulante</w:t>
            </w:r>
          </w:p>
        </w:tc>
        <w:tc>
          <w:tcPr>
            <w:tcW w:w="567" w:type="dxa"/>
            <w:tcBorders>
              <w:top w:val="single" w:sz="2" w:space="0" w:color="8EAADB" w:themeColor="accent5" w:themeTint="99"/>
              <w:bottom w:val="nil"/>
            </w:tcBorders>
            <w:vAlign w:val="center"/>
          </w:tcPr>
          <w:p w14:paraId="23DC8586"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single" w:sz="2" w:space="0" w:color="8EAADB" w:themeColor="accent5" w:themeTint="99"/>
              <w:bottom w:val="nil"/>
            </w:tcBorders>
            <w:vAlign w:val="center"/>
          </w:tcPr>
          <w:p w14:paraId="5DFB2345"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8A54FE">
              <w:rPr>
                <w:rFonts w:cs="Arial"/>
                <w:b/>
                <w:szCs w:val="14"/>
              </w:rPr>
              <w:t>304.609</w:t>
            </w:r>
          </w:p>
        </w:tc>
        <w:tc>
          <w:tcPr>
            <w:tcW w:w="1134" w:type="dxa"/>
            <w:tcBorders>
              <w:top w:val="single" w:sz="2" w:space="0" w:color="8EAADB" w:themeColor="accent5" w:themeTint="99"/>
              <w:bottom w:val="nil"/>
            </w:tcBorders>
          </w:tcPr>
          <w:p w14:paraId="0684F3BF"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bCs/>
              </w:rPr>
              <w:t>6.257.083</w:t>
            </w:r>
          </w:p>
        </w:tc>
        <w:tc>
          <w:tcPr>
            <w:tcW w:w="283" w:type="dxa"/>
            <w:tcBorders>
              <w:top w:val="single" w:sz="2" w:space="0" w:color="8EAADB" w:themeColor="accent5" w:themeTint="99"/>
              <w:bottom w:val="nil"/>
            </w:tcBorders>
            <w:vAlign w:val="center"/>
          </w:tcPr>
          <w:p w14:paraId="3587AC85"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single" w:sz="2" w:space="0" w:color="8EAADB" w:themeColor="accent5" w:themeTint="99"/>
              <w:bottom w:val="nil"/>
            </w:tcBorders>
          </w:tcPr>
          <w:p w14:paraId="30F244C2"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8A54FE">
              <w:rPr>
                <w:rFonts w:cs="Arial"/>
                <w:b/>
                <w:bCs/>
                <w:szCs w:val="14"/>
              </w:rPr>
              <w:t>3.278.316</w:t>
            </w:r>
          </w:p>
        </w:tc>
        <w:tc>
          <w:tcPr>
            <w:tcW w:w="1063" w:type="dxa"/>
            <w:tcBorders>
              <w:top w:val="single" w:sz="2" w:space="0" w:color="8EAADB" w:themeColor="accent5" w:themeTint="99"/>
              <w:bottom w:val="nil"/>
            </w:tcBorders>
          </w:tcPr>
          <w:p w14:paraId="5944832B"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bCs/>
              </w:rPr>
              <w:t>8.738.259</w:t>
            </w:r>
          </w:p>
        </w:tc>
      </w:tr>
      <w:tr w:rsidR="00AE25AC" w:rsidRPr="008A54FE" w14:paraId="3010DF3D"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37825201" w14:textId="77777777" w:rsidR="00AE25AC" w:rsidRPr="008A54FE" w:rsidRDefault="00AE25AC" w:rsidP="00AB1E6B">
            <w:pPr>
              <w:pStyle w:val="08-Tabelageral"/>
              <w:ind w:left="113"/>
              <w:jc w:val="left"/>
              <w:rPr>
                <w:rFonts w:cs="Arial"/>
                <w:b w:val="0"/>
                <w:szCs w:val="14"/>
              </w:rPr>
            </w:pPr>
            <w:r w:rsidRPr="008A54FE">
              <w:rPr>
                <w:rFonts w:cs="Arial"/>
                <w:b w:val="0"/>
                <w:szCs w:val="14"/>
              </w:rPr>
              <w:t>Caixa e equivalentes de caixa</w:t>
            </w:r>
          </w:p>
        </w:tc>
        <w:tc>
          <w:tcPr>
            <w:tcW w:w="567" w:type="dxa"/>
            <w:tcBorders>
              <w:top w:val="nil"/>
              <w:bottom w:val="nil"/>
            </w:tcBorders>
            <w:vAlign w:val="center"/>
          </w:tcPr>
          <w:p w14:paraId="1D90C64F"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[07]</w:t>
            </w:r>
          </w:p>
        </w:tc>
        <w:tc>
          <w:tcPr>
            <w:tcW w:w="1134" w:type="dxa"/>
            <w:tcBorders>
              <w:top w:val="nil"/>
              <w:bottom w:val="nil"/>
            </w:tcBorders>
            <w:vAlign w:val="center"/>
          </w:tcPr>
          <w:p w14:paraId="56148549"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212.262</w:t>
            </w:r>
          </w:p>
        </w:tc>
        <w:tc>
          <w:tcPr>
            <w:tcW w:w="1134" w:type="dxa"/>
            <w:tcBorders>
              <w:top w:val="nil"/>
              <w:bottom w:val="nil"/>
            </w:tcBorders>
          </w:tcPr>
          <w:p w14:paraId="6C4A3163"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4.231.195</w:t>
            </w:r>
          </w:p>
        </w:tc>
        <w:tc>
          <w:tcPr>
            <w:tcW w:w="283" w:type="dxa"/>
            <w:tcBorders>
              <w:top w:val="nil"/>
              <w:bottom w:val="nil"/>
            </w:tcBorders>
            <w:vAlign w:val="center"/>
          </w:tcPr>
          <w:p w14:paraId="75558412"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6CB88FF6"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1.827.589</w:t>
            </w:r>
          </w:p>
        </w:tc>
        <w:tc>
          <w:tcPr>
            <w:tcW w:w="1063" w:type="dxa"/>
            <w:tcBorders>
              <w:top w:val="nil"/>
              <w:bottom w:val="nil"/>
            </w:tcBorders>
          </w:tcPr>
          <w:p w14:paraId="7F77C015"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7.381.292</w:t>
            </w:r>
          </w:p>
        </w:tc>
      </w:tr>
      <w:tr w:rsidR="00AE25AC" w:rsidRPr="008A54FE" w14:paraId="07C4B619"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1250F982" w14:textId="77777777" w:rsidR="00AE25AC" w:rsidRPr="008A54FE" w:rsidRDefault="00AE25AC" w:rsidP="00AB1E6B">
            <w:pPr>
              <w:pStyle w:val="08-Tabelageral"/>
              <w:ind w:left="113"/>
              <w:jc w:val="left"/>
              <w:rPr>
                <w:rFonts w:cs="Arial"/>
                <w:b w:val="0"/>
                <w:szCs w:val="14"/>
              </w:rPr>
            </w:pPr>
            <w:r w:rsidRPr="008A54FE">
              <w:rPr>
                <w:rFonts w:cs="Arial"/>
                <w:b w:val="0"/>
                <w:szCs w:val="14"/>
              </w:rPr>
              <w:t>Ativos financeiros mensurados ao custo amortizado</w:t>
            </w:r>
          </w:p>
        </w:tc>
        <w:tc>
          <w:tcPr>
            <w:tcW w:w="567" w:type="dxa"/>
            <w:tcBorders>
              <w:top w:val="nil"/>
              <w:bottom w:val="nil"/>
            </w:tcBorders>
            <w:vAlign w:val="center"/>
          </w:tcPr>
          <w:p w14:paraId="4780BB9B"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[08]</w:t>
            </w:r>
          </w:p>
        </w:tc>
        <w:tc>
          <w:tcPr>
            <w:tcW w:w="1134" w:type="dxa"/>
            <w:tcBorders>
              <w:top w:val="nil"/>
              <w:bottom w:val="nil"/>
            </w:tcBorders>
            <w:vAlign w:val="center"/>
          </w:tcPr>
          <w:p w14:paraId="30A9F8CF"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w:t>
            </w:r>
          </w:p>
        </w:tc>
        <w:tc>
          <w:tcPr>
            <w:tcW w:w="1134" w:type="dxa"/>
            <w:tcBorders>
              <w:top w:val="nil"/>
              <w:bottom w:val="nil"/>
            </w:tcBorders>
          </w:tcPr>
          <w:p w14:paraId="03BAEC54"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tc>
        <w:tc>
          <w:tcPr>
            <w:tcW w:w="283" w:type="dxa"/>
            <w:tcBorders>
              <w:top w:val="nil"/>
              <w:bottom w:val="nil"/>
            </w:tcBorders>
            <w:vAlign w:val="center"/>
          </w:tcPr>
          <w:p w14:paraId="3508FECD"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3523BF5D"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370.045</w:t>
            </w:r>
          </w:p>
        </w:tc>
        <w:tc>
          <w:tcPr>
            <w:tcW w:w="1063" w:type="dxa"/>
            <w:tcBorders>
              <w:top w:val="nil"/>
              <w:bottom w:val="nil"/>
            </w:tcBorders>
          </w:tcPr>
          <w:p w14:paraId="377111CD"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286.301</w:t>
            </w:r>
          </w:p>
        </w:tc>
      </w:tr>
      <w:tr w:rsidR="00AE25AC" w:rsidRPr="008A54FE" w14:paraId="0AA243C5"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208AA1A5" w14:textId="77777777" w:rsidR="00AE25AC" w:rsidRPr="008A54FE" w:rsidRDefault="00AE25AC" w:rsidP="00AB1E6B">
            <w:pPr>
              <w:pStyle w:val="08-Tabelageral"/>
              <w:ind w:left="113"/>
              <w:jc w:val="left"/>
              <w:rPr>
                <w:rFonts w:cs="Arial"/>
                <w:b w:val="0"/>
                <w:szCs w:val="14"/>
              </w:rPr>
            </w:pPr>
            <w:r w:rsidRPr="008A54FE">
              <w:rPr>
                <w:rFonts w:cs="Arial"/>
                <w:b w:val="0"/>
                <w:szCs w:val="14"/>
              </w:rPr>
              <w:t>Dividendos/JCP a receber</w:t>
            </w:r>
          </w:p>
        </w:tc>
        <w:tc>
          <w:tcPr>
            <w:tcW w:w="567" w:type="dxa"/>
            <w:tcBorders>
              <w:top w:val="nil"/>
              <w:bottom w:val="nil"/>
            </w:tcBorders>
            <w:vAlign w:val="center"/>
          </w:tcPr>
          <w:p w14:paraId="0167F224"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[11]</w:t>
            </w:r>
          </w:p>
        </w:tc>
        <w:tc>
          <w:tcPr>
            <w:tcW w:w="1134" w:type="dxa"/>
            <w:tcBorders>
              <w:top w:val="nil"/>
              <w:bottom w:val="nil"/>
            </w:tcBorders>
            <w:vAlign w:val="center"/>
          </w:tcPr>
          <w:p w14:paraId="0BC0EF3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w:t>
            </w:r>
          </w:p>
        </w:tc>
        <w:tc>
          <w:tcPr>
            <w:tcW w:w="1134" w:type="dxa"/>
            <w:tcBorders>
              <w:top w:val="nil"/>
              <w:bottom w:val="nil"/>
            </w:tcBorders>
          </w:tcPr>
          <w:p w14:paraId="03A634A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1.961.491</w:t>
            </w:r>
          </w:p>
        </w:tc>
        <w:tc>
          <w:tcPr>
            <w:tcW w:w="283" w:type="dxa"/>
            <w:tcBorders>
              <w:top w:val="nil"/>
              <w:bottom w:val="nil"/>
            </w:tcBorders>
            <w:vAlign w:val="center"/>
          </w:tcPr>
          <w:p w14:paraId="1A3DB814"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4CCBA035"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w:t>
            </w:r>
          </w:p>
        </w:tc>
        <w:tc>
          <w:tcPr>
            <w:tcW w:w="1063" w:type="dxa"/>
            <w:tcBorders>
              <w:top w:val="nil"/>
              <w:bottom w:val="nil"/>
            </w:tcBorders>
          </w:tcPr>
          <w:p w14:paraId="3ACDF7A5"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r>
      <w:tr w:rsidR="00AE25AC" w:rsidRPr="008A54FE" w14:paraId="2EC71BED"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0E0E9358" w14:textId="77777777" w:rsidR="00AE25AC" w:rsidRPr="008A54FE" w:rsidRDefault="00AE25AC" w:rsidP="00AB1E6B">
            <w:pPr>
              <w:pStyle w:val="08-Tabelageral"/>
              <w:ind w:left="113"/>
              <w:jc w:val="left"/>
              <w:rPr>
                <w:rFonts w:cs="Arial"/>
                <w:b w:val="0"/>
                <w:szCs w:val="14"/>
              </w:rPr>
            </w:pPr>
            <w:r w:rsidRPr="008A54FE">
              <w:rPr>
                <w:rFonts w:cs="Arial"/>
                <w:b w:val="0"/>
                <w:szCs w:val="14"/>
              </w:rPr>
              <w:t>Ativos por impostos correntes</w:t>
            </w:r>
          </w:p>
        </w:tc>
        <w:tc>
          <w:tcPr>
            <w:tcW w:w="567" w:type="dxa"/>
            <w:tcBorders>
              <w:top w:val="nil"/>
              <w:bottom w:val="nil"/>
            </w:tcBorders>
            <w:vAlign w:val="center"/>
          </w:tcPr>
          <w:p w14:paraId="603741FA"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[12]</w:t>
            </w:r>
          </w:p>
        </w:tc>
        <w:tc>
          <w:tcPr>
            <w:tcW w:w="1134" w:type="dxa"/>
            <w:tcBorders>
              <w:top w:val="nil"/>
              <w:bottom w:val="nil"/>
            </w:tcBorders>
          </w:tcPr>
          <w:p w14:paraId="42EAF7B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84.358</w:t>
            </w:r>
          </w:p>
        </w:tc>
        <w:tc>
          <w:tcPr>
            <w:tcW w:w="1134" w:type="dxa"/>
            <w:tcBorders>
              <w:top w:val="nil"/>
              <w:bottom w:val="nil"/>
            </w:tcBorders>
          </w:tcPr>
          <w:p w14:paraId="4B2D6CBD"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55.532</w:t>
            </w:r>
          </w:p>
        </w:tc>
        <w:tc>
          <w:tcPr>
            <w:tcW w:w="283" w:type="dxa"/>
            <w:tcBorders>
              <w:top w:val="nil"/>
              <w:bottom w:val="nil"/>
            </w:tcBorders>
            <w:vAlign w:val="center"/>
          </w:tcPr>
          <w:p w14:paraId="28B158EA"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36ACE31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108.035</w:t>
            </w:r>
          </w:p>
        </w:tc>
        <w:tc>
          <w:tcPr>
            <w:tcW w:w="1063" w:type="dxa"/>
            <w:tcBorders>
              <w:top w:val="nil"/>
              <w:bottom w:val="nil"/>
            </w:tcBorders>
          </w:tcPr>
          <w:p w14:paraId="2190101E"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71.889</w:t>
            </w:r>
          </w:p>
        </w:tc>
      </w:tr>
      <w:tr w:rsidR="00AE25AC" w:rsidRPr="008A54FE" w14:paraId="2A525BDC"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27872273" w14:textId="77777777" w:rsidR="00AE25AC" w:rsidRPr="008A54FE" w:rsidRDefault="00AE25AC" w:rsidP="00AB1E6B">
            <w:pPr>
              <w:pStyle w:val="08-Tabelageral"/>
              <w:ind w:left="113"/>
              <w:jc w:val="left"/>
              <w:rPr>
                <w:rFonts w:cs="Arial"/>
                <w:b w:val="0"/>
                <w:szCs w:val="14"/>
              </w:rPr>
            </w:pPr>
            <w:r w:rsidRPr="008A54FE">
              <w:rPr>
                <w:rFonts w:cs="Arial"/>
                <w:b w:val="0"/>
                <w:szCs w:val="14"/>
              </w:rPr>
              <w:t>Comissões a receber</w:t>
            </w:r>
          </w:p>
        </w:tc>
        <w:tc>
          <w:tcPr>
            <w:tcW w:w="567" w:type="dxa"/>
            <w:tcBorders>
              <w:top w:val="nil"/>
              <w:bottom w:val="nil"/>
            </w:tcBorders>
            <w:vAlign w:val="center"/>
          </w:tcPr>
          <w:p w14:paraId="064156F8"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[13]</w:t>
            </w:r>
          </w:p>
        </w:tc>
        <w:tc>
          <w:tcPr>
            <w:tcW w:w="1134" w:type="dxa"/>
            <w:tcBorders>
              <w:top w:val="nil"/>
              <w:bottom w:val="nil"/>
            </w:tcBorders>
          </w:tcPr>
          <w:p w14:paraId="13B21C9F"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w:t>
            </w:r>
          </w:p>
        </w:tc>
        <w:tc>
          <w:tcPr>
            <w:tcW w:w="1134" w:type="dxa"/>
            <w:tcBorders>
              <w:top w:val="nil"/>
              <w:bottom w:val="nil"/>
            </w:tcBorders>
          </w:tcPr>
          <w:p w14:paraId="3300BFE7"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283" w:type="dxa"/>
            <w:tcBorders>
              <w:top w:val="nil"/>
              <w:bottom w:val="nil"/>
            </w:tcBorders>
            <w:vAlign w:val="center"/>
          </w:tcPr>
          <w:p w14:paraId="3ECEC6F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1DB4384B"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968.406</w:t>
            </w:r>
          </w:p>
        </w:tc>
        <w:tc>
          <w:tcPr>
            <w:tcW w:w="1063" w:type="dxa"/>
            <w:tcBorders>
              <w:top w:val="nil"/>
              <w:bottom w:val="nil"/>
            </w:tcBorders>
          </w:tcPr>
          <w:p w14:paraId="25E05610"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996.720</w:t>
            </w:r>
          </w:p>
        </w:tc>
      </w:tr>
      <w:tr w:rsidR="00AE25AC" w:rsidRPr="008A54FE" w14:paraId="2256DBA2"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349ADBAB" w14:textId="77777777" w:rsidR="00AE25AC" w:rsidRPr="008A54FE" w:rsidRDefault="00AE25AC" w:rsidP="00AB1E6B">
            <w:pPr>
              <w:pStyle w:val="08-Tabelageral"/>
              <w:ind w:left="113"/>
              <w:jc w:val="left"/>
              <w:rPr>
                <w:rFonts w:cs="Arial"/>
                <w:b w:val="0"/>
                <w:szCs w:val="14"/>
              </w:rPr>
            </w:pPr>
            <w:r w:rsidRPr="008A54FE">
              <w:rPr>
                <w:rFonts w:cs="Arial"/>
                <w:b w:val="0"/>
                <w:szCs w:val="14"/>
              </w:rPr>
              <w:t>Outros ativos</w:t>
            </w:r>
          </w:p>
        </w:tc>
        <w:tc>
          <w:tcPr>
            <w:tcW w:w="567" w:type="dxa"/>
            <w:tcBorders>
              <w:top w:val="nil"/>
              <w:bottom w:val="nil"/>
            </w:tcBorders>
            <w:vAlign w:val="center"/>
          </w:tcPr>
          <w:p w14:paraId="33E9F34F"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[14]</w:t>
            </w:r>
          </w:p>
        </w:tc>
        <w:tc>
          <w:tcPr>
            <w:tcW w:w="1134" w:type="dxa"/>
            <w:tcBorders>
              <w:top w:val="nil"/>
              <w:bottom w:val="nil"/>
            </w:tcBorders>
          </w:tcPr>
          <w:p w14:paraId="3127DC6A"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7.989</w:t>
            </w:r>
          </w:p>
        </w:tc>
        <w:tc>
          <w:tcPr>
            <w:tcW w:w="1134" w:type="dxa"/>
            <w:tcBorders>
              <w:top w:val="nil"/>
              <w:bottom w:val="nil"/>
            </w:tcBorders>
          </w:tcPr>
          <w:p w14:paraId="613FA99E"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8.865</w:t>
            </w:r>
          </w:p>
        </w:tc>
        <w:tc>
          <w:tcPr>
            <w:tcW w:w="283" w:type="dxa"/>
            <w:tcBorders>
              <w:top w:val="nil"/>
              <w:bottom w:val="nil"/>
            </w:tcBorders>
            <w:vAlign w:val="center"/>
          </w:tcPr>
          <w:p w14:paraId="625B0DCE"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5A2D77E5"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4.241</w:t>
            </w:r>
          </w:p>
        </w:tc>
        <w:tc>
          <w:tcPr>
            <w:tcW w:w="1063" w:type="dxa"/>
            <w:tcBorders>
              <w:top w:val="nil"/>
              <w:bottom w:val="nil"/>
            </w:tcBorders>
          </w:tcPr>
          <w:p w14:paraId="1D5D60CA"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2.057</w:t>
            </w:r>
          </w:p>
        </w:tc>
      </w:tr>
      <w:tr w:rsidR="00AE25AC" w:rsidRPr="008A54FE" w14:paraId="72F95A7B"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79349CCE" w14:textId="77777777" w:rsidR="00AE25AC" w:rsidRPr="008A54FE" w:rsidRDefault="00AE25AC" w:rsidP="00AB1E6B">
            <w:pPr>
              <w:pStyle w:val="08-Tabelageral"/>
              <w:jc w:val="left"/>
              <w:rPr>
                <w:rFonts w:cs="Arial"/>
                <w:b w:val="0"/>
                <w:szCs w:val="14"/>
              </w:rPr>
            </w:pPr>
          </w:p>
        </w:tc>
        <w:tc>
          <w:tcPr>
            <w:tcW w:w="567" w:type="dxa"/>
            <w:tcBorders>
              <w:top w:val="nil"/>
              <w:bottom w:val="nil"/>
            </w:tcBorders>
            <w:vAlign w:val="center"/>
          </w:tcPr>
          <w:p w14:paraId="72708B8F"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62A6EF8C"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3940BEC7"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03E3A7DF"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4FABC5BE"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0BCDD88D"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AE25AC" w:rsidRPr="008A54FE" w14:paraId="65B4B441"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631128E7" w14:textId="77777777" w:rsidR="00AE25AC" w:rsidRPr="008A54FE" w:rsidRDefault="00AE25AC" w:rsidP="00AB1E6B">
            <w:pPr>
              <w:pStyle w:val="08-Tabelageral"/>
              <w:jc w:val="left"/>
              <w:rPr>
                <w:rFonts w:cs="Arial"/>
                <w:szCs w:val="14"/>
              </w:rPr>
            </w:pPr>
            <w:r w:rsidRPr="008A54FE">
              <w:rPr>
                <w:rFonts w:cs="Arial"/>
                <w:szCs w:val="14"/>
              </w:rPr>
              <w:t>Ativo Não Circulante</w:t>
            </w:r>
          </w:p>
        </w:tc>
        <w:tc>
          <w:tcPr>
            <w:tcW w:w="567" w:type="dxa"/>
            <w:tcBorders>
              <w:top w:val="nil"/>
              <w:bottom w:val="nil"/>
            </w:tcBorders>
            <w:vAlign w:val="center"/>
          </w:tcPr>
          <w:p w14:paraId="245B0873"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vAlign w:val="center"/>
          </w:tcPr>
          <w:p w14:paraId="535FF825"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8A54FE">
              <w:rPr>
                <w:rFonts w:cs="Arial"/>
                <w:b/>
                <w:szCs w:val="14"/>
              </w:rPr>
              <w:t>6.060.201</w:t>
            </w:r>
          </w:p>
        </w:tc>
        <w:tc>
          <w:tcPr>
            <w:tcW w:w="1134" w:type="dxa"/>
            <w:tcBorders>
              <w:top w:val="nil"/>
              <w:bottom w:val="nil"/>
            </w:tcBorders>
          </w:tcPr>
          <w:p w14:paraId="23BF918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bCs/>
              </w:rPr>
              <w:t>5.491.635</w:t>
            </w:r>
          </w:p>
        </w:tc>
        <w:tc>
          <w:tcPr>
            <w:tcW w:w="283" w:type="dxa"/>
            <w:tcBorders>
              <w:top w:val="nil"/>
              <w:bottom w:val="nil"/>
            </w:tcBorders>
            <w:vAlign w:val="center"/>
          </w:tcPr>
          <w:p w14:paraId="073E21EA"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vAlign w:val="center"/>
          </w:tcPr>
          <w:p w14:paraId="75A7C0E2"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8A54FE">
              <w:rPr>
                <w:rFonts w:cs="Arial"/>
                <w:b/>
                <w:bCs/>
                <w:szCs w:val="14"/>
              </w:rPr>
              <w:t>6.365.526</w:t>
            </w:r>
          </w:p>
        </w:tc>
        <w:tc>
          <w:tcPr>
            <w:tcW w:w="1063" w:type="dxa"/>
            <w:tcBorders>
              <w:top w:val="nil"/>
              <w:bottom w:val="nil"/>
            </w:tcBorders>
          </w:tcPr>
          <w:p w14:paraId="3F9F84C1"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bCs/>
              </w:rPr>
              <w:t>6.188.288</w:t>
            </w:r>
          </w:p>
        </w:tc>
      </w:tr>
      <w:tr w:rsidR="00AE25AC" w:rsidRPr="008A54FE" w14:paraId="59929A6D"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60742124" w14:textId="77777777" w:rsidR="00AE25AC" w:rsidRPr="008A54FE" w:rsidRDefault="00AE25AC" w:rsidP="00AB1E6B">
            <w:pPr>
              <w:pStyle w:val="08-Tabelageral"/>
              <w:ind w:left="113"/>
              <w:jc w:val="left"/>
              <w:rPr>
                <w:rFonts w:cs="Arial"/>
                <w:b w:val="0"/>
                <w:szCs w:val="14"/>
              </w:rPr>
            </w:pPr>
            <w:r w:rsidRPr="008A54FE">
              <w:rPr>
                <w:rFonts w:cs="Arial"/>
                <w:b w:val="0"/>
                <w:szCs w:val="14"/>
              </w:rPr>
              <w:t>Ativos financeiros mensurados ao valor justo por meio do resultado</w:t>
            </w:r>
          </w:p>
        </w:tc>
        <w:tc>
          <w:tcPr>
            <w:tcW w:w="567" w:type="dxa"/>
            <w:tcBorders>
              <w:top w:val="nil"/>
              <w:bottom w:val="nil"/>
            </w:tcBorders>
            <w:vAlign w:val="center"/>
          </w:tcPr>
          <w:p w14:paraId="622841C3"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[08]</w:t>
            </w:r>
          </w:p>
        </w:tc>
        <w:tc>
          <w:tcPr>
            <w:tcW w:w="1134" w:type="dxa"/>
            <w:tcBorders>
              <w:top w:val="nil"/>
              <w:bottom w:val="nil"/>
            </w:tcBorders>
          </w:tcPr>
          <w:p w14:paraId="3D6FADF5"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3.882</w:t>
            </w:r>
          </w:p>
        </w:tc>
        <w:tc>
          <w:tcPr>
            <w:tcW w:w="1134" w:type="dxa"/>
            <w:tcBorders>
              <w:top w:val="nil"/>
              <w:bottom w:val="nil"/>
            </w:tcBorders>
          </w:tcPr>
          <w:p w14:paraId="00715ADD"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3.413</w:t>
            </w:r>
          </w:p>
        </w:tc>
        <w:tc>
          <w:tcPr>
            <w:tcW w:w="283" w:type="dxa"/>
            <w:tcBorders>
              <w:top w:val="nil"/>
              <w:bottom w:val="nil"/>
            </w:tcBorders>
            <w:vAlign w:val="center"/>
          </w:tcPr>
          <w:p w14:paraId="17B76F02"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732A6555"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468.433</w:t>
            </w:r>
          </w:p>
        </w:tc>
        <w:tc>
          <w:tcPr>
            <w:tcW w:w="1063" w:type="dxa"/>
            <w:tcBorders>
              <w:top w:val="nil"/>
              <w:bottom w:val="nil"/>
            </w:tcBorders>
          </w:tcPr>
          <w:p w14:paraId="3C7E6FC5"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460.147</w:t>
            </w:r>
          </w:p>
        </w:tc>
      </w:tr>
      <w:tr w:rsidR="00AE25AC" w:rsidRPr="008A54FE" w14:paraId="3729C8BB"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683B3AD6" w14:textId="77777777" w:rsidR="00AE25AC" w:rsidRPr="008A54FE" w:rsidRDefault="00AE25AC" w:rsidP="00AB1E6B">
            <w:pPr>
              <w:pStyle w:val="08-Tabelageral"/>
              <w:ind w:left="113"/>
              <w:jc w:val="left"/>
              <w:rPr>
                <w:rFonts w:cs="Arial"/>
                <w:b w:val="0"/>
                <w:szCs w:val="14"/>
              </w:rPr>
            </w:pPr>
            <w:r w:rsidRPr="008A54FE">
              <w:rPr>
                <w:rFonts w:cs="Arial"/>
                <w:b w:val="0"/>
                <w:szCs w:val="14"/>
              </w:rPr>
              <w:t>Ativos financeiros mensurados ao custo amortizado</w:t>
            </w:r>
          </w:p>
        </w:tc>
        <w:tc>
          <w:tcPr>
            <w:tcW w:w="567" w:type="dxa"/>
            <w:tcBorders>
              <w:top w:val="nil"/>
              <w:bottom w:val="nil"/>
            </w:tcBorders>
            <w:vAlign w:val="center"/>
          </w:tcPr>
          <w:p w14:paraId="434D0B85"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[08]</w:t>
            </w:r>
          </w:p>
        </w:tc>
        <w:tc>
          <w:tcPr>
            <w:tcW w:w="1134" w:type="dxa"/>
            <w:tcBorders>
              <w:top w:val="nil"/>
              <w:bottom w:val="nil"/>
            </w:tcBorders>
          </w:tcPr>
          <w:p w14:paraId="7DBFB6BE"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w:t>
            </w:r>
          </w:p>
        </w:tc>
        <w:tc>
          <w:tcPr>
            <w:tcW w:w="1134" w:type="dxa"/>
            <w:tcBorders>
              <w:top w:val="nil"/>
              <w:bottom w:val="nil"/>
            </w:tcBorders>
          </w:tcPr>
          <w:p w14:paraId="3ED29787"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tc>
        <w:tc>
          <w:tcPr>
            <w:tcW w:w="283" w:type="dxa"/>
            <w:tcBorders>
              <w:top w:val="nil"/>
              <w:bottom w:val="nil"/>
            </w:tcBorders>
            <w:vAlign w:val="center"/>
          </w:tcPr>
          <w:p w14:paraId="300BDD4D"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5235A2D8"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203.365</w:t>
            </w:r>
          </w:p>
        </w:tc>
        <w:tc>
          <w:tcPr>
            <w:tcW w:w="1063" w:type="dxa"/>
            <w:tcBorders>
              <w:top w:val="nil"/>
              <w:bottom w:val="nil"/>
            </w:tcBorders>
          </w:tcPr>
          <w:p w14:paraId="6EB52A6F"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238.305</w:t>
            </w:r>
          </w:p>
        </w:tc>
      </w:tr>
      <w:tr w:rsidR="00AE25AC" w:rsidRPr="008A54FE" w14:paraId="75835E54"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590670B2" w14:textId="77777777" w:rsidR="00AE25AC" w:rsidRPr="008A54FE" w:rsidRDefault="00AE25AC" w:rsidP="00AB1E6B">
            <w:pPr>
              <w:pStyle w:val="08-Tabelageral"/>
              <w:ind w:left="113"/>
              <w:jc w:val="left"/>
              <w:rPr>
                <w:rFonts w:cs="Arial"/>
                <w:b w:val="0"/>
                <w:szCs w:val="14"/>
              </w:rPr>
            </w:pPr>
            <w:r w:rsidRPr="008A54FE">
              <w:rPr>
                <w:rFonts w:cs="Arial"/>
                <w:b w:val="0"/>
                <w:szCs w:val="14"/>
              </w:rPr>
              <w:t>Investimentos em participações societárias</w:t>
            </w:r>
          </w:p>
        </w:tc>
        <w:tc>
          <w:tcPr>
            <w:tcW w:w="567" w:type="dxa"/>
            <w:tcBorders>
              <w:top w:val="nil"/>
              <w:bottom w:val="nil"/>
            </w:tcBorders>
            <w:vAlign w:val="center"/>
          </w:tcPr>
          <w:p w14:paraId="671E306F"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[09]</w:t>
            </w:r>
          </w:p>
        </w:tc>
        <w:tc>
          <w:tcPr>
            <w:tcW w:w="1134" w:type="dxa"/>
            <w:tcBorders>
              <w:top w:val="nil"/>
              <w:bottom w:val="nil"/>
            </w:tcBorders>
          </w:tcPr>
          <w:p w14:paraId="0C34EF04"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6.049.885</w:t>
            </w:r>
          </w:p>
        </w:tc>
        <w:tc>
          <w:tcPr>
            <w:tcW w:w="1134" w:type="dxa"/>
            <w:tcBorders>
              <w:top w:val="nil"/>
              <w:bottom w:val="nil"/>
            </w:tcBorders>
          </w:tcPr>
          <w:p w14:paraId="65C21403"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5.478.303</w:t>
            </w:r>
          </w:p>
        </w:tc>
        <w:tc>
          <w:tcPr>
            <w:tcW w:w="283" w:type="dxa"/>
            <w:tcBorders>
              <w:top w:val="nil"/>
              <w:bottom w:val="nil"/>
            </w:tcBorders>
            <w:vAlign w:val="center"/>
          </w:tcPr>
          <w:p w14:paraId="6186B3B2"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07A8902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4.832.371</w:t>
            </w:r>
          </w:p>
        </w:tc>
        <w:tc>
          <w:tcPr>
            <w:tcW w:w="1063" w:type="dxa"/>
            <w:tcBorders>
              <w:top w:val="nil"/>
              <w:bottom w:val="nil"/>
            </w:tcBorders>
          </w:tcPr>
          <w:p w14:paraId="68ADFB02"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4.918.370</w:t>
            </w:r>
          </w:p>
        </w:tc>
      </w:tr>
      <w:tr w:rsidR="00AE25AC" w:rsidRPr="008A54FE" w14:paraId="11C8B31F"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4BC6BE37" w14:textId="77777777" w:rsidR="00AE25AC" w:rsidRPr="008A54FE" w:rsidRDefault="00AE25AC" w:rsidP="00AB1E6B">
            <w:pPr>
              <w:pStyle w:val="08-Tabelageral"/>
              <w:ind w:left="113"/>
              <w:jc w:val="left"/>
              <w:rPr>
                <w:rFonts w:cs="Arial"/>
                <w:b w:val="0"/>
                <w:szCs w:val="14"/>
              </w:rPr>
            </w:pPr>
            <w:r w:rsidRPr="008A54FE">
              <w:rPr>
                <w:rFonts w:cs="Arial"/>
                <w:b w:val="0"/>
                <w:szCs w:val="14"/>
              </w:rPr>
              <w:t>Intangível</w:t>
            </w:r>
          </w:p>
        </w:tc>
        <w:tc>
          <w:tcPr>
            <w:tcW w:w="567" w:type="dxa"/>
            <w:tcBorders>
              <w:top w:val="nil"/>
              <w:bottom w:val="nil"/>
            </w:tcBorders>
            <w:vAlign w:val="center"/>
          </w:tcPr>
          <w:p w14:paraId="227C2E02"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[10]</w:t>
            </w:r>
          </w:p>
        </w:tc>
        <w:tc>
          <w:tcPr>
            <w:tcW w:w="1134" w:type="dxa"/>
            <w:tcBorders>
              <w:top w:val="nil"/>
              <w:bottom w:val="nil"/>
            </w:tcBorders>
          </w:tcPr>
          <w:p w14:paraId="10FDB708"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5.357</w:t>
            </w:r>
          </w:p>
        </w:tc>
        <w:tc>
          <w:tcPr>
            <w:tcW w:w="1134" w:type="dxa"/>
            <w:tcBorders>
              <w:top w:val="nil"/>
              <w:bottom w:val="nil"/>
            </w:tcBorders>
          </w:tcPr>
          <w:p w14:paraId="7063592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5.901</w:t>
            </w:r>
          </w:p>
        </w:tc>
        <w:tc>
          <w:tcPr>
            <w:tcW w:w="283" w:type="dxa"/>
            <w:tcBorders>
              <w:top w:val="nil"/>
              <w:bottom w:val="nil"/>
            </w:tcBorders>
            <w:vAlign w:val="center"/>
          </w:tcPr>
          <w:p w14:paraId="2E5F8C80"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229DDCD9"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5.357</w:t>
            </w:r>
          </w:p>
        </w:tc>
        <w:tc>
          <w:tcPr>
            <w:tcW w:w="1063" w:type="dxa"/>
            <w:tcBorders>
              <w:top w:val="nil"/>
              <w:bottom w:val="nil"/>
            </w:tcBorders>
          </w:tcPr>
          <w:p w14:paraId="1D2E3C36"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5.901</w:t>
            </w:r>
          </w:p>
        </w:tc>
      </w:tr>
      <w:tr w:rsidR="00AE25AC" w:rsidRPr="008A54FE" w14:paraId="63BDC2E7"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5B8C5505" w14:textId="77777777" w:rsidR="00AE25AC" w:rsidRPr="008A54FE" w:rsidRDefault="00AE25AC" w:rsidP="00AB1E6B">
            <w:pPr>
              <w:pStyle w:val="08-Tabelageral"/>
              <w:ind w:left="113"/>
              <w:jc w:val="left"/>
              <w:rPr>
                <w:rFonts w:cs="Arial"/>
                <w:b w:val="0"/>
                <w:szCs w:val="14"/>
              </w:rPr>
            </w:pPr>
            <w:r w:rsidRPr="008A54FE">
              <w:rPr>
                <w:rFonts w:cs="Arial"/>
                <w:b w:val="0"/>
                <w:szCs w:val="14"/>
              </w:rPr>
              <w:t>Ativos por impostos diferidos</w:t>
            </w:r>
          </w:p>
        </w:tc>
        <w:tc>
          <w:tcPr>
            <w:tcW w:w="567" w:type="dxa"/>
            <w:tcBorders>
              <w:top w:val="nil"/>
              <w:bottom w:val="nil"/>
            </w:tcBorders>
            <w:vAlign w:val="center"/>
          </w:tcPr>
          <w:p w14:paraId="31A699D4"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[12]</w:t>
            </w:r>
          </w:p>
        </w:tc>
        <w:tc>
          <w:tcPr>
            <w:tcW w:w="1134" w:type="dxa"/>
            <w:tcBorders>
              <w:top w:val="nil"/>
              <w:bottom w:val="nil"/>
            </w:tcBorders>
          </w:tcPr>
          <w:p w14:paraId="5F681AE7"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1.020</w:t>
            </w:r>
          </w:p>
        </w:tc>
        <w:tc>
          <w:tcPr>
            <w:tcW w:w="1134" w:type="dxa"/>
            <w:tcBorders>
              <w:top w:val="nil"/>
              <w:bottom w:val="nil"/>
            </w:tcBorders>
          </w:tcPr>
          <w:p w14:paraId="37DCF54C"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3.974</w:t>
            </w:r>
          </w:p>
        </w:tc>
        <w:tc>
          <w:tcPr>
            <w:tcW w:w="283" w:type="dxa"/>
            <w:tcBorders>
              <w:top w:val="nil"/>
              <w:bottom w:val="nil"/>
            </w:tcBorders>
            <w:vAlign w:val="center"/>
          </w:tcPr>
          <w:p w14:paraId="32BB353C"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52F6035B"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16.397</w:t>
            </w:r>
          </w:p>
        </w:tc>
        <w:tc>
          <w:tcPr>
            <w:tcW w:w="1063" w:type="dxa"/>
            <w:tcBorders>
              <w:top w:val="nil"/>
              <w:bottom w:val="nil"/>
            </w:tcBorders>
          </w:tcPr>
          <w:p w14:paraId="42EB9B9E"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18.054</w:t>
            </w:r>
          </w:p>
        </w:tc>
      </w:tr>
      <w:tr w:rsidR="00AE25AC" w:rsidRPr="008A54FE" w14:paraId="18A9A73B"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01EB1534" w14:textId="77777777" w:rsidR="00AE25AC" w:rsidRPr="008A54FE" w:rsidRDefault="00AE25AC" w:rsidP="00AB1E6B">
            <w:pPr>
              <w:pStyle w:val="08-Tabelageral"/>
              <w:ind w:left="113"/>
              <w:jc w:val="left"/>
              <w:rPr>
                <w:rFonts w:cs="Arial"/>
                <w:b w:val="0"/>
                <w:szCs w:val="14"/>
              </w:rPr>
            </w:pPr>
            <w:r w:rsidRPr="008A54FE">
              <w:rPr>
                <w:rFonts w:cs="Arial"/>
                <w:b w:val="0"/>
                <w:szCs w:val="14"/>
              </w:rPr>
              <w:t>Comissões a receber</w:t>
            </w:r>
          </w:p>
        </w:tc>
        <w:tc>
          <w:tcPr>
            <w:tcW w:w="567" w:type="dxa"/>
            <w:tcBorders>
              <w:top w:val="nil"/>
              <w:bottom w:val="nil"/>
            </w:tcBorders>
            <w:vAlign w:val="center"/>
          </w:tcPr>
          <w:p w14:paraId="329913FA"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[13]</w:t>
            </w:r>
          </w:p>
        </w:tc>
        <w:tc>
          <w:tcPr>
            <w:tcW w:w="1134" w:type="dxa"/>
            <w:tcBorders>
              <w:top w:val="nil"/>
              <w:bottom w:val="nil"/>
            </w:tcBorders>
          </w:tcPr>
          <w:p w14:paraId="35A03E7B"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w:t>
            </w:r>
          </w:p>
        </w:tc>
        <w:tc>
          <w:tcPr>
            <w:tcW w:w="1134" w:type="dxa"/>
            <w:tcBorders>
              <w:top w:val="nil"/>
              <w:bottom w:val="nil"/>
            </w:tcBorders>
          </w:tcPr>
          <w:p w14:paraId="5F89CB4D"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tc>
        <w:tc>
          <w:tcPr>
            <w:tcW w:w="283" w:type="dxa"/>
            <w:tcBorders>
              <w:top w:val="nil"/>
              <w:bottom w:val="nil"/>
            </w:tcBorders>
            <w:vAlign w:val="center"/>
          </w:tcPr>
          <w:p w14:paraId="444921EA"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44A6D8C9"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633.188</w:t>
            </w:r>
          </w:p>
        </w:tc>
        <w:tc>
          <w:tcPr>
            <w:tcW w:w="1063" w:type="dxa"/>
            <w:tcBorders>
              <w:top w:val="nil"/>
              <w:bottom w:val="nil"/>
            </w:tcBorders>
          </w:tcPr>
          <w:p w14:paraId="4FD77B7F"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343.595</w:t>
            </w:r>
          </w:p>
        </w:tc>
      </w:tr>
      <w:tr w:rsidR="00AE25AC" w:rsidRPr="008A54FE" w14:paraId="73B27B9A"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3F815215" w14:textId="77777777" w:rsidR="00AE25AC" w:rsidRPr="008A54FE" w:rsidRDefault="00AE25AC" w:rsidP="00AB1E6B">
            <w:pPr>
              <w:pStyle w:val="08-Tabelageral"/>
              <w:ind w:left="113"/>
              <w:jc w:val="left"/>
              <w:rPr>
                <w:rFonts w:cs="Arial"/>
                <w:b w:val="0"/>
                <w:szCs w:val="14"/>
              </w:rPr>
            </w:pPr>
            <w:r w:rsidRPr="008A54FE">
              <w:rPr>
                <w:rFonts w:cs="Arial"/>
                <w:b w:val="0"/>
                <w:szCs w:val="14"/>
              </w:rPr>
              <w:t>Outros ativos</w:t>
            </w:r>
          </w:p>
        </w:tc>
        <w:tc>
          <w:tcPr>
            <w:tcW w:w="567" w:type="dxa"/>
            <w:tcBorders>
              <w:top w:val="nil"/>
              <w:bottom w:val="nil"/>
            </w:tcBorders>
            <w:vAlign w:val="center"/>
          </w:tcPr>
          <w:p w14:paraId="5F36CCB0"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[14]</w:t>
            </w:r>
          </w:p>
        </w:tc>
        <w:tc>
          <w:tcPr>
            <w:tcW w:w="1134" w:type="dxa"/>
            <w:tcBorders>
              <w:top w:val="nil"/>
              <w:bottom w:val="nil"/>
            </w:tcBorders>
            <w:vAlign w:val="center"/>
          </w:tcPr>
          <w:p w14:paraId="54576CB4"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57</w:t>
            </w:r>
          </w:p>
        </w:tc>
        <w:tc>
          <w:tcPr>
            <w:tcW w:w="1134" w:type="dxa"/>
            <w:tcBorders>
              <w:top w:val="nil"/>
              <w:bottom w:val="nil"/>
            </w:tcBorders>
          </w:tcPr>
          <w:p w14:paraId="38F21D64"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44</w:t>
            </w:r>
          </w:p>
        </w:tc>
        <w:tc>
          <w:tcPr>
            <w:tcW w:w="283" w:type="dxa"/>
            <w:tcBorders>
              <w:top w:val="nil"/>
              <w:bottom w:val="nil"/>
            </w:tcBorders>
            <w:vAlign w:val="center"/>
          </w:tcPr>
          <w:p w14:paraId="3B5E63A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2F223E8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206.415</w:t>
            </w:r>
          </w:p>
        </w:tc>
        <w:tc>
          <w:tcPr>
            <w:tcW w:w="1063" w:type="dxa"/>
            <w:tcBorders>
              <w:top w:val="nil"/>
              <w:bottom w:val="nil"/>
            </w:tcBorders>
          </w:tcPr>
          <w:p w14:paraId="4FC5D613"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203.916</w:t>
            </w:r>
          </w:p>
        </w:tc>
      </w:tr>
      <w:tr w:rsidR="00AE25AC" w:rsidRPr="008A54FE" w14:paraId="3C24E4C2"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213CC7F2" w14:textId="77777777" w:rsidR="00AE25AC" w:rsidRPr="008A54FE" w:rsidRDefault="00AE25AC" w:rsidP="00AB1E6B">
            <w:pPr>
              <w:pStyle w:val="08-Tabelageral"/>
              <w:jc w:val="left"/>
              <w:rPr>
                <w:rFonts w:cs="Arial"/>
                <w:b w:val="0"/>
                <w:szCs w:val="14"/>
              </w:rPr>
            </w:pPr>
          </w:p>
        </w:tc>
        <w:tc>
          <w:tcPr>
            <w:tcW w:w="567" w:type="dxa"/>
            <w:tcBorders>
              <w:top w:val="nil"/>
              <w:bottom w:val="nil"/>
            </w:tcBorders>
            <w:vAlign w:val="center"/>
          </w:tcPr>
          <w:p w14:paraId="33CF5247"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33942C95"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567F3236"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68B6128A"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2BF21891"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01A543C1"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AE25AC" w:rsidRPr="008A54FE" w14:paraId="5DE17523"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6E68AF4E" w14:textId="77777777" w:rsidR="00AE25AC" w:rsidRPr="008A54FE" w:rsidRDefault="00AE25AC" w:rsidP="00AB1E6B">
            <w:pPr>
              <w:pStyle w:val="08-Tabelageral"/>
              <w:jc w:val="left"/>
              <w:rPr>
                <w:rFonts w:cs="Arial"/>
                <w:szCs w:val="14"/>
              </w:rPr>
            </w:pPr>
            <w:r w:rsidRPr="008A54FE">
              <w:rPr>
                <w:rFonts w:cs="Arial"/>
                <w:szCs w:val="14"/>
              </w:rPr>
              <w:t>Total do Ativo</w:t>
            </w:r>
          </w:p>
        </w:tc>
        <w:tc>
          <w:tcPr>
            <w:tcW w:w="567" w:type="dxa"/>
            <w:tcBorders>
              <w:top w:val="nil"/>
              <w:bottom w:val="nil"/>
            </w:tcBorders>
            <w:vAlign w:val="center"/>
          </w:tcPr>
          <w:p w14:paraId="411A3DEB"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b/>
                <w:noProof/>
              </w:rPr>
            </w:pPr>
          </w:p>
        </w:tc>
        <w:tc>
          <w:tcPr>
            <w:tcW w:w="1134" w:type="dxa"/>
            <w:tcBorders>
              <w:top w:val="nil"/>
              <w:bottom w:val="nil"/>
            </w:tcBorders>
            <w:vAlign w:val="center"/>
          </w:tcPr>
          <w:p w14:paraId="26C64082"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szCs w:val="14"/>
              </w:rPr>
              <w:t>6.364.810</w:t>
            </w:r>
          </w:p>
        </w:tc>
        <w:tc>
          <w:tcPr>
            <w:tcW w:w="1134" w:type="dxa"/>
            <w:tcBorders>
              <w:top w:val="nil"/>
              <w:bottom w:val="nil"/>
            </w:tcBorders>
          </w:tcPr>
          <w:p w14:paraId="1EA5706E"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bCs/>
              </w:rPr>
              <w:t>11.748.718</w:t>
            </w:r>
          </w:p>
        </w:tc>
        <w:tc>
          <w:tcPr>
            <w:tcW w:w="283" w:type="dxa"/>
            <w:tcBorders>
              <w:top w:val="nil"/>
              <w:bottom w:val="nil"/>
            </w:tcBorders>
            <w:vAlign w:val="center"/>
          </w:tcPr>
          <w:p w14:paraId="4BD6DE16"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vAlign w:val="center"/>
          </w:tcPr>
          <w:p w14:paraId="0D12DFB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8A54FE">
              <w:rPr>
                <w:rFonts w:cs="Arial"/>
                <w:b/>
                <w:bCs/>
                <w:szCs w:val="14"/>
              </w:rPr>
              <w:t>9.643.842</w:t>
            </w:r>
          </w:p>
        </w:tc>
        <w:tc>
          <w:tcPr>
            <w:tcW w:w="1063" w:type="dxa"/>
            <w:tcBorders>
              <w:top w:val="nil"/>
              <w:bottom w:val="nil"/>
            </w:tcBorders>
          </w:tcPr>
          <w:p w14:paraId="281C39C8"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bCs/>
              </w:rPr>
              <w:t>14.926.547</w:t>
            </w:r>
          </w:p>
        </w:tc>
      </w:tr>
      <w:tr w:rsidR="00AE25AC" w:rsidRPr="008A54FE" w14:paraId="6E7336D3"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2D57A47F" w14:textId="77777777" w:rsidR="00AE25AC" w:rsidRPr="008A54FE" w:rsidRDefault="00AE25AC" w:rsidP="00AB1E6B">
            <w:pPr>
              <w:pStyle w:val="08-Tabelageral"/>
              <w:jc w:val="left"/>
              <w:rPr>
                <w:rFonts w:cs="Arial"/>
                <w:b w:val="0"/>
                <w:color w:val="FF0000"/>
                <w:szCs w:val="14"/>
              </w:rPr>
            </w:pPr>
          </w:p>
        </w:tc>
        <w:tc>
          <w:tcPr>
            <w:tcW w:w="567" w:type="dxa"/>
            <w:tcBorders>
              <w:top w:val="nil"/>
              <w:bottom w:val="nil"/>
            </w:tcBorders>
            <w:vAlign w:val="center"/>
          </w:tcPr>
          <w:p w14:paraId="164E5B61"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color w:val="FF0000"/>
                <w:szCs w:val="14"/>
              </w:rPr>
            </w:pPr>
          </w:p>
        </w:tc>
        <w:tc>
          <w:tcPr>
            <w:tcW w:w="1134" w:type="dxa"/>
            <w:tcBorders>
              <w:top w:val="nil"/>
              <w:bottom w:val="nil"/>
            </w:tcBorders>
            <w:vAlign w:val="center"/>
          </w:tcPr>
          <w:p w14:paraId="57145767"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4269E8FA"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741BA17F"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30F8DCE"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66BFFDA9"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AE25AC" w:rsidRPr="008A54FE" w14:paraId="5EF99A5E"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550B3536" w14:textId="77777777" w:rsidR="00AE25AC" w:rsidRPr="008A54FE" w:rsidRDefault="00AE25AC" w:rsidP="00AB1E6B">
            <w:pPr>
              <w:pStyle w:val="08-Tabelageral"/>
              <w:jc w:val="left"/>
              <w:rPr>
                <w:rFonts w:cs="Arial"/>
              </w:rPr>
            </w:pPr>
            <w:r w:rsidRPr="008A54FE">
              <w:rPr>
                <w:rFonts w:cs="Arial"/>
              </w:rPr>
              <w:t>Passivo Circulante</w:t>
            </w:r>
          </w:p>
        </w:tc>
        <w:tc>
          <w:tcPr>
            <w:tcW w:w="567" w:type="dxa"/>
            <w:tcBorders>
              <w:top w:val="nil"/>
              <w:bottom w:val="nil"/>
            </w:tcBorders>
            <w:vAlign w:val="center"/>
          </w:tcPr>
          <w:p w14:paraId="2A053C80"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vAlign w:val="center"/>
          </w:tcPr>
          <w:p w14:paraId="25EEB2D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szCs w:val="14"/>
              </w:rPr>
              <w:t>7.365</w:t>
            </w:r>
          </w:p>
        </w:tc>
        <w:tc>
          <w:tcPr>
            <w:tcW w:w="1134" w:type="dxa"/>
            <w:tcBorders>
              <w:top w:val="nil"/>
              <w:bottom w:val="nil"/>
            </w:tcBorders>
          </w:tcPr>
          <w:p w14:paraId="514FF916"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bCs/>
              </w:rPr>
              <w:t>6.499.861</w:t>
            </w:r>
          </w:p>
        </w:tc>
        <w:tc>
          <w:tcPr>
            <w:tcW w:w="283" w:type="dxa"/>
            <w:tcBorders>
              <w:top w:val="nil"/>
              <w:bottom w:val="nil"/>
            </w:tcBorders>
            <w:vAlign w:val="center"/>
          </w:tcPr>
          <w:p w14:paraId="04139B0F"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vAlign w:val="center"/>
          </w:tcPr>
          <w:p w14:paraId="7F304EA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8A54FE">
              <w:rPr>
                <w:rFonts w:cs="Arial"/>
                <w:b/>
                <w:bCs/>
                <w:szCs w:val="14"/>
              </w:rPr>
              <w:t>1.680.985</w:t>
            </w:r>
          </w:p>
        </w:tc>
        <w:tc>
          <w:tcPr>
            <w:tcW w:w="1063" w:type="dxa"/>
            <w:tcBorders>
              <w:top w:val="nil"/>
              <w:bottom w:val="nil"/>
            </w:tcBorders>
          </w:tcPr>
          <w:p w14:paraId="7B469CC8"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bCs/>
              </w:rPr>
              <w:t>8.215.728</w:t>
            </w:r>
          </w:p>
        </w:tc>
      </w:tr>
      <w:tr w:rsidR="00AE25AC" w:rsidRPr="008A54FE" w14:paraId="38E8D3C1"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28A3EFC7" w14:textId="77777777" w:rsidR="00AE25AC" w:rsidRPr="008A54FE" w:rsidRDefault="00AE25AC" w:rsidP="00AB1E6B">
            <w:pPr>
              <w:pStyle w:val="08-Tabelageral"/>
              <w:ind w:left="113"/>
              <w:jc w:val="left"/>
              <w:rPr>
                <w:rFonts w:cs="Arial"/>
                <w:b w:val="0"/>
              </w:rPr>
            </w:pPr>
            <w:r w:rsidRPr="008A54FE">
              <w:rPr>
                <w:rFonts w:cs="Arial"/>
                <w:b w:val="0"/>
              </w:rPr>
              <w:t>Obrigações Societárias e Estatutárias</w:t>
            </w:r>
          </w:p>
        </w:tc>
        <w:tc>
          <w:tcPr>
            <w:tcW w:w="567" w:type="dxa"/>
            <w:tcBorders>
              <w:top w:val="nil"/>
              <w:bottom w:val="nil"/>
            </w:tcBorders>
            <w:vAlign w:val="center"/>
          </w:tcPr>
          <w:p w14:paraId="343260C9"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[15]</w:t>
            </w:r>
          </w:p>
        </w:tc>
        <w:tc>
          <w:tcPr>
            <w:tcW w:w="1134" w:type="dxa"/>
            <w:tcBorders>
              <w:top w:val="nil"/>
              <w:bottom w:val="nil"/>
            </w:tcBorders>
          </w:tcPr>
          <w:p w14:paraId="0BB7E167"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496</w:t>
            </w:r>
          </w:p>
        </w:tc>
        <w:tc>
          <w:tcPr>
            <w:tcW w:w="1134" w:type="dxa"/>
            <w:tcBorders>
              <w:top w:val="nil"/>
              <w:bottom w:val="nil"/>
            </w:tcBorders>
          </w:tcPr>
          <w:p w14:paraId="284EF2DA"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6.490.643</w:t>
            </w:r>
          </w:p>
        </w:tc>
        <w:tc>
          <w:tcPr>
            <w:tcW w:w="283" w:type="dxa"/>
            <w:tcBorders>
              <w:top w:val="nil"/>
              <w:bottom w:val="nil"/>
            </w:tcBorders>
            <w:vAlign w:val="center"/>
          </w:tcPr>
          <w:p w14:paraId="77C76524"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37800F0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496</w:t>
            </w:r>
          </w:p>
        </w:tc>
        <w:tc>
          <w:tcPr>
            <w:tcW w:w="1063" w:type="dxa"/>
            <w:tcBorders>
              <w:top w:val="nil"/>
              <w:bottom w:val="nil"/>
            </w:tcBorders>
          </w:tcPr>
          <w:p w14:paraId="46CCC686"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6.490.643</w:t>
            </w:r>
          </w:p>
        </w:tc>
      </w:tr>
      <w:tr w:rsidR="00AE25AC" w:rsidRPr="008A54FE" w14:paraId="5555A5B9"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57105B1E" w14:textId="77777777" w:rsidR="00AE25AC" w:rsidRPr="008A54FE" w:rsidRDefault="00AE25AC" w:rsidP="00AB1E6B">
            <w:pPr>
              <w:pStyle w:val="08-Tabelageral"/>
              <w:ind w:left="113"/>
              <w:jc w:val="left"/>
              <w:rPr>
                <w:rFonts w:cs="Arial"/>
                <w:b w:val="0"/>
              </w:rPr>
            </w:pPr>
            <w:r w:rsidRPr="008A54FE">
              <w:rPr>
                <w:rFonts w:cs="Arial"/>
                <w:b w:val="0"/>
              </w:rPr>
              <w:t>Provisões trabalhistas, fiscais e cíveis</w:t>
            </w:r>
          </w:p>
        </w:tc>
        <w:tc>
          <w:tcPr>
            <w:tcW w:w="567" w:type="dxa"/>
            <w:tcBorders>
              <w:top w:val="nil"/>
              <w:bottom w:val="nil"/>
            </w:tcBorders>
            <w:vAlign w:val="center"/>
          </w:tcPr>
          <w:p w14:paraId="29847D18"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[16]</w:t>
            </w:r>
          </w:p>
        </w:tc>
        <w:tc>
          <w:tcPr>
            <w:tcW w:w="1134" w:type="dxa"/>
            <w:tcBorders>
              <w:top w:val="nil"/>
              <w:bottom w:val="nil"/>
            </w:tcBorders>
          </w:tcPr>
          <w:p w14:paraId="5ABFCA7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124</w:t>
            </w:r>
          </w:p>
        </w:tc>
        <w:tc>
          <w:tcPr>
            <w:tcW w:w="1134" w:type="dxa"/>
            <w:tcBorders>
              <w:top w:val="nil"/>
              <w:bottom w:val="nil"/>
            </w:tcBorders>
          </w:tcPr>
          <w:p w14:paraId="0AC76C1C"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283" w:type="dxa"/>
            <w:tcBorders>
              <w:top w:val="nil"/>
              <w:bottom w:val="nil"/>
            </w:tcBorders>
            <w:vAlign w:val="center"/>
          </w:tcPr>
          <w:p w14:paraId="1F8B3415"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3A59CF2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6.608</w:t>
            </w:r>
          </w:p>
        </w:tc>
        <w:tc>
          <w:tcPr>
            <w:tcW w:w="1063" w:type="dxa"/>
            <w:tcBorders>
              <w:top w:val="nil"/>
              <w:bottom w:val="nil"/>
            </w:tcBorders>
          </w:tcPr>
          <w:p w14:paraId="226D475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11.248</w:t>
            </w:r>
          </w:p>
        </w:tc>
      </w:tr>
      <w:tr w:rsidR="00AE25AC" w:rsidRPr="008A54FE" w14:paraId="76514663"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51C385FE" w14:textId="77777777" w:rsidR="00AE25AC" w:rsidRPr="008A54FE" w:rsidRDefault="00AE25AC" w:rsidP="00AB1E6B">
            <w:pPr>
              <w:pStyle w:val="08-Tabelageral"/>
              <w:ind w:left="113"/>
              <w:jc w:val="left"/>
              <w:rPr>
                <w:rFonts w:cs="Arial"/>
                <w:b w:val="0"/>
              </w:rPr>
            </w:pPr>
            <w:r w:rsidRPr="008A54FE">
              <w:rPr>
                <w:rFonts w:cs="Arial"/>
                <w:b w:val="0"/>
              </w:rPr>
              <w:t>Passivos por impostos correntes</w:t>
            </w:r>
          </w:p>
        </w:tc>
        <w:tc>
          <w:tcPr>
            <w:tcW w:w="567" w:type="dxa"/>
            <w:tcBorders>
              <w:top w:val="nil"/>
              <w:bottom w:val="nil"/>
            </w:tcBorders>
            <w:vAlign w:val="center"/>
          </w:tcPr>
          <w:p w14:paraId="54F84EAB"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[12]</w:t>
            </w:r>
          </w:p>
        </w:tc>
        <w:tc>
          <w:tcPr>
            <w:tcW w:w="1134" w:type="dxa"/>
            <w:tcBorders>
              <w:top w:val="nil"/>
              <w:bottom w:val="nil"/>
            </w:tcBorders>
          </w:tcPr>
          <w:p w14:paraId="54EED774"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125</w:t>
            </w:r>
          </w:p>
        </w:tc>
        <w:tc>
          <w:tcPr>
            <w:tcW w:w="1134" w:type="dxa"/>
            <w:tcBorders>
              <w:top w:val="nil"/>
              <w:bottom w:val="nil"/>
            </w:tcBorders>
          </w:tcPr>
          <w:p w14:paraId="69CC551B"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980</w:t>
            </w:r>
          </w:p>
        </w:tc>
        <w:tc>
          <w:tcPr>
            <w:tcW w:w="283" w:type="dxa"/>
            <w:tcBorders>
              <w:top w:val="nil"/>
              <w:bottom w:val="nil"/>
            </w:tcBorders>
            <w:vAlign w:val="center"/>
          </w:tcPr>
          <w:p w14:paraId="5EE9D016"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4AE0CFAE"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520.762</w:t>
            </w:r>
          </w:p>
        </w:tc>
        <w:tc>
          <w:tcPr>
            <w:tcW w:w="1063" w:type="dxa"/>
            <w:tcBorders>
              <w:top w:val="nil"/>
              <w:bottom w:val="nil"/>
            </w:tcBorders>
          </w:tcPr>
          <w:p w14:paraId="2D8C316F"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656.137</w:t>
            </w:r>
          </w:p>
        </w:tc>
      </w:tr>
      <w:tr w:rsidR="00AE25AC" w:rsidRPr="008A54FE" w14:paraId="6B7311C0"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270646B7" w14:textId="77777777" w:rsidR="00AE25AC" w:rsidRPr="008A54FE" w:rsidRDefault="00AE25AC" w:rsidP="00AB1E6B">
            <w:pPr>
              <w:pStyle w:val="08-Tabelageral"/>
              <w:ind w:left="113"/>
              <w:jc w:val="left"/>
              <w:rPr>
                <w:rFonts w:cs="Arial"/>
                <w:b w:val="0"/>
              </w:rPr>
            </w:pPr>
            <w:r w:rsidRPr="008A54FE">
              <w:rPr>
                <w:rFonts w:cs="Arial"/>
                <w:b w:val="0"/>
              </w:rPr>
              <w:t>Comissões a apropriar</w:t>
            </w:r>
          </w:p>
        </w:tc>
        <w:tc>
          <w:tcPr>
            <w:tcW w:w="567" w:type="dxa"/>
            <w:tcBorders>
              <w:top w:val="nil"/>
              <w:bottom w:val="nil"/>
            </w:tcBorders>
            <w:vAlign w:val="center"/>
          </w:tcPr>
          <w:p w14:paraId="36D3B2F9"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[17]</w:t>
            </w:r>
          </w:p>
        </w:tc>
        <w:tc>
          <w:tcPr>
            <w:tcW w:w="1134" w:type="dxa"/>
            <w:tcBorders>
              <w:top w:val="nil"/>
              <w:bottom w:val="nil"/>
            </w:tcBorders>
          </w:tcPr>
          <w:p w14:paraId="7285C1C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w:t>
            </w:r>
          </w:p>
        </w:tc>
        <w:tc>
          <w:tcPr>
            <w:tcW w:w="1134" w:type="dxa"/>
            <w:tcBorders>
              <w:top w:val="nil"/>
              <w:bottom w:val="nil"/>
            </w:tcBorders>
          </w:tcPr>
          <w:p w14:paraId="1068393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283" w:type="dxa"/>
            <w:tcBorders>
              <w:top w:val="nil"/>
              <w:bottom w:val="nil"/>
            </w:tcBorders>
            <w:vAlign w:val="center"/>
          </w:tcPr>
          <w:p w14:paraId="09682DA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7CAB3EDE"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1.039.156</w:t>
            </w:r>
          </w:p>
        </w:tc>
        <w:tc>
          <w:tcPr>
            <w:tcW w:w="1063" w:type="dxa"/>
            <w:tcBorders>
              <w:top w:val="nil"/>
              <w:bottom w:val="nil"/>
            </w:tcBorders>
          </w:tcPr>
          <w:p w14:paraId="5097D27E"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993.057</w:t>
            </w:r>
          </w:p>
        </w:tc>
      </w:tr>
      <w:tr w:rsidR="00AE25AC" w:rsidRPr="008A54FE" w14:paraId="6F7C2F69"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387CD4C2" w14:textId="77777777" w:rsidR="00AE25AC" w:rsidRPr="008A54FE" w:rsidRDefault="00AE25AC" w:rsidP="00AB1E6B">
            <w:pPr>
              <w:pStyle w:val="08-Tabelageral"/>
              <w:ind w:left="113"/>
              <w:jc w:val="left"/>
              <w:rPr>
                <w:rFonts w:cs="Arial"/>
                <w:b w:val="0"/>
              </w:rPr>
            </w:pPr>
            <w:r w:rsidRPr="008A54FE">
              <w:rPr>
                <w:rFonts w:cs="Arial"/>
                <w:b w:val="0"/>
              </w:rPr>
              <w:t>Outros passivos</w:t>
            </w:r>
          </w:p>
        </w:tc>
        <w:tc>
          <w:tcPr>
            <w:tcW w:w="567" w:type="dxa"/>
            <w:tcBorders>
              <w:top w:val="nil"/>
              <w:bottom w:val="nil"/>
            </w:tcBorders>
            <w:vAlign w:val="center"/>
          </w:tcPr>
          <w:p w14:paraId="27FAE06F"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[18]</w:t>
            </w:r>
          </w:p>
        </w:tc>
        <w:tc>
          <w:tcPr>
            <w:tcW w:w="1134" w:type="dxa"/>
            <w:tcBorders>
              <w:top w:val="nil"/>
              <w:bottom w:val="nil"/>
            </w:tcBorders>
          </w:tcPr>
          <w:p w14:paraId="5E80C08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6.620</w:t>
            </w:r>
          </w:p>
        </w:tc>
        <w:tc>
          <w:tcPr>
            <w:tcW w:w="1134" w:type="dxa"/>
            <w:tcBorders>
              <w:top w:val="nil"/>
              <w:bottom w:val="nil"/>
            </w:tcBorders>
          </w:tcPr>
          <w:p w14:paraId="0C6658A8"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8.238</w:t>
            </w:r>
          </w:p>
        </w:tc>
        <w:tc>
          <w:tcPr>
            <w:tcW w:w="283" w:type="dxa"/>
            <w:tcBorders>
              <w:top w:val="nil"/>
              <w:bottom w:val="nil"/>
            </w:tcBorders>
            <w:vAlign w:val="center"/>
          </w:tcPr>
          <w:p w14:paraId="4D63CA32"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0850BD9A"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113.963</w:t>
            </w:r>
          </w:p>
        </w:tc>
        <w:tc>
          <w:tcPr>
            <w:tcW w:w="1063" w:type="dxa"/>
            <w:tcBorders>
              <w:top w:val="nil"/>
              <w:bottom w:val="nil"/>
            </w:tcBorders>
          </w:tcPr>
          <w:p w14:paraId="1C8683D4"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64.643</w:t>
            </w:r>
          </w:p>
        </w:tc>
      </w:tr>
      <w:tr w:rsidR="00AE25AC" w:rsidRPr="008A54FE" w14:paraId="74C8E747"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0A33AF5B" w14:textId="77777777" w:rsidR="00AE25AC" w:rsidRPr="008A54FE" w:rsidRDefault="00AE25AC" w:rsidP="00AB1E6B">
            <w:pPr>
              <w:pStyle w:val="08-Tabelageral"/>
              <w:jc w:val="left"/>
              <w:rPr>
                <w:rFonts w:cs="Arial"/>
                <w:b w:val="0"/>
              </w:rPr>
            </w:pPr>
          </w:p>
        </w:tc>
        <w:tc>
          <w:tcPr>
            <w:tcW w:w="567" w:type="dxa"/>
            <w:tcBorders>
              <w:top w:val="nil"/>
              <w:bottom w:val="nil"/>
            </w:tcBorders>
            <w:vAlign w:val="center"/>
          </w:tcPr>
          <w:p w14:paraId="7BDAF239"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198B6F7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153F09E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2E6BEA8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7D118120"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2393B664"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AE25AC" w:rsidRPr="008A54FE" w14:paraId="1E22B68D"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5A5D7D89" w14:textId="77777777" w:rsidR="00AE25AC" w:rsidRPr="008A54FE" w:rsidRDefault="00AE25AC" w:rsidP="00AB1E6B">
            <w:pPr>
              <w:pStyle w:val="08-Tabelageral"/>
              <w:jc w:val="left"/>
              <w:rPr>
                <w:rFonts w:cs="Arial"/>
              </w:rPr>
            </w:pPr>
            <w:r w:rsidRPr="008A54FE">
              <w:rPr>
                <w:rFonts w:cs="Arial"/>
              </w:rPr>
              <w:t>Passivo Não Circulante</w:t>
            </w:r>
          </w:p>
        </w:tc>
        <w:tc>
          <w:tcPr>
            <w:tcW w:w="567" w:type="dxa"/>
            <w:tcBorders>
              <w:top w:val="nil"/>
              <w:bottom w:val="nil"/>
            </w:tcBorders>
            <w:vAlign w:val="center"/>
          </w:tcPr>
          <w:p w14:paraId="4FA5DC97"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bottom w:val="nil"/>
            </w:tcBorders>
            <w:vAlign w:val="center"/>
          </w:tcPr>
          <w:p w14:paraId="290C754F"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8A54FE">
              <w:rPr>
                <w:rFonts w:cs="Arial"/>
                <w:b/>
                <w:szCs w:val="14"/>
              </w:rPr>
              <w:t>106</w:t>
            </w:r>
          </w:p>
        </w:tc>
        <w:tc>
          <w:tcPr>
            <w:tcW w:w="1134" w:type="dxa"/>
            <w:tcBorders>
              <w:top w:val="nil"/>
              <w:bottom w:val="nil"/>
            </w:tcBorders>
          </w:tcPr>
          <w:p w14:paraId="5DFD131E"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bCs/>
              </w:rPr>
              <w:t>103</w:t>
            </w:r>
          </w:p>
        </w:tc>
        <w:tc>
          <w:tcPr>
            <w:tcW w:w="283" w:type="dxa"/>
            <w:tcBorders>
              <w:top w:val="nil"/>
              <w:bottom w:val="nil"/>
            </w:tcBorders>
            <w:vAlign w:val="center"/>
          </w:tcPr>
          <w:p w14:paraId="50D3414F"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vAlign w:val="center"/>
          </w:tcPr>
          <w:p w14:paraId="537D649E"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8A54FE">
              <w:rPr>
                <w:rFonts w:cs="Arial"/>
                <w:b/>
                <w:bCs/>
                <w:szCs w:val="14"/>
              </w:rPr>
              <w:t>1.605.518</w:t>
            </w:r>
          </w:p>
        </w:tc>
        <w:tc>
          <w:tcPr>
            <w:tcW w:w="1063" w:type="dxa"/>
            <w:tcBorders>
              <w:top w:val="nil"/>
              <w:bottom w:val="nil"/>
            </w:tcBorders>
          </w:tcPr>
          <w:p w14:paraId="0C89D0FA"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bCs/>
              </w:rPr>
              <w:t>1.462.065</w:t>
            </w:r>
          </w:p>
        </w:tc>
      </w:tr>
      <w:tr w:rsidR="00AE25AC" w:rsidRPr="008A54FE" w14:paraId="65592C54"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34C20DC0" w14:textId="77777777" w:rsidR="00AE25AC" w:rsidRPr="008A54FE" w:rsidRDefault="00AE25AC" w:rsidP="00AB1E6B">
            <w:pPr>
              <w:pStyle w:val="08-Tabelageral"/>
              <w:ind w:left="113"/>
              <w:jc w:val="left"/>
              <w:rPr>
                <w:rFonts w:cs="Arial"/>
                <w:b w:val="0"/>
              </w:rPr>
            </w:pPr>
            <w:r w:rsidRPr="008A54FE">
              <w:rPr>
                <w:rFonts w:cs="Arial"/>
                <w:b w:val="0"/>
              </w:rPr>
              <w:t>Provisões trabalhistas, fiscais e cíveis</w:t>
            </w:r>
          </w:p>
        </w:tc>
        <w:tc>
          <w:tcPr>
            <w:tcW w:w="567" w:type="dxa"/>
            <w:tcBorders>
              <w:top w:val="nil"/>
              <w:bottom w:val="nil"/>
            </w:tcBorders>
            <w:vAlign w:val="center"/>
          </w:tcPr>
          <w:p w14:paraId="13964004"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[16]</w:t>
            </w:r>
          </w:p>
        </w:tc>
        <w:tc>
          <w:tcPr>
            <w:tcW w:w="1134" w:type="dxa"/>
            <w:tcBorders>
              <w:top w:val="nil"/>
              <w:bottom w:val="nil"/>
            </w:tcBorders>
          </w:tcPr>
          <w:p w14:paraId="062294F3"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106</w:t>
            </w:r>
          </w:p>
        </w:tc>
        <w:tc>
          <w:tcPr>
            <w:tcW w:w="1134" w:type="dxa"/>
            <w:tcBorders>
              <w:top w:val="nil"/>
              <w:bottom w:val="nil"/>
            </w:tcBorders>
          </w:tcPr>
          <w:p w14:paraId="77B8EA4B"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103</w:t>
            </w:r>
          </w:p>
        </w:tc>
        <w:tc>
          <w:tcPr>
            <w:tcW w:w="283" w:type="dxa"/>
            <w:tcBorders>
              <w:top w:val="nil"/>
              <w:bottom w:val="nil"/>
            </w:tcBorders>
            <w:vAlign w:val="center"/>
          </w:tcPr>
          <w:p w14:paraId="0C012C0C"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240371F2"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10.218</w:t>
            </w:r>
          </w:p>
        </w:tc>
        <w:tc>
          <w:tcPr>
            <w:tcW w:w="1063" w:type="dxa"/>
            <w:tcBorders>
              <w:top w:val="nil"/>
              <w:bottom w:val="nil"/>
            </w:tcBorders>
          </w:tcPr>
          <w:p w14:paraId="3337237C"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6.546</w:t>
            </w:r>
          </w:p>
        </w:tc>
      </w:tr>
      <w:tr w:rsidR="00AE25AC" w:rsidRPr="008A54FE" w14:paraId="3A07BBA2"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29067C04" w14:textId="77777777" w:rsidR="00AE25AC" w:rsidRPr="008A54FE" w:rsidRDefault="00AE25AC" w:rsidP="00AB1E6B">
            <w:pPr>
              <w:pStyle w:val="08-Tabelageral"/>
              <w:ind w:left="113"/>
              <w:jc w:val="left"/>
              <w:rPr>
                <w:rFonts w:cs="Arial"/>
                <w:b w:val="0"/>
              </w:rPr>
            </w:pPr>
            <w:r w:rsidRPr="008A54FE">
              <w:rPr>
                <w:rFonts w:cs="Arial"/>
                <w:b w:val="0"/>
              </w:rPr>
              <w:t>Passivos por impostos diferidos</w:t>
            </w:r>
          </w:p>
        </w:tc>
        <w:tc>
          <w:tcPr>
            <w:tcW w:w="567" w:type="dxa"/>
            <w:tcBorders>
              <w:top w:val="nil"/>
              <w:bottom w:val="nil"/>
            </w:tcBorders>
            <w:vAlign w:val="center"/>
          </w:tcPr>
          <w:p w14:paraId="78D075B3"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[12]</w:t>
            </w:r>
          </w:p>
        </w:tc>
        <w:tc>
          <w:tcPr>
            <w:tcW w:w="1134" w:type="dxa"/>
            <w:tcBorders>
              <w:top w:val="nil"/>
              <w:bottom w:val="nil"/>
            </w:tcBorders>
          </w:tcPr>
          <w:p w14:paraId="70404278"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w:t>
            </w:r>
          </w:p>
        </w:tc>
        <w:tc>
          <w:tcPr>
            <w:tcW w:w="1134" w:type="dxa"/>
            <w:tcBorders>
              <w:top w:val="nil"/>
              <w:bottom w:val="nil"/>
            </w:tcBorders>
          </w:tcPr>
          <w:p w14:paraId="6C42EBE7"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tc>
        <w:tc>
          <w:tcPr>
            <w:tcW w:w="283" w:type="dxa"/>
            <w:tcBorders>
              <w:top w:val="nil"/>
              <w:bottom w:val="nil"/>
            </w:tcBorders>
            <w:vAlign w:val="center"/>
          </w:tcPr>
          <w:p w14:paraId="5E60F5ED"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48C76C6C"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228.565</w:t>
            </w:r>
          </w:p>
        </w:tc>
        <w:tc>
          <w:tcPr>
            <w:tcW w:w="1063" w:type="dxa"/>
            <w:tcBorders>
              <w:top w:val="nil"/>
              <w:bottom w:val="nil"/>
            </w:tcBorders>
          </w:tcPr>
          <w:p w14:paraId="25975795"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228.564</w:t>
            </w:r>
          </w:p>
        </w:tc>
      </w:tr>
      <w:tr w:rsidR="00AE25AC" w:rsidRPr="008A54FE" w14:paraId="7421A060"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55B5FAC9" w14:textId="77777777" w:rsidR="00AE25AC" w:rsidRPr="008A54FE" w:rsidRDefault="00AE25AC" w:rsidP="00AB1E6B">
            <w:pPr>
              <w:pStyle w:val="08-Tabelageral"/>
              <w:ind w:left="113"/>
              <w:jc w:val="left"/>
              <w:rPr>
                <w:rFonts w:cs="Arial"/>
                <w:b w:val="0"/>
              </w:rPr>
            </w:pPr>
            <w:r w:rsidRPr="008A54FE">
              <w:rPr>
                <w:rFonts w:cs="Arial"/>
                <w:b w:val="0"/>
              </w:rPr>
              <w:t>Comissões a apropriar</w:t>
            </w:r>
          </w:p>
        </w:tc>
        <w:tc>
          <w:tcPr>
            <w:tcW w:w="567" w:type="dxa"/>
            <w:tcBorders>
              <w:top w:val="nil"/>
              <w:bottom w:val="nil"/>
            </w:tcBorders>
            <w:vAlign w:val="center"/>
          </w:tcPr>
          <w:p w14:paraId="4162CF0E"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[17]</w:t>
            </w:r>
          </w:p>
        </w:tc>
        <w:tc>
          <w:tcPr>
            <w:tcW w:w="1134" w:type="dxa"/>
            <w:tcBorders>
              <w:top w:val="nil"/>
              <w:bottom w:val="nil"/>
            </w:tcBorders>
          </w:tcPr>
          <w:p w14:paraId="06AE245B"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w:t>
            </w:r>
          </w:p>
        </w:tc>
        <w:tc>
          <w:tcPr>
            <w:tcW w:w="1134" w:type="dxa"/>
            <w:tcBorders>
              <w:top w:val="nil"/>
              <w:bottom w:val="nil"/>
            </w:tcBorders>
          </w:tcPr>
          <w:p w14:paraId="61B5697C"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283" w:type="dxa"/>
            <w:tcBorders>
              <w:top w:val="nil"/>
              <w:bottom w:val="nil"/>
            </w:tcBorders>
            <w:vAlign w:val="center"/>
          </w:tcPr>
          <w:p w14:paraId="079C9D4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1E498CF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1.366.735</w:t>
            </w:r>
          </w:p>
        </w:tc>
        <w:tc>
          <w:tcPr>
            <w:tcW w:w="1063" w:type="dxa"/>
            <w:tcBorders>
              <w:top w:val="nil"/>
              <w:bottom w:val="nil"/>
            </w:tcBorders>
          </w:tcPr>
          <w:p w14:paraId="06B1F57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1.226.955</w:t>
            </w:r>
          </w:p>
        </w:tc>
      </w:tr>
      <w:tr w:rsidR="00AE25AC" w:rsidRPr="008A54FE" w14:paraId="102A2106"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49128925" w14:textId="77777777" w:rsidR="00AE25AC" w:rsidRPr="008A54FE" w:rsidRDefault="00AE25AC" w:rsidP="00AB1E6B">
            <w:pPr>
              <w:pStyle w:val="08-Tabelageral"/>
              <w:jc w:val="left"/>
              <w:rPr>
                <w:rFonts w:cs="Arial"/>
                <w:b w:val="0"/>
              </w:rPr>
            </w:pPr>
          </w:p>
        </w:tc>
        <w:tc>
          <w:tcPr>
            <w:tcW w:w="567" w:type="dxa"/>
            <w:tcBorders>
              <w:top w:val="nil"/>
              <w:bottom w:val="nil"/>
            </w:tcBorders>
            <w:vAlign w:val="center"/>
          </w:tcPr>
          <w:p w14:paraId="67243D76"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7456BCB8"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3E92CB6A"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209282FE"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2FB809D0"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425D4B9A"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AE25AC" w:rsidRPr="008A54FE" w14:paraId="264298A7"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3B41A0FF" w14:textId="77777777" w:rsidR="00AE25AC" w:rsidRPr="008A54FE" w:rsidRDefault="00AE25AC" w:rsidP="00AB1E6B">
            <w:pPr>
              <w:pStyle w:val="08-Tabelageral"/>
              <w:jc w:val="left"/>
              <w:rPr>
                <w:rFonts w:cs="Arial"/>
              </w:rPr>
            </w:pPr>
            <w:r w:rsidRPr="008A54FE">
              <w:rPr>
                <w:rFonts w:cs="Arial"/>
              </w:rPr>
              <w:t>Total do Passivo</w:t>
            </w:r>
          </w:p>
        </w:tc>
        <w:tc>
          <w:tcPr>
            <w:tcW w:w="567" w:type="dxa"/>
            <w:tcBorders>
              <w:top w:val="nil"/>
              <w:bottom w:val="nil"/>
            </w:tcBorders>
            <w:vAlign w:val="center"/>
          </w:tcPr>
          <w:p w14:paraId="5FCA2ADB"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69DAF3B0"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szCs w:val="14"/>
              </w:rPr>
              <w:t>7.471</w:t>
            </w:r>
          </w:p>
        </w:tc>
        <w:tc>
          <w:tcPr>
            <w:tcW w:w="1134" w:type="dxa"/>
            <w:tcBorders>
              <w:top w:val="nil"/>
              <w:bottom w:val="nil"/>
            </w:tcBorders>
          </w:tcPr>
          <w:p w14:paraId="0FC3A8DE"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bCs/>
              </w:rPr>
              <w:t>6.499.964</w:t>
            </w:r>
          </w:p>
        </w:tc>
        <w:tc>
          <w:tcPr>
            <w:tcW w:w="283" w:type="dxa"/>
            <w:tcBorders>
              <w:top w:val="nil"/>
              <w:bottom w:val="nil"/>
            </w:tcBorders>
            <w:vAlign w:val="center"/>
          </w:tcPr>
          <w:p w14:paraId="6031FEC6"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vAlign w:val="center"/>
          </w:tcPr>
          <w:p w14:paraId="7907DF9F"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8A54FE">
              <w:rPr>
                <w:rFonts w:cs="Arial"/>
                <w:b/>
                <w:bCs/>
                <w:szCs w:val="14"/>
              </w:rPr>
              <w:t>3.286.503</w:t>
            </w:r>
          </w:p>
        </w:tc>
        <w:tc>
          <w:tcPr>
            <w:tcW w:w="1063" w:type="dxa"/>
            <w:tcBorders>
              <w:top w:val="nil"/>
              <w:bottom w:val="nil"/>
            </w:tcBorders>
          </w:tcPr>
          <w:p w14:paraId="3E1AD3F8"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bCs/>
              </w:rPr>
              <w:t>9.677.793</w:t>
            </w:r>
          </w:p>
        </w:tc>
      </w:tr>
      <w:tr w:rsidR="00AE25AC" w:rsidRPr="008A54FE" w14:paraId="63BDE610"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63E7040D" w14:textId="77777777" w:rsidR="00AE25AC" w:rsidRPr="008A54FE" w:rsidRDefault="00AE25AC" w:rsidP="00AB1E6B">
            <w:pPr>
              <w:pStyle w:val="08-Tabelageral"/>
              <w:jc w:val="left"/>
              <w:rPr>
                <w:rFonts w:cs="Arial"/>
                <w:b w:val="0"/>
              </w:rPr>
            </w:pPr>
          </w:p>
        </w:tc>
        <w:tc>
          <w:tcPr>
            <w:tcW w:w="567" w:type="dxa"/>
            <w:tcBorders>
              <w:top w:val="nil"/>
              <w:bottom w:val="nil"/>
            </w:tcBorders>
            <w:vAlign w:val="center"/>
          </w:tcPr>
          <w:p w14:paraId="30934835"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1D45D8CC"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1B9ABEC9"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1A95F319"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059BC3E7"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43B722C6"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AE25AC" w:rsidRPr="008A54FE" w14:paraId="5EC8091F"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072FCF61" w14:textId="77777777" w:rsidR="00AE25AC" w:rsidRPr="008A54FE" w:rsidRDefault="00AE25AC" w:rsidP="00AB1E6B">
            <w:pPr>
              <w:pStyle w:val="08-Tabelageral"/>
              <w:jc w:val="left"/>
              <w:rPr>
                <w:rFonts w:cs="Arial"/>
              </w:rPr>
            </w:pPr>
            <w:r w:rsidRPr="008A54FE">
              <w:rPr>
                <w:rFonts w:cs="Arial"/>
              </w:rPr>
              <w:t>Patrimônio Líquido</w:t>
            </w:r>
          </w:p>
        </w:tc>
        <w:tc>
          <w:tcPr>
            <w:tcW w:w="567" w:type="dxa"/>
            <w:tcBorders>
              <w:top w:val="nil"/>
              <w:bottom w:val="nil"/>
            </w:tcBorders>
            <w:vAlign w:val="center"/>
          </w:tcPr>
          <w:p w14:paraId="50336E5D"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szCs w:val="14"/>
              </w:rPr>
              <w:t>[19]</w:t>
            </w:r>
          </w:p>
        </w:tc>
        <w:tc>
          <w:tcPr>
            <w:tcW w:w="1134" w:type="dxa"/>
            <w:tcBorders>
              <w:top w:val="nil"/>
              <w:bottom w:val="nil"/>
            </w:tcBorders>
          </w:tcPr>
          <w:p w14:paraId="601DD37B"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szCs w:val="14"/>
              </w:rPr>
              <w:t>6.357.339</w:t>
            </w:r>
          </w:p>
        </w:tc>
        <w:tc>
          <w:tcPr>
            <w:tcW w:w="1134" w:type="dxa"/>
            <w:tcBorders>
              <w:top w:val="nil"/>
              <w:bottom w:val="nil"/>
            </w:tcBorders>
          </w:tcPr>
          <w:p w14:paraId="7346EC86"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bCs/>
              </w:rPr>
              <w:t>5.248.754</w:t>
            </w:r>
          </w:p>
        </w:tc>
        <w:tc>
          <w:tcPr>
            <w:tcW w:w="283" w:type="dxa"/>
            <w:tcBorders>
              <w:top w:val="nil"/>
              <w:bottom w:val="nil"/>
            </w:tcBorders>
            <w:vAlign w:val="center"/>
          </w:tcPr>
          <w:p w14:paraId="02ECBE87"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vAlign w:val="center"/>
          </w:tcPr>
          <w:p w14:paraId="4F55FF9C"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8A54FE">
              <w:rPr>
                <w:rFonts w:cs="Arial"/>
                <w:b/>
                <w:bCs/>
                <w:szCs w:val="14"/>
              </w:rPr>
              <w:t>6.357.339</w:t>
            </w:r>
          </w:p>
        </w:tc>
        <w:tc>
          <w:tcPr>
            <w:tcW w:w="1063" w:type="dxa"/>
            <w:tcBorders>
              <w:top w:val="nil"/>
              <w:bottom w:val="nil"/>
            </w:tcBorders>
          </w:tcPr>
          <w:p w14:paraId="313BD0D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bCs/>
              </w:rPr>
              <w:t>5.248.754</w:t>
            </w:r>
          </w:p>
        </w:tc>
      </w:tr>
      <w:tr w:rsidR="00AE25AC" w:rsidRPr="008A54FE" w14:paraId="210DDD3B"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3B12C081" w14:textId="77777777" w:rsidR="00AE25AC" w:rsidRPr="008A54FE" w:rsidRDefault="00AE25AC" w:rsidP="00AB1E6B">
            <w:pPr>
              <w:pStyle w:val="08-Tabelageral"/>
              <w:ind w:left="113"/>
              <w:jc w:val="left"/>
              <w:rPr>
                <w:rFonts w:cs="Arial"/>
                <w:b w:val="0"/>
              </w:rPr>
            </w:pPr>
            <w:r w:rsidRPr="008A54FE">
              <w:rPr>
                <w:rFonts w:cs="Arial"/>
                <w:b w:val="0"/>
              </w:rPr>
              <w:t>Capital social</w:t>
            </w:r>
          </w:p>
        </w:tc>
        <w:tc>
          <w:tcPr>
            <w:tcW w:w="567" w:type="dxa"/>
            <w:tcBorders>
              <w:top w:val="nil"/>
              <w:bottom w:val="nil"/>
            </w:tcBorders>
            <w:vAlign w:val="center"/>
          </w:tcPr>
          <w:p w14:paraId="596FF153"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3689DC89"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3.396.767</w:t>
            </w:r>
          </w:p>
        </w:tc>
        <w:tc>
          <w:tcPr>
            <w:tcW w:w="1134" w:type="dxa"/>
            <w:tcBorders>
              <w:top w:val="nil"/>
              <w:bottom w:val="nil"/>
            </w:tcBorders>
          </w:tcPr>
          <w:p w14:paraId="61DE5660"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3.396.767</w:t>
            </w:r>
          </w:p>
        </w:tc>
        <w:tc>
          <w:tcPr>
            <w:tcW w:w="283" w:type="dxa"/>
            <w:tcBorders>
              <w:top w:val="nil"/>
              <w:bottom w:val="nil"/>
            </w:tcBorders>
            <w:vAlign w:val="center"/>
          </w:tcPr>
          <w:p w14:paraId="29A47C37"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263E0D91"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3.396.767</w:t>
            </w:r>
          </w:p>
        </w:tc>
        <w:tc>
          <w:tcPr>
            <w:tcW w:w="1063" w:type="dxa"/>
            <w:tcBorders>
              <w:top w:val="nil"/>
              <w:bottom w:val="nil"/>
            </w:tcBorders>
          </w:tcPr>
          <w:p w14:paraId="359B475F"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3.396.767</w:t>
            </w:r>
          </w:p>
        </w:tc>
      </w:tr>
      <w:tr w:rsidR="00AE25AC" w:rsidRPr="008A54FE" w14:paraId="703E0F25"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2BECF27B" w14:textId="77777777" w:rsidR="00AE25AC" w:rsidRPr="008A54FE" w:rsidRDefault="00AE25AC" w:rsidP="00AB1E6B">
            <w:pPr>
              <w:pStyle w:val="08-Tabelageral"/>
              <w:ind w:left="113"/>
              <w:jc w:val="left"/>
              <w:rPr>
                <w:rFonts w:cs="Arial"/>
                <w:b w:val="0"/>
              </w:rPr>
            </w:pPr>
            <w:r w:rsidRPr="008A54FE">
              <w:rPr>
                <w:rFonts w:cs="Arial"/>
                <w:b w:val="0"/>
              </w:rPr>
              <w:t>Reservas de capital</w:t>
            </w:r>
          </w:p>
        </w:tc>
        <w:tc>
          <w:tcPr>
            <w:tcW w:w="567" w:type="dxa"/>
            <w:tcBorders>
              <w:top w:val="nil"/>
              <w:bottom w:val="nil"/>
            </w:tcBorders>
            <w:vAlign w:val="center"/>
          </w:tcPr>
          <w:p w14:paraId="3C1F2E8D"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1349B735"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1.588</w:t>
            </w:r>
          </w:p>
        </w:tc>
        <w:tc>
          <w:tcPr>
            <w:tcW w:w="1134" w:type="dxa"/>
            <w:tcBorders>
              <w:top w:val="nil"/>
              <w:bottom w:val="nil"/>
            </w:tcBorders>
          </w:tcPr>
          <w:p w14:paraId="0E0639E2"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1.117</w:t>
            </w:r>
          </w:p>
        </w:tc>
        <w:tc>
          <w:tcPr>
            <w:tcW w:w="283" w:type="dxa"/>
            <w:tcBorders>
              <w:top w:val="nil"/>
              <w:bottom w:val="nil"/>
            </w:tcBorders>
            <w:vAlign w:val="center"/>
          </w:tcPr>
          <w:p w14:paraId="1FE74D7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0793E18B"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1.588</w:t>
            </w:r>
          </w:p>
        </w:tc>
        <w:tc>
          <w:tcPr>
            <w:tcW w:w="1063" w:type="dxa"/>
            <w:tcBorders>
              <w:top w:val="nil"/>
              <w:bottom w:val="nil"/>
            </w:tcBorders>
          </w:tcPr>
          <w:p w14:paraId="4F404904"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1.117</w:t>
            </w:r>
          </w:p>
        </w:tc>
      </w:tr>
      <w:tr w:rsidR="00AE25AC" w:rsidRPr="008A54FE" w14:paraId="3758BC16"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17D7DF7A" w14:textId="77777777" w:rsidR="00AE25AC" w:rsidRPr="008A54FE" w:rsidRDefault="00AE25AC" w:rsidP="00AB1E6B">
            <w:pPr>
              <w:pStyle w:val="08-Tabelageral"/>
              <w:ind w:left="113"/>
              <w:jc w:val="left"/>
              <w:rPr>
                <w:rFonts w:cs="Arial"/>
                <w:b w:val="0"/>
              </w:rPr>
            </w:pPr>
            <w:r w:rsidRPr="008A54FE">
              <w:rPr>
                <w:rFonts w:cs="Arial"/>
                <w:b w:val="0"/>
              </w:rPr>
              <w:t>Reservas de lucros</w:t>
            </w:r>
          </w:p>
        </w:tc>
        <w:tc>
          <w:tcPr>
            <w:tcW w:w="567" w:type="dxa"/>
            <w:tcBorders>
              <w:top w:val="nil"/>
              <w:bottom w:val="nil"/>
            </w:tcBorders>
            <w:vAlign w:val="center"/>
          </w:tcPr>
          <w:p w14:paraId="4FA5077D"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091D1AC8"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1.905.725</w:t>
            </w:r>
          </w:p>
        </w:tc>
        <w:tc>
          <w:tcPr>
            <w:tcW w:w="1134" w:type="dxa"/>
            <w:tcBorders>
              <w:top w:val="nil"/>
              <w:bottom w:val="nil"/>
            </w:tcBorders>
          </w:tcPr>
          <w:p w14:paraId="3C99325D"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1.905.725</w:t>
            </w:r>
          </w:p>
        </w:tc>
        <w:tc>
          <w:tcPr>
            <w:tcW w:w="283" w:type="dxa"/>
            <w:tcBorders>
              <w:top w:val="nil"/>
              <w:bottom w:val="nil"/>
            </w:tcBorders>
            <w:vAlign w:val="center"/>
          </w:tcPr>
          <w:p w14:paraId="5C2DED1B"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68EDFE0C"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1.905.725</w:t>
            </w:r>
          </w:p>
        </w:tc>
        <w:tc>
          <w:tcPr>
            <w:tcW w:w="1063" w:type="dxa"/>
            <w:tcBorders>
              <w:top w:val="nil"/>
              <w:bottom w:val="nil"/>
            </w:tcBorders>
          </w:tcPr>
          <w:p w14:paraId="0D37F904"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1.905.725</w:t>
            </w:r>
          </w:p>
        </w:tc>
      </w:tr>
      <w:tr w:rsidR="00AE25AC" w:rsidRPr="008A54FE" w14:paraId="71F066BE"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62346338" w14:textId="77777777" w:rsidR="00AE25AC" w:rsidRPr="008A54FE" w:rsidRDefault="00AE25AC" w:rsidP="00AB1E6B">
            <w:pPr>
              <w:pStyle w:val="08-Tabelageral"/>
              <w:ind w:left="113"/>
              <w:jc w:val="left"/>
              <w:rPr>
                <w:rFonts w:cs="Arial"/>
                <w:b w:val="0"/>
              </w:rPr>
            </w:pPr>
            <w:r w:rsidRPr="008A54FE">
              <w:rPr>
                <w:rFonts w:cs="Arial"/>
                <w:b w:val="0"/>
              </w:rPr>
              <w:t>Ações em tesouraria</w:t>
            </w:r>
          </w:p>
        </w:tc>
        <w:tc>
          <w:tcPr>
            <w:tcW w:w="567" w:type="dxa"/>
            <w:tcBorders>
              <w:top w:val="nil"/>
              <w:bottom w:val="nil"/>
            </w:tcBorders>
            <w:vAlign w:val="center"/>
          </w:tcPr>
          <w:p w14:paraId="0ECF4346"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4054856F"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(82.588)</w:t>
            </w:r>
          </w:p>
        </w:tc>
        <w:tc>
          <w:tcPr>
            <w:tcW w:w="1134" w:type="dxa"/>
            <w:tcBorders>
              <w:top w:val="nil"/>
              <w:bottom w:val="nil"/>
            </w:tcBorders>
          </w:tcPr>
          <w:p w14:paraId="058FC53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(83.306)</w:t>
            </w:r>
          </w:p>
        </w:tc>
        <w:tc>
          <w:tcPr>
            <w:tcW w:w="283" w:type="dxa"/>
            <w:tcBorders>
              <w:top w:val="nil"/>
              <w:bottom w:val="nil"/>
            </w:tcBorders>
            <w:vAlign w:val="center"/>
          </w:tcPr>
          <w:p w14:paraId="778DE3A3"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1962CC7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(82.588)</w:t>
            </w:r>
          </w:p>
        </w:tc>
        <w:tc>
          <w:tcPr>
            <w:tcW w:w="1063" w:type="dxa"/>
            <w:tcBorders>
              <w:top w:val="nil"/>
              <w:bottom w:val="nil"/>
            </w:tcBorders>
          </w:tcPr>
          <w:p w14:paraId="7E49D800"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(83.306)</w:t>
            </w:r>
          </w:p>
        </w:tc>
      </w:tr>
      <w:tr w:rsidR="00AE25AC" w:rsidRPr="008A54FE" w14:paraId="766D303B"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2EA272D9" w14:textId="77777777" w:rsidR="00AE25AC" w:rsidRPr="008A54FE" w:rsidRDefault="00AE25AC" w:rsidP="00AB1E6B">
            <w:pPr>
              <w:pStyle w:val="08-Tabelageral"/>
              <w:ind w:left="113"/>
              <w:jc w:val="left"/>
              <w:rPr>
                <w:rFonts w:cs="Arial"/>
                <w:b w:val="0"/>
              </w:rPr>
            </w:pPr>
            <w:r w:rsidRPr="008A54FE">
              <w:rPr>
                <w:rFonts w:cs="Arial"/>
                <w:b w:val="0"/>
              </w:rPr>
              <w:t>Outros resultados abrangentes acumulados</w:t>
            </w:r>
          </w:p>
        </w:tc>
        <w:tc>
          <w:tcPr>
            <w:tcW w:w="567" w:type="dxa"/>
            <w:tcBorders>
              <w:top w:val="nil"/>
              <w:bottom w:val="nil"/>
            </w:tcBorders>
          </w:tcPr>
          <w:p w14:paraId="291CB0FF" w14:textId="77777777" w:rsidR="00AE25AC" w:rsidRPr="008A54FE" w:rsidRDefault="00AE25AC" w:rsidP="00AB1E6B">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tcPr>
          <w:p w14:paraId="4CBEE906"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(50.763)</w:t>
            </w:r>
          </w:p>
        </w:tc>
        <w:tc>
          <w:tcPr>
            <w:tcW w:w="1134" w:type="dxa"/>
            <w:tcBorders>
              <w:top w:val="nil"/>
              <w:bottom w:val="nil"/>
            </w:tcBorders>
          </w:tcPr>
          <w:p w14:paraId="52FE6278"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28.451</w:t>
            </w:r>
          </w:p>
        </w:tc>
        <w:tc>
          <w:tcPr>
            <w:tcW w:w="283" w:type="dxa"/>
            <w:tcBorders>
              <w:top w:val="nil"/>
              <w:bottom w:val="nil"/>
            </w:tcBorders>
          </w:tcPr>
          <w:p w14:paraId="041486E4"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063" w:type="dxa"/>
            <w:tcBorders>
              <w:top w:val="nil"/>
              <w:bottom w:val="nil"/>
            </w:tcBorders>
          </w:tcPr>
          <w:p w14:paraId="22877E85"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(50.763)</w:t>
            </w:r>
          </w:p>
        </w:tc>
        <w:tc>
          <w:tcPr>
            <w:tcW w:w="1063" w:type="dxa"/>
            <w:tcBorders>
              <w:top w:val="nil"/>
              <w:bottom w:val="nil"/>
            </w:tcBorders>
          </w:tcPr>
          <w:p w14:paraId="430D75CE"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28.451</w:t>
            </w:r>
          </w:p>
        </w:tc>
      </w:tr>
      <w:tr w:rsidR="00AE25AC" w:rsidRPr="008A54FE" w14:paraId="7BE730F7"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tcPr>
          <w:p w14:paraId="55E043D0" w14:textId="77777777" w:rsidR="00AE25AC" w:rsidRPr="008A54FE" w:rsidRDefault="00AE25AC" w:rsidP="00AB1E6B">
            <w:pPr>
              <w:pStyle w:val="08-Tabelageral"/>
              <w:ind w:left="113"/>
              <w:jc w:val="left"/>
              <w:rPr>
                <w:rFonts w:cs="Arial"/>
                <w:b w:val="0"/>
              </w:rPr>
            </w:pPr>
            <w:r w:rsidRPr="008A54FE">
              <w:rPr>
                <w:rFonts w:cs="Arial"/>
                <w:b w:val="0"/>
              </w:rPr>
              <w:t>Lucros acumulados</w:t>
            </w:r>
          </w:p>
        </w:tc>
        <w:tc>
          <w:tcPr>
            <w:tcW w:w="567" w:type="dxa"/>
            <w:tcBorders>
              <w:top w:val="nil"/>
              <w:bottom w:val="nil"/>
            </w:tcBorders>
          </w:tcPr>
          <w:p w14:paraId="1796707C" w14:textId="77777777" w:rsidR="00AE25AC" w:rsidRPr="008A54FE" w:rsidRDefault="00AE25AC" w:rsidP="00AB1E6B">
            <w:pPr>
              <w:pStyle w:val="08-Tabelageral"/>
              <w:ind w:left="113"/>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tcPr>
          <w:p w14:paraId="01660A6F"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1.186.610</w:t>
            </w:r>
          </w:p>
        </w:tc>
        <w:tc>
          <w:tcPr>
            <w:tcW w:w="1134" w:type="dxa"/>
            <w:tcBorders>
              <w:top w:val="nil"/>
              <w:bottom w:val="nil"/>
            </w:tcBorders>
          </w:tcPr>
          <w:p w14:paraId="42AAFF71"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283" w:type="dxa"/>
            <w:tcBorders>
              <w:top w:val="nil"/>
              <w:bottom w:val="nil"/>
            </w:tcBorders>
          </w:tcPr>
          <w:p w14:paraId="351677F5"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063" w:type="dxa"/>
            <w:tcBorders>
              <w:top w:val="nil"/>
              <w:bottom w:val="nil"/>
            </w:tcBorders>
          </w:tcPr>
          <w:p w14:paraId="3A04B225"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1.186.610</w:t>
            </w:r>
          </w:p>
        </w:tc>
        <w:tc>
          <w:tcPr>
            <w:tcW w:w="1063" w:type="dxa"/>
            <w:tcBorders>
              <w:top w:val="nil"/>
              <w:bottom w:val="nil"/>
            </w:tcBorders>
          </w:tcPr>
          <w:p w14:paraId="6132FB7F"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r>
      <w:tr w:rsidR="00AE25AC" w:rsidRPr="008A54FE" w14:paraId="640D7020"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6F4E8144" w14:textId="77777777" w:rsidR="00AE25AC" w:rsidRPr="008A54FE" w:rsidRDefault="00AE25AC" w:rsidP="00AB1E6B">
            <w:pPr>
              <w:pStyle w:val="08-Tabelageral"/>
              <w:jc w:val="left"/>
              <w:rPr>
                <w:rFonts w:cs="Arial"/>
              </w:rPr>
            </w:pPr>
            <w:r w:rsidRPr="008A54FE">
              <w:rPr>
                <w:rFonts w:cs="Arial"/>
              </w:rPr>
              <w:t>Total do Patrimônio Líquido</w:t>
            </w:r>
          </w:p>
        </w:tc>
        <w:tc>
          <w:tcPr>
            <w:tcW w:w="567" w:type="dxa"/>
            <w:tcBorders>
              <w:top w:val="nil"/>
              <w:bottom w:val="nil"/>
            </w:tcBorders>
            <w:vAlign w:val="center"/>
          </w:tcPr>
          <w:p w14:paraId="31C2128D"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tcPr>
          <w:p w14:paraId="7D4E8702"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6.357.339</w:t>
            </w:r>
          </w:p>
        </w:tc>
        <w:tc>
          <w:tcPr>
            <w:tcW w:w="1134" w:type="dxa"/>
            <w:tcBorders>
              <w:top w:val="nil"/>
              <w:bottom w:val="nil"/>
            </w:tcBorders>
          </w:tcPr>
          <w:p w14:paraId="489E451F"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bCs/>
              </w:rPr>
              <w:t>5.248.754</w:t>
            </w:r>
          </w:p>
        </w:tc>
        <w:tc>
          <w:tcPr>
            <w:tcW w:w="283" w:type="dxa"/>
            <w:tcBorders>
              <w:top w:val="nil"/>
              <w:bottom w:val="nil"/>
            </w:tcBorders>
            <w:vAlign w:val="center"/>
          </w:tcPr>
          <w:p w14:paraId="7ACE9797"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063" w:type="dxa"/>
            <w:tcBorders>
              <w:top w:val="nil"/>
              <w:bottom w:val="nil"/>
            </w:tcBorders>
            <w:vAlign w:val="center"/>
          </w:tcPr>
          <w:p w14:paraId="629A7A2F"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bCs/>
              </w:rPr>
              <w:t>6.357.339</w:t>
            </w:r>
          </w:p>
        </w:tc>
        <w:tc>
          <w:tcPr>
            <w:tcW w:w="1063" w:type="dxa"/>
            <w:tcBorders>
              <w:top w:val="nil"/>
              <w:bottom w:val="nil"/>
            </w:tcBorders>
          </w:tcPr>
          <w:p w14:paraId="5B4E4081"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bCs/>
              </w:rPr>
              <w:t>5.248.754</w:t>
            </w:r>
          </w:p>
        </w:tc>
      </w:tr>
      <w:tr w:rsidR="00AE25AC" w:rsidRPr="008A54FE" w14:paraId="475E51DC"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nil"/>
            </w:tcBorders>
            <w:vAlign w:val="center"/>
          </w:tcPr>
          <w:p w14:paraId="72935E9A" w14:textId="77777777" w:rsidR="00AE25AC" w:rsidRPr="008A54FE" w:rsidRDefault="00AE25AC" w:rsidP="00AB1E6B">
            <w:pPr>
              <w:pStyle w:val="08-Tabelageral"/>
              <w:ind w:left="113"/>
              <w:jc w:val="left"/>
              <w:rPr>
                <w:rFonts w:cs="Arial"/>
              </w:rPr>
            </w:pPr>
          </w:p>
        </w:tc>
        <w:tc>
          <w:tcPr>
            <w:tcW w:w="567" w:type="dxa"/>
            <w:tcBorders>
              <w:top w:val="nil"/>
              <w:bottom w:val="nil"/>
            </w:tcBorders>
            <w:vAlign w:val="center"/>
          </w:tcPr>
          <w:p w14:paraId="1AA13821"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35F2F8F8"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tcPr>
          <w:p w14:paraId="454617A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2D0698DE"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71235AC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745DA3B5"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AE25AC" w:rsidRPr="008A54FE" w14:paraId="10943912"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395" w:type="dxa"/>
            <w:tcBorders>
              <w:top w:val="nil"/>
              <w:bottom w:val="single" w:sz="2" w:space="0" w:color="8EAADB" w:themeColor="accent5" w:themeTint="99"/>
            </w:tcBorders>
            <w:vAlign w:val="center"/>
          </w:tcPr>
          <w:p w14:paraId="08774F8C" w14:textId="77777777" w:rsidR="00AE25AC" w:rsidRPr="008A54FE" w:rsidRDefault="00AE25AC" w:rsidP="00AB1E6B">
            <w:pPr>
              <w:pStyle w:val="08-Tabelageral"/>
              <w:jc w:val="left"/>
              <w:rPr>
                <w:rFonts w:cs="Arial"/>
                <w:szCs w:val="14"/>
              </w:rPr>
            </w:pPr>
            <w:r w:rsidRPr="008A54FE">
              <w:rPr>
                <w:rFonts w:cs="Arial"/>
              </w:rPr>
              <w:t>Total do Passivo e Patrimônio Líquido</w:t>
            </w:r>
          </w:p>
        </w:tc>
        <w:tc>
          <w:tcPr>
            <w:tcW w:w="567" w:type="dxa"/>
            <w:tcBorders>
              <w:top w:val="nil"/>
              <w:bottom w:val="single" w:sz="2" w:space="0" w:color="8EAADB" w:themeColor="accent5" w:themeTint="99"/>
            </w:tcBorders>
            <w:vAlign w:val="center"/>
          </w:tcPr>
          <w:p w14:paraId="6433738A"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bottom w:val="single" w:sz="2" w:space="0" w:color="8EAADB" w:themeColor="accent5" w:themeTint="99"/>
            </w:tcBorders>
            <w:vAlign w:val="center"/>
          </w:tcPr>
          <w:p w14:paraId="24E4727D"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8A54FE">
              <w:rPr>
                <w:rFonts w:cs="Arial"/>
                <w:b/>
                <w:szCs w:val="14"/>
              </w:rPr>
              <w:t>6.364.810</w:t>
            </w:r>
          </w:p>
        </w:tc>
        <w:tc>
          <w:tcPr>
            <w:tcW w:w="1134" w:type="dxa"/>
            <w:tcBorders>
              <w:top w:val="nil"/>
              <w:bottom w:val="single" w:sz="2" w:space="0" w:color="8EAADB" w:themeColor="accent5" w:themeTint="99"/>
            </w:tcBorders>
          </w:tcPr>
          <w:p w14:paraId="6B08FAD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bCs/>
              </w:rPr>
              <w:t>11.748.718</w:t>
            </w:r>
          </w:p>
        </w:tc>
        <w:tc>
          <w:tcPr>
            <w:tcW w:w="283" w:type="dxa"/>
            <w:tcBorders>
              <w:top w:val="nil"/>
              <w:bottom w:val="single" w:sz="2" w:space="0" w:color="8EAADB" w:themeColor="accent5" w:themeTint="99"/>
            </w:tcBorders>
            <w:vAlign w:val="center"/>
          </w:tcPr>
          <w:p w14:paraId="528B738D"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single" w:sz="2" w:space="0" w:color="8EAADB" w:themeColor="accent5" w:themeTint="99"/>
            </w:tcBorders>
            <w:vAlign w:val="center"/>
          </w:tcPr>
          <w:p w14:paraId="4ADCCEA6"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8A54FE">
              <w:rPr>
                <w:rFonts w:cs="Arial"/>
                <w:b/>
                <w:bCs/>
                <w:szCs w:val="14"/>
              </w:rPr>
              <w:t>9.643.842</w:t>
            </w:r>
          </w:p>
        </w:tc>
        <w:tc>
          <w:tcPr>
            <w:tcW w:w="1063" w:type="dxa"/>
            <w:tcBorders>
              <w:top w:val="nil"/>
              <w:bottom w:val="single" w:sz="2" w:space="0" w:color="8EAADB" w:themeColor="accent5" w:themeTint="99"/>
            </w:tcBorders>
          </w:tcPr>
          <w:p w14:paraId="13F09BC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bCs/>
              </w:rPr>
              <w:t>14.926.547</w:t>
            </w:r>
          </w:p>
        </w:tc>
      </w:tr>
    </w:tbl>
    <w:p w14:paraId="215E27FB" w14:textId="1988BA7C" w:rsidR="00AE25AC" w:rsidRPr="008A54FE" w:rsidRDefault="00AE25AC" w:rsidP="00AB1E6B">
      <w:pPr>
        <w:rPr>
          <w:rFonts w:cs="Arial"/>
          <w:sz w:val="14"/>
          <w:szCs w:val="14"/>
        </w:rPr>
      </w:pPr>
      <w:r w:rsidRPr="008A54FE">
        <w:rPr>
          <w:rFonts w:cs="Arial"/>
          <w:sz w:val="14"/>
          <w:szCs w:val="14"/>
        </w:rPr>
        <w:t>As notas explicativas são parte integrante das demonstrações contábeis</w:t>
      </w:r>
      <w:r w:rsidR="00107277" w:rsidRPr="008A54FE">
        <w:rPr>
          <w:rFonts w:cs="Arial"/>
          <w:sz w:val="14"/>
          <w:szCs w:val="14"/>
        </w:rPr>
        <w:t xml:space="preserve"> intermediárias.</w:t>
      </w:r>
    </w:p>
    <w:p w14:paraId="343083C1" w14:textId="77777777" w:rsidR="00AE25AC" w:rsidRPr="008A54FE" w:rsidRDefault="00AE25AC" w:rsidP="00AB1E6B">
      <w:pPr>
        <w:pStyle w:val="Ttulo1"/>
        <w:rPr>
          <w:b/>
          <w:color w:val="1F4E79" w:themeColor="accent1" w:themeShade="80"/>
          <w:sz w:val="20"/>
        </w:rPr>
      </w:pPr>
      <w:bookmarkStart w:id="19" w:name="_Toc54791412"/>
      <w:r w:rsidRPr="008A54FE">
        <w:rPr>
          <w:b/>
          <w:color w:val="1F4E79" w:themeColor="accent1" w:themeShade="80"/>
          <w:sz w:val="20"/>
        </w:rPr>
        <w:lastRenderedPageBreak/>
        <w:t>DEMONSTRAÇÃO DOS FLUXOS DE CAIXA</w:t>
      </w:r>
      <w:bookmarkEnd w:id="19"/>
    </w:p>
    <w:p w14:paraId="443B4619" w14:textId="77777777" w:rsidR="00AE25AC" w:rsidRPr="008A54FE" w:rsidRDefault="00AE25AC" w:rsidP="00AE25AC">
      <w:pPr>
        <w:pStyle w:val="01-TtulodeNota"/>
        <w:spacing w:before="0" w:after="0"/>
        <w:ind w:right="-1"/>
        <w:jc w:val="right"/>
        <w:rPr>
          <w:rFonts w:cs="Arial"/>
          <w:sz w:val="14"/>
          <w:szCs w:val="14"/>
        </w:rPr>
      </w:pPr>
      <w:r w:rsidRPr="008A54FE">
        <w:rPr>
          <w:rFonts w:cs="Arial"/>
          <w:sz w:val="14"/>
          <w:szCs w:val="14"/>
        </w:rPr>
        <w:t>R$ mil</w:t>
      </w:r>
    </w:p>
    <w:tbl>
      <w:tblPr>
        <w:tblStyle w:val="TabeladeLista6Colorida-nfase5"/>
        <w:tblW w:w="9639" w:type="dxa"/>
        <w:jc w:val="center"/>
        <w:tblLayout w:type="fixed"/>
        <w:tblLook w:val="04A0" w:firstRow="1" w:lastRow="0" w:firstColumn="1" w:lastColumn="0" w:noHBand="0" w:noVBand="1"/>
      </w:tblPr>
      <w:tblGrid>
        <w:gridCol w:w="4000"/>
        <w:gridCol w:w="560"/>
        <w:gridCol w:w="1116"/>
        <w:gridCol w:w="1116"/>
        <w:gridCol w:w="283"/>
        <w:gridCol w:w="1115"/>
        <w:gridCol w:w="1449"/>
      </w:tblGrid>
      <w:tr w:rsidR="00AE25AC" w:rsidRPr="008A54FE" w14:paraId="1676D6DC" w14:textId="77777777" w:rsidTr="00AE25A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single" w:sz="2" w:space="0" w:color="8EAADB" w:themeColor="accent5" w:themeTint="99"/>
              <w:bottom w:val="nil"/>
            </w:tcBorders>
            <w:shd w:val="clear" w:color="auto" w:fill="D9E2F3" w:themeFill="accent5" w:themeFillTint="33"/>
            <w:vAlign w:val="center"/>
          </w:tcPr>
          <w:p w14:paraId="30FD15C2" w14:textId="77777777" w:rsidR="00AE25AC" w:rsidRPr="008A54FE" w:rsidRDefault="00AE25AC" w:rsidP="00AB1E6B">
            <w:pPr>
              <w:jc w:val="center"/>
              <w:rPr>
                <w:rFonts w:cs="Arial"/>
                <w:b w:val="0"/>
                <w:szCs w:val="18"/>
              </w:rPr>
            </w:pPr>
          </w:p>
        </w:tc>
        <w:tc>
          <w:tcPr>
            <w:tcW w:w="567" w:type="dxa"/>
            <w:tcBorders>
              <w:top w:val="single" w:sz="2" w:space="0" w:color="8EAADB" w:themeColor="accent5" w:themeTint="99"/>
              <w:bottom w:val="nil"/>
            </w:tcBorders>
            <w:shd w:val="clear" w:color="auto" w:fill="D9E2F3" w:themeFill="accent5" w:themeFillTint="33"/>
            <w:vAlign w:val="center"/>
          </w:tcPr>
          <w:p w14:paraId="783883CC" w14:textId="77777777" w:rsidR="00AE25AC" w:rsidRPr="008A54FE" w:rsidRDefault="00AE25AC" w:rsidP="00AB1E6B">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B251E86"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8A54FE">
              <w:rPr>
                <w:rFonts w:cs="Arial"/>
                <w:sz w:val="14"/>
                <w:szCs w:val="18"/>
              </w:rPr>
              <w:t>Controlador</w:t>
            </w:r>
          </w:p>
        </w:tc>
        <w:tc>
          <w:tcPr>
            <w:tcW w:w="284" w:type="dxa"/>
            <w:tcBorders>
              <w:top w:val="single" w:sz="2" w:space="0" w:color="8EAADB" w:themeColor="accent5" w:themeTint="99"/>
              <w:bottom w:val="nil"/>
            </w:tcBorders>
            <w:shd w:val="clear" w:color="auto" w:fill="D9E2F3" w:themeFill="accent5" w:themeFillTint="33"/>
            <w:vAlign w:val="center"/>
          </w:tcPr>
          <w:p w14:paraId="4A10C66F" w14:textId="77777777" w:rsidR="00AE25AC" w:rsidRPr="008A54FE" w:rsidRDefault="00AE25AC" w:rsidP="00AB1E6B">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60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995C4E"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8A54FE">
              <w:rPr>
                <w:rFonts w:cs="Arial"/>
                <w:sz w:val="14"/>
                <w:szCs w:val="18"/>
              </w:rPr>
              <w:t>Consolidado</w:t>
            </w:r>
          </w:p>
        </w:tc>
      </w:tr>
      <w:tr w:rsidR="00AE25AC" w:rsidRPr="008A54FE" w14:paraId="20ABBEC6"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single" w:sz="2" w:space="0" w:color="8EAADB" w:themeColor="accent5" w:themeTint="99"/>
            </w:tcBorders>
            <w:vAlign w:val="center"/>
          </w:tcPr>
          <w:p w14:paraId="681D6414" w14:textId="77777777" w:rsidR="00AE25AC" w:rsidRPr="008A54FE" w:rsidRDefault="00AE25AC" w:rsidP="00AB1E6B">
            <w:pPr>
              <w:pStyle w:val="08-Tabelageral"/>
              <w:jc w:val="left"/>
              <w:rPr>
                <w:rFonts w:cs="Arial"/>
                <w:b w:val="0"/>
              </w:rPr>
            </w:pPr>
          </w:p>
        </w:tc>
        <w:tc>
          <w:tcPr>
            <w:tcW w:w="567" w:type="dxa"/>
            <w:tcBorders>
              <w:top w:val="nil"/>
              <w:bottom w:val="single" w:sz="2" w:space="0" w:color="8EAADB" w:themeColor="accent5" w:themeTint="99"/>
            </w:tcBorders>
            <w:vAlign w:val="center"/>
          </w:tcPr>
          <w:p w14:paraId="4A953469"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Nota</w:t>
            </w:r>
          </w:p>
        </w:tc>
        <w:tc>
          <w:tcPr>
            <w:tcW w:w="1134" w:type="dxa"/>
            <w:tcBorders>
              <w:top w:val="single" w:sz="2" w:space="0" w:color="8EAADB" w:themeColor="accent5" w:themeTint="99"/>
              <w:bottom w:val="single" w:sz="2" w:space="0" w:color="8EAADB" w:themeColor="accent5" w:themeTint="99"/>
            </w:tcBorders>
            <w:vAlign w:val="center"/>
          </w:tcPr>
          <w:p w14:paraId="590879E8"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01.01 a 30.09.2020</w:t>
            </w:r>
          </w:p>
        </w:tc>
        <w:tc>
          <w:tcPr>
            <w:tcW w:w="1134" w:type="dxa"/>
            <w:tcBorders>
              <w:top w:val="single" w:sz="2" w:space="0" w:color="8EAADB" w:themeColor="accent5" w:themeTint="99"/>
              <w:bottom w:val="single" w:sz="2" w:space="0" w:color="8EAADB" w:themeColor="accent5" w:themeTint="99"/>
            </w:tcBorders>
            <w:vAlign w:val="center"/>
          </w:tcPr>
          <w:p w14:paraId="3539AA5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01.01 a 30.09.2019</w:t>
            </w:r>
          </w:p>
        </w:tc>
        <w:tc>
          <w:tcPr>
            <w:tcW w:w="284" w:type="dxa"/>
            <w:tcBorders>
              <w:top w:val="nil"/>
              <w:bottom w:val="single" w:sz="2" w:space="0" w:color="8EAADB" w:themeColor="accent5" w:themeTint="99"/>
            </w:tcBorders>
            <w:vAlign w:val="center"/>
          </w:tcPr>
          <w:p w14:paraId="0048F5D9"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3" w:type="dxa"/>
            <w:tcBorders>
              <w:top w:val="single" w:sz="2" w:space="0" w:color="8EAADB" w:themeColor="accent5" w:themeTint="99"/>
              <w:bottom w:val="single" w:sz="2" w:space="0" w:color="8EAADB" w:themeColor="accent5" w:themeTint="99"/>
            </w:tcBorders>
            <w:vAlign w:val="center"/>
          </w:tcPr>
          <w:p w14:paraId="0A0C2D53"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01.01 a 30.09.2020</w:t>
            </w:r>
          </w:p>
        </w:tc>
        <w:tc>
          <w:tcPr>
            <w:tcW w:w="1473" w:type="dxa"/>
            <w:tcBorders>
              <w:top w:val="single" w:sz="2" w:space="0" w:color="8EAADB" w:themeColor="accent5" w:themeTint="99"/>
              <w:bottom w:val="single" w:sz="2" w:space="0" w:color="8EAADB" w:themeColor="accent5" w:themeTint="99"/>
            </w:tcBorders>
            <w:vAlign w:val="center"/>
          </w:tcPr>
          <w:p w14:paraId="1033721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01.01 a 30.09.2019</w:t>
            </w:r>
          </w:p>
        </w:tc>
      </w:tr>
      <w:tr w:rsidR="00AE25AC" w:rsidRPr="008A54FE" w14:paraId="5CB3D327"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77C27CE4" w14:textId="77777777" w:rsidR="00AE25AC" w:rsidRPr="008A54FE" w:rsidRDefault="00AE25AC" w:rsidP="00AB1E6B">
            <w:pPr>
              <w:pStyle w:val="08-Tabelageral"/>
              <w:jc w:val="left"/>
              <w:rPr>
                <w:rFonts w:cs="Arial"/>
                <w:b w:val="0"/>
              </w:rPr>
            </w:pPr>
            <w:r w:rsidRPr="008A54FE">
              <w:rPr>
                <w:rFonts w:cs="Arial"/>
              </w:rPr>
              <w:t>Fluxos de Caixa Provenientes das Operações</w:t>
            </w:r>
          </w:p>
        </w:tc>
        <w:tc>
          <w:tcPr>
            <w:tcW w:w="567" w:type="dxa"/>
            <w:tcBorders>
              <w:top w:val="nil"/>
              <w:bottom w:val="nil"/>
            </w:tcBorders>
            <w:vAlign w:val="center"/>
          </w:tcPr>
          <w:p w14:paraId="7B3E3FE8"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1E26A04B"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4AE01E35"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4" w:type="dxa"/>
            <w:tcBorders>
              <w:top w:val="nil"/>
              <w:bottom w:val="nil"/>
            </w:tcBorders>
            <w:vAlign w:val="center"/>
          </w:tcPr>
          <w:p w14:paraId="12F3C39A"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3" w:type="dxa"/>
            <w:tcBorders>
              <w:top w:val="nil"/>
              <w:bottom w:val="nil"/>
            </w:tcBorders>
            <w:vAlign w:val="center"/>
          </w:tcPr>
          <w:p w14:paraId="2CA3B773"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73" w:type="dxa"/>
            <w:tcBorders>
              <w:top w:val="nil"/>
              <w:bottom w:val="nil"/>
            </w:tcBorders>
            <w:vAlign w:val="center"/>
          </w:tcPr>
          <w:p w14:paraId="1FC17BB7"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AE25AC" w:rsidRPr="008A54FE" w14:paraId="1AEA95FD"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79B8576E" w14:textId="77777777" w:rsidR="00AE25AC" w:rsidRPr="008A54FE" w:rsidRDefault="00AE25AC" w:rsidP="00AB1E6B">
            <w:pPr>
              <w:pStyle w:val="08-Tabelageral"/>
              <w:jc w:val="left"/>
              <w:rPr>
                <w:rFonts w:cs="Arial"/>
              </w:rPr>
            </w:pPr>
          </w:p>
        </w:tc>
        <w:tc>
          <w:tcPr>
            <w:tcW w:w="567" w:type="dxa"/>
            <w:tcBorders>
              <w:top w:val="nil"/>
              <w:bottom w:val="nil"/>
            </w:tcBorders>
            <w:vAlign w:val="center"/>
          </w:tcPr>
          <w:p w14:paraId="2FFF161E"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680039D0"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6BB6D440"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4" w:type="dxa"/>
            <w:tcBorders>
              <w:top w:val="nil"/>
              <w:bottom w:val="nil"/>
            </w:tcBorders>
            <w:vAlign w:val="center"/>
          </w:tcPr>
          <w:p w14:paraId="5FF98679"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3" w:type="dxa"/>
            <w:tcBorders>
              <w:top w:val="nil"/>
              <w:bottom w:val="nil"/>
            </w:tcBorders>
            <w:vAlign w:val="center"/>
          </w:tcPr>
          <w:p w14:paraId="02A8A71A"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473" w:type="dxa"/>
            <w:tcBorders>
              <w:top w:val="nil"/>
              <w:bottom w:val="nil"/>
            </w:tcBorders>
            <w:vAlign w:val="center"/>
          </w:tcPr>
          <w:p w14:paraId="1B1F4D7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AE25AC" w:rsidRPr="008A54FE" w14:paraId="3C9E9654"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3488BC4A" w14:textId="77777777" w:rsidR="00AE25AC" w:rsidRPr="008A54FE" w:rsidRDefault="00AE25AC" w:rsidP="00AB1E6B">
            <w:pPr>
              <w:pStyle w:val="08-Tabelageral"/>
              <w:jc w:val="left"/>
              <w:rPr>
                <w:rFonts w:cs="Arial"/>
              </w:rPr>
            </w:pPr>
            <w:r w:rsidRPr="008A54FE">
              <w:rPr>
                <w:rFonts w:cs="Arial"/>
              </w:rPr>
              <w:t>Lucro Líquido do Período</w:t>
            </w:r>
          </w:p>
        </w:tc>
        <w:tc>
          <w:tcPr>
            <w:tcW w:w="567" w:type="dxa"/>
            <w:tcBorders>
              <w:top w:val="nil"/>
              <w:bottom w:val="nil"/>
            </w:tcBorders>
            <w:vAlign w:val="center"/>
          </w:tcPr>
          <w:p w14:paraId="7CAC3141"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vAlign w:val="center"/>
          </w:tcPr>
          <w:p w14:paraId="74EA8AAA"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8A54FE">
              <w:rPr>
                <w:rFonts w:cs="Arial"/>
                <w:b/>
                <w:szCs w:val="14"/>
              </w:rPr>
              <w:t>2.934.152</w:t>
            </w:r>
          </w:p>
        </w:tc>
        <w:tc>
          <w:tcPr>
            <w:tcW w:w="1134" w:type="dxa"/>
            <w:tcBorders>
              <w:top w:val="nil"/>
              <w:bottom w:val="nil"/>
            </w:tcBorders>
            <w:vAlign w:val="center"/>
          </w:tcPr>
          <w:p w14:paraId="64D685EE"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5.493.801</w:t>
            </w:r>
          </w:p>
        </w:tc>
        <w:tc>
          <w:tcPr>
            <w:tcW w:w="284" w:type="dxa"/>
            <w:tcBorders>
              <w:top w:val="nil"/>
              <w:bottom w:val="nil"/>
            </w:tcBorders>
            <w:vAlign w:val="center"/>
          </w:tcPr>
          <w:p w14:paraId="14DCE424"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3" w:type="dxa"/>
            <w:tcBorders>
              <w:top w:val="nil"/>
              <w:bottom w:val="nil"/>
            </w:tcBorders>
            <w:vAlign w:val="center"/>
          </w:tcPr>
          <w:p w14:paraId="7928E309"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8A54FE">
              <w:rPr>
                <w:rFonts w:cs="Arial"/>
                <w:b/>
                <w:bCs/>
                <w:szCs w:val="14"/>
              </w:rPr>
              <w:t>2.934.152</w:t>
            </w:r>
          </w:p>
        </w:tc>
        <w:tc>
          <w:tcPr>
            <w:tcW w:w="1473" w:type="dxa"/>
            <w:tcBorders>
              <w:top w:val="nil"/>
              <w:bottom w:val="nil"/>
            </w:tcBorders>
            <w:vAlign w:val="center"/>
          </w:tcPr>
          <w:p w14:paraId="309AC5AF"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bCs/>
              </w:rPr>
              <w:t>5.493.801</w:t>
            </w:r>
          </w:p>
        </w:tc>
      </w:tr>
      <w:tr w:rsidR="00AE25AC" w:rsidRPr="008A54FE" w14:paraId="032DB90C"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2AF9E07F" w14:textId="77777777" w:rsidR="00AE25AC" w:rsidRPr="008A54FE" w:rsidRDefault="00AE25AC" w:rsidP="00AB1E6B">
            <w:pPr>
              <w:pStyle w:val="08-Tabelageral"/>
              <w:jc w:val="left"/>
              <w:rPr>
                <w:rFonts w:cs="Arial"/>
                <w:b w:val="0"/>
              </w:rPr>
            </w:pPr>
            <w:r w:rsidRPr="008A54FE">
              <w:rPr>
                <w:rFonts w:cs="Arial"/>
              </w:rPr>
              <w:t>Ajustes ao Lucro:</w:t>
            </w:r>
          </w:p>
        </w:tc>
        <w:tc>
          <w:tcPr>
            <w:tcW w:w="567" w:type="dxa"/>
            <w:tcBorders>
              <w:top w:val="nil"/>
              <w:bottom w:val="nil"/>
            </w:tcBorders>
            <w:vAlign w:val="center"/>
          </w:tcPr>
          <w:p w14:paraId="4F2622A8"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050C5B8E"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462105DE"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4" w:type="dxa"/>
            <w:tcBorders>
              <w:top w:val="nil"/>
              <w:bottom w:val="nil"/>
            </w:tcBorders>
            <w:vAlign w:val="center"/>
          </w:tcPr>
          <w:p w14:paraId="7BEAE0B9"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3" w:type="dxa"/>
            <w:tcBorders>
              <w:top w:val="nil"/>
              <w:bottom w:val="nil"/>
            </w:tcBorders>
            <w:vAlign w:val="center"/>
          </w:tcPr>
          <w:p w14:paraId="7CBC198E"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73" w:type="dxa"/>
            <w:tcBorders>
              <w:top w:val="nil"/>
              <w:bottom w:val="nil"/>
            </w:tcBorders>
            <w:vAlign w:val="center"/>
          </w:tcPr>
          <w:p w14:paraId="572D62A2"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AE25AC" w:rsidRPr="008A54FE" w14:paraId="0769E5C7"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0C20ACD2" w14:textId="77777777" w:rsidR="00AE25AC" w:rsidRPr="008A54FE" w:rsidRDefault="00AE25AC" w:rsidP="00AB1E6B">
            <w:pPr>
              <w:pStyle w:val="08-Tabelageral"/>
              <w:ind w:left="113"/>
              <w:jc w:val="left"/>
              <w:rPr>
                <w:rFonts w:cs="Arial"/>
                <w:b w:val="0"/>
              </w:rPr>
            </w:pPr>
            <w:r w:rsidRPr="008A54FE">
              <w:rPr>
                <w:rFonts w:cs="Arial"/>
                <w:b w:val="0"/>
              </w:rPr>
              <w:t>Resultado de investimentos em participações societárias</w:t>
            </w:r>
          </w:p>
        </w:tc>
        <w:tc>
          <w:tcPr>
            <w:tcW w:w="567" w:type="dxa"/>
            <w:tcBorders>
              <w:top w:val="nil"/>
              <w:bottom w:val="nil"/>
            </w:tcBorders>
            <w:vAlign w:val="center"/>
          </w:tcPr>
          <w:p w14:paraId="5C92B541"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[09.a]</w:t>
            </w:r>
          </w:p>
        </w:tc>
        <w:tc>
          <w:tcPr>
            <w:tcW w:w="1134" w:type="dxa"/>
            <w:tcBorders>
              <w:top w:val="nil"/>
              <w:bottom w:val="nil"/>
            </w:tcBorders>
            <w:vAlign w:val="center"/>
          </w:tcPr>
          <w:p w14:paraId="03405B98"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(2.914.907)</w:t>
            </w:r>
          </w:p>
        </w:tc>
        <w:tc>
          <w:tcPr>
            <w:tcW w:w="1134" w:type="dxa"/>
            <w:tcBorders>
              <w:top w:val="nil"/>
              <w:bottom w:val="nil"/>
            </w:tcBorders>
            <w:vAlign w:val="center"/>
          </w:tcPr>
          <w:p w14:paraId="57068A5E"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(5.434.812)</w:t>
            </w:r>
          </w:p>
        </w:tc>
        <w:tc>
          <w:tcPr>
            <w:tcW w:w="284" w:type="dxa"/>
            <w:tcBorders>
              <w:top w:val="nil"/>
              <w:bottom w:val="nil"/>
            </w:tcBorders>
            <w:vAlign w:val="center"/>
          </w:tcPr>
          <w:p w14:paraId="30F7222D"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3" w:type="dxa"/>
            <w:tcBorders>
              <w:top w:val="nil"/>
              <w:bottom w:val="nil"/>
            </w:tcBorders>
            <w:vAlign w:val="center"/>
          </w:tcPr>
          <w:p w14:paraId="13E6E3A7"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(1.460.425)</w:t>
            </w:r>
          </w:p>
        </w:tc>
        <w:tc>
          <w:tcPr>
            <w:tcW w:w="1473" w:type="dxa"/>
            <w:tcBorders>
              <w:top w:val="nil"/>
              <w:bottom w:val="nil"/>
            </w:tcBorders>
            <w:vAlign w:val="center"/>
          </w:tcPr>
          <w:p w14:paraId="1BB8463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(1.730.324)</w:t>
            </w:r>
          </w:p>
        </w:tc>
      </w:tr>
      <w:tr w:rsidR="00AE25AC" w:rsidRPr="008A54FE" w14:paraId="25D6BD56"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04A0AF34" w14:textId="77777777" w:rsidR="00AE25AC" w:rsidRPr="008A54FE" w:rsidRDefault="00AE25AC" w:rsidP="00AB1E6B">
            <w:pPr>
              <w:pStyle w:val="08-Tabelageral"/>
              <w:ind w:left="113"/>
              <w:jc w:val="left"/>
              <w:rPr>
                <w:rFonts w:cs="Arial"/>
                <w:b w:val="0"/>
              </w:rPr>
            </w:pPr>
            <w:r w:rsidRPr="008A54FE">
              <w:rPr>
                <w:rFonts w:cs="Arial"/>
                <w:b w:val="0"/>
              </w:rPr>
              <w:t>Atualização monetária de dividendos, líquida</w:t>
            </w:r>
          </w:p>
        </w:tc>
        <w:tc>
          <w:tcPr>
            <w:tcW w:w="567" w:type="dxa"/>
            <w:tcBorders>
              <w:top w:val="nil"/>
              <w:bottom w:val="nil"/>
            </w:tcBorders>
            <w:vAlign w:val="center"/>
          </w:tcPr>
          <w:p w14:paraId="236E224D"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5326B797"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10.882</w:t>
            </w:r>
          </w:p>
        </w:tc>
        <w:tc>
          <w:tcPr>
            <w:tcW w:w="1134" w:type="dxa"/>
            <w:tcBorders>
              <w:top w:val="nil"/>
              <w:bottom w:val="nil"/>
            </w:tcBorders>
            <w:vAlign w:val="center"/>
          </w:tcPr>
          <w:p w14:paraId="0F5E10F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20.831</w:t>
            </w:r>
          </w:p>
        </w:tc>
        <w:tc>
          <w:tcPr>
            <w:tcW w:w="284" w:type="dxa"/>
            <w:tcBorders>
              <w:top w:val="nil"/>
              <w:bottom w:val="nil"/>
            </w:tcBorders>
            <w:vAlign w:val="center"/>
          </w:tcPr>
          <w:p w14:paraId="26BDD043"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3" w:type="dxa"/>
            <w:tcBorders>
              <w:top w:val="nil"/>
              <w:bottom w:val="nil"/>
            </w:tcBorders>
            <w:vAlign w:val="center"/>
          </w:tcPr>
          <w:p w14:paraId="5AEB6FD5"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24.871</w:t>
            </w:r>
          </w:p>
        </w:tc>
        <w:tc>
          <w:tcPr>
            <w:tcW w:w="1473" w:type="dxa"/>
            <w:tcBorders>
              <w:top w:val="nil"/>
              <w:bottom w:val="nil"/>
            </w:tcBorders>
            <w:vAlign w:val="center"/>
          </w:tcPr>
          <w:p w14:paraId="152E21E3"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27.398</w:t>
            </w:r>
          </w:p>
        </w:tc>
      </w:tr>
      <w:tr w:rsidR="00AE25AC" w:rsidRPr="008A54FE" w14:paraId="04F8E95D"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3A2A44BD" w14:textId="77777777" w:rsidR="00AE25AC" w:rsidRPr="008A54FE" w:rsidRDefault="00AE25AC" w:rsidP="00AB1E6B">
            <w:pPr>
              <w:pStyle w:val="08-Tabelageral"/>
              <w:ind w:left="113"/>
              <w:jc w:val="left"/>
              <w:rPr>
                <w:rFonts w:cs="Arial"/>
                <w:b w:val="0"/>
              </w:rPr>
            </w:pPr>
            <w:r w:rsidRPr="008A54FE">
              <w:rPr>
                <w:rFonts w:cs="Arial"/>
                <w:b w:val="0"/>
              </w:rPr>
              <w:t>Ganho na alienação de investimentos – IRB Re Brasil</w:t>
            </w:r>
          </w:p>
        </w:tc>
        <w:tc>
          <w:tcPr>
            <w:tcW w:w="567" w:type="dxa"/>
            <w:tcBorders>
              <w:top w:val="nil"/>
              <w:bottom w:val="nil"/>
            </w:tcBorders>
            <w:vAlign w:val="center"/>
          </w:tcPr>
          <w:p w14:paraId="029BDEDB"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30C12305"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w:t>
            </w:r>
          </w:p>
        </w:tc>
        <w:tc>
          <w:tcPr>
            <w:tcW w:w="1134" w:type="dxa"/>
            <w:tcBorders>
              <w:top w:val="nil"/>
              <w:bottom w:val="nil"/>
            </w:tcBorders>
            <w:vAlign w:val="center"/>
          </w:tcPr>
          <w:p w14:paraId="7C6937C7"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tc>
        <w:tc>
          <w:tcPr>
            <w:tcW w:w="284" w:type="dxa"/>
            <w:tcBorders>
              <w:top w:val="nil"/>
              <w:bottom w:val="nil"/>
            </w:tcBorders>
            <w:vAlign w:val="center"/>
          </w:tcPr>
          <w:p w14:paraId="6B8DD0A4"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3" w:type="dxa"/>
            <w:tcBorders>
              <w:top w:val="nil"/>
              <w:bottom w:val="nil"/>
            </w:tcBorders>
            <w:vAlign w:val="center"/>
          </w:tcPr>
          <w:p w14:paraId="3A8A0D74"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w:t>
            </w:r>
          </w:p>
        </w:tc>
        <w:tc>
          <w:tcPr>
            <w:tcW w:w="1473" w:type="dxa"/>
            <w:tcBorders>
              <w:top w:val="nil"/>
              <w:bottom w:val="nil"/>
            </w:tcBorders>
            <w:vAlign w:val="center"/>
          </w:tcPr>
          <w:p w14:paraId="5D32E7F1"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(3.519.736)</w:t>
            </w:r>
          </w:p>
        </w:tc>
      </w:tr>
      <w:tr w:rsidR="00AE25AC" w:rsidRPr="008A54FE" w14:paraId="38190084"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5C1D3BF9" w14:textId="77777777" w:rsidR="00AE25AC" w:rsidRPr="008A54FE" w:rsidRDefault="00AE25AC" w:rsidP="00AB1E6B">
            <w:pPr>
              <w:pStyle w:val="08-Tabelageral"/>
              <w:ind w:left="113"/>
              <w:jc w:val="left"/>
              <w:rPr>
                <w:rFonts w:cs="Arial"/>
                <w:b w:val="0"/>
              </w:rPr>
            </w:pPr>
            <w:r w:rsidRPr="008A54FE">
              <w:rPr>
                <w:rFonts w:cs="Arial"/>
                <w:b w:val="0"/>
              </w:rPr>
              <w:t>Atualização monetária dos ativos financeiros ao custo amortizado</w:t>
            </w:r>
          </w:p>
        </w:tc>
        <w:tc>
          <w:tcPr>
            <w:tcW w:w="567" w:type="dxa"/>
            <w:tcBorders>
              <w:top w:val="nil"/>
              <w:bottom w:val="nil"/>
            </w:tcBorders>
            <w:vAlign w:val="center"/>
          </w:tcPr>
          <w:p w14:paraId="68929938"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5B0CEA69"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w:t>
            </w:r>
          </w:p>
        </w:tc>
        <w:tc>
          <w:tcPr>
            <w:tcW w:w="1134" w:type="dxa"/>
            <w:tcBorders>
              <w:top w:val="nil"/>
              <w:bottom w:val="nil"/>
            </w:tcBorders>
            <w:vAlign w:val="center"/>
          </w:tcPr>
          <w:p w14:paraId="19899BA8"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284" w:type="dxa"/>
            <w:tcBorders>
              <w:top w:val="nil"/>
              <w:bottom w:val="nil"/>
            </w:tcBorders>
            <w:vAlign w:val="center"/>
          </w:tcPr>
          <w:p w14:paraId="4F2549E2"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3" w:type="dxa"/>
            <w:tcBorders>
              <w:top w:val="nil"/>
              <w:bottom w:val="nil"/>
            </w:tcBorders>
            <w:vAlign w:val="center"/>
          </w:tcPr>
          <w:p w14:paraId="64903260"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(15.635)</w:t>
            </w:r>
          </w:p>
        </w:tc>
        <w:tc>
          <w:tcPr>
            <w:tcW w:w="1473" w:type="dxa"/>
            <w:tcBorders>
              <w:top w:val="nil"/>
              <w:bottom w:val="nil"/>
            </w:tcBorders>
            <w:vAlign w:val="center"/>
          </w:tcPr>
          <w:p w14:paraId="0AE96D76"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(24.291)</w:t>
            </w:r>
          </w:p>
        </w:tc>
      </w:tr>
      <w:tr w:rsidR="00AE25AC" w:rsidRPr="008A54FE" w14:paraId="647506D1" w14:textId="77777777" w:rsidTr="00AE25AC">
        <w:trPr>
          <w:trHeight w:val="93"/>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323587B8" w14:textId="77777777" w:rsidR="00AE25AC" w:rsidRPr="008A54FE" w:rsidRDefault="00AE25AC" w:rsidP="00AB1E6B">
            <w:pPr>
              <w:pStyle w:val="08-Tabelageral"/>
              <w:ind w:left="113"/>
              <w:jc w:val="left"/>
              <w:rPr>
                <w:rFonts w:cs="Arial"/>
                <w:b w:val="0"/>
              </w:rPr>
            </w:pPr>
            <w:r w:rsidRPr="008A54FE">
              <w:rPr>
                <w:rFonts w:cs="Arial"/>
                <w:b w:val="0"/>
              </w:rPr>
              <w:t>Outros ajustes</w:t>
            </w:r>
          </w:p>
        </w:tc>
        <w:tc>
          <w:tcPr>
            <w:tcW w:w="567" w:type="dxa"/>
            <w:tcBorders>
              <w:top w:val="nil"/>
              <w:bottom w:val="nil"/>
            </w:tcBorders>
            <w:vAlign w:val="center"/>
          </w:tcPr>
          <w:p w14:paraId="4AA4676C"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20208250"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1.862</w:t>
            </w:r>
          </w:p>
        </w:tc>
        <w:tc>
          <w:tcPr>
            <w:tcW w:w="1134" w:type="dxa"/>
            <w:tcBorders>
              <w:top w:val="nil"/>
              <w:bottom w:val="nil"/>
            </w:tcBorders>
            <w:vAlign w:val="center"/>
          </w:tcPr>
          <w:p w14:paraId="1A33F601"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578</w:t>
            </w:r>
          </w:p>
        </w:tc>
        <w:tc>
          <w:tcPr>
            <w:tcW w:w="284" w:type="dxa"/>
            <w:tcBorders>
              <w:top w:val="nil"/>
              <w:bottom w:val="nil"/>
            </w:tcBorders>
            <w:vAlign w:val="center"/>
          </w:tcPr>
          <w:p w14:paraId="56714E04"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3" w:type="dxa"/>
            <w:tcBorders>
              <w:top w:val="nil"/>
              <w:bottom w:val="nil"/>
            </w:tcBorders>
            <w:vAlign w:val="center"/>
          </w:tcPr>
          <w:p w14:paraId="53CADE7F"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767</w:t>
            </w:r>
          </w:p>
        </w:tc>
        <w:tc>
          <w:tcPr>
            <w:tcW w:w="1473" w:type="dxa"/>
            <w:tcBorders>
              <w:top w:val="nil"/>
              <w:bottom w:val="nil"/>
            </w:tcBorders>
            <w:vAlign w:val="center"/>
          </w:tcPr>
          <w:p w14:paraId="28C68F52"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(170)</w:t>
            </w:r>
          </w:p>
        </w:tc>
      </w:tr>
      <w:tr w:rsidR="00AE25AC" w:rsidRPr="008A54FE" w14:paraId="3FF9F626"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78936B72" w14:textId="77777777" w:rsidR="00AE25AC" w:rsidRPr="008A54FE" w:rsidRDefault="00AE25AC" w:rsidP="00AB1E6B">
            <w:pPr>
              <w:pStyle w:val="08-Tabelageral"/>
              <w:jc w:val="left"/>
              <w:rPr>
                <w:rFonts w:cs="Arial"/>
                <w:b w:val="0"/>
              </w:rPr>
            </w:pPr>
            <w:r w:rsidRPr="008A54FE">
              <w:rPr>
                <w:rFonts w:cs="Arial"/>
              </w:rPr>
              <w:t>Lucro Ajustado</w:t>
            </w:r>
          </w:p>
        </w:tc>
        <w:tc>
          <w:tcPr>
            <w:tcW w:w="567" w:type="dxa"/>
            <w:tcBorders>
              <w:top w:val="nil"/>
              <w:bottom w:val="nil"/>
            </w:tcBorders>
            <w:vAlign w:val="center"/>
          </w:tcPr>
          <w:p w14:paraId="4A8DE75B"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vAlign w:val="center"/>
          </w:tcPr>
          <w:p w14:paraId="40F15A1C"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szCs w:val="14"/>
              </w:rPr>
              <w:t>31.989</w:t>
            </w:r>
          </w:p>
        </w:tc>
        <w:tc>
          <w:tcPr>
            <w:tcW w:w="1134" w:type="dxa"/>
            <w:tcBorders>
              <w:top w:val="nil"/>
              <w:bottom w:val="nil"/>
            </w:tcBorders>
            <w:vAlign w:val="center"/>
          </w:tcPr>
          <w:p w14:paraId="061ACC07"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80.398</w:t>
            </w:r>
          </w:p>
        </w:tc>
        <w:tc>
          <w:tcPr>
            <w:tcW w:w="284" w:type="dxa"/>
            <w:tcBorders>
              <w:top w:val="nil"/>
              <w:bottom w:val="nil"/>
            </w:tcBorders>
            <w:vAlign w:val="center"/>
          </w:tcPr>
          <w:p w14:paraId="4D11D294"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3" w:type="dxa"/>
            <w:tcBorders>
              <w:top w:val="nil"/>
              <w:bottom w:val="nil"/>
            </w:tcBorders>
            <w:vAlign w:val="center"/>
          </w:tcPr>
          <w:p w14:paraId="3FC84DC9"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8A54FE">
              <w:rPr>
                <w:rFonts w:cs="Arial"/>
                <w:b/>
                <w:bCs/>
                <w:szCs w:val="14"/>
              </w:rPr>
              <w:t>1.483.730</w:t>
            </w:r>
          </w:p>
        </w:tc>
        <w:tc>
          <w:tcPr>
            <w:tcW w:w="1473" w:type="dxa"/>
            <w:tcBorders>
              <w:top w:val="nil"/>
              <w:bottom w:val="nil"/>
            </w:tcBorders>
            <w:vAlign w:val="center"/>
          </w:tcPr>
          <w:p w14:paraId="025CDF95"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bCs/>
              </w:rPr>
              <w:t>246.678</w:t>
            </w:r>
          </w:p>
        </w:tc>
      </w:tr>
      <w:tr w:rsidR="00AE25AC" w:rsidRPr="008A54FE" w14:paraId="772959DF"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7364F149" w14:textId="77777777" w:rsidR="00AE25AC" w:rsidRPr="008A54FE" w:rsidRDefault="00AE25AC" w:rsidP="00AB1E6B">
            <w:pPr>
              <w:pStyle w:val="08-Tabelageral"/>
              <w:ind w:left="113"/>
              <w:jc w:val="left"/>
              <w:rPr>
                <w:rFonts w:cs="Arial"/>
                <w:b w:val="0"/>
                <w:szCs w:val="14"/>
              </w:rPr>
            </w:pPr>
          </w:p>
        </w:tc>
        <w:tc>
          <w:tcPr>
            <w:tcW w:w="567" w:type="dxa"/>
            <w:tcBorders>
              <w:top w:val="nil"/>
              <w:bottom w:val="nil"/>
            </w:tcBorders>
            <w:vAlign w:val="center"/>
          </w:tcPr>
          <w:p w14:paraId="02897A6E"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6F2A79A4"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4B8984D0"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4" w:type="dxa"/>
            <w:tcBorders>
              <w:top w:val="nil"/>
              <w:bottom w:val="nil"/>
            </w:tcBorders>
            <w:vAlign w:val="center"/>
          </w:tcPr>
          <w:p w14:paraId="75B8F042"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3" w:type="dxa"/>
            <w:tcBorders>
              <w:top w:val="nil"/>
              <w:bottom w:val="nil"/>
            </w:tcBorders>
            <w:vAlign w:val="center"/>
          </w:tcPr>
          <w:p w14:paraId="52E605DE"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473" w:type="dxa"/>
            <w:tcBorders>
              <w:top w:val="nil"/>
              <w:bottom w:val="nil"/>
            </w:tcBorders>
            <w:vAlign w:val="center"/>
          </w:tcPr>
          <w:p w14:paraId="5D7BF315"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AE25AC" w:rsidRPr="008A54FE" w14:paraId="4CD14DC7"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0869B9C6" w14:textId="77777777" w:rsidR="00AE25AC" w:rsidRPr="008A54FE" w:rsidRDefault="00AE25AC" w:rsidP="00AB1E6B">
            <w:pPr>
              <w:pStyle w:val="08-Tabelageral"/>
              <w:jc w:val="left"/>
              <w:rPr>
                <w:rFonts w:cs="Arial"/>
                <w:b w:val="0"/>
              </w:rPr>
            </w:pPr>
            <w:r w:rsidRPr="008A54FE">
              <w:rPr>
                <w:rFonts w:cs="Arial"/>
              </w:rPr>
              <w:t xml:space="preserve">Variações Patrimoniais: </w:t>
            </w:r>
          </w:p>
        </w:tc>
        <w:tc>
          <w:tcPr>
            <w:tcW w:w="567" w:type="dxa"/>
            <w:tcBorders>
              <w:top w:val="nil"/>
              <w:bottom w:val="nil"/>
            </w:tcBorders>
            <w:vAlign w:val="center"/>
          </w:tcPr>
          <w:p w14:paraId="5B089AD9"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74296054"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72616D20"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4" w:type="dxa"/>
            <w:tcBorders>
              <w:top w:val="nil"/>
              <w:bottom w:val="nil"/>
            </w:tcBorders>
            <w:vAlign w:val="center"/>
          </w:tcPr>
          <w:p w14:paraId="1EA45326"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3" w:type="dxa"/>
            <w:tcBorders>
              <w:top w:val="nil"/>
              <w:bottom w:val="nil"/>
            </w:tcBorders>
            <w:vAlign w:val="center"/>
          </w:tcPr>
          <w:p w14:paraId="2116894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73" w:type="dxa"/>
            <w:tcBorders>
              <w:top w:val="nil"/>
              <w:bottom w:val="nil"/>
            </w:tcBorders>
            <w:vAlign w:val="center"/>
          </w:tcPr>
          <w:p w14:paraId="789D7CFF"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AE25AC" w:rsidRPr="008A54FE" w14:paraId="43D4F10C"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14A1B0F9" w14:textId="77777777" w:rsidR="00AE25AC" w:rsidRPr="008A54FE" w:rsidRDefault="00AE25AC" w:rsidP="00AB1E6B">
            <w:pPr>
              <w:pStyle w:val="08-Tabelageral"/>
              <w:ind w:left="113"/>
              <w:jc w:val="left"/>
              <w:rPr>
                <w:rFonts w:cs="Arial"/>
                <w:b w:val="0"/>
              </w:rPr>
            </w:pPr>
            <w:r w:rsidRPr="008A54FE">
              <w:rPr>
                <w:rFonts w:cs="Arial"/>
                <w:b w:val="0"/>
              </w:rPr>
              <w:t>Ativos financeiros mensurados ao valor justo por meio do resultado</w:t>
            </w:r>
          </w:p>
        </w:tc>
        <w:tc>
          <w:tcPr>
            <w:tcW w:w="567" w:type="dxa"/>
            <w:tcBorders>
              <w:top w:val="nil"/>
              <w:bottom w:val="nil"/>
            </w:tcBorders>
            <w:vAlign w:val="center"/>
          </w:tcPr>
          <w:p w14:paraId="1A0F0698"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4D7CA94B"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(469)</w:t>
            </w:r>
          </w:p>
        </w:tc>
        <w:tc>
          <w:tcPr>
            <w:tcW w:w="1134" w:type="dxa"/>
            <w:tcBorders>
              <w:top w:val="nil"/>
              <w:bottom w:val="nil"/>
            </w:tcBorders>
            <w:vAlign w:val="center"/>
          </w:tcPr>
          <w:p w14:paraId="4277854D"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(1.839)</w:t>
            </w:r>
          </w:p>
        </w:tc>
        <w:tc>
          <w:tcPr>
            <w:tcW w:w="284" w:type="dxa"/>
            <w:tcBorders>
              <w:top w:val="nil"/>
              <w:bottom w:val="nil"/>
            </w:tcBorders>
            <w:vAlign w:val="center"/>
          </w:tcPr>
          <w:p w14:paraId="7E41B9C1"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3" w:type="dxa"/>
            <w:tcBorders>
              <w:top w:val="nil"/>
              <w:bottom w:val="nil"/>
            </w:tcBorders>
            <w:vAlign w:val="center"/>
          </w:tcPr>
          <w:p w14:paraId="3A8018B3"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(8.286)</w:t>
            </w:r>
          </w:p>
        </w:tc>
        <w:tc>
          <w:tcPr>
            <w:tcW w:w="1473" w:type="dxa"/>
            <w:tcBorders>
              <w:top w:val="nil"/>
              <w:bottom w:val="nil"/>
            </w:tcBorders>
            <w:vAlign w:val="center"/>
          </w:tcPr>
          <w:p w14:paraId="5F4060F8"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(20.377)</w:t>
            </w:r>
          </w:p>
        </w:tc>
      </w:tr>
      <w:tr w:rsidR="00AE25AC" w:rsidRPr="008A54FE" w14:paraId="0DD7DC5B"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5B3022DD" w14:textId="77777777" w:rsidR="00AE25AC" w:rsidRPr="008A54FE" w:rsidRDefault="00AE25AC" w:rsidP="00AB1E6B">
            <w:pPr>
              <w:pStyle w:val="08-Tabelageral"/>
              <w:ind w:left="113"/>
              <w:jc w:val="left"/>
              <w:rPr>
                <w:rFonts w:cs="Arial"/>
                <w:b w:val="0"/>
              </w:rPr>
            </w:pPr>
            <w:r w:rsidRPr="008A54FE">
              <w:rPr>
                <w:rFonts w:cs="Arial"/>
                <w:b w:val="0"/>
              </w:rPr>
              <w:t>Ativos por impostos correntes e diferidos</w:t>
            </w:r>
          </w:p>
        </w:tc>
        <w:tc>
          <w:tcPr>
            <w:tcW w:w="567" w:type="dxa"/>
            <w:tcBorders>
              <w:top w:val="nil"/>
              <w:bottom w:val="nil"/>
            </w:tcBorders>
            <w:vAlign w:val="center"/>
          </w:tcPr>
          <w:p w14:paraId="60B65964"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4E903AC0"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(25.872)</w:t>
            </w:r>
          </w:p>
        </w:tc>
        <w:tc>
          <w:tcPr>
            <w:tcW w:w="1134" w:type="dxa"/>
            <w:tcBorders>
              <w:top w:val="nil"/>
              <w:bottom w:val="nil"/>
            </w:tcBorders>
            <w:vAlign w:val="center"/>
          </w:tcPr>
          <w:p w14:paraId="0E2AC766"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(21.611)</w:t>
            </w:r>
          </w:p>
        </w:tc>
        <w:tc>
          <w:tcPr>
            <w:tcW w:w="284" w:type="dxa"/>
            <w:tcBorders>
              <w:top w:val="nil"/>
              <w:bottom w:val="nil"/>
            </w:tcBorders>
            <w:vAlign w:val="center"/>
          </w:tcPr>
          <w:p w14:paraId="1A3039E5"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3" w:type="dxa"/>
            <w:tcBorders>
              <w:top w:val="nil"/>
              <w:bottom w:val="nil"/>
            </w:tcBorders>
            <w:vAlign w:val="center"/>
          </w:tcPr>
          <w:p w14:paraId="4729D59E"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(34.489)</w:t>
            </w:r>
          </w:p>
        </w:tc>
        <w:tc>
          <w:tcPr>
            <w:tcW w:w="1473" w:type="dxa"/>
            <w:tcBorders>
              <w:top w:val="nil"/>
              <w:bottom w:val="nil"/>
            </w:tcBorders>
            <w:vAlign w:val="center"/>
          </w:tcPr>
          <w:p w14:paraId="2AF4D68E"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(1.464.239)</w:t>
            </w:r>
          </w:p>
        </w:tc>
      </w:tr>
      <w:tr w:rsidR="00AE25AC" w:rsidRPr="008A54FE" w14:paraId="46EF12AB"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2D2D4F93" w14:textId="77777777" w:rsidR="00AE25AC" w:rsidRPr="008A54FE" w:rsidRDefault="00AE25AC" w:rsidP="00AB1E6B">
            <w:pPr>
              <w:pStyle w:val="08-Tabelageral"/>
              <w:ind w:left="113"/>
              <w:jc w:val="left"/>
              <w:rPr>
                <w:rFonts w:cs="Arial"/>
                <w:b w:val="0"/>
              </w:rPr>
            </w:pPr>
            <w:r w:rsidRPr="008A54FE">
              <w:rPr>
                <w:rFonts w:cs="Arial"/>
                <w:b w:val="0"/>
              </w:rPr>
              <w:t>Comissões a receber</w:t>
            </w:r>
          </w:p>
        </w:tc>
        <w:tc>
          <w:tcPr>
            <w:tcW w:w="567" w:type="dxa"/>
            <w:tcBorders>
              <w:top w:val="nil"/>
              <w:bottom w:val="nil"/>
            </w:tcBorders>
            <w:vAlign w:val="center"/>
          </w:tcPr>
          <w:p w14:paraId="3E527CF0"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7D8FE86A"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tc>
        <w:tc>
          <w:tcPr>
            <w:tcW w:w="1134" w:type="dxa"/>
            <w:tcBorders>
              <w:top w:val="nil"/>
              <w:bottom w:val="nil"/>
            </w:tcBorders>
            <w:vAlign w:val="center"/>
          </w:tcPr>
          <w:p w14:paraId="14D4138F"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tc>
        <w:tc>
          <w:tcPr>
            <w:tcW w:w="284" w:type="dxa"/>
            <w:tcBorders>
              <w:top w:val="nil"/>
              <w:bottom w:val="nil"/>
            </w:tcBorders>
            <w:vAlign w:val="center"/>
          </w:tcPr>
          <w:p w14:paraId="26FF21E7"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3" w:type="dxa"/>
            <w:tcBorders>
              <w:top w:val="nil"/>
              <w:bottom w:val="nil"/>
            </w:tcBorders>
            <w:vAlign w:val="center"/>
          </w:tcPr>
          <w:p w14:paraId="24C4634D"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(261.279)</w:t>
            </w:r>
          </w:p>
        </w:tc>
        <w:tc>
          <w:tcPr>
            <w:tcW w:w="1473" w:type="dxa"/>
            <w:tcBorders>
              <w:top w:val="nil"/>
              <w:bottom w:val="nil"/>
            </w:tcBorders>
            <w:vAlign w:val="center"/>
          </w:tcPr>
          <w:p w14:paraId="1D224649"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(62.375)</w:t>
            </w:r>
          </w:p>
        </w:tc>
      </w:tr>
      <w:tr w:rsidR="00AE25AC" w:rsidRPr="008A54FE" w14:paraId="3F7F51FA"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5CAC1425" w14:textId="77777777" w:rsidR="00AE25AC" w:rsidRPr="008A54FE" w:rsidRDefault="00AE25AC" w:rsidP="00AB1E6B">
            <w:pPr>
              <w:pStyle w:val="08-Tabelageral"/>
              <w:ind w:left="113"/>
              <w:jc w:val="left"/>
              <w:rPr>
                <w:rFonts w:cs="Arial"/>
                <w:b w:val="0"/>
              </w:rPr>
            </w:pPr>
            <w:r w:rsidRPr="008A54FE">
              <w:rPr>
                <w:rFonts w:cs="Arial"/>
                <w:b w:val="0"/>
              </w:rPr>
              <w:t>Outros ativos</w:t>
            </w:r>
          </w:p>
        </w:tc>
        <w:tc>
          <w:tcPr>
            <w:tcW w:w="567" w:type="dxa"/>
            <w:tcBorders>
              <w:top w:val="nil"/>
              <w:bottom w:val="nil"/>
            </w:tcBorders>
            <w:vAlign w:val="center"/>
          </w:tcPr>
          <w:p w14:paraId="508DAA1B"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65C39F67"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894</w:t>
            </w:r>
          </w:p>
        </w:tc>
        <w:tc>
          <w:tcPr>
            <w:tcW w:w="1134" w:type="dxa"/>
            <w:tcBorders>
              <w:top w:val="nil"/>
              <w:bottom w:val="nil"/>
            </w:tcBorders>
            <w:vAlign w:val="center"/>
          </w:tcPr>
          <w:p w14:paraId="1CC72B34"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(1.465)</w:t>
            </w:r>
          </w:p>
        </w:tc>
        <w:tc>
          <w:tcPr>
            <w:tcW w:w="284" w:type="dxa"/>
            <w:tcBorders>
              <w:top w:val="nil"/>
              <w:bottom w:val="nil"/>
            </w:tcBorders>
            <w:vAlign w:val="center"/>
          </w:tcPr>
          <w:p w14:paraId="1FD13C3D"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3" w:type="dxa"/>
            <w:tcBorders>
              <w:top w:val="nil"/>
              <w:bottom w:val="nil"/>
            </w:tcBorders>
            <w:vAlign w:val="center"/>
          </w:tcPr>
          <w:p w14:paraId="3900BB8A"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(4.652)</w:t>
            </w:r>
          </w:p>
        </w:tc>
        <w:tc>
          <w:tcPr>
            <w:tcW w:w="1473" w:type="dxa"/>
            <w:tcBorders>
              <w:top w:val="nil"/>
              <w:bottom w:val="nil"/>
            </w:tcBorders>
            <w:vAlign w:val="center"/>
          </w:tcPr>
          <w:p w14:paraId="6C276CA1"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(13.351)</w:t>
            </w:r>
          </w:p>
        </w:tc>
      </w:tr>
      <w:tr w:rsidR="00AE25AC" w:rsidRPr="008A54FE" w14:paraId="5FFE0AA6"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1278B678" w14:textId="77777777" w:rsidR="00AE25AC" w:rsidRPr="008A54FE" w:rsidRDefault="00AE25AC" w:rsidP="00AB1E6B">
            <w:pPr>
              <w:pStyle w:val="08-Tabelageral"/>
              <w:ind w:left="113"/>
              <w:jc w:val="left"/>
              <w:rPr>
                <w:rFonts w:cs="Arial"/>
                <w:b w:val="0"/>
              </w:rPr>
            </w:pPr>
            <w:r w:rsidRPr="008A54FE">
              <w:rPr>
                <w:rFonts w:cs="Arial"/>
                <w:b w:val="0"/>
              </w:rPr>
              <w:t>Comissões a apropriar</w:t>
            </w:r>
          </w:p>
        </w:tc>
        <w:tc>
          <w:tcPr>
            <w:tcW w:w="567" w:type="dxa"/>
            <w:tcBorders>
              <w:top w:val="nil"/>
              <w:bottom w:val="nil"/>
            </w:tcBorders>
            <w:vAlign w:val="center"/>
          </w:tcPr>
          <w:p w14:paraId="3BFCDA7B"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6E56860F"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tc>
        <w:tc>
          <w:tcPr>
            <w:tcW w:w="1134" w:type="dxa"/>
            <w:tcBorders>
              <w:top w:val="nil"/>
              <w:bottom w:val="nil"/>
            </w:tcBorders>
            <w:vAlign w:val="center"/>
          </w:tcPr>
          <w:p w14:paraId="0861E470"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tc>
        <w:tc>
          <w:tcPr>
            <w:tcW w:w="284" w:type="dxa"/>
            <w:tcBorders>
              <w:top w:val="nil"/>
              <w:bottom w:val="nil"/>
            </w:tcBorders>
            <w:vAlign w:val="center"/>
          </w:tcPr>
          <w:p w14:paraId="2E856140"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3" w:type="dxa"/>
            <w:tcBorders>
              <w:top w:val="nil"/>
              <w:bottom w:val="nil"/>
            </w:tcBorders>
            <w:vAlign w:val="center"/>
          </w:tcPr>
          <w:p w14:paraId="4DF08F71"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185.879</w:t>
            </w:r>
          </w:p>
        </w:tc>
        <w:tc>
          <w:tcPr>
            <w:tcW w:w="1473" w:type="dxa"/>
            <w:tcBorders>
              <w:top w:val="nil"/>
              <w:bottom w:val="nil"/>
            </w:tcBorders>
            <w:vAlign w:val="center"/>
          </w:tcPr>
          <w:p w14:paraId="20BBCEEC"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272.776</w:t>
            </w:r>
          </w:p>
        </w:tc>
      </w:tr>
      <w:tr w:rsidR="00AE25AC" w:rsidRPr="008A54FE" w14:paraId="7DDA2B20"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2FEB771F" w14:textId="77777777" w:rsidR="00AE25AC" w:rsidRPr="008A54FE" w:rsidRDefault="00AE25AC" w:rsidP="00AB1E6B">
            <w:pPr>
              <w:pStyle w:val="08-Tabelageral"/>
              <w:ind w:left="113"/>
              <w:jc w:val="left"/>
              <w:rPr>
                <w:rFonts w:cs="Arial"/>
                <w:b w:val="0"/>
              </w:rPr>
            </w:pPr>
            <w:r w:rsidRPr="008A54FE">
              <w:rPr>
                <w:rFonts w:cs="Arial"/>
                <w:b w:val="0"/>
              </w:rPr>
              <w:t>Passivos por impostos correntes e diferidos</w:t>
            </w:r>
          </w:p>
        </w:tc>
        <w:tc>
          <w:tcPr>
            <w:tcW w:w="567" w:type="dxa"/>
            <w:tcBorders>
              <w:top w:val="nil"/>
              <w:bottom w:val="nil"/>
            </w:tcBorders>
            <w:vAlign w:val="center"/>
          </w:tcPr>
          <w:p w14:paraId="77459A8E"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44471F90"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(855)</w:t>
            </w:r>
          </w:p>
        </w:tc>
        <w:tc>
          <w:tcPr>
            <w:tcW w:w="1134" w:type="dxa"/>
            <w:tcBorders>
              <w:top w:val="nil"/>
              <w:bottom w:val="nil"/>
            </w:tcBorders>
            <w:vAlign w:val="center"/>
          </w:tcPr>
          <w:p w14:paraId="7792B964"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16.414</w:t>
            </w:r>
          </w:p>
        </w:tc>
        <w:tc>
          <w:tcPr>
            <w:tcW w:w="284" w:type="dxa"/>
            <w:tcBorders>
              <w:top w:val="nil"/>
              <w:bottom w:val="nil"/>
            </w:tcBorders>
            <w:vAlign w:val="center"/>
          </w:tcPr>
          <w:p w14:paraId="52DF289D"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3" w:type="dxa"/>
            <w:tcBorders>
              <w:top w:val="nil"/>
              <w:bottom w:val="nil"/>
            </w:tcBorders>
            <w:vAlign w:val="center"/>
          </w:tcPr>
          <w:p w14:paraId="5625EF78"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(135.374)</w:t>
            </w:r>
          </w:p>
        </w:tc>
        <w:tc>
          <w:tcPr>
            <w:tcW w:w="1473" w:type="dxa"/>
            <w:tcBorders>
              <w:top w:val="nil"/>
              <w:bottom w:val="nil"/>
            </w:tcBorders>
            <w:vAlign w:val="center"/>
          </w:tcPr>
          <w:p w14:paraId="08609FAB"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1.347.515</w:t>
            </w:r>
          </w:p>
        </w:tc>
      </w:tr>
      <w:tr w:rsidR="00AE25AC" w:rsidRPr="008A54FE" w14:paraId="2C1CF568"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35B559D2" w14:textId="77777777" w:rsidR="00AE25AC" w:rsidRPr="008A54FE" w:rsidRDefault="00AE25AC" w:rsidP="00AB1E6B">
            <w:pPr>
              <w:pStyle w:val="08-Tabelageral"/>
              <w:ind w:left="113"/>
              <w:jc w:val="left"/>
              <w:rPr>
                <w:rFonts w:cs="Arial"/>
                <w:b w:val="0"/>
              </w:rPr>
            </w:pPr>
            <w:r w:rsidRPr="008A54FE">
              <w:rPr>
                <w:rFonts w:cs="Arial"/>
                <w:b w:val="0"/>
              </w:rPr>
              <w:t>Outros passivos</w:t>
            </w:r>
          </w:p>
        </w:tc>
        <w:tc>
          <w:tcPr>
            <w:tcW w:w="567" w:type="dxa"/>
            <w:tcBorders>
              <w:top w:val="nil"/>
              <w:bottom w:val="nil"/>
            </w:tcBorders>
            <w:vAlign w:val="center"/>
          </w:tcPr>
          <w:p w14:paraId="0943960C"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00E00C27"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(1.618)</w:t>
            </w:r>
          </w:p>
        </w:tc>
        <w:tc>
          <w:tcPr>
            <w:tcW w:w="1134" w:type="dxa"/>
            <w:tcBorders>
              <w:top w:val="nil"/>
              <w:bottom w:val="nil"/>
            </w:tcBorders>
            <w:vAlign w:val="center"/>
          </w:tcPr>
          <w:p w14:paraId="2E3ED3B7"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(2.431)</w:t>
            </w:r>
          </w:p>
        </w:tc>
        <w:tc>
          <w:tcPr>
            <w:tcW w:w="284" w:type="dxa"/>
            <w:tcBorders>
              <w:top w:val="nil"/>
              <w:bottom w:val="nil"/>
            </w:tcBorders>
            <w:vAlign w:val="center"/>
          </w:tcPr>
          <w:p w14:paraId="3B4CD904"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3" w:type="dxa"/>
            <w:tcBorders>
              <w:top w:val="nil"/>
              <w:bottom w:val="nil"/>
            </w:tcBorders>
            <w:vAlign w:val="center"/>
          </w:tcPr>
          <w:p w14:paraId="0E2E4303"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49.320</w:t>
            </w:r>
          </w:p>
        </w:tc>
        <w:tc>
          <w:tcPr>
            <w:tcW w:w="1473" w:type="dxa"/>
            <w:tcBorders>
              <w:top w:val="nil"/>
              <w:bottom w:val="nil"/>
            </w:tcBorders>
            <w:vAlign w:val="center"/>
          </w:tcPr>
          <w:p w14:paraId="1FCD9013"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6.715</w:t>
            </w:r>
          </w:p>
        </w:tc>
      </w:tr>
      <w:tr w:rsidR="00AE25AC" w:rsidRPr="008A54FE" w14:paraId="7B17202D"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6DFF5BB6" w14:textId="77777777" w:rsidR="00AE25AC" w:rsidRPr="008A54FE" w:rsidRDefault="00AE25AC" w:rsidP="00AB1E6B">
            <w:pPr>
              <w:pStyle w:val="08-Tabelageral"/>
              <w:jc w:val="left"/>
              <w:rPr>
                <w:rFonts w:cs="Arial"/>
                <w:b w:val="0"/>
              </w:rPr>
            </w:pPr>
            <w:r w:rsidRPr="008A54FE">
              <w:rPr>
                <w:rFonts w:cs="Arial"/>
              </w:rPr>
              <w:t>Caixa Gerado/(Consumido) Pelas Atividades Operacionais</w:t>
            </w:r>
          </w:p>
        </w:tc>
        <w:tc>
          <w:tcPr>
            <w:tcW w:w="567" w:type="dxa"/>
            <w:tcBorders>
              <w:top w:val="nil"/>
              <w:bottom w:val="nil"/>
            </w:tcBorders>
            <w:vAlign w:val="center"/>
          </w:tcPr>
          <w:p w14:paraId="786E5983"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3C6CF54B"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szCs w:val="14"/>
              </w:rPr>
              <w:t>4.069</w:t>
            </w:r>
          </w:p>
        </w:tc>
        <w:tc>
          <w:tcPr>
            <w:tcW w:w="1134" w:type="dxa"/>
            <w:tcBorders>
              <w:top w:val="nil"/>
              <w:bottom w:val="nil"/>
            </w:tcBorders>
            <w:vAlign w:val="center"/>
          </w:tcPr>
          <w:p w14:paraId="3B0B1E14"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69.466</w:t>
            </w:r>
          </w:p>
        </w:tc>
        <w:tc>
          <w:tcPr>
            <w:tcW w:w="284" w:type="dxa"/>
            <w:tcBorders>
              <w:top w:val="nil"/>
              <w:bottom w:val="nil"/>
            </w:tcBorders>
            <w:vAlign w:val="center"/>
          </w:tcPr>
          <w:p w14:paraId="348DCB52"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3" w:type="dxa"/>
            <w:tcBorders>
              <w:top w:val="nil"/>
              <w:bottom w:val="nil"/>
            </w:tcBorders>
            <w:vAlign w:val="center"/>
          </w:tcPr>
          <w:p w14:paraId="3EBDCB67"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szCs w:val="14"/>
              </w:rPr>
              <w:t>1.274.849</w:t>
            </w:r>
          </w:p>
        </w:tc>
        <w:tc>
          <w:tcPr>
            <w:tcW w:w="1473" w:type="dxa"/>
            <w:tcBorders>
              <w:top w:val="nil"/>
              <w:bottom w:val="nil"/>
            </w:tcBorders>
            <w:vAlign w:val="center"/>
          </w:tcPr>
          <w:p w14:paraId="1230F44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313.342</w:t>
            </w:r>
          </w:p>
        </w:tc>
      </w:tr>
      <w:tr w:rsidR="00AE25AC" w:rsidRPr="008A54FE" w14:paraId="65064CCB"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413A51E3" w14:textId="77777777" w:rsidR="00AE25AC" w:rsidRPr="008A54FE" w:rsidRDefault="00AE25AC" w:rsidP="00AB1E6B">
            <w:pPr>
              <w:pStyle w:val="08-Tabelageral"/>
              <w:ind w:left="113"/>
              <w:jc w:val="left"/>
              <w:rPr>
                <w:rFonts w:cs="Arial"/>
                <w:b w:val="0"/>
              </w:rPr>
            </w:pPr>
          </w:p>
        </w:tc>
        <w:tc>
          <w:tcPr>
            <w:tcW w:w="567" w:type="dxa"/>
            <w:tcBorders>
              <w:top w:val="nil"/>
              <w:bottom w:val="nil"/>
            </w:tcBorders>
            <w:vAlign w:val="center"/>
          </w:tcPr>
          <w:p w14:paraId="75644EE6"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2433BACD"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6F921E04"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4" w:type="dxa"/>
            <w:tcBorders>
              <w:top w:val="nil"/>
              <w:bottom w:val="nil"/>
            </w:tcBorders>
            <w:vAlign w:val="center"/>
          </w:tcPr>
          <w:p w14:paraId="53966D99"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3" w:type="dxa"/>
            <w:tcBorders>
              <w:top w:val="nil"/>
              <w:bottom w:val="nil"/>
            </w:tcBorders>
            <w:vAlign w:val="center"/>
          </w:tcPr>
          <w:p w14:paraId="4CF76105"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73" w:type="dxa"/>
            <w:tcBorders>
              <w:top w:val="nil"/>
              <w:bottom w:val="nil"/>
            </w:tcBorders>
            <w:vAlign w:val="center"/>
          </w:tcPr>
          <w:p w14:paraId="4951DFDF"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AE25AC" w:rsidRPr="008A54FE" w14:paraId="2ACC1FB1"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3DBCFF55" w14:textId="77777777" w:rsidR="00AE25AC" w:rsidRPr="008A54FE" w:rsidRDefault="00AE25AC" w:rsidP="00AB1E6B">
            <w:pPr>
              <w:pStyle w:val="08-Tabelageral"/>
              <w:jc w:val="left"/>
              <w:rPr>
                <w:rFonts w:cs="Arial"/>
                <w:b w:val="0"/>
              </w:rPr>
            </w:pPr>
            <w:r w:rsidRPr="008A54FE">
              <w:rPr>
                <w:rFonts w:cs="Arial"/>
              </w:rPr>
              <w:t>Fluxos De Caixa Provenientes das Atividades de Investimento</w:t>
            </w:r>
          </w:p>
        </w:tc>
        <w:tc>
          <w:tcPr>
            <w:tcW w:w="567" w:type="dxa"/>
            <w:tcBorders>
              <w:top w:val="nil"/>
              <w:bottom w:val="nil"/>
            </w:tcBorders>
            <w:vAlign w:val="center"/>
          </w:tcPr>
          <w:p w14:paraId="169C35D3"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01C9A03F"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2F153408"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4" w:type="dxa"/>
            <w:tcBorders>
              <w:top w:val="nil"/>
              <w:bottom w:val="nil"/>
            </w:tcBorders>
            <w:vAlign w:val="center"/>
          </w:tcPr>
          <w:p w14:paraId="5B79D1A7"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3" w:type="dxa"/>
            <w:tcBorders>
              <w:top w:val="nil"/>
              <w:bottom w:val="nil"/>
            </w:tcBorders>
            <w:vAlign w:val="center"/>
          </w:tcPr>
          <w:p w14:paraId="6B6CCDBB"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73" w:type="dxa"/>
            <w:tcBorders>
              <w:top w:val="nil"/>
              <w:bottom w:val="nil"/>
            </w:tcBorders>
            <w:vAlign w:val="center"/>
          </w:tcPr>
          <w:p w14:paraId="481D6583"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AE25AC" w:rsidRPr="008A54FE" w14:paraId="7CE32EE0"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73E89F9E" w14:textId="77777777" w:rsidR="00AE25AC" w:rsidRPr="008A54FE" w:rsidRDefault="00AE25AC" w:rsidP="00AB1E6B">
            <w:pPr>
              <w:pStyle w:val="08-Tabelageral"/>
              <w:ind w:left="113"/>
              <w:jc w:val="left"/>
              <w:rPr>
                <w:rFonts w:cs="Arial"/>
                <w:b w:val="0"/>
              </w:rPr>
            </w:pPr>
            <w:r w:rsidRPr="008A54FE">
              <w:rPr>
                <w:rFonts w:cs="Arial"/>
                <w:b w:val="0"/>
              </w:rPr>
              <w:t>Aplicações em ativos financeiros mensurados ao custo amortizado</w:t>
            </w:r>
          </w:p>
        </w:tc>
        <w:tc>
          <w:tcPr>
            <w:tcW w:w="567" w:type="dxa"/>
            <w:tcBorders>
              <w:top w:val="nil"/>
              <w:bottom w:val="nil"/>
            </w:tcBorders>
            <w:vAlign w:val="center"/>
          </w:tcPr>
          <w:p w14:paraId="3E4053D4"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44DCC75A"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tc>
        <w:tc>
          <w:tcPr>
            <w:tcW w:w="1134" w:type="dxa"/>
            <w:tcBorders>
              <w:top w:val="nil"/>
              <w:bottom w:val="nil"/>
            </w:tcBorders>
            <w:vAlign w:val="center"/>
          </w:tcPr>
          <w:p w14:paraId="64D8B1A4"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tc>
        <w:tc>
          <w:tcPr>
            <w:tcW w:w="284" w:type="dxa"/>
            <w:tcBorders>
              <w:top w:val="nil"/>
              <w:bottom w:val="nil"/>
            </w:tcBorders>
            <w:vAlign w:val="center"/>
          </w:tcPr>
          <w:p w14:paraId="6823DAA2"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3" w:type="dxa"/>
            <w:tcBorders>
              <w:top w:val="nil"/>
              <w:bottom w:val="nil"/>
            </w:tcBorders>
            <w:vAlign w:val="center"/>
          </w:tcPr>
          <w:p w14:paraId="428774EF"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(200.000)</w:t>
            </w:r>
          </w:p>
        </w:tc>
        <w:tc>
          <w:tcPr>
            <w:tcW w:w="1473" w:type="dxa"/>
            <w:tcBorders>
              <w:top w:val="nil"/>
              <w:bottom w:val="nil"/>
            </w:tcBorders>
            <w:vAlign w:val="center"/>
          </w:tcPr>
          <w:p w14:paraId="619DC6DE"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tc>
      </w:tr>
      <w:tr w:rsidR="00AE25AC" w:rsidRPr="008A54FE" w14:paraId="2F78DC66"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328A4DB9" w14:textId="77777777" w:rsidR="00AE25AC" w:rsidRPr="008A54FE" w:rsidRDefault="00AE25AC" w:rsidP="00AB1E6B">
            <w:pPr>
              <w:pStyle w:val="08-Tabelageral"/>
              <w:ind w:left="113"/>
              <w:jc w:val="left"/>
              <w:rPr>
                <w:rFonts w:cs="Arial"/>
              </w:rPr>
            </w:pPr>
            <w:r w:rsidRPr="008A54FE">
              <w:rPr>
                <w:rFonts w:cs="Arial"/>
                <w:b w:val="0"/>
              </w:rPr>
              <w:t>Resgates em ativos financeiros mensurados ao custo amortizado</w:t>
            </w:r>
          </w:p>
        </w:tc>
        <w:tc>
          <w:tcPr>
            <w:tcW w:w="567" w:type="dxa"/>
            <w:tcBorders>
              <w:top w:val="nil"/>
              <w:bottom w:val="nil"/>
            </w:tcBorders>
            <w:vAlign w:val="center"/>
          </w:tcPr>
          <w:p w14:paraId="7ED47FE7"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393BCEFC"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1134" w:type="dxa"/>
            <w:tcBorders>
              <w:top w:val="nil"/>
              <w:bottom w:val="nil"/>
            </w:tcBorders>
            <w:vAlign w:val="center"/>
          </w:tcPr>
          <w:p w14:paraId="46805C02"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284" w:type="dxa"/>
            <w:tcBorders>
              <w:top w:val="nil"/>
              <w:bottom w:val="nil"/>
            </w:tcBorders>
            <w:vAlign w:val="center"/>
          </w:tcPr>
          <w:p w14:paraId="455696FD"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3" w:type="dxa"/>
            <w:tcBorders>
              <w:top w:val="nil"/>
              <w:bottom w:val="nil"/>
            </w:tcBorders>
            <w:vAlign w:val="center"/>
          </w:tcPr>
          <w:p w14:paraId="25EB2EB8"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166.831</w:t>
            </w:r>
          </w:p>
        </w:tc>
        <w:tc>
          <w:tcPr>
            <w:tcW w:w="1473" w:type="dxa"/>
            <w:tcBorders>
              <w:top w:val="nil"/>
              <w:bottom w:val="nil"/>
            </w:tcBorders>
            <w:vAlign w:val="center"/>
          </w:tcPr>
          <w:p w14:paraId="4A6C1545"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r>
      <w:tr w:rsidR="00AE25AC" w:rsidRPr="008A54FE" w14:paraId="1E983307"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4AABF0D9" w14:textId="77777777" w:rsidR="00AE25AC" w:rsidRPr="008A54FE" w:rsidRDefault="00AE25AC" w:rsidP="00AB1E6B">
            <w:pPr>
              <w:pStyle w:val="08-Tabelageral"/>
              <w:ind w:left="113"/>
              <w:jc w:val="left"/>
              <w:rPr>
                <w:rFonts w:cs="Arial"/>
                <w:b w:val="0"/>
              </w:rPr>
            </w:pPr>
            <w:r w:rsidRPr="008A54FE">
              <w:rPr>
                <w:rFonts w:cs="Arial"/>
                <w:b w:val="0"/>
              </w:rPr>
              <w:t>Dividendos recebidos</w:t>
            </w:r>
          </w:p>
        </w:tc>
        <w:tc>
          <w:tcPr>
            <w:tcW w:w="567" w:type="dxa"/>
            <w:tcBorders>
              <w:top w:val="nil"/>
              <w:bottom w:val="nil"/>
            </w:tcBorders>
            <w:vAlign w:val="center"/>
          </w:tcPr>
          <w:p w14:paraId="41438CB9"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[09.b]</w:t>
            </w:r>
          </w:p>
        </w:tc>
        <w:tc>
          <w:tcPr>
            <w:tcW w:w="1134" w:type="dxa"/>
            <w:tcBorders>
              <w:top w:val="nil"/>
              <w:bottom w:val="nil"/>
            </w:tcBorders>
            <w:vAlign w:val="center"/>
          </w:tcPr>
          <w:p w14:paraId="577A7185"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4.239.591</w:t>
            </w:r>
          </w:p>
        </w:tc>
        <w:tc>
          <w:tcPr>
            <w:tcW w:w="1134" w:type="dxa"/>
            <w:tcBorders>
              <w:top w:val="nil"/>
              <w:bottom w:val="nil"/>
            </w:tcBorders>
            <w:vAlign w:val="center"/>
          </w:tcPr>
          <w:p w14:paraId="0F61CCC4"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5.549.643</w:t>
            </w:r>
          </w:p>
        </w:tc>
        <w:tc>
          <w:tcPr>
            <w:tcW w:w="284" w:type="dxa"/>
            <w:tcBorders>
              <w:top w:val="nil"/>
              <w:bottom w:val="nil"/>
            </w:tcBorders>
            <w:vAlign w:val="center"/>
          </w:tcPr>
          <w:p w14:paraId="35F93FB0"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3" w:type="dxa"/>
            <w:tcBorders>
              <w:top w:val="nil"/>
              <w:bottom w:val="nil"/>
            </w:tcBorders>
            <w:vAlign w:val="center"/>
          </w:tcPr>
          <w:p w14:paraId="360D1D87"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1.479.960</w:t>
            </w:r>
          </w:p>
        </w:tc>
        <w:tc>
          <w:tcPr>
            <w:tcW w:w="1473" w:type="dxa"/>
            <w:tcBorders>
              <w:top w:val="nil"/>
              <w:bottom w:val="nil"/>
            </w:tcBorders>
            <w:vAlign w:val="center"/>
          </w:tcPr>
          <w:p w14:paraId="30328EAC"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1.383.436</w:t>
            </w:r>
          </w:p>
        </w:tc>
      </w:tr>
      <w:tr w:rsidR="00AE25AC" w:rsidRPr="008A54FE" w14:paraId="4B11319D"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4FEA6584" w14:textId="77777777" w:rsidR="00AE25AC" w:rsidRPr="008A54FE" w:rsidRDefault="00AE25AC" w:rsidP="00AB1E6B">
            <w:pPr>
              <w:pStyle w:val="08-Tabelageral"/>
              <w:ind w:left="113"/>
              <w:jc w:val="left"/>
              <w:rPr>
                <w:rFonts w:cs="Arial"/>
                <w:b w:val="0"/>
              </w:rPr>
            </w:pPr>
            <w:r w:rsidRPr="008A54FE">
              <w:rPr>
                <w:rFonts w:cs="Arial"/>
                <w:b w:val="0"/>
              </w:rPr>
              <w:t>Juros sobre capital próprio recebidos</w:t>
            </w:r>
          </w:p>
        </w:tc>
        <w:tc>
          <w:tcPr>
            <w:tcW w:w="567" w:type="dxa"/>
            <w:tcBorders>
              <w:top w:val="nil"/>
              <w:bottom w:val="nil"/>
            </w:tcBorders>
            <w:vAlign w:val="center"/>
          </w:tcPr>
          <w:p w14:paraId="6E4547DA"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[09.b]</w:t>
            </w:r>
          </w:p>
        </w:tc>
        <w:tc>
          <w:tcPr>
            <w:tcW w:w="1134" w:type="dxa"/>
            <w:tcBorders>
              <w:top w:val="nil"/>
              <w:bottom w:val="nil"/>
            </w:tcBorders>
            <w:vAlign w:val="center"/>
          </w:tcPr>
          <w:p w14:paraId="72E25A4C"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1134" w:type="dxa"/>
            <w:tcBorders>
              <w:top w:val="nil"/>
              <w:bottom w:val="nil"/>
            </w:tcBorders>
            <w:vAlign w:val="center"/>
          </w:tcPr>
          <w:p w14:paraId="70AF0939"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284" w:type="dxa"/>
            <w:tcBorders>
              <w:top w:val="nil"/>
              <w:bottom w:val="nil"/>
            </w:tcBorders>
            <w:vAlign w:val="center"/>
          </w:tcPr>
          <w:p w14:paraId="0601B40A"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3" w:type="dxa"/>
            <w:tcBorders>
              <w:top w:val="nil"/>
              <w:bottom w:val="nil"/>
            </w:tcBorders>
            <w:vAlign w:val="center"/>
          </w:tcPr>
          <w:p w14:paraId="0A649F81"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1473" w:type="dxa"/>
            <w:tcBorders>
              <w:top w:val="nil"/>
              <w:bottom w:val="nil"/>
            </w:tcBorders>
            <w:vAlign w:val="center"/>
          </w:tcPr>
          <w:p w14:paraId="5147D05C"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41.103</w:t>
            </w:r>
          </w:p>
        </w:tc>
      </w:tr>
      <w:tr w:rsidR="00AE25AC" w:rsidRPr="008A54FE" w14:paraId="46D20CFD"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6DA925DB" w14:textId="2EAF1238" w:rsidR="00AE25AC" w:rsidRPr="008A54FE" w:rsidRDefault="00AE25AC" w:rsidP="00AB1E6B">
            <w:pPr>
              <w:pStyle w:val="08-Tabelageral"/>
              <w:ind w:left="113"/>
              <w:jc w:val="left"/>
              <w:rPr>
                <w:rFonts w:cs="Arial"/>
                <w:b w:val="0"/>
                <w:highlight w:val="yellow"/>
              </w:rPr>
            </w:pPr>
            <w:r w:rsidRPr="008A54FE">
              <w:rPr>
                <w:rFonts w:cs="Arial"/>
                <w:b w:val="0"/>
              </w:rPr>
              <w:t xml:space="preserve">Aporte de capital social - </w:t>
            </w:r>
            <w:proofErr w:type="spellStart"/>
            <w:r w:rsidRPr="008A54FE">
              <w:rPr>
                <w:rFonts w:cs="Arial"/>
                <w:b w:val="0"/>
              </w:rPr>
              <w:t>Ciclic</w:t>
            </w:r>
            <w:proofErr w:type="spellEnd"/>
            <w:r w:rsidRPr="008A54FE">
              <w:rPr>
                <w:rFonts w:cs="Arial"/>
                <w:b w:val="0"/>
              </w:rPr>
              <w:t xml:space="preserve"> Corretora de Seguros S.A</w:t>
            </w:r>
            <w:r w:rsidR="009A403C">
              <w:rPr>
                <w:rFonts w:cs="Arial"/>
                <w:b w:val="0"/>
              </w:rPr>
              <w:t>.</w:t>
            </w:r>
          </w:p>
        </w:tc>
        <w:tc>
          <w:tcPr>
            <w:tcW w:w="567" w:type="dxa"/>
            <w:tcBorders>
              <w:top w:val="nil"/>
              <w:bottom w:val="nil"/>
            </w:tcBorders>
            <w:vAlign w:val="center"/>
          </w:tcPr>
          <w:p w14:paraId="0D1E29E3"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vAlign w:val="center"/>
          </w:tcPr>
          <w:p w14:paraId="5939AF86"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tc>
        <w:tc>
          <w:tcPr>
            <w:tcW w:w="1134" w:type="dxa"/>
            <w:tcBorders>
              <w:top w:val="nil"/>
              <w:bottom w:val="nil"/>
            </w:tcBorders>
            <w:vAlign w:val="center"/>
          </w:tcPr>
          <w:p w14:paraId="150F7B27"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tc>
        <w:tc>
          <w:tcPr>
            <w:tcW w:w="284" w:type="dxa"/>
            <w:tcBorders>
              <w:top w:val="nil"/>
              <w:bottom w:val="nil"/>
            </w:tcBorders>
            <w:vAlign w:val="center"/>
          </w:tcPr>
          <w:p w14:paraId="0DF447FC"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3" w:type="dxa"/>
            <w:tcBorders>
              <w:top w:val="nil"/>
              <w:bottom w:val="nil"/>
            </w:tcBorders>
            <w:vAlign w:val="center"/>
          </w:tcPr>
          <w:p w14:paraId="6F7A4697"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(12.750)</w:t>
            </w:r>
          </w:p>
        </w:tc>
        <w:tc>
          <w:tcPr>
            <w:tcW w:w="1473" w:type="dxa"/>
            <w:tcBorders>
              <w:top w:val="nil"/>
              <w:bottom w:val="nil"/>
            </w:tcBorders>
            <w:vAlign w:val="center"/>
          </w:tcPr>
          <w:p w14:paraId="40F309F7"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tc>
      </w:tr>
      <w:tr w:rsidR="00AE25AC" w:rsidRPr="008A54FE" w14:paraId="027F72C1"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034931F6" w14:textId="77777777" w:rsidR="00AE25AC" w:rsidRPr="008A54FE" w:rsidRDefault="00AE25AC" w:rsidP="00AB1E6B">
            <w:pPr>
              <w:pStyle w:val="08-Tabelageral"/>
              <w:ind w:left="113"/>
              <w:jc w:val="left"/>
              <w:rPr>
                <w:rFonts w:cs="Arial"/>
                <w:b w:val="0"/>
              </w:rPr>
            </w:pPr>
            <w:r w:rsidRPr="008A54FE">
              <w:rPr>
                <w:rFonts w:cs="Arial"/>
                <w:b w:val="0"/>
              </w:rPr>
              <w:t>Recebimento relativo à Alienação de investimento – IRB Brasil RE</w:t>
            </w:r>
          </w:p>
        </w:tc>
        <w:tc>
          <w:tcPr>
            <w:tcW w:w="567" w:type="dxa"/>
            <w:tcBorders>
              <w:top w:val="nil"/>
              <w:bottom w:val="nil"/>
            </w:tcBorders>
            <w:vAlign w:val="center"/>
          </w:tcPr>
          <w:p w14:paraId="2A0E5AFF"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vAlign w:val="center"/>
          </w:tcPr>
          <w:p w14:paraId="03C5BE10"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1134" w:type="dxa"/>
            <w:tcBorders>
              <w:top w:val="nil"/>
              <w:bottom w:val="nil"/>
            </w:tcBorders>
            <w:vAlign w:val="center"/>
          </w:tcPr>
          <w:p w14:paraId="541912A0"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284" w:type="dxa"/>
            <w:tcBorders>
              <w:top w:val="nil"/>
              <w:bottom w:val="nil"/>
            </w:tcBorders>
            <w:vAlign w:val="center"/>
          </w:tcPr>
          <w:p w14:paraId="60EC6169"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3" w:type="dxa"/>
            <w:tcBorders>
              <w:top w:val="nil"/>
              <w:bottom w:val="nil"/>
            </w:tcBorders>
            <w:vAlign w:val="center"/>
          </w:tcPr>
          <w:p w14:paraId="6761D874"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1473" w:type="dxa"/>
            <w:tcBorders>
              <w:top w:val="nil"/>
              <w:bottom w:val="nil"/>
            </w:tcBorders>
            <w:vAlign w:val="center"/>
          </w:tcPr>
          <w:p w14:paraId="2FB9B5C7"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4.181.778</w:t>
            </w:r>
          </w:p>
        </w:tc>
      </w:tr>
      <w:tr w:rsidR="00AE25AC" w:rsidRPr="008A54FE" w14:paraId="57F348F9"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6E621952" w14:textId="77777777" w:rsidR="00AE25AC" w:rsidRPr="008A54FE" w:rsidRDefault="00AE25AC" w:rsidP="00AB1E6B">
            <w:pPr>
              <w:pStyle w:val="08-Tabelageral"/>
              <w:ind w:left="113"/>
              <w:jc w:val="left"/>
              <w:rPr>
                <w:rFonts w:cs="Arial"/>
                <w:b w:val="0"/>
              </w:rPr>
            </w:pPr>
            <w:r w:rsidRPr="008A54FE">
              <w:rPr>
                <w:rFonts w:cs="Arial"/>
                <w:b w:val="0"/>
              </w:rPr>
              <w:t>Outras aquisições</w:t>
            </w:r>
          </w:p>
        </w:tc>
        <w:tc>
          <w:tcPr>
            <w:tcW w:w="567" w:type="dxa"/>
            <w:tcBorders>
              <w:top w:val="nil"/>
              <w:bottom w:val="nil"/>
            </w:tcBorders>
            <w:vAlign w:val="center"/>
          </w:tcPr>
          <w:p w14:paraId="44725C5F"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vAlign w:val="center"/>
          </w:tcPr>
          <w:p w14:paraId="724E838C"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(31)</w:t>
            </w:r>
          </w:p>
        </w:tc>
        <w:tc>
          <w:tcPr>
            <w:tcW w:w="1134" w:type="dxa"/>
            <w:tcBorders>
              <w:top w:val="nil"/>
              <w:bottom w:val="nil"/>
            </w:tcBorders>
            <w:vAlign w:val="center"/>
          </w:tcPr>
          <w:p w14:paraId="4919864C"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(41)</w:t>
            </w:r>
          </w:p>
        </w:tc>
        <w:tc>
          <w:tcPr>
            <w:tcW w:w="284" w:type="dxa"/>
            <w:tcBorders>
              <w:top w:val="nil"/>
              <w:bottom w:val="nil"/>
            </w:tcBorders>
            <w:vAlign w:val="center"/>
          </w:tcPr>
          <w:p w14:paraId="7341F5F0"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3" w:type="dxa"/>
            <w:tcBorders>
              <w:top w:val="nil"/>
              <w:bottom w:val="nil"/>
            </w:tcBorders>
            <w:vAlign w:val="center"/>
          </w:tcPr>
          <w:p w14:paraId="4484DA58"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(31)</w:t>
            </w:r>
          </w:p>
        </w:tc>
        <w:tc>
          <w:tcPr>
            <w:tcW w:w="1473" w:type="dxa"/>
            <w:tcBorders>
              <w:top w:val="nil"/>
              <w:bottom w:val="nil"/>
            </w:tcBorders>
            <w:vAlign w:val="center"/>
          </w:tcPr>
          <w:p w14:paraId="37B93A03"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(41)</w:t>
            </w:r>
          </w:p>
        </w:tc>
      </w:tr>
      <w:tr w:rsidR="00AE25AC" w:rsidRPr="008A54FE" w14:paraId="069D4558"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2B436807" w14:textId="77777777" w:rsidR="00AE25AC" w:rsidRPr="008A54FE" w:rsidRDefault="00AE25AC" w:rsidP="00AB1E6B">
            <w:pPr>
              <w:pStyle w:val="08-Tabelageral"/>
              <w:jc w:val="left"/>
              <w:rPr>
                <w:rFonts w:cs="Arial"/>
                <w:b w:val="0"/>
              </w:rPr>
            </w:pPr>
            <w:r w:rsidRPr="008A54FE">
              <w:rPr>
                <w:rFonts w:cs="Arial"/>
              </w:rPr>
              <w:t>Caixa Gerado/(Consumido) pelas Atividades de Investimento</w:t>
            </w:r>
          </w:p>
        </w:tc>
        <w:tc>
          <w:tcPr>
            <w:tcW w:w="567" w:type="dxa"/>
            <w:tcBorders>
              <w:top w:val="nil"/>
              <w:bottom w:val="nil"/>
            </w:tcBorders>
            <w:vAlign w:val="center"/>
          </w:tcPr>
          <w:p w14:paraId="53FA99C7"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4FEA3AD6"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szCs w:val="14"/>
              </w:rPr>
              <w:t>4.239.560</w:t>
            </w:r>
          </w:p>
        </w:tc>
        <w:tc>
          <w:tcPr>
            <w:tcW w:w="1134" w:type="dxa"/>
            <w:tcBorders>
              <w:top w:val="nil"/>
              <w:bottom w:val="nil"/>
            </w:tcBorders>
            <w:vAlign w:val="center"/>
          </w:tcPr>
          <w:p w14:paraId="67E011E2"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5.549.602</w:t>
            </w:r>
          </w:p>
        </w:tc>
        <w:tc>
          <w:tcPr>
            <w:tcW w:w="284" w:type="dxa"/>
            <w:tcBorders>
              <w:top w:val="nil"/>
              <w:bottom w:val="nil"/>
            </w:tcBorders>
            <w:vAlign w:val="center"/>
          </w:tcPr>
          <w:p w14:paraId="1A1B0BC2"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3" w:type="dxa"/>
            <w:tcBorders>
              <w:top w:val="nil"/>
              <w:bottom w:val="nil"/>
            </w:tcBorders>
            <w:vAlign w:val="center"/>
          </w:tcPr>
          <w:p w14:paraId="1A9EC03C"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szCs w:val="14"/>
              </w:rPr>
              <w:t>1.434.010</w:t>
            </w:r>
          </w:p>
        </w:tc>
        <w:tc>
          <w:tcPr>
            <w:tcW w:w="1473" w:type="dxa"/>
            <w:tcBorders>
              <w:top w:val="nil"/>
              <w:bottom w:val="nil"/>
            </w:tcBorders>
            <w:vAlign w:val="center"/>
          </w:tcPr>
          <w:p w14:paraId="57417E75"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bCs/>
              </w:rPr>
              <w:t>5.606.276</w:t>
            </w:r>
          </w:p>
        </w:tc>
      </w:tr>
      <w:tr w:rsidR="00AE25AC" w:rsidRPr="008A54FE" w14:paraId="33F2C787"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5A79F797" w14:textId="77777777" w:rsidR="00AE25AC" w:rsidRPr="008A54FE" w:rsidRDefault="00AE25AC" w:rsidP="00AB1E6B">
            <w:pPr>
              <w:pStyle w:val="08-Tabelageral"/>
              <w:jc w:val="left"/>
              <w:rPr>
                <w:rFonts w:cs="Arial"/>
              </w:rPr>
            </w:pPr>
          </w:p>
        </w:tc>
        <w:tc>
          <w:tcPr>
            <w:tcW w:w="567" w:type="dxa"/>
            <w:tcBorders>
              <w:top w:val="nil"/>
              <w:bottom w:val="nil"/>
            </w:tcBorders>
            <w:vAlign w:val="center"/>
          </w:tcPr>
          <w:p w14:paraId="141C45A8"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bottom w:val="nil"/>
            </w:tcBorders>
            <w:vAlign w:val="center"/>
          </w:tcPr>
          <w:p w14:paraId="1BA903CB"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3E033A58"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4" w:type="dxa"/>
            <w:tcBorders>
              <w:top w:val="nil"/>
              <w:bottom w:val="nil"/>
            </w:tcBorders>
            <w:vAlign w:val="center"/>
          </w:tcPr>
          <w:p w14:paraId="1CE21345"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3" w:type="dxa"/>
            <w:tcBorders>
              <w:top w:val="nil"/>
              <w:bottom w:val="nil"/>
            </w:tcBorders>
            <w:vAlign w:val="center"/>
          </w:tcPr>
          <w:p w14:paraId="2809F49E"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73" w:type="dxa"/>
            <w:tcBorders>
              <w:top w:val="nil"/>
              <w:bottom w:val="nil"/>
            </w:tcBorders>
            <w:vAlign w:val="center"/>
          </w:tcPr>
          <w:p w14:paraId="20FA0DDE"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AE25AC" w:rsidRPr="008A54FE" w14:paraId="47BF8F1A"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03DD63A2" w14:textId="77777777" w:rsidR="00AE25AC" w:rsidRPr="008A54FE" w:rsidRDefault="00AE25AC" w:rsidP="00AB1E6B">
            <w:pPr>
              <w:pStyle w:val="08-Tabelageral"/>
              <w:jc w:val="left"/>
              <w:rPr>
                <w:rFonts w:cs="Arial"/>
              </w:rPr>
            </w:pPr>
            <w:r w:rsidRPr="008A54FE">
              <w:rPr>
                <w:rFonts w:cs="Arial"/>
              </w:rPr>
              <w:t>Fluxos De Caixa Provenientes das Atividades de Financiamento</w:t>
            </w:r>
          </w:p>
        </w:tc>
        <w:tc>
          <w:tcPr>
            <w:tcW w:w="567" w:type="dxa"/>
            <w:tcBorders>
              <w:top w:val="nil"/>
              <w:bottom w:val="nil"/>
            </w:tcBorders>
            <w:vAlign w:val="center"/>
          </w:tcPr>
          <w:p w14:paraId="5F43EC4E"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4BCD5DD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20965528"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4" w:type="dxa"/>
            <w:tcBorders>
              <w:top w:val="nil"/>
              <w:bottom w:val="nil"/>
            </w:tcBorders>
            <w:vAlign w:val="center"/>
          </w:tcPr>
          <w:p w14:paraId="424D94A8"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3" w:type="dxa"/>
            <w:tcBorders>
              <w:top w:val="nil"/>
              <w:bottom w:val="nil"/>
            </w:tcBorders>
            <w:vAlign w:val="center"/>
          </w:tcPr>
          <w:p w14:paraId="354CC28E"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473" w:type="dxa"/>
            <w:tcBorders>
              <w:top w:val="nil"/>
              <w:bottom w:val="nil"/>
            </w:tcBorders>
            <w:vAlign w:val="center"/>
          </w:tcPr>
          <w:p w14:paraId="5CD08D0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AE25AC" w:rsidRPr="008A54FE" w14:paraId="7D91A3CC"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1AE1A373" w14:textId="77777777" w:rsidR="00AE25AC" w:rsidRPr="008A54FE" w:rsidRDefault="00AE25AC" w:rsidP="00AB1E6B">
            <w:pPr>
              <w:pStyle w:val="08-Tabelageral"/>
              <w:ind w:left="113"/>
              <w:jc w:val="left"/>
              <w:rPr>
                <w:rFonts w:cs="Arial"/>
                <w:b w:val="0"/>
              </w:rPr>
            </w:pPr>
            <w:r w:rsidRPr="008A54FE">
              <w:rPr>
                <w:rFonts w:cs="Arial"/>
                <w:b w:val="0"/>
              </w:rPr>
              <w:t>Dividendos pagos</w:t>
            </w:r>
          </w:p>
        </w:tc>
        <w:tc>
          <w:tcPr>
            <w:tcW w:w="567" w:type="dxa"/>
            <w:tcBorders>
              <w:top w:val="nil"/>
              <w:bottom w:val="nil"/>
            </w:tcBorders>
            <w:vAlign w:val="center"/>
          </w:tcPr>
          <w:p w14:paraId="5D4845CC"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vAlign w:val="center"/>
          </w:tcPr>
          <w:p w14:paraId="38AA86D7"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(5.562.658)</w:t>
            </w:r>
          </w:p>
        </w:tc>
        <w:tc>
          <w:tcPr>
            <w:tcW w:w="1134" w:type="dxa"/>
            <w:tcBorders>
              <w:top w:val="nil"/>
              <w:bottom w:val="nil"/>
            </w:tcBorders>
            <w:vAlign w:val="center"/>
          </w:tcPr>
          <w:p w14:paraId="0103B6E2"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(5.860.133)</w:t>
            </w:r>
          </w:p>
        </w:tc>
        <w:tc>
          <w:tcPr>
            <w:tcW w:w="284" w:type="dxa"/>
            <w:tcBorders>
              <w:top w:val="nil"/>
              <w:bottom w:val="nil"/>
            </w:tcBorders>
            <w:vAlign w:val="center"/>
          </w:tcPr>
          <w:p w14:paraId="068BA83D"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3" w:type="dxa"/>
            <w:tcBorders>
              <w:top w:val="nil"/>
              <w:bottom w:val="nil"/>
            </w:tcBorders>
            <w:vAlign w:val="center"/>
          </w:tcPr>
          <w:p w14:paraId="36C1DF1D"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(5.562.658)</w:t>
            </w:r>
          </w:p>
        </w:tc>
        <w:tc>
          <w:tcPr>
            <w:tcW w:w="1473" w:type="dxa"/>
            <w:tcBorders>
              <w:top w:val="nil"/>
              <w:bottom w:val="nil"/>
            </w:tcBorders>
            <w:vAlign w:val="center"/>
          </w:tcPr>
          <w:p w14:paraId="46992E4A"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(5.860.133)</w:t>
            </w:r>
          </w:p>
        </w:tc>
      </w:tr>
      <w:tr w:rsidR="00AE25AC" w:rsidRPr="008A54FE" w14:paraId="6D8F74CF"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5745BDEC" w14:textId="77777777" w:rsidR="00AE25AC" w:rsidRPr="008A54FE" w:rsidRDefault="00AE25AC" w:rsidP="00AB1E6B">
            <w:pPr>
              <w:pStyle w:val="08-Tabelageral"/>
              <w:ind w:left="113"/>
              <w:jc w:val="left"/>
              <w:rPr>
                <w:rFonts w:cs="Arial"/>
              </w:rPr>
            </w:pPr>
            <w:r w:rsidRPr="008A54FE">
              <w:rPr>
                <w:rFonts w:cs="Arial"/>
                <w:b w:val="0"/>
              </w:rPr>
              <w:t>Pagamento da restituição - Redução de capital</w:t>
            </w:r>
          </w:p>
        </w:tc>
        <w:tc>
          <w:tcPr>
            <w:tcW w:w="567" w:type="dxa"/>
            <w:tcBorders>
              <w:top w:val="nil"/>
              <w:bottom w:val="nil"/>
            </w:tcBorders>
            <w:vAlign w:val="center"/>
          </w:tcPr>
          <w:p w14:paraId="2993E778"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vAlign w:val="center"/>
          </w:tcPr>
          <w:p w14:paraId="2A23AD2E"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(2.699.904)</w:t>
            </w:r>
          </w:p>
        </w:tc>
        <w:tc>
          <w:tcPr>
            <w:tcW w:w="1134" w:type="dxa"/>
            <w:tcBorders>
              <w:top w:val="nil"/>
              <w:bottom w:val="nil"/>
            </w:tcBorders>
            <w:vAlign w:val="center"/>
          </w:tcPr>
          <w:p w14:paraId="35B7753C"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284" w:type="dxa"/>
            <w:tcBorders>
              <w:top w:val="nil"/>
              <w:bottom w:val="nil"/>
            </w:tcBorders>
            <w:vAlign w:val="center"/>
          </w:tcPr>
          <w:p w14:paraId="5A194920"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3" w:type="dxa"/>
            <w:tcBorders>
              <w:top w:val="nil"/>
              <w:bottom w:val="nil"/>
            </w:tcBorders>
            <w:vAlign w:val="center"/>
          </w:tcPr>
          <w:p w14:paraId="171731A9"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(2.699.904)</w:t>
            </w:r>
          </w:p>
        </w:tc>
        <w:tc>
          <w:tcPr>
            <w:tcW w:w="1473" w:type="dxa"/>
            <w:tcBorders>
              <w:top w:val="nil"/>
              <w:bottom w:val="nil"/>
            </w:tcBorders>
            <w:vAlign w:val="center"/>
          </w:tcPr>
          <w:p w14:paraId="6FD8DC7C"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r>
      <w:tr w:rsidR="00AE25AC" w:rsidRPr="008A54FE" w14:paraId="13807851"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33811B77" w14:textId="77777777" w:rsidR="00AE25AC" w:rsidRPr="008A54FE" w:rsidRDefault="00AE25AC" w:rsidP="00AB1E6B">
            <w:pPr>
              <w:pStyle w:val="08-Tabelageral"/>
              <w:jc w:val="left"/>
              <w:rPr>
                <w:rFonts w:cs="Arial"/>
              </w:rPr>
            </w:pPr>
            <w:r w:rsidRPr="008A54FE">
              <w:rPr>
                <w:rFonts w:cs="Arial"/>
              </w:rPr>
              <w:t>Caixa Gerado/(Consumido) pelas Atividades de Financiamento</w:t>
            </w:r>
          </w:p>
        </w:tc>
        <w:tc>
          <w:tcPr>
            <w:tcW w:w="567" w:type="dxa"/>
            <w:tcBorders>
              <w:top w:val="nil"/>
              <w:bottom w:val="nil"/>
            </w:tcBorders>
            <w:vAlign w:val="center"/>
          </w:tcPr>
          <w:p w14:paraId="7B077E37"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vAlign w:val="center"/>
          </w:tcPr>
          <w:p w14:paraId="698209F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(8.262.562)</w:t>
            </w:r>
          </w:p>
        </w:tc>
        <w:tc>
          <w:tcPr>
            <w:tcW w:w="1134" w:type="dxa"/>
            <w:tcBorders>
              <w:top w:val="nil"/>
              <w:bottom w:val="nil"/>
            </w:tcBorders>
            <w:vAlign w:val="center"/>
          </w:tcPr>
          <w:p w14:paraId="3CC4A6CA"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bCs/>
              </w:rPr>
              <w:t>(5.860.133)</w:t>
            </w:r>
          </w:p>
        </w:tc>
        <w:tc>
          <w:tcPr>
            <w:tcW w:w="284" w:type="dxa"/>
            <w:tcBorders>
              <w:top w:val="nil"/>
              <w:bottom w:val="nil"/>
            </w:tcBorders>
            <w:vAlign w:val="center"/>
          </w:tcPr>
          <w:p w14:paraId="5F3F625B"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b/>
                <w:bCs/>
              </w:rPr>
            </w:pPr>
          </w:p>
        </w:tc>
        <w:tc>
          <w:tcPr>
            <w:tcW w:w="1133" w:type="dxa"/>
            <w:tcBorders>
              <w:top w:val="nil"/>
              <w:bottom w:val="nil"/>
            </w:tcBorders>
            <w:vAlign w:val="center"/>
          </w:tcPr>
          <w:p w14:paraId="1DAD2822"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bCs/>
              </w:rPr>
              <w:t>(8.262.562)</w:t>
            </w:r>
          </w:p>
        </w:tc>
        <w:tc>
          <w:tcPr>
            <w:tcW w:w="1473" w:type="dxa"/>
            <w:tcBorders>
              <w:top w:val="nil"/>
              <w:bottom w:val="nil"/>
            </w:tcBorders>
            <w:vAlign w:val="center"/>
          </w:tcPr>
          <w:p w14:paraId="16E9697C"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bCs/>
              </w:rPr>
              <w:t>(5.860.133)</w:t>
            </w:r>
          </w:p>
        </w:tc>
      </w:tr>
      <w:tr w:rsidR="00AE25AC" w:rsidRPr="008A54FE" w14:paraId="01A5928E"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42946CBB" w14:textId="77777777" w:rsidR="00AE25AC" w:rsidRPr="008A54FE" w:rsidRDefault="00AE25AC" w:rsidP="00AB1E6B">
            <w:pPr>
              <w:pStyle w:val="08-Tabelageral"/>
              <w:ind w:left="113"/>
              <w:jc w:val="left"/>
              <w:rPr>
                <w:rFonts w:cs="Arial"/>
                <w:b w:val="0"/>
              </w:rPr>
            </w:pPr>
          </w:p>
        </w:tc>
        <w:tc>
          <w:tcPr>
            <w:tcW w:w="567" w:type="dxa"/>
            <w:tcBorders>
              <w:top w:val="nil"/>
              <w:bottom w:val="nil"/>
            </w:tcBorders>
            <w:vAlign w:val="center"/>
          </w:tcPr>
          <w:p w14:paraId="531C0957"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759F2C6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7677C83B"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4" w:type="dxa"/>
            <w:tcBorders>
              <w:top w:val="nil"/>
              <w:bottom w:val="nil"/>
            </w:tcBorders>
            <w:vAlign w:val="center"/>
          </w:tcPr>
          <w:p w14:paraId="6C4964A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3" w:type="dxa"/>
            <w:tcBorders>
              <w:top w:val="nil"/>
              <w:bottom w:val="nil"/>
            </w:tcBorders>
            <w:vAlign w:val="center"/>
          </w:tcPr>
          <w:p w14:paraId="56A79085"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73" w:type="dxa"/>
            <w:tcBorders>
              <w:top w:val="nil"/>
              <w:bottom w:val="nil"/>
            </w:tcBorders>
            <w:vAlign w:val="center"/>
          </w:tcPr>
          <w:p w14:paraId="7560122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AE25AC" w:rsidRPr="008A54FE" w14:paraId="4FE8FF71"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47F3F52D" w14:textId="77777777" w:rsidR="00AE25AC" w:rsidRPr="008A54FE" w:rsidRDefault="00AE25AC" w:rsidP="00AB1E6B">
            <w:pPr>
              <w:pStyle w:val="08-Tabelageral"/>
              <w:jc w:val="left"/>
              <w:rPr>
                <w:rFonts w:cs="Arial"/>
              </w:rPr>
            </w:pPr>
            <w:r w:rsidRPr="008A54FE">
              <w:rPr>
                <w:rFonts w:cs="Arial"/>
              </w:rPr>
              <w:t>Variação Líquida de Caixa e Equivalentes de Caixa</w:t>
            </w:r>
          </w:p>
        </w:tc>
        <w:tc>
          <w:tcPr>
            <w:tcW w:w="567" w:type="dxa"/>
            <w:tcBorders>
              <w:top w:val="nil"/>
              <w:bottom w:val="nil"/>
            </w:tcBorders>
            <w:vAlign w:val="center"/>
          </w:tcPr>
          <w:p w14:paraId="7511A3E6"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[07]</w:t>
            </w:r>
          </w:p>
        </w:tc>
        <w:tc>
          <w:tcPr>
            <w:tcW w:w="1134" w:type="dxa"/>
            <w:tcBorders>
              <w:top w:val="nil"/>
              <w:bottom w:val="nil"/>
            </w:tcBorders>
          </w:tcPr>
          <w:p w14:paraId="40C9B114"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rPr>
              <w:t xml:space="preserve"> </w:t>
            </w:r>
            <w:r w:rsidRPr="008A54FE">
              <w:rPr>
                <w:rFonts w:cs="Arial"/>
                <w:b/>
              </w:rPr>
              <w:t>(4.018.933)</w:t>
            </w:r>
          </w:p>
        </w:tc>
        <w:tc>
          <w:tcPr>
            <w:tcW w:w="1134" w:type="dxa"/>
            <w:tcBorders>
              <w:top w:val="nil"/>
              <w:bottom w:val="nil"/>
            </w:tcBorders>
            <w:vAlign w:val="center"/>
          </w:tcPr>
          <w:p w14:paraId="149B364B"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(241.065)</w:t>
            </w:r>
          </w:p>
        </w:tc>
        <w:tc>
          <w:tcPr>
            <w:tcW w:w="284" w:type="dxa"/>
            <w:tcBorders>
              <w:top w:val="nil"/>
              <w:bottom w:val="nil"/>
            </w:tcBorders>
            <w:vAlign w:val="center"/>
          </w:tcPr>
          <w:p w14:paraId="217E8F8C"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33" w:type="dxa"/>
            <w:tcBorders>
              <w:top w:val="nil"/>
              <w:bottom w:val="nil"/>
            </w:tcBorders>
          </w:tcPr>
          <w:p w14:paraId="0F55BF76"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 xml:space="preserve"> (5.553.703)</w:t>
            </w:r>
          </w:p>
        </w:tc>
        <w:tc>
          <w:tcPr>
            <w:tcW w:w="1473" w:type="dxa"/>
            <w:tcBorders>
              <w:top w:val="nil"/>
              <w:bottom w:val="nil"/>
            </w:tcBorders>
            <w:vAlign w:val="center"/>
          </w:tcPr>
          <w:p w14:paraId="679EBDEC"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59.485</w:t>
            </w:r>
          </w:p>
        </w:tc>
      </w:tr>
      <w:tr w:rsidR="00AE25AC" w:rsidRPr="008A54FE" w14:paraId="4298DD94"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389C83CB" w14:textId="77777777" w:rsidR="00AE25AC" w:rsidRPr="008A54FE" w:rsidRDefault="00AE25AC" w:rsidP="00AB1E6B">
            <w:pPr>
              <w:pStyle w:val="08-Tabelageral"/>
              <w:ind w:left="113"/>
              <w:jc w:val="left"/>
              <w:rPr>
                <w:rFonts w:cs="Arial"/>
                <w:b w:val="0"/>
              </w:rPr>
            </w:pPr>
            <w:r w:rsidRPr="008A54FE">
              <w:rPr>
                <w:rFonts w:cs="Arial"/>
                <w:b w:val="0"/>
              </w:rPr>
              <w:t xml:space="preserve">Início do </w:t>
            </w:r>
            <w:r w:rsidRPr="008A54FE">
              <w:rPr>
                <w:rFonts w:cs="Arial"/>
                <w:b w:val="0"/>
                <w:bCs w:val="0"/>
              </w:rPr>
              <w:t>período</w:t>
            </w:r>
          </w:p>
        </w:tc>
        <w:tc>
          <w:tcPr>
            <w:tcW w:w="567" w:type="dxa"/>
            <w:tcBorders>
              <w:top w:val="nil"/>
              <w:bottom w:val="nil"/>
            </w:tcBorders>
            <w:vAlign w:val="center"/>
          </w:tcPr>
          <w:p w14:paraId="6778D23E"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tcPr>
          <w:p w14:paraId="21268A03"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 xml:space="preserve"> 4.231.195 </w:t>
            </w:r>
          </w:p>
        </w:tc>
        <w:tc>
          <w:tcPr>
            <w:tcW w:w="1134" w:type="dxa"/>
            <w:tcBorders>
              <w:top w:val="nil"/>
              <w:bottom w:val="nil"/>
            </w:tcBorders>
            <w:vAlign w:val="center"/>
          </w:tcPr>
          <w:p w14:paraId="5E8967BC"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4.428.956</w:t>
            </w:r>
          </w:p>
        </w:tc>
        <w:tc>
          <w:tcPr>
            <w:tcW w:w="284" w:type="dxa"/>
            <w:tcBorders>
              <w:top w:val="nil"/>
              <w:bottom w:val="nil"/>
            </w:tcBorders>
            <w:vAlign w:val="center"/>
          </w:tcPr>
          <w:p w14:paraId="585D7E8C"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3" w:type="dxa"/>
            <w:tcBorders>
              <w:top w:val="nil"/>
              <w:bottom w:val="nil"/>
            </w:tcBorders>
          </w:tcPr>
          <w:p w14:paraId="15CCA63E"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 xml:space="preserve"> 7.381.292 </w:t>
            </w:r>
          </w:p>
        </w:tc>
        <w:tc>
          <w:tcPr>
            <w:tcW w:w="1473" w:type="dxa"/>
            <w:tcBorders>
              <w:top w:val="nil"/>
              <w:bottom w:val="nil"/>
            </w:tcBorders>
            <w:vAlign w:val="center"/>
          </w:tcPr>
          <w:p w14:paraId="671242C8"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6.056.247</w:t>
            </w:r>
          </w:p>
        </w:tc>
      </w:tr>
      <w:tr w:rsidR="00AE25AC" w:rsidRPr="008A54FE" w14:paraId="30F8751C"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7D795852" w14:textId="77777777" w:rsidR="00AE25AC" w:rsidRPr="008A54FE" w:rsidRDefault="00AE25AC" w:rsidP="00AB1E6B">
            <w:pPr>
              <w:pStyle w:val="08-Tabelageral"/>
              <w:ind w:left="113"/>
              <w:jc w:val="left"/>
              <w:rPr>
                <w:rFonts w:cs="Arial"/>
                <w:b w:val="0"/>
              </w:rPr>
            </w:pPr>
            <w:r w:rsidRPr="008A54FE">
              <w:rPr>
                <w:rFonts w:cs="Arial"/>
                <w:b w:val="0"/>
              </w:rPr>
              <w:t>Fim do período</w:t>
            </w:r>
          </w:p>
        </w:tc>
        <w:tc>
          <w:tcPr>
            <w:tcW w:w="567" w:type="dxa"/>
            <w:tcBorders>
              <w:top w:val="nil"/>
              <w:bottom w:val="nil"/>
            </w:tcBorders>
            <w:vAlign w:val="center"/>
          </w:tcPr>
          <w:p w14:paraId="333E2EA9"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tcPr>
          <w:p w14:paraId="7390E062"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 xml:space="preserve"> 212.262 </w:t>
            </w:r>
          </w:p>
        </w:tc>
        <w:tc>
          <w:tcPr>
            <w:tcW w:w="1134" w:type="dxa"/>
            <w:tcBorders>
              <w:top w:val="nil"/>
              <w:bottom w:val="nil"/>
            </w:tcBorders>
            <w:vAlign w:val="center"/>
          </w:tcPr>
          <w:p w14:paraId="17FD0B63"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4.187.891</w:t>
            </w:r>
          </w:p>
        </w:tc>
        <w:tc>
          <w:tcPr>
            <w:tcW w:w="284" w:type="dxa"/>
            <w:tcBorders>
              <w:top w:val="nil"/>
              <w:bottom w:val="nil"/>
            </w:tcBorders>
            <w:vAlign w:val="center"/>
          </w:tcPr>
          <w:p w14:paraId="61AA8B23"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3" w:type="dxa"/>
            <w:tcBorders>
              <w:top w:val="nil"/>
              <w:bottom w:val="nil"/>
            </w:tcBorders>
          </w:tcPr>
          <w:p w14:paraId="66A8A411"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 xml:space="preserve"> 1.827.589 </w:t>
            </w:r>
          </w:p>
        </w:tc>
        <w:tc>
          <w:tcPr>
            <w:tcW w:w="1473" w:type="dxa"/>
            <w:tcBorders>
              <w:top w:val="nil"/>
              <w:bottom w:val="nil"/>
            </w:tcBorders>
            <w:vAlign w:val="center"/>
          </w:tcPr>
          <w:p w14:paraId="6EAAFEA8"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6.115.732</w:t>
            </w:r>
          </w:p>
        </w:tc>
      </w:tr>
      <w:tr w:rsidR="00AE25AC" w:rsidRPr="008A54FE" w14:paraId="4EE54A8A"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46B1733C" w14:textId="77777777" w:rsidR="00AE25AC" w:rsidRPr="008A54FE" w:rsidRDefault="00AE25AC" w:rsidP="00AB1E6B">
            <w:pPr>
              <w:pStyle w:val="08-Tabelageral"/>
              <w:jc w:val="left"/>
              <w:rPr>
                <w:rFonts w:cs="Arial"/>
              </w:rPr>
            </w:pPr>
            <w:r w:rsidRPr="008A54FE">
              <w:rPr>
                <w:rFonts w:cs="Arial"/>
              </w:rPr>
              <w:t>Aumento/(Redução) de Caixa e Equivalentes de Caixa</w:t>
            </w:r>
          </w:p>
        </w:tc>
        <w:tc>
          <w:tcPr>
            <w:tcW w:w="567" w:type="dxa"/>
            <w:tcBorders>
              <w:top w:val="nil"/>
              <w:bottom w:val="nil"/>
            </w:tcBorders>
            <w:vAlign w:val="center"/>
          </w:tcPr>
          <w:p w14:paraId="209EAA41"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tcPr>
          <w:p w14:paraId="01F630D8"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 xml:space="preserve"> (4.018.933)</w:t>
            </w:r>
          </w:p>
        </w:tc>
        <w:tc>
          <w:tcPr>
            <w:tcW w:w="1134" w:type="dxa"/>
            <w:tcBorders>
              <w:top w:val="nil"/>
              <w:bottom w:val="nil"/>
            </w:tcBorders>
            <w:vAlign w:val="center"/>
          </w:tcPr>
          <w:p w14:paraId="5CBC8EE8"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(241.065)</w:t>
            </w:r>
          </w:p>
        </w:tc>
        <w:tc>
          <w:tcPr>
            <w:tcW w:w="284" w:type="dxa"/>
            <w:tcBorders>
              <w:top w:val="nil"/>
              <w:bottom w:val="nil"/>
            </w:tcBorders>
            <w:vAlign w:val="center"/>
          </w:tcPr>
          <w:p w14:paraId="48C33C37"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33" w:type="dxa"/>
            <w:tcBorders>
              <w:top w:val="nil"/>
              <w:bottom w:val="nil"/>
            </w:tcBorders>
          </w:tcPr>
          <w:p w14:paraId="04E9E3F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 xml:space="preserve"> (5.553.703)</w:t>
            </w:r>
          </w:p>
        </w:tc>
        <w:tc>
          <w:tcPr>
            <w:tcW w:w="1473" w:type="dxa"/>
            <w:tcBorders>
              <w:top w:val="nil"/>
              <w:bottom w:val="nil"/>
            </w:tcBorders>
            <w:vAlign w:val="center"/>
          </w:tcPr>
          <w:p w14:paraId="1BDB80B4"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8A54FE">
              <w:rPr>
                <w:rFonts w:cs="Arial"/>
                <w:b/>
              </w:rPr>
              <w:t>59.485</w:t>
            </w:r>
          </w:p>
        </w:tc>
      </w:tr>
      <w:tr w:rsidR="00AE25AC" w:rsidRPr="008A54FE" w14:paraId="14E8C3FC"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4D695F1B" w14:textId="77777777" w:rsidR="00AE25AC" w:rsidRPr="008A54FE" w:rsidRDefault="00AE25AC" w:rsidP="00AB1E6B">
            <w:pPr>
              <w:pStyle w:val="08-Tabelageral"/>
              <w:ind w:left="113"/>
              <w:jc w:val="left"/>
              <w:rPr>
                <w:rFonts w:cs="Arial"/>
                <w:b w:val="0"/>
              </w:rPr>
            </w:pPr>
          </w:p>
        </w:tc>
        <w:tc>
          <w:tcPr>
            <w:tcW w:w="567" w:type="dxa"/>
            <w:tcBorders>
              <w:top w:val="nil"/>
              <w:bottom w:val="nil"/>
            </w:tcBorders>
            <w:vAlign w:val="center"/>
          </w:tcPr>
          <w:p w14:paraId="5E7279E1"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68BA9C3B"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5A086810"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4" w:type="dxa"/>
            <w:tcBorders>
              <w:top w:val="nil"/>
              <w:bottom w:val="nil"/>
            </w:tcBorders>
            <w:vAlign w:val="center"/>
          </w:tcPr>
          <w:p w14:paraId="0F8D057B"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3" w:type="dxa"/>
            <w:tcBorders>
              <w:top w:val="nil"/>
              <w:bottom w:val="nil"/>
            </w:tcBorders>
            <w:vAlign w:val="center"/>
          </w:tcPr>
          <w:p w14:paraId="30180717"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473" w:type="dxa"/>
            <w:tcBorders>
              <w:top w:val="nil"/>
              <w:bottom w:val="nil"/>
            </w:tcBorders>
            <w:vAlign w:val="center"/>
          </w:tcPr>
          <w:p w14:paraId="24D4DB2B"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AE25AC" w:rsidRPr="008A54FE" w14:paraId="3CF86D4A"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40B35956" w14:textId="77777777" w:rsidR="00AE25AC" w:rsidRPr="008A54FE" w:rsidRDefault="00AE25AC" w:rsidP="00AB1E6B">
            <w:pPr>
              <w:pStyle w:val="08-Tabelageral"/>
              <w:jc w:val="left"/>
              <w:rPr>
                <w:rFonts w:cs="Arial"/>
              </w:rPr>
            </w:pPr>
            <w:r w:rsidRPr="008A54FE">
              <w:rPr>
                <w:rFonts w:cs="Arial"/>
              </w:rPr>
              <w:t>Informações Complementares das Operações</w:t>
            </w:r>
          </w:p>
        </w:tc>
        <w:tc>
          <w:tcPr>
            <w:tcW w:w="567" w:type="dxa"/>
            <w:tcBorders>
              <w:top w:val="nil"/>
              <w:bottom w:val="nil"/>
            </w:tcBorders>
            <w:vAlign w:val="center"/>
          </w:tcPr>
          <w:p w14:paraId="3B771A53"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6339B313"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3797C056"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4" w:type="dxa"/>
            <w:tcBorders>
              <w:top w:val="nil"/>
              <w:bottom w:val="nil"/>
            </w:tcBorders>
            <w:vAlign w:val="center"/>
          </w:tcPr>
          <w:p w14:paraId="53BA7450"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3" w:type="dxa"/>
            <w:tcBorders>
              <w:top w:val="nil"/>
              <w:bottom w:val="nil"/>
            </w:tcBorders>
            <w:vAlign w:val="center"/>
          </w:tcPr>
          <w:p w14:paraId="330D0F6F"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73" w:type="dxa"/>
            <w:tcBorders>
              <w:top w:val="nil"/>
              <w:bottom w:val="nil"/>
            </w:tcBorders>
            <w:vAlign w:val="center"/>
          </w:tcPr>
          <w:p w14:paraId="1715DE28"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AE25AC" w:rsidRPr="008A54FE" w14:paraId="2E3CBC44"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218571AC" w14:textId="77777777" w:rsidR="00AE25AC" w:rsidRPr="008A54FE" w:rsidRDefault="00AE25AC" w:rsidP="00AB1E6B">
            <w:pPr>
              <w:pStyle w:val="08-Tabelageral"/>
              <w:ind w:left="113"/>
              <w:jc w:val="left"/>
              <w:rPr>
                <w:rFonts w:cs="Arial"/>
                <w:b w:val="0"/>
              </w:rPr>
            </w:pPr>
            <w:r w:rsidRPr="008A54FE">
              <w:rPr>
                <w:rFonts w:cs="Arial"/>
                <w:b w:val="0"/>
              </w:rPr>
              <w:t>Imposto de Renda pago no período</w:t>
            </w:r>
          </w:p>
        </w:tc>
        <w:tc>
          <w:tcPr>
            <w:tcW w:w="567" w:type="dxa"/>
            <w:tcBorders>
              <w:top w:val="nil"/>
              <w:bottom w:val="nil"/>
            </w:tcBorders>
            <w:vAlign w:val="center"/>
          </w:tcPr>
          <w:p w14:paraId="17669965"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tcPr>
          <w:p w14:paraId="56177D39"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 xml:space="preserve"> (1.175)</w:t>
            </w:r>
          </w:p>
        </w:tc>
        <w:tc>
          <w:tcPr>
            <w:tcW w:w="1134" w:type="dxa"/>
            <w:tcBorders>
              <w:top w:val="nil"/>
              <w:bottom w:val="nil"/>
            </w:tcBorders>
            <w:vAlign w:val="center"/>
          </w:tcPr>
          <w:p w14:paraId="5E2BE320"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tc>
        <w:tc>
          <w:tcPr>
            <w:tcW w:w="284" w:type="dxa"/>
            <w:tcBorders>
              <w:top w:val="nil"/>
              <w:bottom w:val="nil"/>
            </w:tcBorders>
            <w:vAlign w:val="center"/>
          </w:tcPr>
          <w:p w14:paraId="54B52049"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3" w:type="dxa"/>
            <w:tcBorders>
              <w:top w:val="nil"/>
              <w:bottom w:val="nil"/>
            </w:tcBorders>
          </w:tcPr>
          <w:p w14:paraId="43A46C4F"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 xml:space="preserve"> (601.722)</w:t>
            </w:r>
          </w:p>
        </w:tc>
        <w:tc>
          <w:tcPr>
            <w:tcW w:w="1473" w:type="dxa"/>
            <w:tcBorders>
              <w:top w:val="nil"/>
              <w:bottom w:val="nil"/>
            </w:tcBorders>
            <w:vAlign w:val="center"/>
          </w:tcPr>
          <w:p w14:paraId="15DBD9BC"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(1.410.615)</w:t>
            </w:r>
          </w:p>
        </w:tc>
      </w:tr>
      <w:tr w:rsidR="00AE25AC" w:rsidRPr="008A54FE" w14:paraId="488BF587"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nil"/>
            </w:tcBorders>
            <w:vAlign w:val="center"/>
          </w:tcPr>
          <w:p w14:paraId="6B0F54AB" w14:textId="77777777" w:rsidR="00AE25AC" w:rsidRPr="008A54FE" w:rsidRDefault="00AE25AC" w:rsidP="00AB1E6B">
            <w:pPr>
              <w:pStyle w:val="08-Tabelageral"/>
              <w:ind w:left="113"/>
              <w:jc w:val="left"/>
              <w:rPr>
                <w:rFonts w:cs="Arial"/>
                <w:b w:val="0"/>
              </w:rPr>
            </w:pPr>
            <w:r w:rsidRPr="008A54FE">
              <w:rPr>
                <w:rFonts w:cs="Arial"/>
                <w:b w:val="0"/>
              </w:rPr>
              <w:t>Contribuição Social paga no período</w:t>
            </w:r>
          </w:p>
        </w:tc>
        <w:tc>
          <w:tcPr>
            <w:tcW w:w="567" w:type="dxa"/>
            <w:tcBorders>
              <w:top w:val="nil"/>
              <w:bottom w:val="nil"/>
            </w:tcBorders>
            <w:vAlign w:val="center"/>
          </w:tcPr>
          <w:p w14:paraId="46300767"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tcPr>
          <w:p w14:paraId="3B98C7D2"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 xml:space="preserve"> (2.725)</w:t>
            </w:r>
          </w:p>
        </w:tc>
        <w:tc>
          <w:tcPr>
            <w:tcW w:w="1134" w:type="dxa"/>
            <w:tcBorders>
              <w:top w:val="nil"/>
              <w:bottom w:val="nil"/>
            </w:tcBorders>
            <w:vAlign w:val="center"/>
          </w:tcPr>
          <w:p w14:paraId="6F368F1D"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(5.591)</w:t>
            </w:r>
          </w:p>
        </w:tc>
        <w:tc>
          <w:tcPr>
            <w:tcW w:w="284" w:type="dxa"/>
            <w:tcBorders>
              <w:top w:val="nil"/>
              <w:bottom w:val="nil"/>
            </w:tcBorders>
            <w:vAlign w:val="center"/>
          </w:tcPr>
          <w:p w14:paraId="1B1D44D9"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3" w:type="dxa"/>
            <w:tcBorders>
              <w:top w:val="nil"/>
              <w:bottom w:val="nil"/>
            </w:tcBorders>
          </w:tcPr>
          <w:p w14:paraId="4CE6EF4E"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 xml:space="preserve"> (241.056)</w:t>
            </w:r>
          </w:p>
        </w:tc>
        <w:tc>
          <w:tcPr>
            <w:tcW w:w="1473" w:type="dxa"/>
            <w:tcBorders>
              <w:top w:val="nil"/>
              <w:bottom w:val="nil"/>
            </w:tcBorders>
            <w:vAlign w:val="center"/>
          </w:tcPr>
          <w:p w14:paraId="52775F32"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(548.033)</w:t>
            </w:r>
          </w:p>
        </w:tc>
      </w:tr>
      <w:tr w:rsidR="00AE25AC" w:rsidRPr="008A54FE" w14:paraId="0EDBAB19"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074" w:type="dxa"/>
            <w:tcBorders>
              <w:top w:val="nil"/>
              <w:bottom w:val="single" w:sz="2" w:space="0" w:color="8EAADB" w:themeColor="accent5" w:themeTint="99"/>
            </w:tcBorders>
            <w:vAlign w:val="center"/>
          </w:tcPr>
          <w:p w14:paraId="3C571941" w14:textId="77777777" w:rsidR="00AE25AC" w:rsidRPr="008A54FE" w:rsidRDefault="00AE25AC" w:rsidP="00AB1E6B">
            <w:pPr>
              <w:pStyle w:val="08-Tabelageral"/>
              <w:jc w:val="left"/>
              <w:rPr>
                <w:rFonts w:cs="Arial"/>
                <w:szCs w:val="14"/>
              </w:rPr>
            </w:pPr>
            <w:r w:rsidRPr="008A54FE">
              <w:rPr>
                <w:rFonts w:cs="Arial"/>
                <w:szCs w:val="14"/>
              </w:rPr>
              <w:t>Total dos Tributos Pagos</w:t>
            </w:r>
          </w:p>
        </w:tc>
        <w:tc>
          <w:tcPr>
            <w:tcW w:w="567" w:type="dxa"/>
            <w:tcBorders>
              <w:top w:val="nil"/>
              <w:bottom w:val="single" w:sz="2" w:space="0" w:color="8EAADB" w:themeColor="accent5" w:themeTint="99"/>
            </w:tcBorders>
            <w:vAlign w:val="center"/>
          </w:tcPr>
          <w:p w14:paraId="7470AAF3"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bottom w:val="single" w:sz="2" w:space="0" w:color="8EAADB" w:themeColor="accent5" w:themeTint="99"/>
            </w:tcBorders>
          </w:tcPr>
          <w:p w14:paraId="215B3267"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8A54FE">
              <w:rPr>
                <w:rFonts w:cs="Arial"/>
                <w:b/>
              </w:rPr>
              <w:t xml:space="preserve"> (3.900)</w:t>
            </w:r>
          </w:p>
        </w:tc>
        <w:tc>
          <w:tcPr>
            <w:tcW w:w="1134" w:type="dxa"/>
            <w:tcBorders>
              <w:top w:val="nil"/>
              <w:bottom w:val="single" w:sz="2" w:space="0" w:color="8EAADB" w:themeColor="accent5" w:themeTint="99"/>
            </w:tcBorders>
            <w:vAlign w:val="center"/>
          </w:tcPr>
          <w:p w14:paraId="42A9524A"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(5.591)</w:t>
            </w:r>
          </w:p>
        </w:tc>
        <w:tc>
          <w:tcPr>
            <w:tcW w:w="284" w:type="dxa"/>
            <w:tcBorders>
              <w:top w:val="nil"/>
              <w:bottom w:val="single" w:sz="2" w:space="0" w:color="8EAADB" w:themeColor="accent5" w:themeTint="99"/>
            </w:tcBorders>
            <w:vAlign w:val="center"/>
          </w:tcPr>
          <w:p w14:paraId="74C6B58D"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3" w:type="dxa"/>
            <w:tcBorders>
              <w:top w:val="nil"/>
              <w:bottom w:val="single" w:sz="2" w:space="0" w:color="8EAADB" w:themeColor="accent5" w:themeTint="99"/>
            </w:tcBorders>
          </w:tcPr>
          <w:p w14:paraId="062FC5CE"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8A54FE">
              <w:rPr>
                <w:rFonts w:cs="Arial"/>
                <w:b/>
              </w:rPr>
              <w:t xml:space="preserve"> (842.778)</w:t>
            </w:r>
          </w:p>
        </w:tc>
        <w:tc>
          <w:tcPr>
            <w:tcW w:w="1473" w:type="dxa"/>
            <w:tcBorders>
              <w:top w:val="nil"/>
              <w:bottom w:val="single" w:sz="2" w:space="0" w:color="8EAADB" w:themeColor="accent5" w:themeTint="99"/>
            </w:tcBorders>
            <w:vAlign w:val="center"/>
          </w:tcPr>
          <w:p w14:paraId="71C432BF"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8A54FE">
              <w:rPr>
                <w:rFonts w:cs="Arial"/>
                <w:b/>
              </w:rPr>
              <w:t>(1.958.648)</w:t>
            </w:r>
          </w:p>
        </w:tc>
      </w:tr>
    </w:tbl>
    <w:p w14:paraId="1C3F8C2A" w14:textId="4D329F8F" w:rsidR="00AE25AC" w:rsidRPr="008A54FE" w:rsidRDefault="00AE25AC" w:rsidP="00AB1E6B">
      <w:pPr>
        <w:rPr>
          <w:rFonts w:cs="Arial"/>
          <w:sz w:val="14"/>
          <w:szCs w:val="14"/>
        </w:rPr>
      </w:pPr>
      <w:r w:rsidRPr="008A54FE">
        <w:rPr>
          <w:rFonts w:cs="Arial"/>
          <w:sz w:val="14"/>
          <w:szCs w:val="14"/>
        </w:rPr>
        <w:t>As notas explicativas são parte integrante das demonstrações contábeis</w:t>
      </w:r>
      <w:r w:rsidR="00107277" w:rsidRPr="008A54FE">
        <w:rPr>
          <w:rFonts w:cs="Arial"/>
          <w:sz w:val="14"/>
          <w:szCs w:val="14"/>
        </w:rPr>
        <w:t xml:space="preserve"> intermediárias.</w:t>
      </w:r>
    </w:p>
    <w:p w14:paraId="4CF0F5EF" w14:textId="77777777" w:rsidR="00AE25AC" w:rsidRPr="008A54FE" w:rsidRDefault="00AE25AC" w:rsidP="00AB1E6B">
      <w:pPr>
        <w:rPr>
          <w:rFonts w:cs="Arial"/>
          <w:sz w:val="14"/>
          <w:szCs w:val="14"/>
        </w:rPr>
      </w:pPr>
    </w:p>
    <w:p w14:paraId="5317A106" w14:textId="77777777" w:rsidR="00AE25AC" w:rsidRPr="008A54FE" w:rsidRDefault="00AE25AC" w:rsidP="00AB1E6B">
      <w:pPr>
        <w:rPr>
          <w:rFonts w:cs="Arial"/>
          <w:sz w:val="14"/>
          <w:szCs w:val="14"/>
        </w:rPr>
        <w:sectPr w:rsidR="00AE25AC" w:rsidRPr="008A54FE" w:rsidSect="00AB1E6B">
          <w:headerReference w:type="default" r:id="rId19"/>
          <w:pgSz w:w="11906" w:h="16838" w:code="9"/>
          <w:pgMar w:top="1134" w:right="1134" w:bottom="851" w:left="1134" w:header="851" w:footer="284" w:gutter="0"/>
          <w:cols w:space="708"/>
          <w:docGrid w:linePitch="360"/>
        </w:sectPr>
      </w:pPr>
    </w:p>
    <w:p w14:paraId="4C893CCB" w14:textId="77777777" w:rsidR="00AE25AC" w:rsidRPr="008A54FE" w:rsidRDefault="00AE25AC" w:rsidP="00AE25AC">
      <w:pPr>
        <w:pStyle w:val="02-TtulodeNota"/>
        <w:rPr>
          <w:rFonts w:cs="Arial"/>
          <w:color w:val="1F4E79" w:themeColor="accent1" w:themeShade="80"/>
        </w:rPr>
      </w:pPr>
      <w:bookmarkStart w:id="20" w:name="_Toc54791413"/>
      <w:r w:rsidRPr="008A54FE">
        <w:rPr>
          <w:rFonts w:cs="Arial"/>
          <w:color w:val="1F4E79" w:themeColor="accent1" w:themeShade="80"/>
        </w:rPr>
        <w:lastRenderedPageBreak/>
        <w:t>DEMONSTRAÇÃO DAS MUTAÇÕES DO PATRIMÔNIO LÍQUIDO</w:t>
      </w:r>
      <w:bookmarkEnd w:id="20"/>
    </w:p>
    <w:p w14:paraId="47EE1AE0" w14:textId="77777777" w:rsidR="00AE25AC" w:rsidRPr="008A54FE" w:rsidRDefault="00AE25AC" w:rsidP="00AB1E6B">
      <w:pPr>
        <w:spacing w:after="0" w:line="240" w:lineRule="auto"/>
        <w:ind w:right="-173"/>
        <w:jc w:val="right"/>
        <w:rPr>
          <w:rFonts w:eastAsia="Times New Roman" w:cs="Arial"/>
          <w:b/>
          <w:spacing w:val="-2"/>
          <w:sz w:val="14"/>
          <w:szCs w:val="14"/>
          <w:lang w:eastAsia="pt-BR"/>
        </w:rPr>
      </w:pPr>
      <w:r w:rsidRPr="008A54FE">
        <w:rPr>
          <w:rFonts w:eastAsia="Times New Roman" w:cs="Arial"/>
          <w:b/>
          <w:spacing w:val="-2"/>
          <w:sz w:val="14"/>
          <w:szCs w:val="14"/>
          <w:lang w:eastAsia="pt-BR"/>
        </w:rPr>
        <w:t xml:space="preserve">R$ mil </w:t>
      </w:r>
    </w:p>
    <w:tbl>
      <w:tblPr>
        <w:tblStyle w:val="TabeladeLista6Colorida-nfase510"/>
        <w:tblW w:w="15026" w:type="dxa"/>
        <w:tblInd w:w="108" w:type="dxa"/>
        <w:tblLayout w:type="fixed"/>
        <w:tblLook w:val="04A0" w:firstRow="1" w:lastRow="0" w:firstColumn="1" w:lastColumn="0" w:noHBand="0" w:noVBand="1"/>
      </w:tblPr>
      <w:tblGrid>
        <w:gridCol w:w="3722"/>
        <w:gridCol w:w="859"/>
        <w:gridCol w:w="1287"/>
        <w:gridCol w:w="1002"/>
        <w:gridCol w:w="1288"/>
        <w:gridCol w:w="1862"/>
        <w:gridCol w:w="1132"/>
        <w:gridCol w:w="1156"/>
        <w:gridCol w:w="1586"/>
        <w:gridCol w:w="1132"/>
      </w:tblGrid>
      <w:tr w:rsidR="00AE25AC" w:rsidRPr="008A54FE" w14:paraId="7FE9001E" w14:textId="77777777" w:rsidTr="00AB1E6B">
        <w:trPr>
          <w:cnfStyle w:val="100000000000" w:firstRow="1" w:lastRow="0" w:firstColumn="0" w:lastColumn="0" w:oddVBand="0" w:evenVBand="0" w:oddHBand="0" w:evenHBand="0" w:firstRowFirstColumn="0" w:firstRowLastColumn="0" w:lastRowFirstColumn="0" w:lastRowLastColumn="0"/>
          <w:trHeight w:hRule="exact" w:val="309"/>
        </w:trPr>
        <w:tc>
          <w:tcPr>
            <w:cnfStyle w:val="001000000000" w:firstRow="0" w:lastRow="0" w:firstColumn="1" w:lastColumn="0" w:oddVBand="0" w:evenVBand="0" w:oddHBand="0" w:evenHBand="0" w:firstRowFirstColumn="0" w:firstRowLastColumn="0" w:lastRowFirstColumn="0" w:lastRowLastColumn="0"/>
            <w:tcW w:w="3722" w:type="dxa"/>
            <w:vMerge w:val="restart"/>
            <w:tcBorders>
              <w:top w:val="single" w:sz="2" w:space="0" w:color="8EAADB" w:themeColor="accent5" w:themeTint="99"/>
            </w:tcBorders>
            <w:vAlign w:val="center"/>
          </w:tcPr>
          <w:p w14:paraId="1489E921" w14:textId="77777777" w:rsidR="00AE25AC" w:rsidRPr="008A54FE" w:rsidRDefault="00AE25AC" w:rsidP="00AB1E6B">
            <w:pPr>
              <w:rPr>
                <w:rFonts w:cs="Arial"/>
                <w:bCs w:val="0"/>
                <w:sz w:val="14"/>
                <w:szCs w:val="14"/>
              </w:rPr>
            </w:pPr>
            <w:r w:rsidRPr="008A54FE">
              <w:rPr>
                <w:rFonts w:cs="Arial"/>
                <w:bCs w:val="0"/>
                <w:sz w:val="14"/>
                <w:szCs w:val="14"/>
              </w:rPr>
              <w:t>EVENTO</w:t>
            </w:r>
          </w:p>
        </w:tc>
        <w:tc>
          <w:tcPr>
            <w:tcW w:w="859" w:type="dxa"/>
            <w:vMerge w:val="restart"/>
            <w:tcBorders>
              <w:top w:val="single" w:sz="2" w:space="0" w:color="8EAADB" w:themeColor="accent5" w:themeTint="99"/>
            </w:tcBorders>
            <w:vAlign w:val="center"/>
          </w:tcPr>
          <w:p w14:paraId="09C16418"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8A54FE">
              <w:rPr>
                <w:rFonts w:cs="Arial"/>
                <w:bCs w:val="0"/>
                <w:sz w:val="14"/>
                <w:szCs w:val="14"/>
              </w:rPr>
              <w:t>Nota</w:t>
            </w:r>
          </w:p>
        </w:tc>
        <w:tc>
          <w:tcPr>
            <w:tcW w:w="1287" w:type="dxa"/>
            <w:vMerge w:val="restart"/>
            <w:tcBorders>
              <w:top w:val="single" w:sz="2" w:space="0" w:color="8EAADB" w:themeColor="accent5" w:themeTint="99"/>
            </w:tcBorders>
            <w:vAlign w:val="center"/>
          </w:tcPr>
          <w:p w14:paraId="5B299CAC"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cs="Arial"/>
                <w:sz w:val="14"/>
                <w:szCs w:val="14"/>
              </w:rPr>
              <w:t>Capital Social</w:t>
            </w:r>
          </w:p>
        </w:tc>
        <w:tc>
          <w:tcPr>
            <w:tcW w:w="1002" w:type="dxa"/>
            <w:vMerge w:val="restart"/>
            <w:tcBorders>
              <w:top w:val="single" w:sz="2" w:space="0" w:color="8EAADB" w:themeColor="accent5" w:themeTint="99"/>
            </w:tcBorders>
            <w:vAlign w:val="center"/>
          </w:tcPr>
          <w:p w14:paraId="666C55EA"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4"/>
              </w:rPr>
            </w:pPr>
            <w:r w:rsidRPr="008A54FE">
              <w:rPr>
                <w:rFonts w:cs="Arial"/>
                <w:sz w:val="14"/>
                <w:szCs w:val="14"/>
              </w:rPr>
              <w:t>Reservas de Capital</w:t>
            </w:r>
          </w:p>
        </w:tc>
        <w:tc>
          <w:tcPr>
            <w:tcW w:w="3150" w:type="dxa"/>
            <w:gridSpan w:val="2"/>
            <w:tcBorders>
              <w:top w:val="single" w:sz="2" w:space="0" w:color="8EAADB" w:themeColor="accent5" w:themeTint="99"/>
              <w:bottom w:val="single" w:sz="2" w:space="0" w:color="8EAADB" w:themeColor="accent5" w:themeTint="99"/>
            </w:tcBorders>
            <w:vAlign w:val="center"/>
          </w:tcPr>
          <w:p w14:paraId="6528CD45"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8A54FE">
              <w:rPr>
                <w:rFonts w:cs="Arial"/>
                <w:bCs w:val="0"/>
                <w:sz w:val="14"/>
                <w:szCs w:val="14"/>
              </w:rPr>
              <w:t>Reservas de Lucros</w:t>
            </w:r>
          </w:p>
        </w:tc>
        <w:tc>
          <w:tcPr>
            <w:tcW w:w="1132" w:type="dxa"/>
            <w:vMerge w:val="restart"/>
            <w:tcBorders>
              <w:top w:val="single" w:sz="2" w:space="0" w:color="8EAADB" w:themeColor="accent5" w:themeTint="99"/>
            </w:tcBorders>
            <w:vAlign w:val="center"/>
          </w:tcPr>
          <w:p w14:paraId="6957B30B"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8A54FE">
              <w:rPr>
                <w:rFonts w:cs="Arial"/>
                <w:bCs w:val="0"/>
                <w:sz w:val="14"/>
                <w:szCs w:val="14"/>
              </w:rPr>
              <w:t>Ações em Tesouraria</w:t>
            </w:r>
          </w:p>
        </w:tc>
        <w:tc>
          <w:tcPr>
            <w:tcW w:w="1156" w:type="dxa"/>
            <w:vMerge w:val="restart"/>
            <w:tcBorders>
              <w:top w:val="single" w:sz="2" w:space="0" w:color="8EAADB" w:themeColor="accent5" w:themeTint="99"/>
            </w:tcBorders>
            <w:vAlign w:val="center"/>
          </w:tcPr>
          <w:p w14:paraId="647CAB2C"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cs="Arial"/>
                <w:sz w:val="14"/>
                <w:szCs w:val="14"/>
              </w:rPr>
              <w:t>Lucros ou Prejuízos Acumulados</w:t>
            </w:r>
          </w:p>
        </w:tc>
        <w:tc>
          <w:tcPr>
            <w:tcW w:w="1586" w:type="dxa"/>
            <w:vMerge w:val="restart"/>
            <w:tcBorders>
              <w:top w:val="single" w:sz="2" w:space="0" w:color="8EAADB" w:themeColor="accent5" w:themeTint="99"/>
            </w:tcBorders>
            <w:vAlign w:val="center"/>
          </w:tcPr>
          <w:p w14:paraId="1DBFB2B2"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8A54FE">
              <w:rPr>
                <w:rFonts w:cs="Arial"/>
                <w:bCs w:val="0"/>
                <w:sz w:val="14"/>
                <w:szCs w:val="14"/>
              </w:rPr>
              <w:t>Outros Resultados Abrangentes Acumulados</w:t>
            </w:r>
          </w:p>
        </w:tc>
        <w:tc>
          <w:tcPr>
            <w:tcW w:w="1132" w:type="dxa"/>
            <w:vMerge w:val="restart"/>
            <w:tcBorders>
              <w:top w:val="single" w:sz="2" w:space="0" w:color="8EAADB" w:themeColor="accent5" w:themeTint="99"/>
            </w:tcBorders>
            <w:vAlign w:val="center"/>
          </w:tcPr>
          <w:p w14:paraId="5E3705DE"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8A54FE">
              <w:rPr>
                <w:rFonts w:cs="Arial"/>
                <w:bCs w:val="0"/>
                <w:sz w:val="14"/>
                <w:szCs w:val="14"/>
              </w:rPr>
              <w:t>Total</w:t>
            </w:r>
          </w:p>
        </w:tc>
      </w:tr>
      <w:tr w:rsidR="00AE25AC" w:rsidRPr="008A54FE" w14:paraId="6B9C48C1" w14:textId="77777777" w:rsidTr="00AB1E6B">
        <w:trPr>
          <w:cnfStyle w:val="000000100000" w:firstRow="0" w:lastRow="0" w:firstColumn="0" w:lastColumn="0" w:oddVBand="0" w:evenVBand="0" w:oddHBand="1" w:evenHBand="0" w:firstRowFirstColumn="0" w:firstRowLastColumn="0" w:lastRowFirstColumn="0" w:lastRowLastColumn="0"/>
          <w:trHeight w:hRule="exact" w:val="408"/>
        </w:trPr>
        <w:tc>
          <w:tcPr>
            <w:cnfStyle w:val="001000000000" w:firstRow="0" w:lastRow="0" w:firstColumn="1" w:lastColumn="0" w:oddVBand="0" w:evenVBand="0" w:oddHBand="0" w:evenHBand="0" w:firstRowFirstColumn="0" w:firstRowLastColumn="0" w:lastRowFirstColumn="0" w:lastRowLastColumn="0"/>
            <w:tcW w:w="3722" w:type="dxa"/>
            <w:vMerge/>
            <w:tcBorders>
              <w:bottom w:val="single" w:sz="4" w:space="0" w:color="8EAADB" w:themeColor="accent5" w:themeTint="99"/>
            </w:tcBorders>
          </w:tcPr>
          <w:p w14:paraId="28B68360" w14:textId="77777777" w:rsidR="00AE25AC" w:rsidRPr="008A54FE" w:rsidRDefault="00AE25AC" w:rsidP="00AB1E6B">
            <w:pPr>
              <w:rPr>
                <w:rFonts w:cs="Arial"/>
                <w:sz w:val="14"/>
                <w:szCs w:val="14"/>
              </w:rPr>
            </w:pPr>
          </w:p>
        </w:tc>
        <w:tc>
          <w:tcPr>
            <w:tcW w:w="859" w:type="dxa"/>
            <w:vMerge/>
            <w:tcBorders>
              <w:bottom w:val="single" w:sz="4" w:space="0" w:color="8EAADB" w:themeColor="accent5" w:themeTint="99"/>
            </w:tcBorders>
          </w:tcPr>
          <w:p w14:paraId="7CDAB2BE" w14:textId="77777777" w:rsidR="00AE25AC" w:rsidRPr="008A54FE" w:rsidRDefault="00AE25AC" w:rsidP="00AB1E6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87" w:type="dxa"/>
            <w:vMerge/>
            <w:tcBorders>
              <w:bottom w:val="single" w:sz="4" w:space="0" w:color="8EAADB" w:themeColor="accent5" w:themeTint="99"/>
            </w:tcBorders>
          </w:tcPr>
          <w:p w14:paraId="6D081E0E" w14:textId="77777777" w:rsidR="00AE25AC" w:rsidRPr="008A54FE" w:rsidRDefault="00AE25AC" w:rsidP="00AB1E6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002" w:type="dxa"/>
            <w:vMerge/>
            <w:tcBorders>
              <w:bottom w:val="single" w:sz="4" w:space="0" w:color="8EAADB" w:themeColor="accent5" w:themeTint="99"/>
            </w:tcBorders>
          </w:tcPr>
          <w:p w14:paraId="6B75E2D0" w14:textId="77777777" w:rsidR="00AE25AC" w:rsidRPr="008A54FE" w:rsidRDefault="00AE25AC" w:rsidP="00AB1E6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88" w:type="dxa"/>
            <w:tcBorders>
              <w:top w:val="single" w:sz="2" w:space="0" w:color="8EAADB" w:themeColor="accent5" w:themeTint="99"/>
              <w:bottom w:val="single" w:sz="4" w:space="0" w:color="8EAADB" w:themeColor="accent5" w:themeTint="99"/>
            </w:tcBorders>
            <w:shd w:val="clear" w:color="auto" w:fill="D9E2F3"/>
            <w:vAlign w:val="center"/>
          </w:tcPr>
          <w:p w14:paraId="248B3CC7" w14:textId="77777777" w:rsidR="00AE25AC" w:rsidRPr="008A54FE" w:rsidRDefault="00AE25AC" w:rsidP="00AB1E6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Reserva Legal</w:t>
            </w:r>
          </w:p>
        </w:tc>
        <w:tc>
          <w:tcPr>
            <w:tcW w:w="1862" w:type="dxa"/>
            <w:tcBorders>
              <w:top w:val="single" w:sz="2" w:space="0" w:color="8EAADB" w:themeColor="accent5" w:themeTint="99"/>
              <w:bottom w:val="single" w:sz="4" w:space="0" w:color="8EAADB" w:themeColor="accent5" w:themeTint="99"/>
            </w:tcBorders>
            <w:shd w:val="clear" w:color="auto" w:fill="D9E2F3"/>
            <w:vAlign w:val="center"/>
          </w:tcPr>
          <w:p w14:paraId="0CA75179" w14:textId="77777777" w:rsidR="00AE25AC" w:rsidRPr="008A54FE" w:rsidRDefault="00AE25AC" w:rsidP="00AB1E6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Reservas Estatutárias</w:t>
            </w:r>
          </w:p>
        </w:tc>
        <w:tc>
          <w:tcPr>
            <w:tcW w:w="1132" w:type="dxa"/>
            <w:vMerge/>
            <w:tcBorders>
              <w:bottom w:val="single" w:sz="4" w:space="0" w:color="8EAADB" w:themeColor="accent5" w:themeTint="99"/>
            </w:tcBorders>
            <w:vAlign w:val="center"/>
          </w:tcPr>
          <w:p w14:paraId="09ED44C2" w14:textId="77777777" w:rsidR="00AE25AC" w:rsidRPr="008A54FE" w:rsidRDefault="00AE25AC" w:rsidP="00AB1E6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56" w:type="dxa"/>
            <w:vMerge/>
            <w:tcBorders>
              <w:bottom w:val="single" w:sz="4" w:space="0" w:color="8EAADB" w:themeColor="accent5" w:themeTint="99"/>
            </w:tcBorders>
          </w:tcPr>
          <w:p w14:paraId="6E7389FC" w14:textId="77777777" w:rsidR="00AE25AC" w:rsidRPr="008A54FE" w:rsidRDefault="00AE25AC" w:rsidP="00AB1E6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586" w:type="dxa"/>
            <w:vMerge/>
            <w:tcBorders>
              <w:bottom w:val="single" w:sz="4" w:space="0" w:color="8EAADB" w:themeColor="accent5" w:themeTint="99"/>
            </w:tcBorders>
            <w:vAlign w:val="center"/>
          </w:tcPr>
          <w:p w14:paraId="61817BA3" w14:textId="77777777" w:rsidR="00AE25AC" w:rsidRPr="008A54FE" w:rsidRDefault="00AE25AC" w:rsidP="00AB1E6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32" w:type="dxa"/>
            <w:vMerge/>
            <w:tcBorders>
              <w:bottom w:val="single" w:sz="4" w:space="0" w:color="8EAADB" w:themeColor="accent5" w:themeTint="99"/>
            </w:tcBorders>
            <w:vAlign w:val="center"/>
          </w:tcPr>
          <w:p w14:paraId="3F70F60E" w14:textId="77777777" w:rsidR="00AE25AC" w:rsidRPr="008A54FE" w:rsidRDefault="00AE25AC" w:rsidP="00AB1E6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AE25AC" w:rsidRPr="008A54FE" w14:paraId="296BD986" w14:textId="77777777" w:rsidTr="00AB1E6B">
        <w:trPr>
          <w:cnfStyle w:val="000000010000" w:firstRow="0" w:lastRow="0" w:firstColumn="0" w:lastColumn="0" w:oddVBand="0" w:evenVBand="0" w:oddHBand="0" w:evenHBand="1"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5A013DD" w14:textId="77777777" w:rsidR="00AE25AC" w:rsidRPr="008A54FE" w:rsidRDefault="00AE25AC" w:rsidP="00AB1E6B">
            <w:pPr>
              <w:keepNext/>
              <w:keepLines/>
              <w:spacing w:before="40" w:after="40"/>
              <w:rPr>
                <w:rFonts w:eastAsia="Times New Roman" w:cs="Arial"/>
                <w:spacing w:val="-2"/>
                <w:sz w:val="14"/>
                <w:szCs w:val="14"/>
                <w:lang w:eastAsia="pt-BR"/>
              </w:rPr>
            </w:pPr>
            <w:r w:rsidRPr="008A54FE">
              <w:rPr>
                <w:rFonts w:eastAsia="Times New Roman" w:cs="Arial"/>
                <w:spacing w:val="-2"/>
                <w:sz w:val="14"/>
                <w:szCs w:val="14"/>
                <w:lang w:eastAsia="pt-BR"/>
              </w:rPr>
              <w:t>Saldos em 31.12.2018</w:t>
            </w:r>
          </w:p>
        </w:tc>
        <w:tc>
          <w:tcPr>
            <w:tcW w:w="8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4926F9F3" w14:textId="77777777" w:rsidR="00AE25AC" w:rsidRPr="008A54FE" w:rsidRDefault="00AE25AC" w:rsidP="00AB1E6B">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74FB1FF"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5.646.767</w:t>
            </w:r>
          </w:p>
        </w:tc>
        <w:tc>
          <w:tcPr>
            <w:tcW w:w="100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476C71DB"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1.262</w:t>
            </w:r>
          </w:p>
        </w:tc>
        <w:tc>
          <w:tcPr>
            <w:tcW w:w="128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658BFE4"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1.087.026</w:t>
            </w:r>
          </w:p>
        </w:tc>
        <w:tc>
          <w:tcPr>
            <w:tcW w:w="186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5C665CB"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178.549</w:t>
            </w: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73C0007"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(83.451)</w:t>
            </w:r>
          </w:p>
        </w:tc>
        <w:tc>
          <w:tcPr>
            <w:tcW w:w="115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3D9D9DE"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w:t>
            </w:r>
          </w:p>
        </w:tc>
        <w:tc>
          <w:tcPr>
            <w:tcW w:w="158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78804E0"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232</w:t>
            </w: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82FB628"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6.830.385</w:t>
            </w:r>
          </w:p>
        </w:tc>
      </w:tr>
      <w:tr w:rsidR="00AE25AC" w:rsidRPr="008A54FE" w14:paraId="3ECF00EF" w14:textId="77777777" w:rsidTr="00AB1E6B">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nil"/>
            </w:tcBorders>
            <w:shd w:val="clear" w:color="auto" w:fill="D9E2F3"/>
            <w:vAlign w:val="center"/>
          </w:tcPr>
          <w:p w14:paraId="2984BDFA" w14:textId="77777777" w:rsidR="00AE25AC" w:rsidRPr="008A54FE" w:rsidRDefault="00AE25AC" w:rsidP="00AB1E6B">
            <w:pPr>
              <w:keepNext/>
              <w:keepLines/>
              <w:spacing w:before="40" w:after="40"/>
              <w:rPr>
                <w:rFonts w:eastAsia="Times New Roman" w:cs="Arial"/>
                <w:b w:val="0"/>
                <w:spacing w:val="-2"/>
                <w:sz w:val="14"/>
                <w:szCs w:val="14"/>
                <w:lang w:eastAsia="pt-BR"/>
              </w:rPr>
            </w:pPr>
            <w:r w:rsidRPr="008A54FE">
              <w:rPr>
                <w:rFonts w:eastAsia="Times New Roman" w:cs="Arial"/>
                <w:b w:val="0"/>
                <w:spacing w:val="-2"/>
                <w:sz w:val="14"/>
                <w:szCs w:val="14"/>
                <w:lang w:eastAsia="pt-BR"/>
              </w:rPr>
              <w:t>Transações com pagamento baseado em ações</w:t>
            </w:r>
          </w:p>
        </w:tc>
        <w:tc>
          <w:tcPr>
            <w:tcW w:w="859" w:type="dxa"/>
            <w:tcBorders>
              <w:top w:val="single" w:sz="4" w:space="0" w:color="8EAADB" w:themeColor="accent5" w:themeTint="99"/>
              <w:bottom w:val="nil"/>
            </w:tcBorders>
            <w:shd w:val="clear" w:color="auto" w:fill="D9E2F3"/>
            <w:vAlign w:val="center"/>
          </w:tcPr>
          <w:p w14:paraId="6478E08E" w14:textId="77777777" w:rsidR="00AE25AC" w:rsidRPr="008A54FE" w:rsidRDefault="00AE25AC" w:rsidP="00AB1E6B">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87" w:type="dxa"/>
            <w:tcBorders>
              <w:top w:val="single" w:sz="4" w:space="0" w:color="8EAADB" w:themeColor="accent5" w:themeTint="99"/>
              <w:bottom w:val="nil"/>
            </w:tcBorders>
            <w:shd w:val="clear" w:color="auto" w:fill="D9E2F3"/>
            <w:vAlign w:val="center"/>
          </w:tcPr>
          <w:p w14:paraId="0C4BA565"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002" w:type="dxa"/>
            <w:tcBorders>
              <w:top w:val="single" w:sz="4" w:space="0" w:color="8EAADB" w:themeColor="accent5" w:themeTint="99"/>
              <w:bottom w:val="nil"/>
            </w:tcBorders>
            <w:shd w:val="clear" w:color="auto" w:fill="D9E2F3"/>
            <w:vAlign w:val="center"/>
          </w:tcPr>
          <w:p w14:paraId="4D14C631"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(145)</w:t>
            </w:r>
          </w:p>
        </w:tc>
        <w:tc>
          <w:tcPr>
            <w:tcW w:w="1288" w:type="dxa"/>
            <w:tcBorders>
              <w:top w:val="single" w:sz="4" w:space="0" w:color="8EAADB" w:themeColor="accent5" w:themeTint="99"/>
              <w:bottom w:val="nil"/>
            </w:tcBorders>
            <w:shd w:val="clear" w:color="auto" w:fill="D9E2F3"/>
            <w:vAlign w:val="center"/>
          </w:tcPr>
          <w:p w14:paraId="31042FFA"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862" w:type="dxa"/>
            <w:tcBorders>
              <w:top w:val="single" w:sz="4" w:space="0" w:color="8EAADB" w:themeColor="accent5" w:themeTint="99"/>
              <w:bottom w:val="nil"/>
            </w:tcBorders>
            <w:shd w:val="clear" w:color="auto" w:fill="D9E2F3"/>
            <w:vAlign w:val="center"/>
          </w:tcPr>
          <w:p w14:paraId="08B14C10"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132" w:type="dxa"/>
            <w:tcBorders>
              <w:top w:val="single" w:sz="4" w:space="0" w:color="8EAADB" w:themeColor="accent5" w:themeTint="99"/>
              <w:bottom w:val="nil"/>
            </w:tcBorders>
            <w:shd w:val="clear" w:color="auto" w:fill="D9E2F3"/>
            <w:vAlign w:val="center"/>
          </w:tcPr>
          <w:p w14:paraId="14BFA4CF"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145</w:t>
            </w:r>
          </w:p>
        </w:tc>
        <w:tc>
          <w:tcPr>
            <w:tcW w:w="1156" w:type="dxa"/>
            <w:tcBorders>
              <w:top w:val="single" w:sz="4" w:space="0" w:color="8EAADB" w:themeColor="accent5" w:themeTint="99"/>
              <w:bottom w:val="nil"/>
            </w:tcBorders>
            <w:shd w:val="clear" w:color="auto" w:fill="D9E2F3"/>
            <w:vAlign w:val="center"/>
          </w:tcPr>
          <w:p w14:paraId="17224602"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586" w:type="dxa"/>
            <w:tcBorders>
              <w:top w:val="single" w:sz="4" w:space="0" w:color="8EAADB" w:themeColor="accent5" w:themeTint="99"/>
              <w:bottom w:val="nil"/>
            </w:tcBorders>
            <w:shd w:val="clear" w:color="auto" w:fill="D9E2F3"/>
            <w:vAlign w:val="center"/>
          </w:tcPr>
          <w:p w14:paraId="18E48608"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132" w:type="dxa"/>
            <w:tcBorders>
              <w:top w:val="single" w:sz="4" w:space="0" w:color="8EAADB" w:themeColor="accent5" w:themeTint="99"/>
              <w:bottom w:val="nil"/>
            </w:tcBorders>
            <w:shd w:val="clear" w:color="auto" w:fill="D9E2F3"/>
            <w:vAlign w:val="center"/>
          </w:tcPr>
          <w:p w14:paraId="11F6A971"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r>
      <w:tr w:rsidR="00AE25AC" w:rsidRPr="008A54FE" w14:paraId="0877F4FD" w14:textId="77777777" w:rsidTr="00AB1E6B">
        <w:trPr>
          <w:cnfStyle w:val="000000010000" w:firstRow="0" w:lastRow="0" w:firstColumn="0" w:lastColumn="0" w:oddVBand="0" w:evenVBand="0" w:oddHBand="0" w:evenHBand="1"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FFFFFF" w:themeFill="background1"/>
            <w:vAlign w:val="center"/>
          </w:tcPr>
          <w:p w14:paraId="2663A319" w14:textId="77777777" w:rsidR="00AE25AC" w:rsidRPr="008A54FE" w:rsidRDefault="00AE25AC" w:rsidP="00AB1E6B">
            <w:pPr>
              <w:keepNext/>
              <w:keepLines/>
              <w:spacing w:before="40" w:after="40"/>
              <w:rPr>
                <w:rFonts w:eastAsia="Times New Roman" w:cs="Arial"/>
                <w:b w:val="0"/>
                <w:spacing w:val="-2"/>
                <w:sz w:val="14"/>
                <w:szCs w:val="14"/>
                <w:lang w:eastAsia="pt-BR"/>
              </w:rPr>
            </w:pPr>
            <w:r w:rsidRPr="008A54FE">
              <w:rPr>
                <w:rFonts w:eastAsia="Times New Roman" w:cs="Arial"/>
                <w:b w:val="0"/>
                <w:spacing w:val="-2"/>
                <w:sz w:val="14"/>
                <w:szCs w:val="14"/>
                <w:lang w:eastAsia="pt-BR"/>
              </w:rPr>
              <w:t>Outros resultados abrangentes</w:t>
            </w:r>
          </w:p>
        </w:tc>
        <w:tc>
          <w:tcPr>
            <w:tcW w:w="859" w:type="dxa"/>
            <w:tcBorders>
              <w:top w:val="nil"/>
              <w:bottom w:val="nil"/>
            </w:tcBorders>
            <w:shd w:val="clear" w:color="auto" w:fill="FFFFFF" w:themeFill="background1"/>
            <w:vAlign w:val="center"/>
          </w:tcPr>
          <w:p w14:paraId="5774BA7E" w14:textId="77777777" w:rsidR="00AE25AC" w:rsidRPr="008A54FE" w:rsidRDefault="00AE25AC" w:rsidP="00AB1E6B">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[09.a]</w:t>
            </w:r>
          </w:p>
        </w:tc>
        <w:tc>
          <w:tcPr>
            <w:tcW w:w="1287" w:type="dxa"/>
            <w:tcBorders>
              <w:top w:val="nil"/>
              <w:bottom w:val="nil"/>
            </w:tcBorders>
            <w:shd w:val="clear" w:color="auto" w:fill="FFFFFF" w:themeFill="background1"/>
            <w:vAlign w:val="center"/>
          </w:tcPr>
          <w:p w14:paraId="34234765"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002" w:type="dxa"/>
            <w:tcBorders>
              <w:top w:val="nil"/>
              <w:bottom w:val="nil"/>
            </w:tcBorders>
            <w:shd w:val="clear" w:color="auto" w:fill="FFFFFF" w:themeFill="background1"/>
            <w:vAlign w:val="center"/>
          </w:tcPr>
          <w:p w14:paraId="4876BC71"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288" w:type="dxa"/>
            <w:tcBorders>
              <w:top w:val="nil"/>
              <w:bottom w:val="nil"/>
            </w:tcBorders>
            <w:shd w:val="clear" w:color="auto" w:fill="FFFFFF" w:themeFill="background1"/>
            <w:vAlign w:val="center"/>
          </w:tcPr>
          <w:p w14:paraId="0E281139"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862" w:type="dxa"/>
            <w:tcBorders>
              <w:top w:val="nil"/>
              <w:bottom w:val="nil"/>
            </w:tcBorders>
            <w:shd w:val="clear" w:color="auto" w:fill="FFFFFF" w:themeFill="background1"/>
            <w:vAlign w:val="center"/>
          </w:tcPr>
          <w:p w14:paraId="322966D7"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132" w:type="dxa"/>
            <w:tcBorders>
              <w:top w:val="nil"/>
              <w:bottom w:val="nil"/>
            </w:tcBorders>
            <w:shd w:val="clear" w:color="auto" w:fill="FFFFFF" w:themeFill="background1"/>
            <w:vAlign w:val="center"/>
          </w:tcPr>
          <w:p w14:paraId="795B033E"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156" w:type="dxa"/>
            <w:tcBorders>
              <w:top w:val="nil"/>
              <w:bottom w:val="nil"/>
            </w:tcBorders>
            <w:shd w:val="clear" w:color="auto" w:fill="FFFFFF" w:themeFill="background1"/>
            <w:vAlign w:val="center"/>
          </w:tcPr>
          <w:p w14:paraId="33986A1E"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586" w:type="dxa"/>
            <w:tcBorders>
              <w:top w:val="nil"/>
              <w:bottom w:val="nil"/>
            </w:tcBorders>
            <w:shd w:val="clear" w:color="auto" w:fill="FFFFFF" w:themeFill="background1"/>
            <w:vAlign w:val="center"/>
          </w:tcPr>
          <w:p w14:paraId="792BDFD4"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24.383</w:t>
            </w:r>
          </w:p>
        </w:tc>
        <w:tc>
          <w:tcPr>
            <w:tcW w:w="1132" w:type="dxa"/>
            <w:tcBorders>
              <w:top w:val="nil"/>
              <w:bottom w:val="nil"/>
            </w:tcBorders>
            <w:shd w:val="clear" w:color="auto" w:fill="FFFFFF" w:themeFill="background1"/>
            <w:vAlign w:val="center"/>
          </w:tcPr>
          <w:p w14:paraId="2336CD8A"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24.383</w:t>
            </w:r>
          </w:p>
        </w:tc>
      </w:tr>
      <w:tr w:rsidR="00AE25AC" w:rsidRPr="008A54FE" w14:paraId="11D9F561" w14:textId="77777777" w:rsidTr="00AB1E6B">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7CFE36D1" w14:textId="77777777" w:rsidR="00AE25AC" w:rsidRPr="008A54FE" w:rsidRDefault="00AE25AC" w:rsidP="00AB1E6B">
            <w:pPr>
              <w:keepNext/>
              <w:keepLines/>
              <w:spacing w:before="40" w:after="40"/>
              <w:rPr>
                <w:rFonts w:eastAsia="Times New Roman" w:cs="Arial"/>
                <w:b w:val="0"/>
                <w:bCs w:val="0"/>
                <w:spacing w:val="-2"/>
                <w:sz w:val="14"/>
                <w:szCs w:val="14"/>
                <w:lang w:eastAsia="pt-BR"/>
              </w:rPr>
            </w:pPr>
            <w:r w:rsidRPr="008A54FE">
              <w:rPr>
                <w:rFonts w:eastAsia="Times New Roman" w:cs="Arial"/>
                <w:b w:val="0"/>
                <w:bCs w:val="0"/>
                <w:spacing w:val="-2"/>
                <w:sz w:val="14"/>
                <w:szCs w:val="14"/>
                <w:lang w:eastAsia="pt-BR"/>
              </w:rPr>
              <w:t>Dividendos prescritos</w:t>
            </w:r>
          </w:p>
        </w:tc>
        <w:tc>
          <w:tcPr>
            <w:tcW w:w="859" w:type="dxa"/>
            <w:tcBorders>
              <w:top w:val="nil"/>
              <w:bottom w:val="nil"/>
            </w:tcBorders>
            <w:shd w:val="clear" w:color="auto" w:fill="D9E2F3"/>
            <w:vAlign w:val="center"/>
          </w:tcPr>
          <w:p w14:paraId="3F89F6DF" w14:textId="77777777" w:rsidR="00AE25AC" w:rsidRPr="008A54FE" w:rsidRDefault="00AE25AC" w:rsidP="00AB1E6B">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87" w:type="dxa"/>
            <w:tcBorders>
              <w:top w:val="nil"/>
              <w:bottom w:val="nil"/>
            </w:tcBorders>
            <w:shd w:val="clear" w:color="auto" w:fill="D9E2F3"/>
            <w:vAlign w:val="center"/>
          </w:tcPr>
          <w:p w14:paraId="2AD0A819"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002" w:type="dxa"/>
            <w:tcBorders>
              <w:top w:val="nil"/>
              <w:bottom w:val="nil"/>
            </w:tcBorders>
            <w:shd w:val="clear" w:color="auto" w:fill="D9E2F3"/>
            <w:vAlign w:val="center"/>
          </w:tcPr>
          <w:p w14:paraId="21CD8DD1"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288" w:type="dxa"/>
            <w:tcBorders>
              <w:top w:val="nil"/>
              <w:bottom w:val="nil"/>
            </w:tcBorders>
            <w:shd w:val="clear" w:color="auto" w:fill="D9E2F3"/>
            <w:vAlign w:val="center"/>
          </w:tcPr>
          <w:p w14:paraId="65C65062"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862" w:type="dxa"/>
            <w:tcBorders>
              <w:top w:val="nil"/>
              <w:bottom w:val="nil"/>
            </w:tcBorders>
            <w:shd w:val="clear" w:color="auto" w:fill="D9E2F3"/>
            <w:vAlign w:val="center"/>
          </w:tcPr>
          <w:p w14:paraId="0406A80E"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0E69DC82"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156" w:type="dxa"/>
            <w:tcBorders>
              <w:top w:val="nil"/>
              <w:bottom w:val="nil"/>
            </w:tcBorders>
            <w:shd w:val="clear" w:color="auto" w:fill="D9E2F3"/>
            <w:vAlign w:val="center"/>
          </w:tcPr>
          <w:p w14:paraId="0E3D1C47"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11</w:t>
            </w:r>
          </w:p>
        </w:tc>
        <w:tc>
          <w:tcPr>
            <w:tcW w:w="1586" w:type="dxa"/>
            <w:tcBorders>
              <w:top w:val="nil"/>
              <w:bottom w:val="nil"/>
            </w:tcBorders>
            <w:shd w:val="clear" w:color="auto" w:fill="D9E2F3"/>
            <w:vAlign w:val="center"/>
          </w:tcPr>
          <w:p w14:paraId="59729A58"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1C9817E9"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11</w:t>
            </w:r>
          </w:p>
        </w:tc>
      </w:tr>
      <w:tr w:rsidR="00AE25AC" w:rsidRPr="008A54FE" w14:paraId="051B696C" w14:textId="77777777" w:rsidTr="00AB1E6B">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FFFFFF" w:themeFill="background1"/>
            <w:vAlign w:val="center"/>
          </w:tcPr>
          <w:p w14:paraId="71A73266" w14:textId="77777777" w:rsidR="00AE25AC" w:rsidRPr="008A54FE" w:rsidRDefault="00AE25AC" w:rsidP="00AB1E6B">
            <w:pPr>
              <w:keepNext/>
              <w:keepLines/>
              <w:spacing w:before="40" w:after="40"/>
              <w:rPr>
                <w:rFonts w:eastAsia="Times New Roman" w:cs="Arial"/>
                <w:spacing w:val="-2"/>
                <w:sz w:val="14"/>
                <w:szCs w:val="14"/>
                <w:lang w:eastAsia="pt-BR"/>
              </w:rPr>
            </w:pPr>
            <w:r w:rsidRPr="008A54FE">
              <w:rPr>
                <w:rFonts w:eastAsia="Times New Roman" w:cs="Arial"/>
                <w:spacing w:val="-2"/>
                <w:sz w:val="14"/>
                <w:szCs w:val="14"/>
                <w:lang w:eastAsia="pt-BR"/>
              </w:rPr>
              <w:t>Lucro Líquido do Período</w:t>
            </w:r>
          </w:p>
        </w:tc>
        <w:tc>
          <w:tcPr>
            <w:tcW w:w="859" w:type="dxa"/>
            <w:tcBorders>
              <w:top w:val="nil"/>
              <w:bottom w:val="nil"/>
            </w:tcBorders>
            <w:shd w:val="clear" w:color="auto" w:fill="FFFFFF" w:themeFill="background1"/>
            <w:vAlign w:val="center"/>
          </w:tcPr>
          <w:p w14:paraId="36455AAE" w14:textId="77777777" w:rsidR="00AE25AC" w:rsidRPr="008A54FE" w:rsidRDefault="00AE25AC" w:rsidP="00AB1E6B">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[19.c]</w:t>
            </w:r>
          </w:p>
        </w:tc>
        <w:tc>
          <w:tcPr>
            <w:tcW w:w="1287" w:type="dxa"/>
            <w:tcBorders>
              <w:top w:val="nil"/>
              <w:bottom w:val="nil"/>
            </w:tcBorders>
            <w:shd w:val="clear" w:color="auto" w:fill="FFFFFF" w:themeFill="background1"/>
            <w:vAlign w:val="center"/>
          </w:tcPr>
          <w:p w14:paraId="1DB4A725"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w:t>
            </w:r>
          </w:p>
        </w:tc>
        <w:tc>
          <w:tcPr>
            <w:tcW w:w="1002" w:type="dxa"/>
            <w:tcBorders>
              <w:top w:val="nil"/>
              <w:bottom w:val="nil"/>
            </w:tcBorders>
            <w:shd w:val="clear" w:color="auto" w:fill="FFFFFF" w:themeFill="background1"/>
            <w:vAlign w:val="center"/>
          </w:tcPr>
          <w:p w14:paraId="367CF96E"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w:t>
            </w:r>
          </w:p>
        </w:tc>
        <w:tc>
          <w:tcPr>
            <w:tcW w:w="1288" w:type="dxa"/>
            <w:tcBorders>
              <w:top w:val="nil"/>
              <w:bottom w:val="nil"/>
            </w:tcBorders>
            <w:shd w:val="clear" w:color="auto" w:fill="FFFFFF" w:themeFill="background1"/>
            <w:vAlign w:val="center"/>
          </w:tcPr>
          <w:p w14:paraId="7379B345"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w:t>
            </w:r>
          </w:p>
        </w:tc>
        <w:tc>
          <w:tcPr>
            <w:tcW w:w="1862" w:type="dxa"/>
            <w:tcBorders>
              <w:top w:val="nil"/>
              <w:bottom w:val="nil"/>
            </w:tcBorders>
            <w:shd w:val="clear" w:color="auto" w:fill="FFFFFF" w:themeFill="background1"/>
            <w:vAlign w:val="center"/>
          </w:tcPr>
          <w:p w14:paraId="1EDF54C1"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w:t>
            </w:r>
          </w:p>
        </w:tc>
        <w:tc>
          <w:tcPr>
            <w:tcW w:w="1132" w:type="dxa"/>
            <w:tcBorders>
              <w:top w:val="nil"/>
              <w:bottom w:val="nil"/>
            </w:tcBorders>
            <w:shd w:val="clear" w:color="auto" w:fill="FFFFFF" w:themeFill="background1"/>
            <w:vAlign w:val="center"/>
          </w:tcPr>
          <w:p w14:paraId="78C33F29"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w:t>
            </w:r>
          </w:p>
        </w:tc>
        <w:tc>
          <w:tcPr>
            <w:tcW w:w="1156" w:type="dxa"/>
            <w:tcBorders>
              <w:top w:val="nil"/>
              <w:bottom w:val="nil"/>
            </w:tcBorders>
            <w:shd w:val="clear" w:color="auto" w:fill="FFFFFF" w:themeFill="background1"/>
            <w:vAlign w:val="center"/>
          </w:tcPr>
          <w:p w14:paraId="755AF9EF"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5.493.801</w:t>
            </w:r>
          </w:p>
        </w:tc>
        <w:tc>
          <w:tcPr>
            <w:tcW w:w="1586" w:type="dxa"/>
            <w:tcBorders>
              <w:top w:val="nil"/>
              <w:bottom w:val="nil"/>
            </w:tcBorders>
            <w:shd w:val="clear" w:color="auto" w:fill="FFFFFF" w:themeFill="background1"/>
            <w:vAlign w:val="center"/>
          </w:tcPr>
          <w:p w14:paraId="3E333159"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w:t>
            </w:r>
          </w:p>
        </w:tc>
        <w:tc>
          <w:tcPr>
            <w:tcW w:w="1132" w:type="dxa"/>
            <w:tcBorders>
              <w:top w:val="nil"/>
              <w:bottom w:val="nil"/>
            </w:tcBorders>
            <w:shd w:val="clear" w:color="auto" w:fill="FFFFFF" w:themeFill="background1"/>
            <w:vAlign w:val="center"/>
          </w:tcPr>
          <w:p w14:paraId="4CF8EFFC"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5.493.801</w:t>
            </w:r>
          </w:p>
        </w:tc>
      </w:tr>
      <w:tr w:rsidR="00AE25AC" w:rsidRPr="008A54FE" w14:paraId="2E4EEA9C" w14:textId="77777777" w:rsidTr="00AB1E6B">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722" w:type="dxa"/>
            <w:tcBorders>
              <w:top w:val="nil"/>
              <w:left w:val="nil"/>
              <w:bottom w:val="nil"/>
              <w:right w:val="nil"/>
            </w:tcBorders>
            <w:shd w:val="clear" w:color="auto" w:fill="D9E2F3"/>
            <w:vAlign w:val="center"/>
          </w:tcPr>
          <w:p w14:paraId="07A803AB" w14:textId="77777777" w:rsidR="00AE25AC" w:rsidRPr="008A54FE" w:rsidRDefault="00AE25AC" w:rsidP="00AB1E6B">
            <w:pPr>
              <w:keepNext/>
              <w:keepLines/>
              <w:spacing w:before="40" w:after="40"/>
              <w:rPr>
                <w:rFonts w:eastAsia="Times New Roman" w:cs="Arial"/>
                <w:b w:val="0"/>
                <w:bCs w:val="0"/>
                <w:spacing w:val="-2"/>
                <w:sz w:val="14"/>
                <w:szCs w:val="14"/>
                <w:lang w:eastAsia="pt-BR"/>
              </w:rPr>
            </w:pPr>
            <w:r w:rsidRPr="008A54FE">
              <w:rPr>
                <w:rFonts w:eastAsia="Times New Roman" w:cs="Arial"/>
                <w:b w:val="0"/>
                <w:bCs w:val="0"/>
                <w:spacing w:val="-2"/>
                <w:sz w:val="14"/>
                <w:szCs w:val="14"/>
                <w:lang w:eastAsia="pt-BR"/>
              </w:rPr>
              <w:t>Destinações - Reservas de Lucros</w:t>
            </w:r>
          </w:p>
        </w:tc>
        <w:tc>
          <w:tcPr>
            <w:tcW w:w="859" w:type="dxa"/>
            <w:tcBorders>
              <w:top w:val="nil"/>
              <w:left w:val="nil"/>
              <w:bottom w:val="nil"/>
              <w:right w:val="nil"/>
            </w:tcBorders>
            <w:shd w:val="clear" w:color="auto" w:fill="D9E2F3"/>
            <w:vAlign w:val="center"/>
          </w:tcPr>
          <w:p w14:paraId="53A169C6" w14:textId="77777777" w:rsidR="00AE25AC" w:rsidRPr="008A54FE" w:rsidRDefault="00AE25AC" w:rsidP="00AB1E6B">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87" w:type="dxa"/>
            <w:tcBorders>
              <w:top w:val="nil"/>
              <w:left w:val="nil"/>
              <w:bottom w:val="nil"/>
              <w:right w:val="nil"/>
            </w:tcBorders>
            <w:shd w:val="clear" w:color="auto" w:fill="D9E2F3"/>
            <w:vAlign w:val="center"/>
          </w:tcPr>
          <w:p w14:paraId="7263A2AC"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002" w:type="dxa"/>
            <w:tcBorders>
              <w:top w:val="nil"/>
              <w:left w:val="nil"/>
              <w:bottom w:val="nil"/>
              <w:right w:val="nil"/>
            </w:tcBorders>
            <w:shd w:val="clear" w:color="auto" w:fill="D9E2F3"/>
            <w:vAlign w:val="center"/>
          </w:tcPr>
          <w:p w14:paraId="7364A734"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288" w:type="dxa"/>
            <w:tcBorders>
              <w:top w:val="nil"/>
              <w:left w:val="nil"/>
              <w:bottom w:val="nil"/>
              <w:right w:val="nil"/>
            </w:tcBorders>
            <w:shd w:val="clear" w:color="auto" w:fill="D9E2F3"/>
            <w:vAlign w:val="center"/>
          </w:tcPr>
          <w:p w14:paraId="776F6681"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42.328</w:t>
            </w:r>
          </w:p>
        </w:tc>
        <w:tc>
          <w:tcPr>
            <w:tcW w:w="1862" w:type="dxa"/>
            <w:tcBorders>
              <w:top w:val="nil"/>
              <w:left w:val="nil"/>
              <w:bottom w:val="nil"/>
              <w:right w:val="nil"/>
            </w:tcBorders>
            <w:shd w:val="clear" w:color="auto" w:fill="D9E2F3"/>
            <w:vAlign w:val="center"/>
          </w:tcPr>
          <w:p w14:paraId="07BC635E"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271.495</w:t>
            </w:r>
          </w:p>
        </w:tc>
        <w:tc>
          <w:tcPr>
            <w:tcW w:w="1132" w:type="dxa"/>
            <w:tcBorders>
              <w:top w:val="nil"/>
              <w:left w:val="nil"/>
              <w:bottom w:val="nil"/>
              <w:right w:val="nil"/>
            </w:tcBorders>
            <w:shd w:val="clear" w:color="auto" w:fill="D9E2F3"/>
            <w:vAlign w:val="center"/>
          </w:tcPr>
          <w:p w14:paraId="613CD467"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156" w:type="dxa"/>
            <w:tcBorders>
              <w:top w:val="nil"/>
              <w:left w:val="nil"/>
              <w:bottom w:val="nil"/>
              <w:right w:val="nil"/>
            </w:tcBorders>
            <w:shd w:val="clear" w:color="auto" w:fill="D9E2F3"/>
            <w:vAlign w:val="center"/>
          </w:tcPr>
          <w:p w14:paraId="75AD69A7"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(313.823)</w:t>
            </w:r>
          </w:p>
        </w:tc>
        <w:tc>
          <w:tcPr>
            <w:tcW w:w="1586" w:type="dxa"/>
            <w:tcBorders>
              <w:top w:val="nil"/>
              <w:left w:val="nil"/>
              <w:bottom w:val="nil"/>
              <w:right w:val="nil"/>
            </w:tcBorders>
            <w:shd w:val="clear" w:color="auto" w:fill="D9E2F3"/>
            <w:vAlign w:val="center"/>
          </w:tcPr>
          <w:p w14:paraId="18BB1DA3"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132" w:type="dxa"/>
            <w:tcBorders>
              <w:top w:val="nil"/>
              <w:left w:val="nil"/>
              <w:bottom w:val="nil"/>
              <w:right w:val="nil"/>
            </w:tcBorders>
            <w:shd w:val="clear" w:color="auto" w:fill="D9E2F3"/>
            <w:vAlign w:val="center"/>
          </w:tcPr>
          <w:p w14:paraId="5D6CB454"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r>
      <w:tr w:rsidR="00AE25AC" w:rsidRPr="008A54FE" w14:paraId="43B02CBB" w14:textId="77777777" w:rsidTr="00AB1E6B">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722" w:type="dxa"/>
            <w:tcBorders>
              <w:top w:val="nil"/>
              <w:left w:val="nil"/>
              <w:bottom w:val="nil"/>
              <w:right w:val="nil"/>
            </w:tcBorders>
            <w:shd w:val="clear" w:color="auto" w:fill="FFFFFF" w:themeFill="background1"/>
            <w:vAlign w:val="center"/>
          </w:tcPr>
          <w:p w14:paraId="248B3253" w14:textId="77777777" w:rsidR="00AE25AC" w:rsidRPr="008A54FE" w:rsidRDefault="00AE25AC" w:rsidP="00AB1E6B">
            <w:pPr>
              <w:keepNext/>
              <w:keepLines/>
              <w:spacing w:before="40" w:after="40"/>
              <w:rPr>
                <w:rFonts w:eastAsia="Times New Roman" w:cs="Arial"/>
                <w:b w:val="0"/>
                <w:bCs w:val="0"/>
                <w:spacing w:val="-2"/>
                <w:sz w:val="14"/>
                <w:szCs w:val="14"/>
                <w:lang w:eastAsia="pt-BR"/>
              </w:rPr>
            </w:pPr>
            <w:r w:rsidRPr="008A54FE">
              <w:rPr>
                <w:rFonts w:cs="Arial"/>
                <w:b w:val="0"/>
                <w:bCs w:val="0"/>
                <w:sz w:val="14"/>
                <w:szCs w:val="14"/>
              </w:rPr>
              <w:t xml:space="preserve">                     - Dividendos propostos - 1º semestre/2019</w:t>
            </w:r>
          </w:p>
        </w:tc>
        <w:tc>
          <w:tcPr>
            <w:tcW w:w="859" w:type="dxa"/>
            <w:tcBorders>
              <w:top w:val="nil"/>
              <w:left w:val="nil"/>
              <w:bottom w:val="nil"/>
              <w:right w:val="nil"/>
            </w:tcBorders>
            <w:shd w:val="clear" w:color="auto" w:fill="FFFFFF" w:themeFill="background1"/>
            <w:vAlign w:val="center"/>
          </w:tcPr>
          <w:p w14:paraId="0B1650DB" w14:textId="77777777" w:rsidR="00AE25AC" w:rsidRPr="008A54FE" w:rsidRDefault="00AE25AC" w:rsidP="00AB1E6B">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p>
        </w:tc>
        <w:tc>
          <w:tcPr>
            <w:tcW w:w="1287" w:type="dxa"/>
            <w:tcBorders>
              <w:top w:val="nil"/>
              <w:left w:val="nil"/>
              <w:bottom w:val="nil"/>
              <w:right w:val="nil"/>
            </w:tcBorders>
            <w:shd w:val="clear" w:color="auto" w:fill="FFFFFF" w:themeFill="background1"/>
            <w:vAlign w:val="center"/>
          </w:tcPr>
          <w:p w14:paraId="72288599"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cs="Arial"/>
                <w:sz w:val="14"/>
                <w:szCs w:val="14"/>
              </w:rPr>
              <w:t>--</w:t>
            </w:r>
          </w:p>
        </w:tc>
        <w:tc>
          <w:tcPr>
            <w:tcW w:w="1002" w:type="dxa"/>
            <w:tcBorders>
              <w:top w:val="nil"/>
              <w:left w:val="nil"/>
              <w:bottom w:val="nil"/>
              <w:right w:val="nil"/>
            </w:tcBorders>
            <w:shd w:val="clear" w:color="auto" w:fill="FFFFFF" w:themeFill="background1"/>
            <w:vAlign w:val="center"/>
          </w:tcPr>
          <w:p w14:paraId="179A2696"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cs="Arial"/>
                <w:sz w:val="14"/>
                <w:szCs w:val="14"/>
              </w:rPr>
              <w:t>--</w:t>
            </w:r>
          </w:p>
        </w:tc>
        <w:tc>
          <w:tcPr>
            <w:tcW w:w="1288" w:type="dxa"/>
            <w:tcBorders>
              <w:top w:val="nil"/>
              <w:left w:val="nil"/>
              <w:bottom w:val="nil"/>
              <w:right w:val="nil"/>
            </w:tcBorders>
            <w:shd w:val="clear" w:color="auto" w:fill="FFFFFF" w:themeFill="background1"/>
            <w:vAlign w:val="center"/>
          </w:tcPr>
          <w:p w14:paraId="0FC70078"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cs="Arial"/>
                <w:sz w:val="14"/>
                <w:szCs w:val="14"/>
              </w:rPr>
              <w:t>--</w:t>
            </w:r>
          </w:p>
        </w:tc>
        <w:tc>
          <w:tcPr>
            <w:tcW w:w="1862" w:type="dxa"/>
            <w:tcBorders>
              <w:top w:val="nil"/>
              <w:left w:val="nil"/>
              <w:bottom w:val="nil"/>
              <w:right w:val="nil"/>
            </w:tcBorders>
            <w:shd w:val="clear" w:color="auto" w:fill="FFFFFF" w:themeFill="background1"/>
            <w:vAlign w:val="center"/>
          </w:tcPr>
          <w:p w14:paraId="6069A301"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cs="Arial"/>
                <w:sz w:val="14"/>
                <w:szCs w:val="14"/>
              </w:rPr>
              <w:t>--</w:t>
            </w:r>
          </w:p>
        </w:tc>
        <w:tc>
          <w:tcPr>
            <w:tcW w:w="1132" w:type="dxa"/>
            <w:tcBorders>
              <w:top w:val="nil"/>
              <w:left w:val="nil"/>
              <w:bottom w:val="nil"/>
              <w:right w:val="nil"/>
            </w:tcBorders>
            <w:shd w:val="clear" w:color="auto" w:fill="FFFFFF" w:themeFill="background1"/>
            <w:vAlign w:val="center"/>
          </w:tcPr>
          <w:p w14:paraId="4F9F4C08"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156" w:type="dxa"/>
            <w:tcBorders>
              <w:top w:val="nil"/>
              <w:left w:val="nil"/>
              <w:bottom w:val="nil"/>
              <w:right w:val="nil"/>
            </w:tcBorders>
            <w:shd w:val="clear" w:color="auto" w:fill="FFFFFF" w:themeFill="background1"/>
            <w:vAlign w:val="center"/>
          </w:tcPr>
          <w:p w14:paraId="2D34B39D"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cs="Arial"/>
                <w:color w:val="000000"/>
                <w:sz w:val="14"/>
                <w:szCs w:val="14"/>
              </w:rPr>
              <w:t>(1.778.339)</w:t>
            </w:r>
          </w:p>
        </w:tc>
        <w:tc>
          <w:tcPr>
            <w:tcW w:w="1586" w:type="dxa"/>
            <w:tcBorders>
              <w:top w:val="nil"/>
              <w:left w:val="nil"/>
              <w:bottom w:val="nil"/>
              <w:right w:val="nil"/>
            </w:tcBorders>
            <w:shd w:val="clear" w:color="auto" w:fill="FFFFFF" w:themeFill="background1"/>
            <w:vAlign w:val="center"/>
          </w:tcPr>
          <w:p w14:paraId="59DB464E"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cs="Arial"/>
                <w:color w:val="000000"/>
                <w:sz w:val="14"/>
                <w:szCs w:val="14"/>
              </w:rPr>
              <w:t>--</w:t>
            </w:r>
          </w:p>
        </w:tc>
        <w:tc>
          <w:tcPr>
            <w:tcW w:w="1132" w:type="dxa"/>
            <w:tcBorders>
              <w:top w:val="nil"/>
              <w:left w:val="nil"/>
              <w:bottom w:val="nil"/>
              <w:right w:val="nil"/>
            </w:tcBorders>
            <w:shd w:val="clear" w:color="auto" w:fill="FFFFFF" w:themeFill="background1"/>
            <w:vAlign w:val="center"/>
          </w:tcPr>
          <w:p w14:paraId="4C2507FC"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cs="Arial"/>
                <w:sz w:val="14"/>
                <w:szCs w:val="14"/>
              </w:rPr>
              <w:t>(1.778.339)</w:t>
            </w:r>
          </w:p>
        </w:tc>
      </w:tr>
      <w:tr w:rsidR="00AE25AC" w:rsidRPr="008A54FE" w14:paraId="64877F37" w14:textId="77777777" w:rsidTr="00AB1E6B">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D9E2F3"/>
            <w:vAlign w:val="center"/>
          </w:tcPr>
          <w:p w14:paraId="58B0E822" w14:textId="77777777" w:rsidR="00AE25AC" w:rsidRPr="008A54FE" w:rsidRDefault="00AE25AC" w:rsidP="00AB1E6B">
            <w:pPr>
              <w:keepNext/>
              <w:keepLines/>
              <w:spacing w:before="40" w:after="40"/>
              <w:rPr>
                <w:rFonts w:eastAsia="Times New Roman" w:cs="Arial"/>
                <w:spacing w:val="-2"/>
                <w:sz w:val="14"/>
                <w:szCs w:val="14"/>
                <w:lang w:eastAsia="pt-BR"/>
              </w:rPr>
            </w:pPr>
            <w:r w:rsidRPr="008A54FE">
              <w:rPr>
                <w:rFonts w:eastAsia="Times New Roman" w:cs="Arial"/>
                <w:spacing w:val="-2"/>
                <w:sz w:val="14"/>
                <w:szCs w:val="14"/>
                <w:lang w:eastAsia="pt-BR"/>
              </w:rPr>
              <w:t>Saldos em 30.09.2019</w:t>
            </w:r>
          </w:p>
        </w:tc>
        <w:tc>
          <w:tcPr>
            <w:tcW w:w="859" w:type="dxa"/>
            <w:tcBorders>
              <w:top w:val="single" w:sz="4" w:space="0" w:color="8EAADB" w:themeColor="accent5" w:themeTint="99"/>
              <w:bottom w:val="single" w:sz="4" w:space="0" w:color="8EAADB" w:themeColor="accent5" w:themeTint="99"/>
            </w:tcBorders>
            <w:shd w:val="clear" w:color="auto" w:fill="D9E2F3"/>
            <w:vAlign w:val="center"/>
          </w:tcPr>
          <w:p w14:paraId="15C65744" w14:textId="77777777" w:rsidR="00AE25AC" w:rsidRPr="008A54FE" w:rsidRDefault="00AE25AC" w:rsidP="00AB1E6B">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D9E2F3"/>
            <w:vAlign w:val="center"/>
          </w:tcPr>
          <w:p w14:paraId="750E894B"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cs="Arial"/>
                <w:b/>
                <w:bCs/>
                <w:sz w:val="14"/>
                <w:szCs w:val="14"/>
              </w:rPr>
              <w:t>5.646.767</w:t>
            </w:r>
          </w:p>
        </w:tc>
        <w:tc>
          <w:tcPr>
            <w:tcW w:w="1002" w:type="dxa"/>
            <w:tcBorders>
              <w:top w:val="single" w:sz="4" w:space="0" w:color="8EAADB" w:themeColor="accent5" w:themeTint="99"/>
              <w:bottom w:val="single" w:sz="4" w:space="0" w:color="8EAADB" w:themeColor="accent5" w:themeTint="99"/>
            </w:tcBorders>
            <w:shd w:val="clear" w:color="auto" w:fill="D9E2F3"/>
            <w:vAlign w:val="center"/>
          </w:tcPr>
          <w:p w14:paraId="49B5E7EC"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cs="Arial"/>
                <w:b/>
                <w:bCs/>
                <w:sz w:val="14"/>
                <w:szCs w:val="14"/>
              </w:rPr>
              <w:t>1.117</w:t>
            </w:r>
          </w:p>
        </w:tc>
        <w:tc>
          <w:tcPr>
            <w:tcW w:w="1288" w:type="dxa"/>
            <w:tcBorders>
              <w:top w:val="single" w:sz="4" w:space="0" w:color="8EAADB" w:themeColor="accent5" w:themeTint="99"/>
              <w:bottom w:val="single" w:sz="4" w:space="0" w:color="8EAADB" w:themeColor="accent5" w:themeTint="99"/>
            </w:tcBorders>
            <w:shd w:val="clear" w:color="auto" w:fill="D9E2F3"/>
            <w:vAlign w:val="center"/>
          </w:tcPr>
          <w:p w14:paraId="628F354E"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cs="Arial"/>
                <w:b/>
                <w:bCs/>
                <w:sz w:val="14"/>
                <w:szCs w:val="14"/>
              </w:rPr>
              <w:t>1.129.354</w:t>
            </w:r>
          </w:p>
        </w:tc>
        <w:tc>
          <w:tcPr>
            <w:tcW w:w="1862" w:type="dxa"/>
            <w:tcBorders>
              <w:top w:val="single" w:sz="4" w:space="0" w:color="8EAADB" w:themeColor="accent5" w:themeTint="99"/>
              <w:bottom w:val="single" w:sz="4" w:space="0" w:color="8EAADB" w:themeColor="accent5" w:themeTint="99"/>
            </w:tcBorders>
            <w:shd w:val="clear" w:color="auto" w:fill="D9E2F3"/>
            <w:vAlign w:val="center"/>
          </w:tcPr>
          <w:p w14:paraId="2AFCD2BF"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cs="Arial"/>
                <w:b/>
                <w:bCs/>
                <w:sz w:val="14"/>
                <w:szCs w:val="14"/>
              </w:rPr>
              <w:t>450.044</w:t>
            </w: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402DA1F5"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cs="Arial"/>
                <w:b/>
                <w:bCs/>
                <w:sz w:val="14"/>
                <w:szCs w:val="14"/>
              </w:rPr>
              <w:t>(83.306)</w:t>
            </w:r>
          </w:p>
        </w:tc>
        <w:tc>
          <w:tcPr>
            <w:tcW w:w="1156" w:type="dxa"/>
            <w:tcBorders>
              <w:top w:val="single" w:sz="4" w:space="0" w:color="8EAADB" w:themeColor="accent5" w:themeTint="99"/>
              <w:bottom w:val="single" w:sz="4" w:space="0" w:color="8EAADB" w:themeColor="accent5" w:themeTint="99"/>
            </w:tcBorders>
            <w:shd w:val="clear" w:color="auto" w:fill="D9E2F3"/>
            <w:vAlign w:val="center"/>
          </w:tcPr>
          <w:p w14:paraId="31AB132A"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3.401.650</w:t>
            </w:r>
          </w:p>
        </w:tc>
        <w:tc>
          <w:tcPr>
            <w:tcW w:w="1586" w:type="dxa"/>
            <w:tcBorders>
              <w:top w:val="single" w:sz="4" w:space="0" w:color="8EAADB" w:themeColor="accent5" w:themeTint="99"/>
              <w:bottom w:val="single" w:sz="4" w:space="0" w:color="8EAADB" w:themeColor="accent5" w:themeTint="99"/>
            </w:tcBorders>
            <w:shd w:val="clear" w:color="auto" w:fill="D9E2F3"/>
            <w:vAlign w:val="center"/>
          </w:tcPr>
          <w:p w14:paraId="0B0AFFF6"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cs="Arial"/>
                <w:b/>
                <w:bCs/>
                <w:sz w:val="14"/>
                <w:szCs w:val="14"/>
              </w:rPr>
              <w:t>24.615</w:t>
            </w: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400A41B4"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cs="Arial"/>
                <w:b/>
                <w:bCs/>
                <w:sz w:val="14"/>
                <w:szCs w:val="14"/>
              </w:rPr>
              <w:t>10.570.241</w:t>
            </w:r>
          </w:p>
        </w:tc>
      </w:tr>
      <w:tr w:rsidR="00AE25AC" w:rsidRPr="008A54FE" w14:paraId="613B8FA1" w14:textId="77777777" w:rsidTr="00AB1E6B">
        <w:trPr>
          <w:cnfStyle w:val="000000010000" w:firstRow="0" w:lastRow="0" w:firstColumn="0" w:lastColumn="0" w:oddVBand="0" w:evenVBand="0" w:oddHBand="0" w:evenHBand="1"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D283F3E" w14:textId="77777777" w:rsidR="00AE25AC" w:rsidRPr="008A54FE" w:rsidRDefault="00AE25AC" w:rsidP="00AB1E6B">
            <w:pPr>
              <w:keepNext/>
              <w:keepLines/>
              <w:spacing w:before="40" w:after="40"/>
              <w:rPr>
                <w:rFonts w:eastAsia="Times New Roman" w:cs="Arial"/>
                <w:spacing w:val="-2"/>
                <w:sz w:val="14"/>
                <w:szCs w:val="14"/>
                <w:lang w:eastAsia="pt-BR"/>
              </w:rPr>
            </w:pPr>
            <w:r w:rsidRPr="008A54FE">
              <w:rPr>
                <w:rFonts w:eastAsia="Times New Roman" w:cs="Arial"/>
                <w:spacing w:val="-2"/>
                <w:sz w:val="14"/>
                <w:szCs w:val="14"/>
                <w:lang w:eastAsia="pt-BR"/>
              </w:rPr>
              <w:t>Mutações do Período</w:t>
            </w:r>
          </w:p>
        </w:tc>
        <w:tc>
          <w:tcPr>
            <w:tcW w:w="8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4C0EF455" w14:textId="77777777" w:rsidR="00AE25AC" w:rsidRPr="008A54FE" w:rsidRDefault="00AE25AC" w:rsidP="00AB1E6B">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4C02D4E"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cs="Arial"/>
                <w:b/>
                <w:bCs/>
                <w:color w:val="000000"/>
                <w:sz w:val="14"/>
                <w:szCs w:val="14"/>
              </w:rPr>
              <w:t>--</w:t>
            </w:r>
          </w:p>
        </w:tc>
        <w:tc>
          <w:tcPr>
            <w:tcW w:w="100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B96EDAB"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cs="Arial"/>
                <w:b/>
                <w:bCs/>
                <w:color w:val="000000"/>
                <w:sz w:val="14"/>
                <w:szCs w:val="14"/>
              </w:rPr>
              <w:t>(145)</w:t>
            </w:r>
          </w:p>
        </w:tc>
        <w:tc>
          <w:tcPr>
            <w:tcW w:w="128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82874FD"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cs="Arial"/>
                <w:b/>
                <w:bCs/>
                <w:color w:val="000000"/>
                <w:sz w:val="14"/>
                <w:szCs w:val="14"/>
              </w:rPr>
              <w:t>42.328</w:t>
            </w:r>
          </w:p>
        </w:tc>
        <w:tc>
          <w:tcPr>
            <w:tcW w:w="186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31CECC6"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cs="Arial"/>
                <w:b/>
                <w:bCs/>
                <w:color w:val="000000"/>
                <w:sz w:val="14"/>
                <w:szCs w:val="14"/>
              </w:rPr>
              <w:t>271.495</w:t>
            </w: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7B419C3"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145</w:t>
            </w:r>
          </w:p>
        </w:tc>
        <w:tc>
          <w:tcPr>
            <w:tcW w:w="115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34CF94D"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cs="Arial"/>
                <w:b/>
                <w:bCs/>
                <w:color w:val="000000"/>
                <w:sz w:val="14"/>
                <w:szCs w:val="14"/>
              </w:rPr>
              <w:t>3.401.650</w:t>
            </w:r>
          </w:p>
        </w:tc>
        <w:tc>
          <w:tcPr>
            <w:tcW w:w="158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5B04D6EE"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cs="Arial"/>
                <w:b/>
                <w:bCs/>
                <w:color w:val="000000"/>
                <w:sz w:val="14"/>
                <w:szCs w:val="14"/>
              </w:rPr>
              <w:t>24.383</w:t>
            </w: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3B63C7E"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cs="Arial"/>
                <w:b/>
                <w:bCs/>
                <w:color w:val="000000"/>
                <w:sz w:val="14"/>
                <w:szCs w:val="14"/>
              </w:rPr>
              <w:t>3.739.856</w:t>
            </w:r>
          </w:p>
        </w:tc>
      </w:tr>
      <w:tr w:rsidR="00AE25AC" w:rsidRPr="008A54FE" w14:paraId="3481ADEA" w14:textId="77777777" w:rsidTr="00AB1E6B">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D9E2F3"/>
            <w:vAlign w:val="center"/>
          </w:tcPr>
          <w:p w14:paraId="4501F5DF" w14:textId="77777777" w:rsidR="00AE25AC" w:rsidRPr="008A54FE" w:rsidRDefault="00AE25AC" w:rsidP="00AB1E6B">
            <w:pPr>
              <w:keepNext/>
              <w:keepLines/>
              <w:spacing w:before="40" w:after="40"/>
              <w:rPr>
                <w:rFonts w:eastAsia="Times New Roman" w:cs="Arial"/>
                <w:spacing w:val="-2"/>
                <w:sz w:val="14"/>
                <w:szCs w:val="14"/>
                <w:lang w:eastAsia="pt-BR"/>
              </w:rPr>
            </w:pPr>
          </w:p>
        </w:tc>
        <w:tc>
          <w:tcPr>
            <w:tcW w:w="859" w:type="dxa"/>
            <w:tcBorders>
              <w:top w:val="single" w:sz="4" w:space="0" w:color="8EAADB" w:themeColor="accent5" w:themeTint="99"/>
              <w:bottom w:val="single" w:sz="4" w:space="0" w:color="8EAADB" w:themeColor="accent5" w:themeTint="99"/>
            </w:tcBorders>
            <w:shd w:val="clear" w:color="auto" w:fill="D9E2F3"/>
            <w:vAlign w:val="center"/>
          </w:tcPr>
          <w:p w14:paraId="77423271" w14:textId="77777777" w:rsidR="00AE25AC" w:rsidRPr="008A54FE" w:rsidRDefault="00AE25AC" w:rsidP="00AB1E6B">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D9E2F3"/>
            <w:vAlign w:val="center"/>
          </w:tcPr>
          <w:p w14:paraId="41960F5D"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002" w:type="dxa"/>
            <w:tcBorders>
              <w:top w:val="single" w:sz="4" w:space="0" w:color="8EAADB" w:themeColor="accent5" w:themeTint="99"/>
              <w:bottom w:val="single" w:sz="4" w:space="0" w:color="8EAADB" w:themeColor="accent5" w:themeTint="99"/>
            </w:tcBorders>
            <w:shd w:val="clear" w:color="auto" w:fill="D9E2F3"/>
            <w:vAlign w:val="center"/>
          </w:tcPr>
          <w:p w14:paraId="34D8356F"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88" w:type="dxa"/>
            <w:tcBorders>
              <w:top w:val="single" w:sz="4" w:space="0" w:color="8EAADB" w:themeColor="accent5" w:themeTint="99"/>
              <w:bottom w:val="single" w:sz="4" w:space="0" w:color="8EAADB" w:themeColor="accent5" w:themeTint="99"/>
            </w:tcBorders>
            <w:shd w:val="clear" w:color="auto" w:fill="D9E2F3"/>
            <w:vAlign w:val="center"/>
          </w:tcPr>
          <w:p w14:paraId="6586A436"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862" w:type="dxa"/>
            <w:tcBorders>
              <w:top w:val="single" w:sz="4" w:space="0" w:color="8EAADB" w:themeColor="accent5" w:themeTint="99"/>
              <w:bottom w:val="single" w:sz="4" w:space="0" w:color="8EAADB" w:themeColor="accent5" w:themeTint="99"/>
            </w:tcBorders>
            <w:shd w:val="clear" w:color="auto" w:fill="D9E2F3"/>
            <w:vAlign w:val="center"/>
          </w:tcPr>
          <w:p w14:paraId="795690FE"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09055743"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156" w:type="dxa"/>
            <w:tcBorders>
              <w:top w:val="single" w:sz="4" w:space="0" w:color="8EAADB" w:themeColor="accent5" w:themeTint="99"/>
              <w:bottom w:val="single" w:sz="4" w:space="0" w:color="8EAADB" w:themeColor="accent5" w:themeTint="99"/>
            </w:tcBorders>
            <w:shd w:val="clear" w:color="auto" w:fill="D9E2F3"/>
            <w:vAlign w:val="center"/>
          </w:tcPr>
          <w:p w14:paraId="2CF169E7"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586" w:type="dxa"/>
            <w:tcBorders>
              <w:top w:val="single" w:sz="4" w:space="0" w:color="8EAADB" w:themeColor="accent5" w:themeTint="99"/>
              <w:bottom w:val="single" w:sz="4" w:space="0" w:color="8EAADB" w:themeColor="accent5" w:themeTint="99"/>
            </w:tcBorders>
            <w:shd w:val="clear" w:color="auto" w:fill="D9E2F3"/>
            <w:vAlign w:val="center"/>
          </w:tcPr>
          <w:p w14:paraId="44787E1D"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5D8AE50B"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r>
      <w:tr w:rsidR="00AE25AC" w:rsidRPr="008A54FE" w14:paraId="553A0CCF" w14:textId="77777777" w:rsidTr="00AB1E6B">
        <w:trPr>
          <w:cnfStyle w:val="000000010000" w:firstRow="0" w:lastRow="0" w:firstColumn="0" w:lastColumn="0" w:oddVBand="0" w:evenVBand="0" w:oddHBand="0" w:evenHBand="1"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DF9B875" w14:textId="77777777" w:rsidR="00AE25AC" w:rsidRPr="008A54FE" w:rsidRDefault="00AE25AC" w:rsidP="00AB1E6B">
            <w:pPr>
              <w:keepNext/>
              <w:keepLines/>
              <w:spacing w:before="40" w:after="40"/>
              <w:rPr>
                <w:rFonts w:eastAsia="Times New Roman" w:cs="Arial"/>
                <w:spacing w:val="-2"/>
                <w:sz w:val="14"/>
                <w:szCs w:val="14"/>
                <w:lang w:eastAsia="pt-BR"/>
              </w:rPr>
            </w:pPr>
            <w:r w:rsidRPr="008A54FE">
              <w:rPr>
                <w:rFonts w:eastAsia="Times New Roman" w:cs="Arial"/>
                <w:spacing w:val="-2"/>
                <w:sz w:val="14"/>
                <w:szCs w:val="14"/>
                <w:lang w:eastAsia="pt-BR"/>
              </w:rPr>
              <w:t>Saldos em 31.12.2019</w:t>
            </w:r>
          </w:p>
        </w:tc>
        <w:tc>
          <w:tcPr>
            <w:tcW w:w="8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026412A" w14:textId="77777777" w:rsidR="00AE25AC" w:rsidRPr="008A54FE" w:rsidRDefault="00AE25AC" w:rsidP="00AB1E6B">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69EA805"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3.396.767</w:t>
            </w:r>
          </w:p>
        </w:tc>
        <w:tc>
          <w:tcPr>
            <w:tcW w:w="100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FA0B7C2"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1.117</w:t>
            </w:r>
          </w:p>
        </w:tc>
        <w:tc>
          <w:tcPr>
            <w:tcW w:w="128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3B675B4"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679.354</w:t>
            </w:r>
          </w:p>
        </w:tc>
        <w:tc>
          <w:tcPr>
            <w:tcW w:w="186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59CE4744"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1.226.371</w:t>
            </w: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5990E37A"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(83.306)</w:t>
            </w:r>
          </w:p>
        </w:tc>
        <w:tc>
          <w:tcPr>
            <w:tcW w:w="115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673AF1D"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w:t>
            </w:r>
          </w:p>
        </w:tc>
        <w:tc>
          <w:tcPr>
            <w:tcW w:w="158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F11C5AD"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28.451</w:t>
            </w: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7D94508"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5.248.754</w:t>
            </w:r>
          </w:p>
        </w:tc>
      </w:tr>
      <w:tr w:rsidR="00AE25AC" w:rsidRPr="008A54FE" w14:paraId="4782D368" w14:textId="77777777" w:rsidTr="00AB1E6B">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2F0A574A" w14:textId="77777777" w:rsidR="00AE25AC" w:rsidRPr="008A54FE" w:rsidRDefault="00AE25AC" w:rsidP="00AB1E6B">
            <w:pPr>
              <w:keepNext/>
              <w:keepLines/>
              <w:spacing w:before="40" w:after="40"/>
              <w:rPr>
                <w:rFonts w:eastAsia="Times New Roman" w:cs="Arial"/>
                <w:b w:val="0"/>
                <w:spacing w:val="-2"/>
                <w:sz w:val="14"/>
                <w:szCs w:val="14"/>
                <w:lang w:eastAsia="pt-BR"/>
              </w:rPr>
            </w:pPr>
            <w:r w:rsidRPr="008A54FE">
              <w:rPr>
                <w:rFonts w:eastAsia="Times New Roman" w:cs="Arial"/>
                <w:b w:val="0"/>
                <w:spacing w:val="-2"/>
                <w:sz w:val="14"/>
                <w:szCs w:val="14"/>
                <w:lang w:eastAsia="pt-BR"/>
              </w:rPr>
              <w:t>Transações com pagamento baseado em ações</w:t>
            </w:r>
          </w:p>
        </w:tc>
        <w:tc>
          <w:tcPr>
            <w:tcW w:w="859" w:type="dxa"/>
            <w:tcBorders>
              <w:top w:val="nil"/>
              <w:bottom w:val="nil"/>
            </w:tcBorders>
            <w:shd w:val="clear" w:color="auto" w:fill="D9E2F3"/>
            <w:vAlign w:val="center"/>
          </w:tcPr>
          <w:p w14:paraId="3AC36F8D" w14:textId="77777777" w:rsidR="00AE25AC" w:rsidRPr="008A54FE" w:rsidRDefault="00AE25AC" w:rsidP="00AB1E6B">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p>
        </w:tc>
        <w:tc>
          <w:tcPr>
            <w:tcW w:w="1287" w:type="dxa"/>
            <w:tcBorders>
              <w:top w:val="nil"/>
              <w:bottom w:val="nil"/>
            </w:tcBorders>
            <w:shd w:val="clear" w:color="auto" w:fill="D9E2F3"/>
            <w:vAlign w:val="center"/>
          </w:tcPr>
          <w:p w14:paraId="769B3A81"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002" w:type="dxa"/>
            <w:tcBorders>
              <w:top w:val="nil"/>
              <w:bottom w:val="nil"/>
            </w:tcBorders>
            <w:shd w:val="clear" w:color="auto" w:fill="D9E2F3"/>
            <w:vAlign w:val="center"/>
          </w:tcPr>
          <w:p w14:paraId="3C204F3D"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471</w:t>
            </w:r>
          </w:p>
        </w:tc>
        <w:tc>
          <w:tcPr>
            <w:tcW w:w="1288" w:type="dxa"/>
            <w:tcBorders>
              <w:top w:val="nil"/>
              <w:bottom w:val="nil"/>
            </w:tcBorders>
            <w:shd w:val="clear" w:color="auto" w:fill="D9E2F3"/>
            <w:vAlign w:val="center"/>
          </w:tcPr>
          <w:p w14:paraId="3E8CB20C"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862" w:type="dxa"/>
            <w:tcBorders>
              <w:top w:val="nil"/>
              <w:bottom w:val="nil"/>
            </w:tcBorders>
            <w:shd w:val="clear" w:color="auto" w:fill="D9E2F3"/>
            <w:vAlign w:val="center"/>
          </w:tcPr>
          <w:p w14:paraId="36975CDD"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67D25057"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718</w:t>
            </w:r>
          </w:p>
        </w:tc>
        <w:tc>
          <w:tcPr>
            <w:tcW w:w="1156" w:type="dxa"/>
            <w:tcBorders>
              <w:top w:val="nil"/>
              <w:bottom w:val="nil"/>
            </w:tcBorders>
            <w:shd w:val="clear" w:color="auto" w:fill="D9E2F3"/>
            <w:vAlign w:val="center"/>
          </w:tcPr>
          <w:p w14:paraId="0A611371"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586" w:type="dxa"/>
            <w:tcBorders>
              <w:top w:val="nil"/>
              <w:bottom w:val="nil"/>
            </w:tcBorders>
            <w:shd w:val="clear" w:color="auto" w:fill="D9E2F3"/>
            <w:vAlign w:val="center"/>
          </w:tcPr>
          <w:p w14:paraId="493396DD"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5B2F7AB2"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1.189</w:t>
            </w:r>
          </w:p>
        </w:tc>
      </w:tr>
      <w:tr w:rsidR="00AE25AC" w:rsidRPr="008A54FE" w14:paraId="026FB0F0" w14:textId="77777777" w:rsidTr="00AB1E6B">
        <w:trPr>
          <w:cnfStyle w:val="000000010000" w:firstRow="0" w:lastRow="0" w:firstColumn="0" w:lastColumn="0" w:oddVBand="0" w:evenVBand="0" w:oddHBand="0" w:evenHBand="1"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FFFFFF" w:themeFill="background1"/>
            <w:vAlign w:val="center"/>
          </w:tcPr>
          <w:p w14:paraId="00F52755" w14:textId="77777777" w:rsidR="00AE25AC" w:rsidRPr="008A54FE" w:rsidRDefault="00AE25AC" w:rsidP="00AB1E6B">
            <w:pPr>
              <w:keepNext/>
              <w:keepLines/>
              <w:spacing w:before="40" w:after="40"/>
              <w:rPr>
                <w:rFonts w:eastAsia="Times New Roman" w:cs="Arial"/>
                <w:b w:val="0"/>
                <w:spacing w:val="-2"/>
                <w:sz w:val="14"/>
                <w:szCs w:val="14"/>
                <w:lang w:eastAsia="pt-BR"/>
              </w:rPr>
            </w:pPr>
            <w:r w:rsidRPr="008A54FE">
              <w:rPr>
                <w:rFonts w:eastAsia="Times New Roman" w:cs="Arial"/>
                <w:b w:val="0"/>
                <w:spacing w:val="-2"/>
                <w:sz w:val="14"/>
                <w:szCs w:val="14"/>
                <w:lang w:eastAsia="pt-BR"/>
              </w:rPr>
              <w:t>Outros resultados abrangentes</w:t>
            </w:r>
          </w:p>
        </w:tc>
        <w:tc>
          <w:tcPr>
            <w:tcW w:w="859" w:type="dxa"/>
            <w:tcBorders>
              <w:top w:val="nil"/>
              <w:bottom w:val="nil"/>
            </w:tcBorders>
            <w:shd w:val="clear" w:color="auto" w:fill="FFFFFF" w:themeFill="background1"/>
            <w:vAlign w:val="center"/>
          </w:tcPr>
          <w:p w14:paraId="57F2A698" w14:textId="77777777" w:rsidR="00AE25AC" w:rsidRPr="008A54FE" w:rsidRDefault="00AE25AC" w:rsidP="00AB1E6B">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[09.a]</w:t>
            </w:r>
          </w:p>
        </w:tc>
        <w:tc>
          <w:tcPr>
            <w:tcW w:w="1287" w:type="dxa"/>
            <w:tcBorders>
              <w:top w:val="nil"/>
              <w:bottom w:val="nil"/>
            </w:tcBorders>
            <w:shd w:val="clear" w:color="auto" w:fill="FFFFFF" w:themeFill="background1"/>
            <w:vAlign w:val="center"/>
          </w:tcPr>
          <w:p w14:paraId="12EDF056"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002" w:type="dxa"/>
            <w:tcBorders>
              <w:top w:val="nil"/>
              <w:bottom w:val="nil"/>
            </w:tcBorders>
            <w:shd w:val="clear" w:color="auto" w:fill="FFFFFF" w:themeFill="background1"/>
            <w:vAlign w:val="center"/>
          </w:tcPr>
          <w:p w14:paraId="4D29CD63"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288" w:type="dxa"/>
            <w:tcBorders>
              <w:top w:val="nil"/>
              <w:bottom w:val="nil"/>
            </w:tcBorders>
            <w:shd w:val="clear" w:color="auto" w:fill="FFFFFF" w:themeFill="background1"/>
            <w:vAlign w:val="center"/>
          </w:tcPr>
          <w:p w14:paraId="57B92701"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862" w:type="dxa"/>
            <w:tcBorders>
              <w:top w:val="nil"/>
              <w:bottom w:val="nil"/>
            </w:tcBorders>
            <w:shd w:val="clear" w:color="auto" w:fill="FFFFFF" w:themeFill="background1"/>
            <w:vAlign w:val="center"/>
          </w:tcPr>
          <w:p w14:paraId="751A3B9C"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132" w:type="dxa"/>
            <w:tcBorders>
              <w:top w:val="nil"/>
              <w:bottom w:val="nil"/>
            </w:tcBorders>
            <w:shd w:val="clear" w:color="auto" w:fill="FFFFFF" w:themeFill="background1"/>
            <w:vAlign w:val="center"/>
          </w:tcPr>
          <w:p w14:paraId="0A6DBF3E" w14:textId="20D2CF09"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156" w:type="dxa"/>
            <w:tcBorders>
              <w:top w:val="nil"/>
              <w:bottom w:val="nil"/>
            </w:tcBorders>
            <w:shd w:val="clear" w:color="auto" w:fill="FFFFFF" w:themeFill="background1"/>
            <w:vAlign w:val="center"/>
          </w:tcPr>
          <w:p w14:paraId="2F4E72D5"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586" w:type="dxa"/>
            <w:tcBorders>
              <w:top w:val="nil"/>
              <w:bottom w:val="nil"/>
            </w:tcBorders>
            <w:shd w:val="clear" w:color="auto" w:fill="FFFFFF" w:themeFill="background1"/>
            <w:vAlign w:val="center"/>
          </w:tcPr>
          <w:p w14:paraId="6F982FE4"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(79.214)</w:t>
            </w:r>
          </w:p>
        </w:tc>
        <w:tc>
          <w:tcPr>
            <w:tcW w:w="1132" w:type="dxa"/>
            <w:tcBorders>
              <w:top w:val="nil"/>
              <w:bottom w:val="nil"/>
            </w:tcBorders>
            <w:shd w:val="clear" w:color="auto" w:fill="FFFFFF" w:themeFill="background1"/>
            <w:vAlign w:val="center"/>
          </w:tcPr>
          <w:p w14:paraId="3C7227DA"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(79.214)</w:t>
            </w:r>
          </w:p>
        </w:tc>
      </w:tr>
      <w:tr w:rsidR="00AE25AC" w:rsidRPr="008A54FE" w14:paraId="63760996" w14:textId="77777777" w:rsidTr="00AB1E6B">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11E39965" w14:textId="77777777" w:rsidR="00AE25AC" w:rsidRPr="008A54FE" w:rsidRDefault="00AE25AC" w:rsidP="00AB1E6B">
            <w:pPr>
              <w:keepNext/>
              <w:keepLines/>
              <w:spacing w:before="40" w:after="40"/>
              <w:rPr>
                <w:rFonts w:eastAsia="Times New Roman" w:cs="Arial"/>
                <w:b w:val="0"/>
                <w:spacing w:val="-2"/>
                <w:sz w:val="14"/>
                <w:szCs w:val="14"/>
                <w:lang w:eastAsia="pt-BR"/>
              </w:rPr>
            </w:pPr>
            <w:r w:rsidRPr="008A54FE">
              <w:rPr>
                <w:rFonts w:eastAsia="Times New Roman" w:cs="Arial"/>
                <w:b w:val="0"/>
                <w:spacing w:val="-2"/>
                <w:sz w:val="14"/>
                <w:szCs w:val="14"/>
                <w:lang w:eastAsia="pt-BR"/>
              </w:rPr>
              <w:t>Dividendos prescritos</w:t>
            </w:r>
          </w:p>
        </w:tc>
        <w:tc>
          <w:tcPr>
            <w:tcW w:w="859" w:type="dxa"/>
            <w:tcBorders>
              <w:top w:val="nil"/>
              <w:bottom w:val="nil"/>
            </w:tcBorders>
            <w:shd w:val="clear" w:color="auto" w:fill="D9E2F3"/>
            <w:vAlign w:val="center"/>
          </w:tcPr>
          <w:p w14:paraId="63805FA1" w14:textId="77777777" w:rsidR="00AE25AC" w:rsidRPr="008A54FE" w:rsidRDefault="00AE25AC" w:rsidP="00AB1E6B">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eastAsia="Times New Roman" w:cs="Arial"/>
                <w:spacing w:val="-2"/>
                <w:sz w:val="14"/>
                <w:szCs w:val="14"/>
                <w:lang w:eastAsia="pt-BR"/>
              </w:rPr>
              <w:t>[19.d]</w:t>
            </w:r>
          </w:p>
        </w:tc>
        <w:tc>
          <w:tcPr>
            <w:tcW w:w="1287" w:type="dxa"/>
            <w:tcBorders>
              <w:top w:val="nil"/>
              <w:bottom w:val="nil"/>
            </w:tcBorders>
            <w:shd w:val="clear" w:color="auto" w:fill="D9E2F3"/>
            <w:vAlign w:val="center"/>
          </w:tcPr>
          <w:p w14:paraId="4EE18D36"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002" w:type="dxa"/>
            <w:tcBorders>
              <w:top w:val="nil"/>
              <w:bottom w:val="nil"/>
            </w:tcBorders>
            <w:shd w:val="clear" w:color="auto" w:fill="D9E2F3"/>
            <w:vAlign w:val="center"/>
          </w:tcPr>
          <w:p w14:paraId="3DF335C5"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288" w:type="dxa"/>
            <w:tcBorders>
              <w:top w:val="nil"/>
              <w:bottom w:val="nil"/>
            </w:tcBorders>
            <w:shd w:val="clear" w:color="auto" w:fill="D9E2F3"/>
            <w:vAlign w:val="center"/>
          </w:tcPr>
          <w:p w14:paraId="3662A8A6"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862" w:type="dxa"/>
            <w:tcBorders>
              <w:top w:val="nil"/>
              <w:bottom w:val="nil"/>
            </w:tcBorders>
            <w:shd w:val="clear" w:color="auto" w:fill="D9E2F3"/>
            <w:vAlign w:val="center"/>
          </w:tcPr>
          <w:p w14:paraId="01ECB93B"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718AC680"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156" w:type="dxa"/>
            <w:tcBorders>
              <w:top w:val="nil"/>
              <w:bottom w:val="nil"/>
            </w:tcBorders>
            <w:shd w:val="clear" w:color="auto" w:fill="D9E2F3"/>
            <w:vAlign w:val="center"/>
          </w:tcPr>
          <w:p w14:paraId="73EE13EF"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23</w:t>
            </w:r>
          </w:p>
        </w:tc>
        <w:tc>
          <w:tcPr>
            <w:tcW w:w="1586" w:type="dxa"/>
            <w:tcBorders>
              <w:top w:val="nil"/>
              <w:bottom w:val="nil"/>
            </w:tcBorders>
            <w:shd w:val="clear" w:color="auto" w:fill="D9E2F3"/>
            <w:vAlign w:val="center"/>
          </w:tcPr>
          <w:p w14:paraId="0F7FBD46"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328CED3D"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23</w:t>
            </w:r>
          </w:p>
        </w:tc>
      </w:tr>
      <w:tr w:rsidR="00AE25AC" w:rsidRPr="008A54FE" w14:paraId="50E48A8F" w14:textId="77777777" w:rsidTr="00AB1E6B">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FFFFFF" w:themeFill="background1"/>
            <w:vAlign w:val="center"/>
          </w:tcPr>
          <w:p w14:paraId="425AA3D2" w14:textId="77777777" w:rsidR="00AE25AC" w:rsidRPr="008A54FE" w:rsidRDefault="00AE25AC" w:rsidP="00AB1E6B">
            <w:pPr>
              <w:keepNext/>
              <w:keepLines/>
              <w:spacing w:before="40" w:after="40"/>
              <w:rPr>
                <w:rFonts w:eastAsia="Times New Roman" w:cs="Arial"/>
                <w:spacing w:val="-2"/>
                <w:sz w:val="14"/>
                <w:szCs w:val="14"/>
                <w:lang w:eastAsia="pt-BR"/>
              </w:rPr>
            </w:pPr>
            <w:r w:rsidRPr="008A54FE">
              <w:rPr>
                <w:rFonts w:eastAsia="Times New Roman" w:cs="Arial"/>
                <w:spacing w:val="-2"/>
                <w:sz w:val="14"/>
                <w:szCs w:val="14"/>
                <w:lang w:eastAsia="pt-BR"/>
              </w:rPr>
              <w:t>Lucro Líquido do Período</w:t>
            </w:r>
          </w:p>
        </w:tc>
        <w:tc>
          <w:tcPr>
            <w:tcW w:w="859" w:type="dxa"/>
            <w:tcBorders>
              <w:top w:val="nil"/>
              <w:bottom w:val="nil"/>
            </w:tcBorders>
            <w:shd w:val="clear" w:color="auto" w:fill="FFFFFF" w:themeFill="background1"/>
            <w:vAlign w:val="center"/>
          </w:tcPr>
          <w:p w14:paraId="2A4B9172" w14:textId="77777777" w:rsidR="00AE25AC" w:rsidRPr="008A54FE" w:rsidRDefault="00AE25AC" w:rsidP="00AB1E6B">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[19.c]</w:t>
            </w:r>
          </w:p>
        </w:tc>
        <w:tc>
          <w:tcPr>
            <w:tcW w:w="1287" w:type="dxa"/>
            <w:tcBorders>
              <w:top w:val="nil"/>
              <w:bottom w:val="nil"/>
            </w:tcBorders>
            <w:shd w:val="clear" w:color="auto" w:fill="FFFFFF" w:themeFill="background1"/>
            <w:vAlign w:val="center"/>
          </w:tcPr>
          <w:p w14:paraId="30179A4E"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w:t>
            </w:r>
          </w:p>
        </w:tc>
        <w:tc>
          <w:tcPr>
            <w:tcW w:w="1002" w:type="dxa"/>
            <w:tcBorders>
              <w:top w:val="nil"/>
              <w:bottom w:val="nil"/>
            </w:tcBorders>
            <w:shd w:val="clear" w:color="auto" w:fill="FFFFFF" w:themeFill="background1"/>
            <w:vAlign w:val="center"/>
          </w:tcPr>
          <w:p w14:paraId="14877EA7"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w:t>
            </w:r>
          </w:p>
        </w:tc>
        <w:tc>
          <w:tcPr>
            <w:tcW w:w="1288" w:type="dxa"/>
            <w:tcBorders>
              <w:top w:val="nil"/>
              <w:bottom w:val="nil"/>
            </w:tcBorders>
            <w:shd w:val="clear" w:color="auto" w:fill="FFFFFF" w:themeFill="background1"/>
            <w:vAlign w:val="center"/>
          </w:tcPr>
          <w:p w14:paraId="2D1277C1" w14:textId="2D5E96FA"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w:t>
            </w:r>
          </w:p>
        </w:tc>
        <w:tc>
          <w:tcPr>
            <w:tcW w:w="1862" w:type="dxa"/>
            <w:tcBorders>
              <w:top w:val="nil"/>
              <w:bottom w:val="nil"/>
            </w:tcBorders>
            <w:shd w:val="clear" w:color="auto" w:fill="FFFFFF" w:themeFill="background1"/>
            <w:vAlign w:val="center"/>
          </w:tcPr>
          <w:p w14:paraId="3888EB99"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w:t>
            </w:r>
          </w:p>
        </w:tc>
        <w:tc>
          <w:tcPr>
            <w:tcW w:w="1132" w:type="dxa"/>
            <w:tcBorders>
              <w:top w:val="nil"/>
              <w:bottom w:val="nil"/>
            </w:tcBorders>
            <w:shd w:val="clear" w:color="auto" w:fill="FFFFFF" w:themeFill="background1"/>
            <w:vAlign w:val="center"/>
          </w:tcPr>
          <w:p w14:paraId="77C3272B"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w:t>
            </w:r>
          </w:p>
        </w:tc>
        <w:tc>
          <w:tcPr>
            <w:tcW w:w="1156" w:type="dxa"/>
            <w:tcBorders>
              <w:top w:val="nil"/>
              <w:bottom w:val="nil"/>
            </w:tcBorders>
            <w:shd w:val="clear" w:color="auto" w:fill="FFFFFF" w:themeFill="background1"/>
            <w:vAlign w:val="center"/>
          </w:tcPr>
          <w:p w14:paraId="14C28D9E"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2.934.152</w:t>
            </w:r>
          </w:p>
        </w:tc>
        <w:tc>
          <w:tcPr>
            <w:tcW w:w="1586" w:type="dxa"/>
            <w:tcBorders>
              <w:top w:val="nil"/>
              <w:bottom w:val="nil"/>
            </w:tcBorders>
            <w:shd w:val="clear" w:color="auto" w:fill="FFFFFF" w:themeFill="background1"/>
            <w:vAlign w:val="center"/>
          </w:tcPr>
          <w:p w14:paraId="06BF9695"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w:t>
            </w:r>
          </w:p>
        </w:tc>
        <w:tc>
          <w:tcPr>
            <w:tcW w:w="1132" w:type="dxa"/>
            <w:tcBorders>
              <w:top w:val="nil"/>
              <w:bottom w:val="nil"/>
            </w:tcBorders>
            <w:shd w:val="clear" w:color="auto" w:fill="FFFFFF" w:themeFill="background1"/>
            <w:vAlign w:val="center"/>
          </w:tcPr>
          <w:p w14:paraId="7F007DBC"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2.934.152</w:t>
            </w:r>
          </w:p>
        </w:tc>
      </w:tr>
      <w:tr w:rsidR="00AE25AC" w:rsidRPr="008A54FE" w14:paraId="5EA83B51" w14:textId="77777777" w:rsidTr="00AB1E6B">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6AA47420" w14:textId="77777777" w:rsidR="00AE25AC" w:rsidRPr="008A54FE" w:rsidRDefault="00AE25AC" w:rsidP="00AB1E6B">
            <w:pPr>
              <w:keepNext/>
              <w:keepLines/>
              <w:spacing w:before="40" w:after="40"/>
              <w:rPr>
                <w:rFonts w:eastAsia="Times New Roman" w:cs="Arial"/>
                <w:b w:val="0"/>
                <w:spacing w:val="-2"/>
                <w:sz w:val="14"/>
                <w:szCs w:val="14"/>
                <w:lang w:eastAsia="pt-BR"/>
              </w:rPr>
            </w:pPr>
            <w:r w:rsidRPr="008A54FE">
              <w:rPr>
                <w:rFonts w:eastAsia="Times New Roman" w:cs="Arial"/>
                <w:b w:val="0"/>
                <w:spacing w:val="-2"/>
                <w:sz w:val="14"/>
                <w:szCs w:val="14"/>
                <w:lang w:eastAsia="pt-BR"/>
              </w:rPr>
              <w:t>Dividendos intermediários pagos</w:t>
            </w:r>
          </w:p>
        </w:tc>
        <w:tc>
          <w:tcPr>
            <w:tcW w:w="859" w:type="dxa"/>
            <w:tcBorders>
              <w:top w:val="nil"/>
              <w:bottom w:val="nil"/>
            </w:tcBorders>
            <w:shd w:val="clear" w:color="auto" w:fill="D9E2F3"/>
            <w:vAlign w:val="center"/>
          </w:tcPr>
          <w:p w14:paraId="4207EA35" w14:textId="77777777" w:rsidR="00AE25AC" w:rsidRPr="008A54FE" w:rsidRDefault="00AE25AC" w:rsidP="00AB1E6B">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[19.d]</w:t>
            </w:r>
          </w:p>
        </w:tc>
        <w:tc>
          <w:tcPr>
            <w:tcW w:w="1287" w:type="dxa"/>
            <w:tcBorders>
              <w:top w:val="nil"/>
              <w:bottom w:val="nil"/>
            </w:tcBorders>
            <w:shd w:val="clear" w:color="auto" w:fill="D9E2F3"/>
            <w:vAlign w:val="center"/>
          </w:tcPr>
          <w:p w14:paraId="44B0D363"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w:t>
            </w:r>
          </w:p>
        </w:tc>
        <w:tc>
          <w:tcPr>
            <w:tcW w:w="1002" w:type="dxa"/>
            <w:tcBorders>
              <w:top w:val="nil"/>
              <w:bottom w:val="nil"/>
            </w:tcBorders>
            <w:shd w:val="clear" w:color="auto" w:fill="D9E2F3"/>
            <w:vAlign w:val="center"/>
          </w:tcPr>
          <w:p w14:paraId="4EAA5887"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w:t>
            </w:r>
          </w:p>
        </w:tc>
        <w:tc>
          <w:tcPr>
            <w:tcW w:w="1288" w:type="dxa"/>
            <w:tcBorders>
              <w:top w:val="nil"/>
              <w:bottom w:val="nil"/>
            </w:tcBorders>
            <w:shd w:val="clear" w:color="auto" w:fill="D9E2F3"/>
            <w:vAlign w:val="center"/>
          </w:tcPr>
          <w:p w14:paraId="78130B88"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w:t>
            </w:r>
          </w:p>
        </w:tc>
        <w:tc>
          <w:tcPr>
            <w:tcW w:w="1862" w:type="dxa"/>
            <w:tcBorders>
              <w:top w:val="nil"/>
              <w:bottom w:val="nil"/>
            </w:tcBorders>
            <w:shd w:val="clear" w:color="auto" w:fill="D9E2F3"/>
            <w:vAlign w:val="center"/>
          </w:tcPr>
          <w:p w14:paraId="0DAE4E1B"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w:t>
            </w:r>
          </w:p>
        </w:tc>
        <w:tc>
          <w:tcPr>
            <w:tcW w:w="1132" w:type="dxa"/>
            <w:tcBorders>
              <w:top w:val="nil"/>
              <w:bottom w:val="nil"/>
            </w:tcBorders>
            <w:shd w:val="clear" w:color="auto" w:fill="D9E2F3"/>
            <w:vAlign w:val="center"/>
          </w:tcPr>
          <w:p w14:paraId="72F71249"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w:t>
            </w:r>
          </w:p>
        </w:tc>
        <w:tc>
          <w:tcPr>
            <w:tcW w:w="1156" w:type="dxa"/>
            <w:tcBorders>
              <w:top w:val="nil"/>
              <w:bottom w:val="nil"/>
            </w:tcBorders>
            <w:shd w:val="clear" w:color="auto" w:fill="D9E2F3"/>
            <w:vAlign w:val="center"/>
          </w:tcPr>
          <w:p w14:paraId="0B85685E"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(1.747.565)</w:t>
            </w:r>
          </w:p>
        </w:tc>
        <w:tc>
          <w:tcPr>
            <w:tcW w:w="1586" w:type="dxa"/>
            <w:tcBorders>
              <w:top w:val="nil"/>
              <w:bottom w:val="nil"/>
            </w:tcBorders>
            <w:shd w:val="clear" w:color="auto" w:fill="D9E2F3"/>
            <w:vAlign w:val="center"/>
          </w:tcPr>
          <w:p w14:paraId="18019CB7"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10E5E5A9"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8A54FE">
              <w:rPr>
                <w:rFonts w:eastAsia="Times New Roman" w:cs="Arial"/>
                <w:spacing w:val="-2"/>
                <w:sz w:val="14"/>
                <w:szCs w:val="14"/>
                <w:lang w:eastAsia="pt-BR"/>
              </w:rPr>
              <w:t>(1.747.565)</w:t>
            </w:r>
          </w:p>
        </w:tc>
      </w:tr>
      <w:tr w:rsidR="00AE25AC" w:rsidRPr="008A54FE" w14:paraId="24FF95EB" w14:textId="77777777" w:rsidTr="00AB1E6B">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6F871BB" w14:textId="77777777" w:rsidR="00AE25AC" w:rsidRPr="008A54FE" w:rsidRDefault="00AE25AC" w:rsidP="00AB1E6B">
            <w:pPr>
              <w:keepNext/>
              <w:keepLines/>
              <w:spacing w:before="40" w:after="40"/>
              <w:rPr>
                <w:rFonts w:eastAsia="Times New Roman" w:cs="Arial"/>
                <w:spacing w:val="-2"/>
                <w:sz w:val="14"/>
                <w:szCs w:val="14"/>
                <w:lang w:eastAsia="pt-BR"/>
              </w:rPr>
            </w:pPr>
            <w:r w:rsidRPr="008A54FE">
              <w:rPr>
                <w:rFonts w:eastAsia="Times New Roman" w:cs="Arial"/>
                <w:spacing w:val="-2"/>
                <w:sz w:val="14"/>
                <w:szCs w:val="14"/>
                <w:lang w:eastAsia="pt-BR"/>
              </w:rPr>
              <w:t>Saldos em 30.09.2020</w:t>
            </w:r>
          </w:p>
        </w:tc>
        <w:tc>
          <w:tcPr>
            <w:tcW w:w="8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43014EF" w14:textId="77777777" w:rsidR="00AE25AC" w:rsidRPr="008A54FE" w:rsidRDefault="00AE25AC" w:rsidP="00AB1E6B">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39FF45C"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3.396.767</w:t>
            </w:r>
          </w:p>
        </w:tc>
        <w:tc>
          <w:tcPr>
            <w:tcW w:w="100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A6E379A"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1.588</w:t>
            </w:r>
          </w:p>
        </w:tc>
        <w:tc>
          <w:tcPr>
            <w:tcW w:w="128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157E20B"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679.354</w:t>
            </w:r>
          </w:p>
        </w:tc>
        <w:tc>
          <w:tcPr>
            <w:tcW w:w="186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3878454"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1.226.371</w:t>
            </w: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0EC7D88"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(82.588)</w:t>
            </w:r>
          </w:p>
        </w:tc>
        <w:tc>
          <w:tcPr>
            <w:tcW w:w="115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B989D59"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1.186.610</w:t>
            </w:r>
          </w:p>
        </w:tc>
        <w:tc>
          <w:tcPr>
            <w:tcW w:w="158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8D96275"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(50.763)</w:t>
            </w: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6A2F78C" w14:textId="77777777" w:rsidR="00AE25AC" w:rsidRPr="008A54FE" w:rsidRDefault="00AE25AC" w:rsidP="00AB1E6B">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6.357.339</w:t>
            </w:r>
          </w:p>
        </w:tc>
      </w:tr>
      <w:tr w:rsidR="00AE25AC" w:rsidRPr="008A54FE" w14:paraId="2F65CE8E" w14:textId="77777777" w:rsidTr="00AB1E6B">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2" w:space="0" w:color="8EAADB" w:themeColor="accent5" w:themeTint="99"/>
            </w:tcBorders>
            <w:shd w:val="clear" w:color="auto" w:fill="D9E2F3"/>
            <w:vAlign w:val="center"/>
          </w:tcPr>
          <w:p w14:paraId="7C272CF6" w14:textId="77777777" w:rsidR="00AE25AC" w:rsidRPr="008A54FE" w:rsidRDefault="00AE25AC" w:rsidP="00AB1E6B">
            <w:pPr>
              <w:keepNext/>
              <w:keepLines/>
              <w:spacing w:before="40" w:after="40"/>
              <w:rPr>
                <w:rFonts w:eastAsia="Times New Roman" w:cs="Arial"/>
                <w:spacing w:val="-2"/>
                <w:sz w:val="14"/>
                <w:szCs w:val="14"/>
                <w:lang w:eastAsia="pt-BR"/>
              </w:rPr>
            </w:pPr>
            <w:r w:rsidRPr="008A54FE">
              <w:rPr>
                <w:rFonts w:eastAsia="Times New Roman" w:cs="Arial"/>
                <w:spacing w:val="-2"/>
                <w:sz w:val="14"/>
                <w:szCs w:val="14"/>
                <w:lang w:eastAsia="pt-BR"/>
              </w:rPr>
              <w:t>Mutações do Período</w:t>
            </w:r>
          </w:p>
        </w:tc>
        <w:tc>
          <w:tcPr>
            <w:tcW w:w="859" w:type="dxa"/>
            <w:tcBorders>
              <w:top w:val="single" w:sz="4" w:space="0" w:color="8EAADB" w:themeColor="accent5" w:themeTint="99"/>
              <w:bottom w:val="single" w:sz="2" w:space="0" w:color="8EAADB" w:themeColor="accent5" w:themeTint="99"/>
            </w:tcBorders>
            <w:shd w:val="clear" w:color="auto" w:fill="D9E2F3"/>
            <w:vAlign w:val="center"/>
          </w:tcPr>
          <w:p w14:paraId="05F4DC59" w14:textId="77777777" w:rsidR="00AE25AC" w:rsidRPr="008A54FE" w:rsidRDefault="00AE25AC" w:rsidP="00AB1E6B">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2" w:space="0" w:color="8EAADB" w:themeColor="accent5" w:themeTint="99"/>
            </w:tcBorders>
            <w:shd w:val="clear" w:color="auto" w:fill="D9E2F3"/>
            <w:vAlign w:val="center"/>
          </w:tcPr>
          <w:p w14:paraId="1DB5E2EE"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w:t>
            </w:r>
          </w:p>
        </w:tc>
        <w:tc>
          <w:tcPr>
            <w:tcW w:w="1002" w:type="dxa"/>
            <w:tcBorders>
              <w:top w:val="single" w:sz="4" w:space="0" w:color="8EAADB" w:themeColor="accent5" w:themeTint="99"/>
              <w:bottom w:val="single" w:sz="2" w:space="0" w:color="8EAADB" w:themeColor="accent5" w:themeTint="99"/>
            </w:tcBorders>
            <w:shd w:val="clear" w:color="auto" w:fill="D9E2F3"/>
            <w:vAlign w:val="center"/>
          </w:tcPr>
          <w:p w14:paraId="65CF7876"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471</w:t>
            </w:r>
          </w:p>
        </w:tc>
        <w:tc>
          <w:tcPr>
            <w:tcW w:w="1288" w:type="dxa"/>
            <w:tcBorders>
              <w:top w:val="single" w:sz="4" w:space="0" w:color="8EAADB" w:themeColor="accent5" w:themeTint="99"/>
              <w:bottom w:val="single" w:sz="2" w:space="0" w:color="8EAADB" w:themeColor="accent5" w:themeTint="99"/>
            </w:tcBorders>
            <w:shd w:val="clear" w:color="auto" w:fill="D9E2F3"/>
            <w:vAlign w:val="center"/>
          </w:tcPr>
          <w:p w14:paraId="634D22F4"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w:t>
            </w:r>
          </w:p>
        </w:tc>
        <w:tc>
          <w:tcPr>
            <w:tcW w:w="1862" w:type="dxa"/>
            <w:tcBorders>
              <w:top w:val="single" w:sz="4" w:space="0" w:color="8EAADB" w:themeColor="accent5" w:themeTint="99"/>
              <w:bottom w:val="single" w:sz="2" w:space="0" w:color="8EAADB" w:themeColor="accent5" w:themeTint="99"/>
            </w:tcBorders>
            <w:shd w:val="clear" w:color="auto" w:fill="D9E2F3"/>
            <w:vAlign w:val="center"/>
          </w:tcPr>
          <w:p w14:paraId="2142CD8C"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w:t>
            </w:r>
          </w:p>
        </w:tc>
        <w:tc>
          <w:tcPr>
            <w:tcW w:w="1132" w:type="dxa"/>
            <w:tcBorders>
              <w:top w:val="single" w:sz="4" w:space="0" w:color="8EAADB" w:themeColor="accent5" w:themeTint="99"/>
              <w:bottom w:val="single" w:sz="2" w:space="0" w:color="8EAADB" w:themeColor="accent5" w:themeTint="99"/>
            </w:tcBorders>
            <w:shd w:val="clear" w:color="auto" w:fill="D9E2F3"/>
            <w:vAlign w:val="center"/>
          </w:tcPr>
          <w:p w14:paraId="1AD444B6"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718</w:t>
            </w:r>
          </w:p>
        </w:tc>
        <w:tc>
          <w:tcPr>
            <w:tcW w:w="1156" w:type="dxa"/>
            <w:tcBorders>
              <w:top w:val="single" w:sz="4" w:space="0" w:color="8EAADB" w:themeColor="accent5" w:themeTint="99"/>
              <w:bottom w:val="single" w:sz="2" w:space="0" w:color="8EAADB" w:themeColor="accent5" w:themeTint="99"/>
            </w:tcBorders>
            <w:shd w:val="clear" w:color="auto" w:fill="D9E2F3"/>
            <w:vAlign w:val="center"/>
          </w:tcPr>
          <w:p w14:paraId="5C5CAD38"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1.186.610</w:t>
            </w:r>
          </w:p>
        </w:tc>
        <w:tc>
          <w:tcPr>
            <w:tcW w:w="1586" w:type="dxa"/>
            <w:tcBorders>
              <w:top w:val="single" w:sz="4" w:space="0" w:color="8EAADB" w:themeColor="accent5" w:themeTint="99"/>
              <w:bottom w:val="single" w:sz="2" w:space="0" w:color="8EAADB" w:themeColor="accent5" w:themeTint="99"/>
            </w:tcBorders>
            <w:shd w:val="clear" w:color="auto" w:fill="D9E2F3"/>
            <w:vAlign w:val="center"/>
          </w:tcPr>
          <w:p w14:paraId="6A6E1289"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(79.214)</w:t>
            </w:r>
          </w:p>
        </w:tc>
        <w:tc>
          <w:tcPr>
            <w:tcW w:w="1132" w:type="dxa"/>
            <w:tcBorders>
              <w:top w:val="single" w:sz="4" w:space="0" w:color="8EAADB" w:themeColor="accent5" w:themeTint="99"/>
              <w:bottom w:val="single" w:sz="2" w:space="0" w:color="8EAADB" w:themeColor="accent5" w:themeTint="99"/>
            </w:tcBorders>
            <w:shd w:val="clear" w:color="auto" w:fill="D9E2F3"/>
            <w:vAlign w:val="center"/>
          </w:tcPr>
          <w:p w14:paraId="1BC9FFC4" w14:textId="77777777" w:rsidR="00AE25AC" w:rsidRPr="008A54FE" w:rsidRDefault="00AE25AC" w:rsidP="00AB1E6B">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8A54FE">
              <w:rPr>
                <w:rFonts w:eastAsia="Times New Roman" w:cs="Arial"/>
                <w:b/>
                <w:spacing w:val="-2"/>
                <w:sz w:val="14"/>
                <w:szCs w:val="14"/>
                <w:lang w:eastAsia="pt-BR"/>
              </w:rPr>
              <w:t>1.108.585</w:t>
            </w:r>
          </w:p>
        </w:tc>
      </w:tr>
    </w:tbl>
    <w:p w14:paraId="6FB1FAF2" w14:textId="5C109FF6" w:rsidR="00AE25AC" w:rsidRPr="008A54FE" w:rsidRDefault="00AE25AC" w:rsidP="00AB1E6B">
      <w:pPr>
        <w:rPr>
          <w:rFonts w:cs="Arial"/>
          <w:sz w:val="14"/>
          <w:szCs w:val="14"/>
        </w:rPr>
      </w:pPr>
      <w:r w:rsidRPr="008A54FE">
        <w:rPr>
          <w:rFonts w:cs="Arial"/>
          <w:sz w:val="14"/>
          <w:szCs w:val="14"/>
        </w:rPr>
        <w:t>As notas explicativas são parte integrante das demonstrações contábeis</w:t>
      </w:r>
      <w:r w:rsidR="00107277" w:rsidRPr="008A54FE">
        <w:rPr>
          <w:rFonts w:cs="Arial"/>
          <w:sz w:val="14"/>
          <w:szCs w:val="14"/>
        </w:rPr>
        <w:t xml:space="preserve"> intermediárias.</w:t>
      </w:r>
    </w:p>
    <w:p w14:paraId="19F4FC32" w14:textId="77777777" w:rsidR="00AE25AC" w:rsidRPr="008A54FE" w:rsidRDefault="00AE25AC" w:rsidP="00AB1E6B">
      <w:pPr>
        <w:rPr>
          <w:rFonts w:cs="Arial"/>
          <w:sz w:val="14"/>
          <w:szCs w:val="14"/>
        </w:rPr>
      </w:pPr>
    </w:p>
    <w:p w14:paraId="667BBB64" w14:textId="77777777" w:rsidR="00AE25AC" w:rsidRPr="008A54FE" w:rsidRDefault="00AE25AC" w:rsidP="00AB1E6B">
      <w:pPr>
        <w:rPr>
          <w:rFonts w:cs="Arial"/>
          <w:sz w:val="14"/>
          <w:szCs w:val="14"/>
        </w:rPr>
      </w:pPr>
    </w:p>
    <w:p w14:paraId="33D0D221" w14:textId="77777777" w:rsidR="00AE25AC" w:rsidRPr="008A54FE" w:rsidRDefault="00AE25AC" w:rsidP="00AB1E6B">
      <w:pPr>
        <w:rPr>
          <w:rFonts w:cs="Arial"/>
          <w:sz w:val="14"/>
          <w:szCs w:val="14"/>
        </w:rPr>
        <w:sectPr w:rsidR="00AE25AC" w:rsidRPr="008A54FE" w:rsidSect="00AB1E6B">
          <w:headerReference w:type="default" r:id="rId20"/>
          <w:pgSz w:w="16838" w:h="11906" w:orient="landscape" w:code="9"/>
          <w:pgMar w:top="1134" w:right="1134" w:bottom="1134" w:left="851" w:header="851" w:footer="284" w:gutter="0"/>
          <w:cols w:space="708"/>
          <w:docGrid w:linePitch="360"/>
        </w:sectPr>
      </w:pPr>
    </w:p>
    <w:p w14:paraId="6D1A1DEB" w14:textId="77777777" w:rsidR="00AE25AC" w:rsidRPr="008A54FE" w:rsidRDefault="00AE25AC" w:rsidP="00AE25AC">
      <w:pPr>
        <w:pStyle w:val="02-TtulodeNota"/>
        <w:rPr>
          <w:rFonts w:cs="Arial"/>
          <w:color w:val="1F4E79" w:themeColor="accent1" w:themeShade="80"/>
        </w:rPr>
      </w:pPr>
      <w:bookmarkStart w:id="21" w:name="_Toc54791414"/>
      <w:r w:rsidRPr="008A54FE">
        <w:rPr>
          <w:rFonts w:cs="Arial"/>
          <w:color w:val="1F4E79" w:themeColor="accent1" w:themeShade="80"/>
        </w:rPr>
        <w:lastRenderedPageBreak/>
        <w:t>DEMONSTRAÇÃO DO VALOR ADICIONADO</w:t>
      </w:r>
      <w:bookmarkEnd w:id="21"/>
    </w:p>
    <w:p w14:paraId="1DFAA9B9" w14:textId="77777777" w:rsidR="00AE25AC" w:rsidRPr="008A54FE" w:rsidRDefault="00AE25AC" w:rsidP="00AB1E6B">
      <w:pPr>
        <w:pStyle w:val="01-TtulodeNota"/>
        <w:spacing w:before="0" w:after="0"/>
        <w:jc w:val="right"/>
        <w:rPr>
          <w:rFonts w:cs="Arial"/>
          <w:sz w:val="14"/>
          <w:szCs w:val="14"/>
        </w:rPr>
      </w:pPr>
      <w:r w:rsidRPr="008A54FE">
        <w:rPr>
          <w:rFonts w:cs="Arial"/>
          <w:sz w:val="14"/>
          <w:szCs w:val="14"/>
        </w:rPr>
        <w:t>R$ mil</w:t>
      </w:r>
    </w:p>
    <w:tbl>
      <w:tblPr>
        <w:tblStyle w:val="TabeladeLista6Colorida-nfase5"/>
        <w:tblW w:w="9639" w:type="dxa"/>
        <w:jc w:val="center"/>
        <w:tblLayout w:type="fixed"/>
        <w:tblLook w:val="04A0" w:firstRow="1" w:lastRow="0" w:firstColumn="1" w:lastColumn="0" w:noHBand="0" w:noVBand="1"/>
      </w:tblPr>
      <w:tblGrid>
        <w:gridCol w:w="4253"/>
        <w:gridCol w:w="709"/>
        <w:gridCol w:w="1133"/>
        <w:gridCol w:w="993"/>
        <w:gridCol w:w="280"/>
        <w:gridCol w:w="1172"/>
        <w:gridCol w:w="1099"/>
      </w:tblGrid>
      <w:tr w:rsidR="00AE25AC" w:rsidRPr="008A54FE" w14:paraId="7339DD4D" w14:textId="77777777" w:rsidTr="00AE25A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8EAADB" w:themeColor="accent5" w:themeTint="99"/>
              <w:bottom w:val="nil"/>
            </w:tcBorders>
            <w:shd w:val="clear" w:color="auto" w:fill="D9E2F3" w:themeFill="accent5" w:themeFillTint="33"/>
            <w:vAlign w:val="center"/>
          </w:tcPr>
          <w:p w14:paraId="344DE0AB" w14:textId="77777777" w:rsidR="00AE25AC" w:rsidRPr="008A54FE" w:rsidRDefault="00AE25AC" w:rsidP="00AB1E6B">
            <w:pPr>
              <w:jc w:val="center"/>
              <w:rPr>
                <w:rFonts w:cs="Arial"/>
                <w:b w:val="0"/>
                <w:szCs w:val="18"/>
              </w:rPr>
            </w:pPr>
          </w:p>
        </w:tc>
        <w:tc>
          <w:tcPr>
            <w:tcW w:w="709" w:type="dxa"/>
            <w:tcBorders>
              <w:top w:val="single" w:sz="2" w:space="0" w:color="8EAADB" w:themeColor="accent5" w:themeTint="99"/>
              <w:bottom w:val="nil"/>
            </w:tcBorders>
            <w:shd w:val="clear" w:color="auto" w:fill="D9E2F3" w:themeFill="accent5" w:themeFillTint="33"/>
          </w:tcPr>
          <w:p w14:paraId="2AB0DE62"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2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501C68"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8A54FE">
              <w:rPr>
                <w:rFonts w:cs="Arial"/>
                <w:sz w:val="14"/>
                <w:szCs w:val="18"/>
              </w:rPr>
              <w:t>Controlador</w:t>
            </w:r>
          </w:p>
        </w:tc>
        <w:tc>
          <w:tcPr>
            <w:tcW w:w="280" w:type="dxa"/>
            <w:tcBorders>
              <w:top w:val="single" w:sz="2" w:space="0" w:color="8EAADB" w:themeColor="accent5" w:themeTint="99"/>
              <w:bottom w:val="nil"/>
            </w:tcBorders>
            <w:shd w:val="clear" w:color="auto" w:fill="D9E2F3" w:themeFill="accent5" w:themeFillTint="33"/>
          </w:tcPr>
          <w:p w14:paraId="425EB492"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7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42295E" w14:textId="77777777" w:rsidR="00AE25AC" w:rsidRPr="008A54FE" w:rsidRDefault="00AE25AC" w:rsidP="00AB1E6B">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8A54FE">
              <w:rPr>
                <w:rFonts w:cs="Arial"/>
                <w:sz w:val="14"/>
                <w:szCs w:val="18"/>
              </w:rPr>
              <w:t>Consolidado</w:t>
            </w:r>
          </w:p>
        </w:tc>
      </w:tr>
      <w:tr w:rsidR="00AE25AC" w:rsidRPr="008A54FE" w14:paraId="6B73731F"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8EAADB" w:themeColor="accent5" w:themeTint="99"/>
            </w:tcBorders>
          </w:tcPr>
          <w:p w14:paraId="0DEBD13B" w14:textId="77777777" w:rsidR="00AE25AC" w:rsidRPr="008A54FE" w:rsidRDefault="00AE25AC" w:rsidP="00AB1E6B">
            <w:pPr>
              <w:pStyle w:val="08-Tabelageral"/>
              <w:jc w:val="left"/>
              <w:rPr>
                <w:rFonts w:cs="Arial"/>
                <w:b w:val="0"/>
              </w:rPr>
            </w:pPr>
          </w:p>
        </w:tc>
        <w:tc>
          <w:tcPr>
            <w:tcW w:w="709" w:type="dxa"/>
            <w:tcBorders>
              <w:top w:val="nil"/>
              <w:bottom w:val="single" w:sz="2" w:space="0" w:color="8EAADB" w:themeColor="accent5" w:themeTint="99"/>
            </w:tcBorders>
          </w:tcPr>
          <w:p w14:paraId="2AC67A75"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Nota</w:t>
            </w:r>
          </w:p>
        </w:tc>
        <w:tc>
          <w:tcPr>
            <w:tcW w:w="1133" w:type="dxa"/>
            <w:tcBorders>
              <w:top w:val="single" w:sz="2" w:space="0" w:color="8EAADB" w:themeColor="accent5" w:themeTint="99"/>
              <w:bottom w:val="single" w:sz="2" w:space="0" w:color="8EAADB" w:themeColor="accent5" w:themeTint="99"/>
            </w:tcBorders>
          </w:tcPr>
          <w:p w14:paraId="1B54B2EC"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01.01 a 30.09.2020</w:t>
            </w:r>
          </w:p>
        </w:tc>
        <w:tc>
          <w:tcPr>
            <w:tcW w:w="993" w:type="dxa"/>
            <w:tcBorders>
              <w:top w:val="single" w:sz="2" w:space="0" w:color="8EAADB" w:themeColor="accent5" w:themeTint="99"/>
              <w:bottom w:val="single" w:sz="2" w:space="0" w:color="8EAADB" w:themeColor="accent5" w:themeTint="99"/>
            </w:tcBorders>
          </w:tcPr>
          <w:p w14:paraId="1B60C81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01.01 a 30.09.2019</w:t>
            </w:r>
          </w:p>
        </w:tc>
        <w:tc>
          <w:tcPr>
            <w:tcW w:w="280" w:type="dxa"/>
            <w:tcBorders>
              <w:top w:val="nil"/>
              <w:bottom w:val="single" w:sz="2" w:space="0" w:color="8EAADB" w:themeColor="accent5" w:themeTint="99"/>
            </w:tcBorders>
          </w:tcPr>
          <w:p w14:paraId="6AE9420B"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72" w:type="dxa"/>
            <w:tcBorders>
              <w:top w:val="single" w:sz="2" w:space="0" w:color="8EAADB" w:themeColor="accent5" w:themeTint="99"/>
              <w:bottom w:val="single" w:sz="2" w:space="0" w:color="8EAADB" w:themeColor="accent5" w:themeTint="99"/>
            </w:tcBorders>
          </w:tcPr>
          <w:p w14:paraId="11978D78"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01.01 a 30.09.2020</w:t>
            </w:r>
          </w:p>
        </w:tc>
        <w:tc>
          <w:tcPr>
            <w:tcW w:w="1099" w:type="dxa"/>
            <w:tcBorders>
              <w:top w:val="single" w:sz="2" w:space="0" w:color="8EAADB" w:themeColor="accent5" w:themeTint="99"/>
              <w:bottom w:val="single" w:sz="2" w:space="0" w:color="8EAADB" w:themeColor="accent5" w:themeTint="99"/>
            </w:tcBorders>
          </w:tcPr>
          <w:p w14:paraId="7E1AF69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01.01 a 30.09.2019</w:t>
            </w:r>
          </w:p>
        </w:tc>
      </w:tr>
      <w:tr w:rsidR="00AE25AC" w:rsidRPr="008A54FE" w14:paraId="54C68C5E"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7144BCC" w14:textId="77777777" w:rsidR="00AE25AC" w:rsidRPr="008A54FE" w:rsidRDefault="00AE25AC" w:rsidP="00AB1E6B">
            <w:pPr>
              <w:pStyle w:val="08-Tabelageral"/>
              <w:jc w:val="left"/>
              <w:rPr>
                <w:rFonts w:cs="Arial"/>
              </w:rPr>
            </w:pPr>
            <w:r w:rsidRPr="008A54FE">
              <w:rPr>
                <w:rFonts w:cs="Arial"/>
              </w:rPr>
              <w:t>Receitas</w:t>
            </w:r>
          </w:p>
        </w:tc>
        <w:tc>
          <w:tcPr>
            <w:tcW w:w="709" w:type="dxa"/>
            <w:tcBorders>
              <w:top w:val="nil"/>
              <w:bottom w:val="nil"/>
            </w:tcBorders>
          </w:tcPr>
          <w:p w14:paraId="70AC9B5C"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3" w:type="dxa"/>
            <w:tcBorders>
              <w:top w:val="nil"/>
              <w:bottom w:val="nil"/>
            </w:tcBorders>
            <w:vAlign w:val="center"/>
          </w:tcPr>
          <w:p w14:paraId="28D118DA"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7.592</w:t>
            </w:r>
          </w:p>
        </w:tc>
        <w:tc>
          <w:tcPr>
            <w:tcW w:w="993" w:type="dxa"/>
            <w:tcBorders>
              <w:top w:val="nil"/>
              <w:bottom w:val="nil"/>
            </w:tcBorders>
            <w:vAlign w:val="center"/>
          </w:tcPr>
          <w:p w14:paraId="78B3238E"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13.967</w:t>
            </w:r>
          </w:p>
        </w:tc>
        <w:tc>
          <w:tcPr>
            <w:tcW w:w="280" w:type="dxa"/>
            <w:tcBorders>
              <w:top w:val="nil"/>
              <w:bottom w:val="nil"/>
            </w:tcBorders>
            <w:vAlign w:val="center"/>
          </w:tcPr>
          <w:p w14:paraId="0B67FFEA"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72" w:type="dxa"/>
            <w:tcBorders>
              <w:top w:val="nil"/>
              <w:bottom w:val="nil"/>
            </w:tcBorders>
            <w:vAlign w:val="center"/>
          </w:tcPr>
          <w:p w14:paraId="2FD17B44"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2.727.868</w:t>
            </w:r>
          </w:p>
        </w:tc>
        <w:tc>
          <w:tcPr>
            <w:tcW w:w="1099" w:type="dxa"/>
            <w:tcBorders>
              <w:top w:val="nil"/>
              <w:bottom w:val="nil"/>
            </w:tcBorders>
            <w:vAlign w:val="center"/>
          </w:tcPr>
          <w:p w14:paraId="1272AF94" w14:textId="77777777" w:rsidR="00AE25AC" w:rsidRPr="008A54FE" w:rsidRDefault="00AE25AC" w:rsidP="00AB1E6B">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8A54FE">
              <w:rPr>
                <w:rFonts w:cs="Arial"/>
                <w:b/>
                <w:bCs/>
                <w:color w:val="000000"/>
                <w:szCs w:val="14"/>
              </w:rPr>
              <w:t>6.082.045</w:t>
            </w:r>
          </w:p>
        </w:tc>
      </w:tr>
      <w:tr w:rsidR="00AE25AC" w:rsidRPr="008A54FE" w14:paraId="41553A51"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003D68D" w14:textId="77777777" w:rsidR="00AE25AC" w:rsidRPr="008A54FE" w:rsidRDefault="00AE25AC" w:rsidP="00AB1E6B">
            <w:pPr>
              <w:pStyle w:val="08-Tabelageral"/>
              <w:ind w:left="113"/>
              <w:jc w:val="left"/>
              <w:rPr>
                <w:rFonts w:cs="Arial"/>
                <w:b w:val="0"/>
              </w:rPr>
            </w:pPr>
            <w:r w:rsidRPr="008A54FE">
              <w:rPr>
                <w:rFonts w:cs="Arial"/>
                <w:b w:val="0"/>
              </w:rPr>
              <w:t>Receitas de comissões</w:t>
            </w:r>
          </w:p>
        </w:tc>
        <w:tc>
          <w:tcPr>
            <w:tcW w:w="709" w:type="dxa"/>
            <w:tcBorders>
              <w:top w:val="nil"/>
              <w:bottom w:val="nil"/>
            </w:tcBorders>
          </w:tcPr>
          <w:p w14:paraId="0E4AC85A" w14:textId="77777777" w:rsidR="00AE25AC" w:rsidRPr="008A54FE" w:rsidRDefault="00AE25AC" w:rsidP="00AB1E6B">
            <w:pPr>
              <w:pStyle w:val="08-Tabelageral"/>
              <w:ind w:left="113"/>
              <w:jc w:val="left"/>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[25]</w:t>
            </w:r>
          </w:p>
        </w:tc>
        <w:tc>
          <w:tcPr>
            <w:tcW w:w="1133" w:type="dxa"/>
            <w:tcBorders>
              <w:top w:val="nil"/>
              <w:bottom w:val="nil"/>
            </w:tcBorders>
            <w:vAlign w:val="center"/>
          </w:tcPr>
          <w:p w14:paraId="65F4D21A"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993" w:type="dxa"/>
            <w:tcBorders>
              <w:top w:val="nil"/>
              <w:bottom w:val="nil"/>
            </w:tcBorders>
            <w:vAlign w:val="center"/>
          </w:tcPr>
          <w:p w14:paraId="7C2D0C21"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b/>
                <w:bCs/>
                <w:color w:val="000000"/>
                <w:szCs w:val="14"/>
              </w:rPr>
              <w:t>--</w:t>
            </w:r>
          </w:p>
        </w:tc>
        <w:tc>
          <w:tcPr>
            <w:tcW w:w="280" w:type="dxa"/>
            <w:tcBorders>
              <w:top w:val="nil"/>
              <w:bottom w:val="nil"/>
            </w:tcBorders>
            <w:vAlign w:val="center"/>
          </w:tcPr>
          <w:p w14:paraId="67374246"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72" w:type="dxa"/>
            <w:tcBorders>
              <w:top w:val="nil"/>
              <w:bottom w:val="nil"/>
            </w:tcBorders>
            <w:vAlign w:val="center"/>
          </w:tcPr>
          <w:p w14:paraId="4DF67409"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2.716.144</w:t>
            </w:r>
          </w:p>
        </w:tc>
        <w:tc>
          <w:tcPr>
            <w:tcW w:w="1099" w:type="dxa"/>
            <w:tcBorders>
              <w:top w:val="nil"/>
              <w:bottom w:val="nil"/>
            </w:tcBorders>
            <w:vAlign w:val="center"/>
          </w:tcPr>
          <w:p w14:paraId="02CE59BC" w14:textId="77777777" w:rsidR="00AE25AC" w:rsidRPr="008A54FE" w:rsidRDefault="00AE25AC" w:rsidP="00AB1E6B">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2.490.804</w:t>
            </w:r>
          </w:p>
        </w:tc>
      </w:tr>
      <w:tr w:rsidR="00AE25AC" w:rsidRPr="008A54FE" w14:paraId="66667183"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bottom"/>
          </w:tcPr>
          <w:p w14:paraId="7DAB1808" w14:textId="77777777" w:rsidR="00AE25AC" w:rsidRPr="008A54FE" w:rsidRDefault="00AE25AC" w:rsidP="00AB1E6B">
            <w:pPr>
              <w:pStyle w:val="08-Tabelageral"/>
              <w:ind w:left="113"/>
              <w:jc w:val="left"/>
              <w:rPr>
                <w:rFonts w:cs="Arial"/>
                <w:b w:val="0"/>
              </w:rPr>
            </w:pPr>
            <w:r w:rsidRPr="008A54FE">
              <w:rPr>
                <w:rFonts w:cs="Arial"/>
                <w:b w:val="0"/>
              </w:rPr>
              <w:t>Outras receitas</w:t>
            </w:r>
          </w:p>
        </w:tc>
        <w:tc>
          <w:tcPr>
            <w:tcW w:w="709" w:type="dxa"/>
            <w:tcBorders>
              <w:top w:val="nil"/>
              <w:bottom w:val="nil"/>
            </w:tcBorders>
            <w:vAlign w:val="center"/>
          </w:tcPr>
          <w:p w14:paraId="27C5DD40"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[24]</w:t>
            </w:r>
          </w:p>
        </w:tc>
        <w:tc>
          <w:tcPr>
            <w:tcW w:w="1133" w:type="dxa"/>
            <w:tcBorders>
              <w:top w:val="nil"/>
              <w:bottom w:val="nil"/>
            </w:tcBorders>
            <w:vAlign w:val="center"/>
          </w:tcPr>
          <w:p w14:paraId="6CC59AEB"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7.592</w:t>
            </w:r>
          </w:p>
        </w:tc>
        <w:tc>
          <w:tcPr>
            <w:tcW w:w="993" w:type="dxa"/>
            <w:tcBorders>
              <w:top w:val="nil"/>
              <w:bottom w:val="nil"/>
            </w:tcBorders>
            <w:vAlign w:val="center"/>
          </w:tcPr>
          <w:p w14:paraId="73D50BD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szCs w:val="14"/>
              </w:rPr>
              <w:t>13.967</w:t>
            </w:r>
          </w:p>
        </w:tc>
        <w:tc>
          <w:tcPr>
            <w:tcW w:w="280" w:type="dxa"/>
            <w:tcBorders>
              <w:top w:val="nil"/>
              <w:bottom w:val="nil"/>
            </w:tcBorders>
            <w:vAlign w:val="center"/>
          </w:tcPr>
          <w:p w14:paraId="4F339191"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2" w:type="dxa"/>
            <w:tcBorders>
              <w:top w:val="nil"/>
              <w:bottom w:val="nil"/>
            </w:tcBorders>
            <w:vAlign w:val="center"/>
          </w:tcPr>
          <w:p w14:paraId="08644185"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11.724</w:t>
            </w:r>
          </w:p>
        </w:tc>
        <w:tc>
          <w:tcPr>
            <w:tcW w:w="1099" w:type="dxa"/>
            <w:tcBorders>
              <w:top w:val="nil"/>
              <w:bottom w:val="nil"/>
            </w:tcBorders>
            <w:vAlign w:val="center"/>
          </w:tcPr>
          <w:p w14:paraId="093236A1"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3.591.241</w:t>
            </w:r>
          </w:p>
        </w:tc>
      </w:tr>
      <w:tr w:rsidR="00AE25AC" w:rsidRPr="008A54FE" w14:paraId="2D34BC43"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bottom"/>
          </w:tcPr>
          <w:p w14:paraId="031DA32F" w14:textId="77777777" w:rsidR="00AE25AC" w:rsidRPr="008A54FE" w:rsidRDefault="00AE25AC" w:rsidP="00AB1E6B">
            <w:pPr>
              <w:pStyle w:val="08-Tabelageral"/>
              <w:ind w:left="113"/>
              <w:jc w:val="left"/>
              <w:rPr>
                <w:rFonts w:cs="Arial"/>
                <w:b w:val="0"/>
              </w:rPr>
            </w:pPr>
          </w:p>
        </w:tc>
        <w:tc>
          <w:tcPr>
            <w:tcW w:w="709" w:type="dxa"/>
            <w:tcBorders>
              <w:top w:val="nil"/>
              <w:bottom w:val="nil"/>
            </w:tcBorders>
            <w:vAlign w:val="center"/>
          </w:tcPr>
          <w:p w14:paraId="2309E777"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133" w:type="dxa"/>
            <w:tcBorders>
              <w:top w:val="nil"/>
              <w:bottom w:val="nil"/>
            </w:tcBorders>
            <w:vAlign w:val="center"/>
          </w:tcPr>
          <w:p w14:paraId="4E018C36"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993" w:type="dxa"/>
            <w:tcBorders>
              <w:top w:val="nil"/>
              <w:bottom w:val="nil"/>
            </w:tcBorders>
            <w:vAlign w:val="center"/>
          </w:tcPr>
          <w:p w14:paraId="2C6CC524"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0" w:type="dxa"/>
            <w:tcBorders>
              <w:top w:val="nil"/>
              <w:bottom w:val="nil"/>
            </w:tcBorders>
            <w:vAlign w:val="center"/>
          </w:tcPr>
          <w:p w14:paraId="63D3C187"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2" w:type="dxa"/>
            <w:tcBorders>
              <w:top w:val="nil"/>
              <w:bottom w:val="nil"/>
            </w:tcBorders>
            <w:vAlign w:val="center"/>
          </w:tcPr>
          <w:p w14:paraId="4DB454DF"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99" w:type="dxa"/>
            <w:tcBorders>
              <w:top w:val="nil"/>
              <w:bottom w:val="nil"/>
            </w:tcBorders>
            <w:vAlign w:val="center"/>
          </w:tcPr>
          <w:p w14:paraId="1A28E06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AE25AC" w:rsidRPr="008A54FE" w14:paraId="75C0A479"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B2713B4" w14:textId="77777777" w:rsidR="00AE25AC" w:rsidRPr="008A54FE" w:rsidRDefault="00AE25AC" w:rsidP="00AB1E6B">
            <w:pPr>
              <w:pStyle w:val="08-Tabelageral"/>
              <w:jc w:val="left"/>
              <w:rPr>
                <w:rFonts w:cs="Arial"/>
              </w:rPr>
            </w:pPr>
            <w:r w:rsidRPr="008A54FE">
              <w:rPr>
                <w:rFonts w:cs="Arial"/>
              </w:rPr>
              <w:t>Insumos Adquiridos de Terceiros</w:t>
            </w:r>
          </w:p>
        </w:tc>
        <w:tc>
          <w:tcPr>
            <w:tcW w:w="709" w:type="dxa"/>
            <w:tcBorders>
              <w:top w:val="nil"/>
              <w:bottom w:val="nil"/>
            </w:tcBorders>
          </w:tcPr>
          <w:p w14:paraId="052BD788"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3" w:type="dxa"/>
            <w:tcBorders>
              <w:top w:val="nil"/>
              <w:bottom w:val="nil"/>
            </w:tcBorders>
            <w:vAlign w:val="center"/>
          </w:tcPr>
          <w:p w14:paraId="7DF82889"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(2.405)</w:t>
            </w:r>
          </w:p>
        </w:tc>
        <w:tc>
          <w:tcPr>
            <w:tcW w:w="993" w:type="dxa"/>
            <w:tcBorders>
              <w:top w:val="nil"/>
              <w:bottom w:val="nil"/>
            </w:tcBorders>
            <w:vAlign w:val="center"/>
          </w:tcPr>
          <w:p w14:paraId="34380F7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bCs/>
                <w:szCs w:val="14"/>
              </w:rPr>
              <w:t>(2.039)</w:t>
            </w:r>
          </w:p>
        </w:tc>
        <w:tc>
          <w:tcPr>
            <w:tcW w:w="280" w:type="dxa"/>
            <w:tcBorders>
              <w:top w:val="nil"/>
              <w:bottom w:val="nil"/>
            </w:tcBorders>
            <w:vAlign w:val="center"/>
          </w:tcPr>
          <w:p w14:paraId="65B57608"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72" w:type="dxa"/>
            <w:tcBorders>
              <w:top w:val="nil"/>
              <w:bottom w:val="nil"/>
            </w:tcBorders>
            <w:vAlign w:val="center"/>
          </w:tcPr>
          <w:p w14:paraId="7D7E0724"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(215.520)</w:t>
            </w:r>
          </w:p>
        </w:tc>
        <w:tc>
          <w:tcPr>
            <w:tcW w:w="1099" w:type="dxa"/>
            <w:tcBorders>
              <w:top w:val="nil"/>
              <w:bottom w:val="nil"/>
            </w:tcBorders>
            <w:vAlign w:val="center"/>
          </w:tcPr>
          <w:p w14:paraId="66E4E20B" w14:textId="77777777" w:rsidR="00AE25AC" w:rsidRPr="008A54FE" w:rsidRDefault="00AE25AC" w:rsidP="00AB1E6B">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bCs/>
                <w:szCs w:val="14"/>
              </w:rPr>
              <w:t>(224.141)</w:t>
            </w:r>
          </w:p>
        </w:tc>
      </w:tr>
      <w:tr w:rsidR="00AE25AC" w:rsidRPr="008A54FE" w14:paraId="2F4BCE36"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A72A60C" w14:textId="77777777" w:rsidR="00AE25AC" w:rsidRPr="008A54FE" w:rsidRDefault="00AE25AC" w:rsidP="00AB1E6B">
            <w:pPr>
              <w:pStyle w:val="08-Tabelageral"/>
              <w:ind w:left="113"/>
              <w:jc w:val="left"/>
              <w:rPr>
                <w:rFonts w:cs="Arial"/>
                <w:b w:val="0"/>
              </w:rPr>
            </w:pPr>
            <w:r w:rsidRPr="008A54FE">
              <w:rPr>
                <w:rFonts w:cs="Arial"/>
                <w:b w:val="0"/>
              </w:rPr>
              <w:t>Despesas administrativas e com vendas</w:t>
            </w:r>
          </w:p>
        </w:tc>
        <w:tc>
          <w:tcPr>
            <w:tcW w:w="709" w:type="dxa"/>
            <w:tcBorders>
              <w:top w:val="nil"/>
              <w:bottom w:val="nil"/>
            </w:tcBorders>
          </w:tcPr>
          <w:p w14:paraId="1B591060" w14:textId="77777777" w:rsidR="00AE25AC" w:rsidRPr="008A54FE" w:rsidRDefault="00AE25AC" w:rsidP="00AB1E6B">
            <w:pPr>
              <w:pStyle w:val="08-Tabelageral"/>
              <w:ind w:left="113"/>
              <w:jc w:val="left"/>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[22]</w:t>
            </w:r>
          </w:p>
        </w:tc>
        <w:tc>
          <w:tcPr>
            <w:tcW w:w="1133" w:type="dxa"/>
            <w:tcBorders>
              <w:top w:val="nil"/>
              <w:bottom w:val="nil"/>
            </w:tcBorders>
            <w:vAlign w:val="center"/>
          </w:tcPr>
          <w:p w14:paraId="42D5E9A6"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(2.278)</w:t>
            </w:r>
          </w:p>
        </w:tc>
        <w:tc>
          <w:tcPr>
            <w:tcW w:w="993" w:type="dxa"/>
            <w:tcBorders>
              <w:top w:val="nil"/>
              <w:bottom w:val="nil"/>
            </w:tcBorders>
            <w:vAlign w:val="center"/>
          </w:tcPr>
          <w:p w14:paraId="237156AE"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szCs w:val="14"/>
              </w:rPr>
              <w:t>(1.940)</w:t>
            </w:r>
          </w:p>
        </w:tc>
        <w:tc>
          <w:tcPr>
            <w:tcW w:w="280" w:type="dxa"/>
            <w:tcBorders>
              <w:top w:val="nil"/>
              <w:bottom w:val="nil"/>
            </w:tcBorders>
            <w:vAlign w:val="center"/>
          </w:tcPr>
          <w:p w14:paraId="4E170EBA"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72" w:type="dxa"/>
            <w:tcBorders>
              <w:top w:val="nil"/>
              <w:bottom w:val="nil"/>
            </w:tcBorders>
            <w:vAlign w:val="center"/>
          </w:tcPr>
          <w:p w14:paraId="659CD447"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(58.340)</w:t>
            </w:r>
          </w:p>
        </w:tc>
        <w:tc>
          <w:tcPr>
            <w:tcW w:w="1099" w:type="dxa"/>
            <w:tcBorders>
              <w:top w:val="nil"/>
              <w:bottom w:val="nil"/>
            </w:tcBorders>
            <w:vAlign w:val="center"/>
          </w:tcPr>
          <w:p w14:paraId="4C889869" w14:textId="77777777" w:rsidR="00AE25AC" w:rsidRPr="008A54FE" w:rsidRDefault="00AE25AC" w:rsidP="00AB1E6B">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(23.658)</w:t>
            </w:r>
          </w:p>
        </w:tc>
      </w:tr>
      <w:tr w:rsidR="00AE25AC" w:rsidRPr="008A54FE" w14:paraId="0C36A14E"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A32ADD6" w14:textId="77777777" w:rsidR="00AE25AC" w:rsidRPr="008A54FE" w:rsidRDefault="00AE25AC" w:rsidP="00AB1E6B">
            <w:pPr>
              <w:pStyle w:val="08-Tabelageral"/>
              <w:ind w:left="113"/>
              <w:jc w:val="left"/>
              <w:rPr>
                <w:rFonts w:cs="Arial"/>
                <w:b w:val="0"/>
              </w:rPr>
            </w:pPr>
            <w:r w:rsidRPr="008A54FE">
              <w:rPr>
                <w:rFonts w:cs="Arial"/>
                <w:b w:val="0"/>
              </w:rPr>
              <w:t>Custos dos serviços prestados</w:t>
            </w:r>
          </w:p>
        </w:tc>
        <w:tc>
          <w:tcPr>
            <w:tcW w:w="709" w:type="dxa"/>
            <w:tcBorders>
              <w:top w:val="nil"/>
              <w:bottom w:val="nil"/>
            </w:tcBorders>
          </w:tcPr>
          <w:p w14:paraId="55439167" w14:textId="77777777" w:rsidR="00AE25AC" w:rsidRPr="008A54FE" w:rsidRDefault="00AE25AC" w:rsidP="00AB1E6B">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[23]</w:t>
            </w:r>
          </w:p>
        </w:tc>
        <w:tc>
          <w:tcPr>
            <w:tcW w:w="1133" w:type="dxa"/>
            <w:tcBorders>
              <w:top w:val="nil"/>
              <w:bottom w:val="nil"/>
            </w:tcBorders>
            <w:vAlign w:val="center"/>
          </w:tcPr>
          <w:p w14:paraId="1C2E1222"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tc>
        <w:tc>
          <w:tcPr>
            <w:tcW w:w="993" w:type="dxa"/>
            <w:tcBorders>
              <w:top w:val="nil"/>
              <w:bottom w:val="nil"/>
            </w:tcBorders>
            <w:vAlign w:val="center"/>
          </w:tcPr>
          <w:p w14:paraId="2E7A638A"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szCs w:val="14"/>
              </w:rPr>
              <w:t>--</w:t>
            </w:r>
          </w:p>
        </w:tc>
        <w:tc>
          <w:tcPr>
            <w:tcW w:w="280" w:type="dxa"/>
            <w:tcBorders>
              <w:top w:val="nil"/>
              <w:bottom w:val="nil"/>
            </w:tcBorders>
            <w:vAlign w:val="center"/>
          </w:tcPr>
          <w:p w14:paraId="28498006"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72" w:type="dxa"/>
            <w:tcBorders>
              <w:top w:val="nil"/>
              <w:bottom w:val="nil"/>
            </w:tcBorders>
            <w:vAlign w:val="center"/>
          </w:tcPr>
          <w:p w14:paraId="26C12652"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(127.857)</w:t>
            </w:r>
          </w:p>
        </w:tc>
        <w:tc>
          <w:tcPr>
            <w:tcW w:w="1099" w:type="dxa"/>
            <w:tcBorders>
              <w:top w:val="nil"/>
              <w:bottom w:val="nil"/>
            </w:tcBorders>
            <w:vAlign w:val="center"/>
          </w:tcPr>
          <w:p w14:paraId="5AE7DDD8" w14:textId="77777777" w:rsidR="00AE25AC" w:rsidRPr="008A54FE" w:rsidRDefault="00AE25AC" w:rsidP="00AB1E6B">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(138.522)</w:t>
            </w:r>
          </w:p>
        </w:tc>
      </w:tr>
      <w:tr w:rsidR="00AE25AC" w:rsidRPr="008A54FE" w14:paraId="486FAB30"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6D6EE27" w14:textId="77777777" w:rsidR="00AE25AC" w:rsidRPr="008A54FE" w:rsidRDefault="00AE25AC" w:rsidP="00AB1E6B">
            <w:pPr>
              <w:pStyle w:val="08-Tabelageral"/>
              <w:ind w:left="113"/>
              <w:jc w:val="left"/>
              <w:rPr>
                <w:rFonts w:cs="Arial"/>
                <w:b w:val="0"/>
              </w:rPr>
            </w:pPr>
            <w:r w:rsidRPr="008A54FE">
              <w:rPr>
                <w:rFonts w:cs="Arial"/>
                <w:b w:val="0"/>
              </w:rPr>
              <w:t xml:space="preserve">Outras </w:t>
            </w:r>
          </w:p>
        </w:tc>
        <w:tc>
          <w:tcPr>
            <w:tcW w:w="709" w:type="dxa"/>
            <w:tcBorders>
              <w:top w:val="nil"/>
              <w:bottom w:val="nil"/>
            </w:tcBorders>
          </w:tcPr>
          <w:p w14:paraId="1E7B0637" w14:textId="77777777" w:rsidR="00AE25AC" w:rsidRPr="008A54FE" w:rsidRDefault="00AE25AC" w:rsidP="00AB1E6B">
            <w:pPr>
              <w:pStyle w:val="08-Tabelageral"/>
              <w:ind w:left="113"/>
              <w:jc w:val="left"/>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[24]</w:t>
            </w:r>
          </w:p>
        </w:tc>
        <w:tc>
          <w:tcPr>
            <w:tcW w:w="1133" w:type="dxa"/>
            <w:tcBorders>
              <w:top w:val="nil"/>
              <w:bottom w:val="nil"/>
            </w:tcBorders>
            <w:vAlign w:val="center"/>
          </w:tcPr>
          <w:p w14:paraId="70AA40B9"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(127)</w:t>
            </w:r>
          </w:p>
        </w:tc>
        <w:tc>
          <w:tcPr>
            <w:tcW w:w="993" w:type="dxa"/>
            <w:tcBorders>
              <w:top w:val="nil"/>
              <w:bottom w:val="nil"/>
            </w:tcBorders>
            <w:vAlign w:val="center"/>
          </w:tcPr>
          <w:p w14:paraId="4E81E3C1"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szCs w:val="14"/>
              </w:rPr>
              <w:t>(99)</w:t>
            </w:r>
          </w:p>
        </w:tc>
        <w:tc>
          <w:tcPr>
            <w:tcW w:w="280" w:type="dxa"/>
            <w:tcBorders>
              <w:top w:val="nil"/>
              <w:bottom w:val="nil"/>
            </w:tcBorders>
            <w:vAlign w:val="center"/>
          </w:tcPr>
          <w:p w14:paraId="680B4857"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72" w:type="dxa"/>
            <w:tcBorders>
              <w:top w:val="nil"/>
              <w:bottom w:val="nil"/>
            </w:tcBorders>
            <w:vAlign w:val="center"/>
          </w:tcPr>
          <w:p w14:paraId="13E31AA8"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(29.323)</w:t>
            </w:r>
          </w:p>
        </w:tc>
        <w:tc>
          <w:tcPr>
            <w:tcW w:w="1099" w:type="dxa"/>
            <w:tcBorders>
              <w:top w:val="nil"/>
              <w:bottom w:val="nil"/>
            </w:tcBorders>
            <w:vAlign w:val="center"/>
          </w:tcPr>
          <w:p w14:paraId="0A826BD6" w14:textId="77777777" w:rsidR="00AE25AC" w:rsidRPr="008A54FE" w:rsidRDefault="00AE25AC" w:rsidP="00AB1E6B">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(61.961)</w:t>
            </w:r>
          </w:p>
        </w:tc>
      </w:tr>
      <w:tr w:rsidR="00AE25AC" w:rsidRPr="008A54FE" w14:paraId="671AB68B"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F071DFC" w14:textId="77777777" w:rsidR="00AE25AC" w:rsidRPr="008A54FE" w:rsidRDefault="00AE25AC" w:rsidP="00AB1E6B">
            <w:pPr>
              <w:pStyle w:val="08-Tabelageral"/>
              <w:jc w:val="left"/>
              <w:rPr>
                <w:rFonts w:cs="Arial"/>
              </w:rPr>
            </w:pPr>
            <w:r w:rsidRPr="008A54FE">
              <w:rPr>
                <w:rFonts w:cs="Arial"/>
              </w:rPr>
              <w:t> </w:t>
            </w:r>
          </w:p>
        </w:tc>
        <w:tc>
          <w:tcPr>
            <w:tcW w:w="709" w:type="dxa"/>
            <w:tcBorders>
              <w:top w:val="nil"/>
              <w:bottom w:val="nil"/>
            </w:tcBorders>
          </w:tcPr>
          <w:p w14:paraId="4F164CAC" w14:textId="77777777" w:rsidR="00AE25AC" w:rsidRPr="008A54FE" w:rsidRDefault="00AE25AC" w:rsidP="00AB1E6B">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3" w:type="dxa"/>
            <w:tcBorders>
              <w:top w:val="nil"/>
              <w:bottom w:val="nil"/>
            </w:tcBorders>
            <w:vAlign w:val="center"/>
          </w:tcPr>
          <w:p w14:paraId="258853B4"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993" w:type="dxa"/>
            <w:tcBorders>
              <w:top w:val="nil"/>
              <w:bottom w:val="nil"/>
            </w:tcBorders>
            <w:vAlign w:val="center"/>
          </w:tcPr>
          <w:p w14:paraId="79FFE579"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0" w:type="dxa"/>
            <w:tcBorders>
              <w:top w:val="nil"/>
              <w:bottom w:val="nil"/>
            </w:tcBorders>
            <w:vAlign w:val="center"/>
          </w:tcPr>
          <w:p w14:paraId="69133EED"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2" w:type="dxa"/>
            <w:tcBorders>
              <w:top w:val="nil"/>
              <w:bottom w:val="nil"/>
            </w:tcBorders>
            <w:vAlign w:val="center"/>
          </w:tcPr>
          <w:p w14:paraId="22620090"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99" w:type="dxa"/>
            <w:tcBorders>
              <w:top w:val="nil"/>
              <w:bottom w:val="nil"/>
            </w:tcBorders>
            <w:vAlign w:val="center"/>
          </w:tcPr>
          <w:p w14:paraId="24BC4E75"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AE25AC" w:rsidRPr="008A54FE" w14:paraId="4A91B8D3"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6D9DCC0" w14:textId="77777777" w:rsidR="00AE25AC" w:rsidRPr="008A54FE" w:rsidRDefault="00AE25AC" w:rsidP="00AB1E6B">
            <w:pPr>
              <w:pStyle w:val="08-Tabelageral"/>
              <w:jc w:val="left"/>
              <w:rPr>
                <w:rFonts w:cs="Arial"/>
              </w:rPr>
            </w:pPr>
            <w:r w:rsidRPr="008A54FE">
              <w:rPr>
                <w:rFonts w:cs="Arial"/>
              </w:rPr>
              <w:t>Valor Adicionado Bruto</w:t>
            </w:r>
          </w:p>
        </w:tc>
        <w:tc>
          <w:tcPr>
            <w:tcW w:w="709" w:type="dxa"/>
            <w:tcBorders>
              <w:top w:val="nil"/>
              <w:bottom w:val="nil"/>
            </w:tcBorders>
          </w:tcPr>
          <w:p w14:paraId="6EF65497"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3" w:type="dxa"/>
            <w:tcBorders>
              <w:top w:val="nil"/>
              <w:bottom w:val="nil"/>
            </w:tcBorders>
            <w:vAlign w:val="center"/>
          </w:tcPr>
          <w:p w14:paraId="7B181073"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5.187</w:t>
            </w:r>
          </w:p>
        </w:tc>
        <w:tc>
          <w:tcPr>
            <w:tcW w:w="993" w:type="dxa"/>
            <w:tcBorders>
              <w:top w:val="nil"/>
              <w:bottom w:val="nil"/>
            </w:tcBorders>
            <w:vAlign w:val="center"/>
          </w:tcPr>
          <w:p w14:paraId="653C05AF"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bCs/>
                <w:szCs w:val="14"/>
              </w:rPr>
              <w:t>11.928</w:t>
            </w:r>
          </w:p>
        </w:tc>
        <w:tc>
          <w:tcPr>
            <w:tcW w:w="280" w:type="dxa"/>
            <w:tcBorders>
              <w:top w:val="nil"/>
              <w:bottom w:val="nil"/>
            </w:tcBorders>
            <w:vAlign w:val="center"/>
          </w:tcPr>
          <w:p w14:paraId="4AB2F8CB"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72" w:type="dxa"/>
            <w:tcBorders>
              <w:top w:val="nil"/>
              <w:bottom w:val="nil"/>
            </w:tcBorders>
            <w:shd w:val="clear" w:color="auto" w:fill="D9E2F3"/>
            <w:vAlign w:val="center"/>
          </w:tcPr>
          <w:p w14:paraId="4EFF650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2.512.348</w:t>
            </w:r>
          </w:p>
        </w:tc>
        <w:tc>
          <w:tcPr>
            <w:tcW w:w="1099" w:type="dxa"/>
            <w:tcBorders>
              <w:top w:val="nil"/>
              <w:bottom w:val="nil"/>
            </w:tcBorders>
            <w:shd w:val="clear" w:color="auto" w:fill="D9E2F3"/>
            <w:vAlign w:val="center"/>
          </w:tcPr>
          <w:p w14:paraId="36D2A85D" w14:textId="77777777" w:rsidR="00AE25AC" w:rsidRPr="008A54FE" w:rsidRDefault="00AE25AC" w:rsidP="00AB1E6B">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8A54FE">
              <w:rPr>
                <w:rFonts w:cs="Arial"/>
                <w:b/>
                <w:bCs/>
                <w:szCs w:val="14"/>
              </w:rPr>
              <w:t>5.857.904</w:t>
            </w:r>
          </w:p>
        </w:tc>
      </w:tr>
      <w:tr w:rsidR="00AE25AC" w:rsidRPr="008A54FE" w14:paraId="23C53236"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36C439A" w14:textId="77777777" w:rsidR="00AE25AC" w:rsidRPr="008A54FE" w:rsidRDefault="00AE25AC" w:rsidP="00AB1E6B">
            <w:pPr>
              <w:pStyle w:val="08-Tabelageral"/>
              <w:jc w:val="left"/>
              <w:rPr>
                <w:rFonts w:cs="Arial"/>
              </w:rPr>
            </w:pPr>
          </w:p>
        </w:tc>
        <w:tc>
          <w:tcPr>
            <w:tcW w:w="709" w:type="dxa"/>
            <w:tcBorders>
              <w:top w:val="nil"/>
              <w:bottom w:val="nil"/>
            </w:tcBorders>
          </w:tcPr>
          <w:p w14:paraId="7B6A59B0"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b/>
                <w:bCs/>
              </w:rPr>
            </w:pPr>
          </w:p>
        </w:tc>
        <w:tc>
          <w:tcPr>
            <w:tcW w:w="1133" w:type="dxa"/>
            <w:tcBorders>
              <w:top w:val="nil"/>
              <w:bottom w:val="nil"/>
            </w:tcBorders>
            <w:vAlign w:val="center"/>
          </w:tcPr>
          <w:p w14:paraId="39FFA09C"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993" w:type="dxa"/>
            <w:tcBorders>
              <w:top w:val="nil"/>
              <w:bottom w:val="nil"/>
            </w:tcBorders>
            <w:vAlign w:val="center"/>
          </w:tcPr>
          <w:p w14:paraId="1EC15B43"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280" w:type="dxa"/>
            <w:tcBorders>
              <w:top w:val="nil"/>
              <w:bottom w:val="nil"/>
            </w:tcBorders>
            <w:vAlign w:val="center"/>
          </w:tcPr>
          <w:p w14:paraId="7AD6E3F7"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172" w:type="dxa"/>
            <w:tcBorders>
              <w:top w:val="nil"/>
              <w:bottom w:val="nil"/>
            </w:tcBorders>
            <w:vAlign w:val="center"/>
          </w:tcPr>
          <w:p w14:paraId="20F477A3"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099" w:type="dxa"/>
            <w:tcBorders>
              <w:top w:val="nil"/>
              <w:bottom w:val="nil"/>
            </w:tcBorders>
            <w:vAlign w:val="center"/>
          </w:tcPr>
          <w:p w14:paraId="5D9E7A43"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r>
      <w:tr w:rsidR="00AE25AC" w:rsidRPr="008A54FE" w14:paraId="240F4252"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F23FB3C" w14:textId="77777777" w:rsidR="00AE25AC" w:rsidRPr="008A54FE" w:rsidRDefault="00AE25AC" w:rsidP="00AB1E6B">
            <w:pPr>
              <w:pStyle w:val="08-Tabelageral"/>
              <w:ind w:left="113"/>
              <w:jc w:val="left"/>
              <w:rPr>
                <w:rFonts w:cs="Arial"/>
                <w:b w:val="0"/>
                <w:bCs w:val="0"/>
              </w:rPr>
            </w:pPr>
            <w:r w:rsidRPr="008A54FE">
              <w:rPr>
                <w:rFonts w:cs="Arial"/>
                <w:b w:val="0"/>
              </w:rPr>
              <w:t>Depreciação e Amortização</w:t>
            </w:r>
            <w:r w:rsidRPr="008A54FE">
              <w:rPr>
                <w:rFonts w:cs="Arial"/>
                <w:b w:val="0"/>
                <w:bCs w:val="0"/>
              </w:rPr>
              <w:t xml:space="preserve"> </w:t>
            </w:r>
          </w:p>
        </w:tc>
        <w:tc>
          <w:tcPr>
            <w:tcW w:w="709" w:type="dxa"/>
            <w:tcBorders>
              <w:top w:val="nil"/>
              <w:bottom w:val="nil"/>
            </w:tcBorders>
          </w:tcPr>
          <w:p w14:paraId="026A20CA" w14:textId="77777777" w:rsidR="00AE25AC" w:rsidRPr="008A54FE" w:rsidRDefault="00AE25AC" w:rsidP="00AB1E6B">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[24]</w:t>
            </w:r>
          </w:p>
        </w:tc>
        <w:tc>
          <w:tcPr>
            <w:tcW w:w="1133" w:type="dxa"/>
            <w:tcBorders>
              <w:top w:val="nil"/>
              <w:bottom w:val="nil"/>
            </w:tcBorders>
            <w:vAlign w:val="center"/>
          </w:tcPr>
          <w:p w14:paraId="3C789FC1"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(142)</w:t>
            </w:r>
          </w:p>
        </w:tc>
        <w:tc>
          <w:tcPr>
            <w:tcW w:w="993" w:type="dxa"/>
            <w:tcBorders>
              <w:top w:val="nil"/>
              <w:bottom w:val="nil"/>
            </w:tcBorders>
            <w:vAlign w:val="center"/>
          </w:tcPr>
          <w:p w14:paraId="7A9575B2"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(120)</w:t>
            </w:r>
          </w:p>
        </w:tc>
        <w:tc>
          <w:tcPr>
            <w:tcW w:w="280" w:type="dxa"/>
            <w:tcBorders>
              <w:top w:val="nil"/>
              <w:bottom w:val="nil"/>
            </w:tcBorders>
            <w:vAlign w:val="center"/>
          </w:tcPr>
          <w:p w14:paraId="52D1228D"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72" w:type="dxa"/>
            <w:tcBorders>
              <w:top w:val="nil"/>
              <w:bottom w:val="nil"/>
            </w:tcBorders>
            <w:vAlign w:val="center"/>
          </w:tcPr>
          <w:p w14:paraId="3C2762D9"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(747)</w:t>
            </w:r>
          </w:p>
        </w:tc>
        <w:tc>
          <w:tcPr>
            <w:tcW w:w="1099" w:type="dxa"/>
            <w:tcBorders>
              <w:top w:val="nil"/>
              <w:bottom w:val="nil"/>
            </w:tcBorders>
            <w:vAlign w:val="center"/>
          </w:tcPr>
          <w:p w14:paraId="4E0800B0"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(646)</w:t>
            </w:r>
          </w:p>
        </w:tc>
      </w:tr>
      <w:tr w:rsidR="00AE25AC" w:rsidRPr="008A54FE" w14:paraId="4BF271CE"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8700A38" w14:textId="77777777" w:rsidR="00AE25AC" w:rsidRPr="008A54FE" w:rsidRDefault="00AE25AC" w:rsidP="00AB1E6B">
            <w:pPr>
              <w:pStyle w:val="08-Tabelageral"/>
              <w:jc w:val="left"/>
              <w:rPr>
                <w:rFonts w:cs="Arial"/>
                <w:b w:val="0"/>
                <w:bCs w:val="0"/>
              </w:rPr>
            </w:pPr>
            <w:r w:rsidRPr="008A54FE">
              <w:rPr>
                <w:rFonts w:cs="Arial"/>
                <w:b w:val="0"/>
                <w:bCs w:val="0"/>
              </w:rPr>
              <w:t> </w:t>
            </w:r>
          </w:p>
        </w:tc>
        <w:tc>
          <w:tcPr>
            <w:tcW w:w="709" w:type="dxa"/>
            <w:tcBorders>
              <w:top w:val="nil"/>
              <w:bottom w:val="nil"/>
            </w:tcBorders>
          </w:tcPr>
          <w:p w14:paraId="7D44FCA7"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b/>
                <w:bCs/>
              </w:rPr>
            </w:pPr>
          </w:p>
        </w:tc>
        <w:tc>
          <w:tcPr>
            <w:tcW w:w="1133" w:type="dxa"/>
            <w:tcBorders>
              <w:top w:val="nil"/>
              <w:bottom w:val="nil"/>
            </w:tcBorders>
            <w:vAlign w:val="center"/>
          </w:tcPr>
          <w:p w14:paraId="5A9D8BAD"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993" w:type="dxa"/>
            <w:tcBorders>
              <w:top w:val="nil"/>
              <w:bottom w:val="nil"/>
            </w:tcBorders>
            <w:vAlign w:val="center"/>
          </w:tcPr>
          <w:p w14:paraId="6904532C"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280" w:type="dxa"/>
            <w:tcBorders>
              <w:top w:val="nil"/>
              <w:bottom w:val="nil"/>
            </w:tcBorders>
            <w:vAlign w:val="center"/>
          </w:tcPr>
          <w:p w14:paraId="65F7AB54"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172" w:type="dxa"/>
            <w:tcBorders>
              <w:top w:val="nil"/>
              <w:bottom w:val="nil"/>
            </w:tcBorders>
            <w:vAlign w:val="center"/>
          </w:tcPr>
          <w:p w14:paraId="6974A861"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099" w:type="dxa"/>
            <w:tcBorders>
              <w:top w:val="nil"/>
              <w:bottom w:val="nil"/>
            </w:tcBorders>
            <w:vAlign w:val="center"/>
          </w:tcPr>
          <w:p w14:paraId="3B6C7C89"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r>
      <w:tr w:rsidR="00AE25AC" w:rsidRPr="008A54FE" w14:paraId="118B9837"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F04C41A" w14:textId="77777777" w:rsidR="00AE25AC" w:rsidRPr="008A54FE" w:rsidRDefault="00AE25AC" w:rsidP="00AB1E6B">
            <w:pPr>
              <w:pStyle w:val="08-Tabelageral"/>
              <w:jc w:val="left"/>
              <w:rPr>
                <w:rFonts w:cs="Arial"/>
              </w:rPr>
            </w:pPr>
            <w:r w:rsidRPr="008A54FE">
              <w:rPr>
                <w:rFonts w:cs="Arial"/>
              </w:rPr>
              <w:t>Valor Adicionado Líquido Produzido pela Entidade</w:t>
            </w:r>
          </w:p>
        </w:tc>
        <w:tc>
          <w:tcPr>
            <w:tcW w:w="709" w:type="dxa"/>
            <w:tcBorders>
              <w:top w:val="nil"/>
              <w:bottom w:val="nil"/>
            </w:tcBorders>
          </w:tcPr>
          <w:p w14:paraId="64E3F23C"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3" w:type="dxa"/>
            <w:tcBorders>
              <w:top w:val="nil"/>
              <w:bottom w:val="nil"/>
            </w:tcBorders>
            <w:vAlign w:val="center"/>
          </w:tcPr>
          <w:p w14:paraId="17D0CB0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5.045</w:t>
            </w:r>
          </w:p>
        </w:tc>
        <w:tc>
          <w:tcPr>
            <w:tcW w:w="993" w:type="dxa"/>
            <w:tcBorders>
              <w:top w:val="nil"/>
              <w:bottom w:val="nil"/>
            </w:tcBorders>
            <w:vAlign w:val="center"/>
          </w:tcPr>
          <w:p w14:paraId="4008ABB9"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bCs/>
                <w:szCs w:val="14"/>
              </w:rPr>
              <w:t>11.808</w:t>
            </w:r>
          </w:p>
        </w:tc>
        <w:tc>
          <w:tcPr>
            <w:tcW w:w="280" w:type="dxa"/>
            <w:tcBorders>
              <w:top w:val="nil"/>
              <w:bottom w:val="nil"/>
            </w:tcBorders>
            <w:vAlign w:val="center"/>
          </w:tcPr>
          <w:p w14:paraId="27B0A130"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72" w:type="dxa"/>
            <w:tcBorders>
              <w:top w:val="nil"/>
              <w:bottom w:val="nil"/>
            </w:tcBorders>
            <w:vAlign w:val="center"/>
          </w:tcPr>
          <w:p w14:paraId="3E24852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2.511.601</w:t>
            </w:r>
          </w:p>
        </w:tc>
        <w:tc>
          <w:tcPr>
            <w:tcW w:w="1099" w:type="dxa"/>
            <w:tcBorders>
              <w:top w:val="nil"/>
              <w:bottom w:val="nil"/>
            </w:tcBorders>
            <w:vAlign w:val="center"/>
          </w:tcPr>
          <w:p w14:paraId="1A1422E6"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bCs/>
                <w:szCs w:val="14"/>
              </w:rPr>
              <w:t>5.857.258</w:t>
            </w:r>
          </w:p>
        </w:tc>
      </w:tr>
      <w:tr w:rsidR="00AE25AC" w:rsidRPr="008A54FE" w14:paraId="47080AA5"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35B3479" w14:textId="77777777" w:rsidR="00AE25AC" w:rsidRPr="008A54FE" w:rsidRDefault="00AE25AC" w:rsidP="00AB1E6B">
            <w:pPr>
              <w:pStyle w:val="08-Tabelageral"/>
              <w:jc w:val="left"/>
              <w:rPr>
                <w:rFonts w:cs="Arial"/>
                <w:b w:val="0"/>
                <w:bCs w:val="0"/>
              </w:rPr>
            </w:pPr>
            <w:r w:rsidRPr="008A54FE">
              <w:rPr>
                <w:rFonts w:cs="Arial"/>
                <w:b w:val="0"/>
                <w:bCs w:val="0"/>
              </w:rPr>
              <w:t> </w:t>
            </w:r>
          </w:p>
        </w:tc>
        <w:tc>
          <w:tcPr>
            <w:tcW w:w="709" w:type="dxa"/>
            <w:tcBorders>
              <w:top w:val="nil"/>
              <w:bottom w:val="nil"/>
            </w:tcBorders>
          </w:tcPr>
          <w:p w14:paraId="4CF8CC2A"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3" w:type="dxa"/>
            <w:tcBorders>
              <w:top w:val="nil"/>
              <w:bottom w:val="nil"/>
            </w:tcBorders>
            <w:vAlign w:val="center"/>
          </w:tcPr>
          <w:p w14:paraId="7FBD48A9"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993" w:type="dxa"/>
            <w:tcBorders>
              <w:top w:val="nil"/>
              <w:bottom w:val="nil"/>
            </w:tcBorders>
            <w:vAlign w:val="center"/>
          </w:tcPr>
          <w:p w14:paraId="1B9980B2"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280" w:type="dxa"/>
            <w:tcBorders>
              <w:top w:val="nil"/>
              <w:bottom w:val="nil"/>
            </w:tcBorders>
            <w:vAlign w:val="center"/>
          </w:tcPr>
          <w:p w14:paraId="6AEAE588"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172" w:type="dxa"/>
            <w:tcBorders>
              <w:top w:val="nil"/>
              <w:bottom w:val="nil"/>
            </w:tcBorders>
            <w:vAlign w:val="center"/>
          </w:tcPr>
          <w:p w14:paraId="50748D70"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099" w:type="dxa"/>
            <w:tcBorders>
              <w:top w:val="nil"/>
              <w:bottom w:val="nil"/>
            </w:tcBorders>
            <w:vAlign w:val="center"/>
          </w:tcPr>
          <w:p w14:paraId="2262E56B"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r>
      <w:tr w:rsidR="00AE25AC" w:rsidRPr="008A54FE" w14:paraId="4B1E1C59"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A8D2E71" w14:textId="77777777" w:rsidR="00AE25AC" w:rsidRPr="008A54FE" w:rsidRDefault="00AE25AC" w:rsidP="00AB1E6B">
            <w:pPr>
              <w:pStyle w:val="08-Tabelageral"/>
              <w:jc w:val="left"/>
              <w:rPr>
                <w:rFonts w:cs="Arial"/>
              </w:rPr>
            </w:pPr>
            <w:r w:rsidRPr="008A54FE">
              <w:rPr>
                <w:rFonts w:cs="Arial"/>
              </w:rPr>
              <w:t>Valor Adicionado Recebido em Transferência</w:t>
            </w:r>
          </w:p>
        </w:tc>
        <w:tc>
          <w:tcPr>
            <w:tcW w:w="709" w:type="dxa"/>
            <w:tcBorders>
              <w:top w:val="nil"/>
              <w:bottom w:val="nil"/>
            </w:tcBorders>
          </w:tcPr>
          <w:p w14:paraId="353B5801"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3" w:type="dxa"/>
            <w:tcBorders>
              <w:top w:val="nil"/>
              <w:bottom w:val="nil"/>
            </w:tcBorders>
            <w:vAlign w:val="center"/>
          </w:tcPr>
          <w:p w14:paraId="40ABE59F"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2.976.475</w:t>
            </w:r>
          </w:p>
        </w:tc>
        <w:tc>
          <w:tcPr>
            <w:tcW w:w="993" w:type="dxa"/>
            <w:tcBorders>
              <w:top w:val="nil"/>
              <w:bottom w:val="nil"/>
            </w:tcBorders>
            <w:vAlign w:val="center"/>
          </w:tcPr>
          <w:p w14:paraId="1D94D4A3"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bCs/>
                <w:szCs w:val="14"/>
              </w:rPr>
              <w:t>5.556.606</w:t>
            </w:r>
          </w:p>
        </w:tc>
        <w:tc>
          <w:tcPr>
            <w:tcW w:w="280" w:type="dxa"/>
            <w:tcBorders>
              <w:top w:val="nil"/>
              <w:bottom w:val="nil"/>
            </w:tcBorders>
            <w:vAlign w:val="center"/>
          </w:tcPr>
          <w:p w14:paraId="71AE3CD1"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72" w:type="dxa"/>
            <w:tcBorders>
              <w:top w:val="nil"/>
              <w:bottom w:val="nil"/>
            </w:tcBorders>
            <w:vAlign w:val="center"/>
          </w:tcPr>
          <w:p w14:paraId="44600254"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1.582.825</w:t>
            </w:r>
          </w:p>
        </w:tc>
        <w:tc>
          <w:tcPr>
            <w:tcW w:w="1099" w:type="dxa"/>
            <w:tcBorders>
              <w:top w:val="nil"/>
              <w:bottom w:val="nil"/>
            </w:tcBorders>
            <w:vAlign w:val="center"/>
          </w:tcPr>
          <w:p w14:paraId="324639A4" w14:textId="77777777" w:rsidR="00AE25AC" w:rsidRPr="008A54FE" w:rsidRDefault="00AE25AC" w:rsidP="00AB1E6B">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8A54FE">
              <w:rPr>
                <w:rFonts w:cs="Arial"/>
                <w:b/>
                <w:bCs/>
                <w:szCs w:val="14"/>
              </w:rPr>
              <w:t>1.976.819</w:t>
            </w:r>
          </w:p>
        </w:tc>
      </w:tr>
      <w:tr w:rsidR="00AE25AC" w:rsidRPr="008A54FE" w14:paraId="5677D376"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D325F04" w14:textId="77777777" w:rsidR="00AE25AC" w:rsidRPr="008A54FE" w:rsidRDefault="00AE25AC" w:rsidP="00AB1E6B">
            <w:pPr>
              <w:pStyle w:val="08-Tabelageral"/>
              <w:ind w:left="113"/>
              <w:jc w:val="left"/>
              <w:rPr>
                <w:rFonts w:cs="Arial"/>
                <w:b w:val="0"/>
              </w:rPr>
            </w:pPr>
            <w:r w:rsidRPr="008A54FE">
              <w:rPr>
                <w:rFonts w:cs="Arial"/>
                <w:b w:val="0"/>
              </w:rPr>
              <w:t>Resultado de investimentos em participações societárias</w:t>
            </w:r>
          </w:p>
        </w:tc>
        <w:tc>
          <w:tcPr>
            <w:tcW w:w="709" w:type="dxa"/>
            <w:tcBorders>
              <w:top w:val="nil"/>
              <w:bottom w:val="nil"/>
            </w:tcBorders>
            <w:vAlign w:val="center"/>
          </w:tcPr>
          <w:p w14:paraId="707410BD" w14:textId="77777777" w:rsidR="00AE25AC" w:rsidRPr="008A54FE" w:rsidRDefault="00AE25AC" w:rsidP="00AB1E6B">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[9.a]</w:t>
            </w:r>
          </w:p>
        </w:tc>
        <w:tc>
          <w:tcPr>
            <w:tcW w:w="1133" w:type="dxa"/>
            <w:tcBorders>
              <w:top w:val="nil"/>
              <w:bottom w:val="nil"/>
            </w:tcBorders>
            <w:vAlign w:val="center"/>
          </w:tcPr>
          <w:p w14:paraId="2FB31F44"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2.914.907</w:t>
            </w:r>
          </w:p>
        </w:tc>
        <w:tc>
          <w:tcPr>
            <w:tcW w:w="993" w:type="dxa"/>
            <w:tcBorders>
              <w:top w:val="nil"/>
              <w:bottom w:val="nil"/>
            </w:tcBorders>
            <w:vAlign w:val="center"/>
          </w:tcPr>
          <w:p w14:paraId="05C3503E"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szCs w:val="14"/>
              </w:rPr>
              <w:t>5.434.812</w:t>
            </w:r>
          </w:p>
        </w:tc>
        <w:tc>
          <w:tcPr>
            <w:tcW w:w="280" w:type="dxa"/>
            <w:tcBorders>
              <w:top w:val="nil"/>
              <w:bottom w:val="nil"/>
            </w:tcBorders>
            <w:vAlign w:val="center"/>
          </w:tcPr>
          <w:p w14:paraId="30EA1A83"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72" w:type="dxa"/>
            <w:tcBorders>
              <w:top w:val="nil"/>
              <w:bottom w:val="nil"/>
            </w:tcBorders>
            <w:vAlign w:val="center"/>
          </w:tcPr>
          <w:p w14:paraId="2007F214"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1.460.425</w:t>
            </w:r>
          </w:p>
        </w:tc>
        <w:tc>
          <w:tcPr>
            <w:tcW w:w="1099" w:type="dxa"/>
            <w:tcBorders>
              <w:top w:val="nil"/>
              <w:bottom w:val="nil"/>
            </w:tcBorders>
            <w:vAlign w:val="center"/>
          </w:tcPr>
          <w:p w14:paraId="6BDE9E9D"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szCs w:val="14"/>
              </w:rPr>
              <w:t>1.730.324</w:t>
            </w:r>
          </w:p>
        </w:tc>
      </w:tr>
      <w:tr w:rsidR="00AE25AC" w:rsidRPr="008A54FE" w14:paraId="6B1811FF"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DF83B65" w14:textId="77777777" w:rsidR="00AE25AC" w:rsidRPr="008A54FE" w:rsidRDefault="00AE25AC" w:rsidP="00AB1E6B">
            <w:pPr>
              <w:pStyle w:val="08-Tabelageral"/>
              <w:ind w:left="113"/>
              <w:jc w:val="left"/>
              <w:rPr>
                <w:rFonts w:cs="Arial"/>
                <w:b w:val="0"/>
              </w:rPr>
            </w:pPr>
            <w:r w:rsidRPr="008A54FE">
              <w:rPr>
                <w:rFonts w:cs="Arial"/>
                <w:b w:val="0"/>
              </w:rPr>
              <w:t>Receitas financeiras</w:t>
            </w:r>
          </w:p>
        </w:tc>
        <w:tc>
          <w:tcPr>
            <w:tcW w:w="709" w:type="dxa"/>
            <w:tcBorders>
              <w:top w:val="nil"/>
              <w:bottom w:val="nil"/>
            </w:tcBorders>
          </w:tcPr>
          <w:p w14:paraId="470B7040" w14:textId="77777777" w:rsidR="00AE25AC" w:rsidRPr="008A54FE" w:rsidRDefault="00AE25AC" w:rsidP="00AB1E6B">
            <w:pPr>
              <w:pStyle w:val="08-Tabelageral"/>
              <w:ind w:left="113"/>
              <w:jc w:val="left"/>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[20]</w:t>
            </w:r>
          </w:p>
        </w:tc>
        <w:tc>
          <w:tcPr>
            <w:tcW w:w="1133" w:type="dxa"/>
            <w:tcBorders>
              <w:top w:val="nil"/>
              <w:bottom w:val="nil"/>
            </w:tcBorders>
            <w:vAlign w:val="center"/>
          </w:tcPr>
          <w:p w14:paraId="1CDE29EF"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61.568</w:t>
            </w:r>
          </w:p>
        </w:tc>
        <w:tc>
          <w:tcPr>
            <w:tcW w:w="993" w:type="dxa"/>
            <w:tcBorders>
              <w:top w:val="nil"/>
              <w:bottom w:val="nil"/>
            </w:tcBorders>
            <w:vAlign w:val="center"/>
          </w:tcPr>
          <w:p w14:paraId="11FB71C5" w14:textId="77777777" w:rsidR="00AE25AC" w:rsidRPr="008A54FE" w:rsidRDefault="00AE25AC" w:rsidP="00AB1E6B">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121.794</w:t>
            </w:r>
          </w:p>
        </w:tc>
        <w:tc>
          <w:tcPr>
            <w:tcW w:w="280" w:type="dxa"/>
            <w:tcBorders>
              <w:top w:val="nil"/>
              <w:bottom w:val="nil"/>
            </w:tcBorders>
            <w:vAlign w:val="center"/>
          </w:tcPr>
          <w:p w14:paraId="76485207"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72" w:type="dxa"/>
            <w:tcBorders>
              <w:top w:val="nil"/>
              <w:bottom w:val="nil"/>
            </w:tcBorders>
            <w:vAlign w:val="center"/>
          </w:tcPr>
          <w:p w14:paraId="4F7FD0FA"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122.400</w:t>
            </w:r>
          </w:p>
        </w:tc>
        <w:tc>
          <w:tcPr>
            <w:tcW w:w="1099" w:type="dxa"/>
            <w:tcBorders>
              <w:top w:val="nil"/>
              <w:bottom w:val="nil"/>
            </w:tcBorders>
            <w:vAlign w:val="center"/>
          </w:tcPr>
          <w:p w14:paraId="7580D92A"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szCs w:val="14"/>
              </w:rPr>
              <w:t>246.495</w:t>
            </w:r>
          </w:p>
        </w:tc>
      </w:tr>
      <w:tr w:rsidR="00AE25AC" w:rsidRPr="008A54FE" w14:paraId="6D17E9EE"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57759A7" w14:textId="77777777" w:rsidR="00AE25AC" w:rsidRPr="008A54FE" w:rsidRDefault="00AE25AC" w:rsidP="00AB1E6B">
            <w:pPr>
              <w:pStyle w:val="08-Tabelageral"/>
              <w:jc w:val="left"/>
              <w:rPr>
                <w:rFonts w:cs="Arial"/>
                <w:b w:val="0"/>
                <w:bCs w:val="0"/>
              </w:rPr>
            </w:pPr>
            <w:r w:rsidRPr="008A54FE">
              <w:rPr>
                <w:rFonts w:cs="Arial"/>
                <w:b w:val="0"/>
                <w:bCs w:val="0"/>
              </w:rPr>
              <w:t> </w:t>
            </w:r>
          </w:p>
        </w:tc>
        <w:tc>
          <w:tcPr>
            <w:tcW w:w="709" w:type="dxa"/>
            <w:tcBorders>
              <w:top w:val="nil"/>
              <w:bottom w:val="nil"/>
            </w:tcBorders>
          </w:tcPr>
          <w:p w14:paraId="1EB71271"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3" w:type="dxa"/>
            <w:tcBorders>
              <w:top w:val="nil"/>
              <w:bottom w:val="nil"/>
            </w:tcBorders>
            <w:vAlign w:val="center"/>
          </w:tcPr>
          <w:p w14:paraId="704B4A6C"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993" w:type="dxa"/>
            <w:tcBorders>
              <w:top w:val="nil"/>
              <w:bottom w:val="nil"/>
            </w:tcBorders>
            <w:vAlign w:val="center"/>
          </w:tcPr>
          <w:p w14:paraId="1372F51E"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280" w:type="dxa"/>
            <w:tcBorders>
              <w:top w:val="nil"/>
              <w:bottom w:val="nil"/>
            </w:tcBorders>
            <w:vAlign w:val="center"/>
          </w:tcPr>
          <w:p w14:paraId="3C323852"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72" w:type="dxa"/>
            <w:tcBorders>
              <w:top w:val="nil"/>
              <w:bottom w:val="nil"/>
            </w:tcBorders>
            <w:vAlign w:val="center"/>
          </w:tcPr>
          <w:p w14:paraId="6DA77302"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99" w:type="dxa"/>
            <w:tcBorders>
              <w:top w:val="nil"/>
              <w:bottom w:val="nil"/>
            </w:tcBorders>
            <w:vAlign w:val="center"/>
          </w:tcPr>
          <w:p w14:paraId="4BF41008"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r>
      <w:tr w:rsidR="00AE25AC" w:rsidRPr="008A54FE" w14:paraId="41BC3D46"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976464C" w14:textId="77777777" w:rsidR="00AE25AC" w:rsidRPr="008A54FE" w:rsidRDefault="00AE25AC" w:rsidP="00AB1E6B">
            <w:pPr>
              <w:pStyle w:val="08-Tabelageral"/>
              <w:jc w:val="left"/>
              <w:rPr>
                <w:rFonts w:cs="Arial"/>
              </w:rPr>
            </w:pPr>
            <w:r w:rsidRPr="008A54FE">
              <w:rPr>
                <w:rFonts w:cs="Arial"/>
              </w:rPr>
              <w:t>Valor Adicionado Total a Distribuir</w:t>
            </w:r>
          </w:p>
        </w:tc>
        <w:tc>
          <w:tcPr>
            <w:tcW w:w="709" w:type="dxa"/>
            <w:tcBorders>
              <w:top w:val="nil"/>
              <w:bottom w:val="nil"/>
            </w:tcBorders>
          </w:tcPr>
          <w:p w14:paraId="5973AEBE"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3" w:type="dxa"/>
            <w:tcBorders>
              <w:top w:val="nil"/>
              <w:bottom w:val="nil"/>
            </w:tcBorders>
            <w:vAlign w:val="center"/>
          </w:tcPr>
          <w:p w14:paraId="4603A6C2"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2.981.520</w:t>
            </w:r>
          </w:p>
        </w:tc>
        <w:tc>
          <w:tcPr>
            <w:tcW w:w="993" w:type="dxa"/>
            <w:tcBorders>
              <w:top w:val="nil"/>
              <w:bottom w:val="nil"/>
            </w:tcBorders>
            <w:vAlign w:val="center"/>
          </w:tcPr>
          <w:p w14:paraId="1521445C"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bCs/>
                <w:szCs w:val="14"/>
              </w:rPr>
              <w:t>5.568.414</w:t>
            </w:r>
          </w:p>
        </w:tc>
        <w:tc>
          <w:tcPr>
            <w:tcW w:w="280" w:type="dxa"/>
            <w:tcBorders>
              <w:top w:val="nil"/>
              <w:bottom w:val="nil"/>
            </w:tcBorders>
            <w:vAlign w:val="center"/>
          </w:tcPr>
          <w:p w14:paraId="384835C5"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72" w:type="dxa"/>
            <w:tcBorders>
              <w:top w:val="nil"/>
              <w:bottom w:val="nil"/>
            </w:tcBorders>
            <w:vAlign w:val="center"/>
          </w:tcPr>
          <w:p w14:paraId="454390D2"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4.094.426</w:t>
            </w:r>
          </w:p>
        </w:tc>
        <w:tc>
          <w:tcPr>
            <w:tcW w:w="1099" w:type="dxa"/>
            <w:tcBorders>
              <w:top w:val="nil"/>
              <w:bottom w:val="nil"/>
            </w:tcBorders>
            <w:vAlign w:val="center"/>
          </w:tcPr>
          <w:p w14:paraId="4C17A25A" w14:textId="77777777" w:rsidR="00AE25AC" w:rsidRPr="008A54FE" w:rsidRDefault="00AE25AC" w:rsidP="00AB1E6B">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8A54FE">
              <w:rPr>
                <w:rFonts w:cs="Arial"/>
                <w:b/>
                <w:bCs/>
                <w:szCs w:val="14"/>
              </w:rPr>
              <w:t>7.834.077</w:t>
            </w:r>
          </w:p>
        </w:tc>
      </w:tr>
      <w:tr w:rsidR="00AE25AC" w:rsidRPr="008A54FE" w14:paraId="744CE60D"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D877374" w14:textId="77777777" w:rsidR="00AE25AC" w:rsidRPr="008A54FE" w:rsidRDefault="00AE25AC" w:rsidP="00AB1E6B">
            <w:pPr>
              <w:pStyle w:val="08-Tabelageral"/>
              <w:jc w:val="left"/>
              <w:rPr>
                <w:rFonts w:cs="Arial"/>
                <w:b w:val="0"/>
                <w:bCs w:val="0"/>
              </w:rPr>
            </w:pPr>
            <w:r w:rsidRPr="008A54FE">
              <w:rPr>
                <w:rFonts w:cs="Arial"/>
                <w:b w:val="0"/>
                <w:bCs w:val="0"/>
              </w:rPr>
              <w:t> </w:t>
            </w:r>
          </w:p>
        </w:tc>
        <w:tc>
          <w:tcPr>
            <w:tcW w:w="709" w:type="dxa"/>
            <w:tcBorders>
              <w:top w:val="nil"/>
              <w:bottom w:val="nil"/>
            </w:tcBorders>
          </w:tcPr>
          <w:p w14:paraId="00651EDB" w14:textId="77777777" w:rsidR="00AE25AC" w:rsidRPr="008A54FE" w:rsidRDefault="00AE25AC" w:rsidP="00AB1E6B">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p>
        </w:tc>
        <w:tc>
          <w:tcPr>
            <w:tcW w:w="1133" w:type="dxa"/>
            <w:tcBorders>
              <w:top w:val="nil"/>
              <w:bottom w:val="nil"/>
            </w:tcBorders>
            <w:vAlign w:val="center"/>
          </w:tcPr>
          <w:p w14:paraId="425D78D2"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993" w:type="dxa"/>
            <w:tcBorders>
              <w:top w:val="nil"/>
              <w:bottom w:val="nil"/>
            </w:tcBorders>
            <w:vAlign w:val="center"/>
          </w:tcPr>
          <w:p w14:paraId="16F0F226"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0" w:type="dxa"/>
            <w:tcBorders>
              <w:top w:val="nil"/>
              <w:bottom w:val="nil"/>
            </w:tcBorders>
            <w:vAlign w:val="center"/>
          </w:tcPr>
          <w:p w14:paraId="34866636"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2" w:type="dxa"/>
            <w:tcBorders>
              <w:top w:val="nil"/>
              <w:bottom w:val="nil"/>
            </w:tcBorders>
            <w:vAlign w:val="center"/>
          </w:tcPr>
          <w:p w14:paraId="230BE742"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99" w:type="dxa"/>
            <w:tcBorders>
              <w:top w:val="nil"/>
              <w:bottom w:val="nil"/>
            </w:tcBorders>
            <w:vAlign w:val="center"/>
          </w:tcPr>
          <w:p w14:paraId="1AB386F3" w14:textId="77777777" w:rsidR="00AE25AC" w:rsidRPr="008A54FE" w:rsidRDefault="00AE25AC" w:rsidP="00AB1E6B">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AE25AC" w:rsidRPr="008A54FE" w14:paraId="525B67C7"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5226F64" w14:textId="77777777" w:rsidR="00AE25AC" w:rsidRPr="008A54FE" w:rsidRDefault="00AE25AC" w:rsidP="00AB1E6B">
            <w:pPr>
              <w:pStyle w:val="08-Tabelageral"/>
              <w:jc w:val="left"/>
              <w:rPr>
                <w:rFonts w:cs="Arial"/>
              </w:rPr>
            </w:pPr>
            <w:r w:rsidRPr="008A54FE">
              <w:rPr>
                <w:rFonts w:cs="Arial"/>
              </w:rPr>
              <w:t>Distribuição do Valor Adicionado</w:t>
            </w:r>
          </w:p>
        </w:tc>
        <w:tc>
          <w:tcPr>
            <w:tcW w:w="709" w:type="dxa"/>
            <w:tcBorders>
              <w:top w:val="nil"/>
              <w:bottom w:val="nil"/>
            </w:tcBorders>
          </w:tcPr>
          <w:p w14:paraId="5518341B" w14:textId="77777777" w:rsidR="00AE25AC" w:rsidRPr="008A54FE" w:rsidRDefault="00AE25AC" w:rsidP="00AB1E6B">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3" w:type="dxa"/>
            <w:tcBorders>
              <w:top w:val="nil"/>
              <w:bottom w:val="nil"/>
            </w:tcBorders>
            <w:vAlign w:val="center"/>
          </w:tcPr>
          <w:p w14:paraId="1C93D56A"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2.981.520</w:t>
            </w:r>
          </w:p>
        </w:tc>
        <w:tc>
          <w:tcPr>
            <w:tcW w:w="993" w:type="dxa"/>
            <w:tcBorders>
              <w:top w:val="nil"/>
              <w:bottom w:val="nil"/>
            </w:tcBorders>
            <w:vAlign w:val="center"/>
          </w:tcPr>
          <w:p w14:paraId="6E6F02AB"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bCs/>
                <w:szCs w:val="14"/>
              </w:rPr>
              <w:t>5.568.414</w:t>
            </w:r>
          </w:p>
        </w:tc>
        <w:tc>
          <w:tcPr>
            <w:tcW w:w="280" w:type="dxa"/>
            <w:tcBorders>
              <w:top w:val="nil"/>
              <w:bottom w:val="nil"/>
            </w:tcBorders>
            <w:vAlign w:val="center"/>
          </w:tcPr>
          <w:p w14:paraId="33C65F0C"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72" w:type="dxa"/>
            <w:tcBorders>
              <w:top w:val="nil"/>
              <w:bottom w:val="nil"/>
            </w:tcBorders>
            <w:vAlign w:val="center"/>
          </w:tcPr>
          <w:p w14:paraId="5C390BD3" w14:textId="77777777" w:rsidR="00AE25AC" w:rsidRPr="008A54FE" w:rsidRDefault="00AE25AC" w:rsidP="00AB1E6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4.094.426</w:t>
            </w:r>
          </w:p>
        </w:tc>
        <w:tc>
          <w:tcPr>
            <w:tcW w:w="1099" w:type="dxa"/>
            <w:tcBorders>
              <w:top w:val="nil"/>
              <w:bottom w:val="nil"/>
            </w:tcBorders>
            <w:vAlign w:val="center"/>
          </w:tcPr>
          <w:p w14:paraId="13878DE6" w14:textId="77777777" w:rsidR="00AE25AC" w:rsidRPr="008A54FE" w:rsidRDefault="00AE25AC" w:rsidP="00AB1E6B">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8A54FE">
              <w:rPr>
                <w:rFonts w:cs="Arial"/>
                <w:b/>
                <w:bCs/>
                <w:szCs w:val="14"/>
              </w:rPr>
              <w:t>7.834.077</w:t>
            </w:r>
          </w:p>
        </w:tc>
      </w:tr>
      <w:tr w:rsidR="00AE25AC" w:rsidRPr="008A54FE" w14:paraId="56D84F59"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7A9121D" w14:textId="77777777" w:rsidR="00AE25AC" w:rsidRPr="008A54FE" w:rsidRDefault="00AE25AC" w:rsidP="00AB1E6B">
            <w:pPr>
              <w:pStyle w:val="08-Tabelageral"/>
              <w:ind w:left="113"/>
              <w:jc w:val="left"/>
              <w:rPr>
                <w:rFonts w:cs="Arial"/>
                <w:b w:val="0"/>
              </w:rPr>
            </w:pPr>
            <w:r w:rsidRPr="008A54FE">
              <w:rPr>
                <w:rFonts w:cs="Arial"/>
                <w:b w:val="0"/>
              </w:rPr>
              <w:t>Pessoal</w:t>
            </w:r>
          </w:p>
        </w:tc>
        <w:tc>
          <w:tcPr>
            <w:tcW w:w="709" w:type="dxa"/>
            <w:tcBorders>
              <w:top w:val="nil"/>
              <w:bottom w:val="nil"/>
            </w:tcBorders>
          </w:tcPr>
          <w:p w14:paraId="4C28ADB0" w14:textId="77777777" w:rsidR="00AE25AC" w:rsidRPr="008A54FE" w:rsidRDefault="00AE25AC" w:rsidP="00AB1E6B">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[21]</w:t>
            </w:r>
          </w:p>
        </w:tc>
        <w:tc>
          <w:tcPr>
            <w:tcW w:w="1133" w:type="dxa"/>
            <w:tcBorders>
              <w:top w:val="nil"/>
              <w:bottom w:val="nil"/>
            </w:tcBorders>
            <w:vAlign w:val="center"/>
          </w:tcPr>
          <w:p w14:paraId="4F9C19E5"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8.477</w:t>
            </w:r>
          </w:p>
        </w:tc>
        <w:tc>
          <w:tcPr>
            <w:tcW w:w="993" w:type="dxa"/>
            <w:tcBorders>
              <w:top w:val="nil"/>
              <w:bottom w:val="nil"/>
            </w:tcBorders>
            <w:vAlign w:val="center"/>
          </w:tcPr>
          <w:p w14:paraId="329A41AE" w14:textId="77777777" w:rsidR="00AE25AC" w:rsidRPr="008A54FE" w:rsidRDefault="00AE25AC" w:rsidP="00AB1E6B">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7.870</w:t>
            </w:r>
          </w:p>
        </w:tc>
        <w:tc>
          <w:tcPr>
            <w:tcW w:w="280" w:type="dxa"/>
            <w:tcBorders>
              <w:top w:val="nil"/>
              <w:bottom w:val="nil"/>
            </w:tcBorders>
            <w:vAlign w:val="center"/>
          </w:tcPr>
          <w:p w14:paraId="62D681BB"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72" w:type="dxa"/>
            <w:tcBorders>
              <w:top w:val="nil"/>
              <w:bottom w:val="nil"/>
            </w:tcBorders>
            <w:vAlign w:val="center"/>
          </w:tcPr>
          <w:p w14:paraId="5A3BD4C0"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46.890</w:t>
            </w:r>
          </w:p>
        </w:tc>
        <w:tc>
          <w:tcPr>
            <w:tcW w:w="1099" w:type="dxa"/>
            <w:tcBorders>
              <w:top w:val="nil"/>
              <w:bottom w:val="nil"/>
            </w:tcBorders>
            <w:vAlign w:val="center"/>
          </w:tcPr>
          <w:p w14:paraId="445DA038"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szCs w:val="14"/>
              </w:rPr>
              <w:t>41.184</w:t>
            </w:r>
          </w:p>
        </w:tc>
      </w:tr>
      <w:tr w:rsidR="00AE25AC" w:rsidRPr="008A54FE" w14:paraId="3312EC04"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368DC5A" w14:textId="77777777" w:rsidR="00AE25AC" w:rsidRPr="008A54FE" w:rsidRDefault="00AE25AC" w:rsidP="00AB1E6B">
            <w:pPr>
              <w:pStyle w:val="08-Tabelageral"/>
              <w:ind w:left="113"/>
              <w:jc w:val="left"/>
              <w:rPr>
                <w:rFonts w:cs="Arial"/>
                <w:b w:val="0"/>
              </w:rPr>
            </w:pPr>
            <w:r w:rsidRPr="008A54FE">
              <w:rPr>
                <w:rFonts w:cs="Arial"/>
                <w:b w:val="0"/>
              </w:rPr>
              <w:t>Impostos, taxas e contribuições</w:t>
            </w:r>
          </w:p>
        </w:tc>
        <w:tc>
          <w:tcPr>
            <w:tcW w:w="709" w:type="dxa"/>
            <w:tcBorders>
              <w:top w:val="nil"/>
              <w:bottom w:val="nil"/>
            </w:tcBorders>
          </w:tcPr>
          <w:p w14:paraId="28DA4C6D" w14:textId="77777777" w:rsidR="00AE25AC" w:rsidRPr="008A54FE" w:rsidRDefault="00AE25AC" w:rsidP="00AB1E6B">
            <w:pPr>
              <w:pStyle w:val="08-Tabelageral"/>
              <w:ind w:left="113"/>
              <w:jc w:val="left"/>
              <w:cnfStyle w:val="000000100000" w:firstRow="0" w:lastRow="0" w:firstColumn="0" w:lastColumn="0" w:oddVBand="0" w:evenVBand="0" w:oddHBand="1" w:evenHBand="0" w:firstRowFirstColumn="0" w:firstRowLastColumn="0" w:lastRowFirstColumn="0" w:lastRowLastColumn="0"/>
              <w:rPr>
                <w:rFonts w:cs="Arial"/>
              </w:rPr>
            </w:pPr>
          </w:p>
        </w:tc>
        <w:tc>
          <w:tcPr>
            <w:tcW w:w="1133" w:type="dxa"/>
            <w:tcBorders>
              <w:top w:val="nil"/>
              <w:bottom w:val="nil"/>
            </w:tcBorders>
            <w:vAlign w:val="center"/>
          </w:tcPr>
          <w:p w14:paraId="59B2C25E"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13.515</w:t>
            </w:r>
          </w:p>
        </w:tc>
        <w:tc>
          <w:tcPr>
            <w:tcW w:w="993" w:type="dxa"/>
            <w:tcBorders>
              <w:top w:val="nil"/>
              <w:bottom w:val="nil"/>
            </w:tcBorders>
            <w:vAlign w:val="center"/>
          </w:tcPr>
          <w:p w14:paraId="39D78902"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szCs w:val="14"/>
              </w:rPr>
              <w:t>36.493</w:t>
            </w:r>
          </w:p>
        </w:tc>
        <w:tc>
          <w:tcPr>
            <w:tcW w:w="280" w:type="dxa"/>
            <w:tcBorders>
              <w:top w:val="nil"/>
              <w:bottom w:val="nil"/>
            </w:tcBorders>
            <w:vAlign w:val="center"/>
          </w:tcPr>
          <w:p w14:paraId="1CAFEB0B"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72" w:type="dxa"/>
            <w:tcBorders>
              <w:top w:val="nil"/>
              <w:bottom w:val="nil"/>
            </w:tcBorders>
            <w:vAlign w:val="center"/>
          </w:tcPr>
          <w:p w14:paraId="23D8CC41"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1.086.513</w:t>
            </w:r>
          </w:p>
        </w:tc>
        <w:tc>
          <w:tcPr>
            <w:tcW w:w="1099" w:type="dxa"/>
            <w:tcBorders>
              <w:top w:val="nil"/>
              <w:bottom w:val="nil"/>
            </w:tcBorders>
            <w:vAlign w:val="center"/>
          </w:tcPr>
          <w:p w14:paraId="4F20A97C" w14:textId="77777777" w:rsidR="00AE25AC" w:rsidRPr="008A54FE" w:rsidRDefault="00AE25AC" w:rsidP="00AB1E6B">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2.268.625</w:t>
            </w:r>
          </w:p>
        </w:tc>
      </w:tr>
      <w:tr w:rsidR="00AE25AC" w:rsidRPr="008A54FE" w14:paraId="78B2E649"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7F5137E" w14:textId="77777777" w:rsidR="00AE25AC" w:rsidRPr="008A54FE" w:rsidRDefault="00AE25AC" w:rsidP="00AB1E6B">
            <w:pPr>
              <w:pStyle w:val="08-Tabelageral"/>
              <w:ind w:left="113"/>
              <w:jc w:val="left"/>
              <w:rPr>
                <w:rFonts w:cs="Arial"/>
                <w:b w:val="0"/>
              </w:rPr>
            </w:pPr>
            <w:r w:rsidRPr="008A54FE">
              <w:rPr>
                <w:rFonts w:cs="Arial"/>
                <w:b w:val="0"/>
              </w:rPr>
              <w:t>Despesas financeiras</w:t>
            </w:r>
          </w:p>
        </w:tc>
        <w:tc>
          <w:tcPr>
            <w:tcW w:w="709" w:type="dxa"/>
            <w:tcBorders>
              <w:top w:val="nil"/>
              <w:bottom w:val="nil"/>
            </w:tcBorders>
          </w:tcPr>
          <w:p w14:paraId="0FF9B1E7" w14:textId="77777777" w:rsidR="00AE25AC" w:rsidRPr="008A54FE" w:rsidRDefault="00AE25AC" w:rsidP="00AB1E6B">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[20]</w:t>
            </w:r>
          </w:p>
        </w:tc>
        <w:tc>
          <w:tcPr>
            <w:tcW w:w="1133" w:type="dxa"/>
            <w:tcBorders>
              <w:top w:val="nil"/>
              <w:bottom w:val="nil"/>
            </w:tcBorders>
            <w:vAlign w:val="center"/>
          </w:tcPr>
          <w:p w14:paraId="792A9865"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25.376</w:t>
            </w:r>
          </w:p>
        </w:tc>
        <w:tc>
          <w:tcPr>
            <w:tcW w:w="993" w:type="dxa"/>
            <w:tcBorders>
              <w:top w:val="nil"/>
              <w:bottom w:val="nil"/>
            </w:tcBorders>
            <w:vAlign w:val="center"/>
          </w:tcPr>
          <w:p w14:paraId="722564B5" w14:textId="77777777" w:rsidR="00AE25AC" w:rsidRPr="008A54FE" w:rsidRDefault="00AE25AC" w:rsidP="00AB1E6B">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szCs w:val="14"/>
              </w:rPr>
              <w:t>30.250</w:t>
            </w:r>
          </w:p>
        </w:tc>
        <w:tc>
          <w:tcPr>
            <w:tcW w:w="280" w:type="dxa"/>
            <w:tcBorders>
              <w:top w:val="nil"/>
              <w:bottom w:val="nil"/>
            </w:tcBorders>
            <w:vAlign w:val="center"/>
          </w:tcPr>
          <w:p w14:paraId="1F956413"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72" w:type="dxa"/>
            <w:tcBorders>
              <w:top w:val="nil"/>
              <w:bottom w:val="nil"/>
            </w:tcBorders>
            <w:vAlign w:val="center"/>
          </w:tcPr>
          <w:p w14:paraId="412CEB2B"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26.871</w:t>
            </w:r>
          </w:p>
        </w:tc>
        <w:tc>
          <w:tcPr>
            <w:tcW w:w="1099" w:type="dxa"/>
            <w:tcBorders>
              <w:top w:val="nil"/>
              <w:bottom w:val="nil"/>
            </w:tcBorders>
            <w:vAlign w:val="center"/>
          </w:tcPr>
          <w:p w14:paraId="7346A849" w14:textId="77777777" w:rsidR="00AE25AC" w:rsidRPr="008A54FE" w:rsidRDefault="00AE25AC" w:rsidP="00AB1E6B">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szCs w:val="14"/>
              </w:rPr>
              <w:t>30.467</w:t>
            </w:r>
          </w:p>
        </w:tc>
      </w:tr>
      <w:tr w:rsidR="00AE25AC" w:rsidRPr="008A54FE" w14:paraId="11755171" w14:textId="77777777" w:rsidTr="00AE25A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23982C6" w14:textId="77777777" w:rsidR="00AE25AC" w:rsidRPr="008A54FE" w:rsidRDefault="00AE25AC" w:rsidP="00AB1E6B">
            <w:pPr>
              <w:pStyle w:val="08-Tabelageral"/>
              <w:ind w:left="113"/>
              <w:jc w:val="left"/>
              <w:rPr>
                <w:rFonts w:cs="Arial"/>
                <w:b w:val="0"/>
                <w:bCs w:val="0"/>
              </w:rPr>
            </w:pPr>
            <w:r w:rsidRPr="008A54FE">
              <w:rPr>
                <w:rFonts w:cs="Arial"/>
                <w:b w:val="0"/>
                <w:bCs w:val="0"/>
              </w:rPr>
              <w:t>Remuneração de capital próprio</w:t>
            </w:r>
          </w:p>
        </w:tc>
        <w:tc>
          <w:tcPr>
            <w:tcW w:w="709" w:type="dxa"/>
            <w:tcBorders>
              <w:top w:val="nil"/>
              <w:bottom w:val="nil"/>
            </w:tcBorders>
          </w:tcPr>
          <w:p w14:paraId="735A89F8" w14:textId="77777777" w:rsidR="00AE25AC" w:rsidRPr="008A54FE" w:rsidRDefault="00AE25AC" w:rsidP="00AB1E6B">
            <w:pPr>
              <w:pStyle w:val="08-Tabelageral"/>
              <w:ind w:left="113"/>
              <w:jc w:val="left"/>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[19.d]</w:t>
            </w:r>
          </w:p>
        </w:tc>
        <w:tc>
          <w:tcPr>
            <w:tcW w:w="1133" w:type="dxa"/>
            <w:tcBorders>
              <w:top w:val="nil"/>
              <w:bottom w:val="nil"/>
            </w:tcBorders>
            <w:vAlign w:val="center"/>
          </w:tcPr>
          <w:p w14:paraId="736BD718"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1.747.542</w:t>
            </w:r>
          </w:p>
        </w:tc>
        <w:tc>
          <w:tcPr>
            <w:tcW w:w="993" w:type="dxa"/>
            <w:tcBorders>
              <w:top w:val="nil"/>
              <w:bottom w:val="nil"/>
            </w:tcBorders>
            <w:vAlign w:val="center"/>
          </w:tcPr>
          <w:p w14:paraId="0B27A923" w14:textId="77777777" w:rsidR="00AE25AC" w:rsidRPr="008A54FE" w:rsidRDefault="00AE25AC" w:rsidP="00AB1E6B">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1.778.328</w:t>
            </w:r>
          </w:p>
        </w:tc>
        <w:tc>
          <w:tcPr>
            <w:tcW w:w="280" w:type="dxa"/>
            <w:tcBorders>
              <w:top w:val="nil"/>
              <w:bottom w:val="nil"/>
            </w:tcBorders>
            <w:vAlign w:val="center"/>
          </w:tcPr>
          <w:p w14:paraId="0B90491C"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72" w:type="dxa"/>
            <w:tcBorders>
              <w:top w:val="nil"/>
              <w:bottom w:val="nil"/>
            </w:tcBorders>
            <w:vAlign w:val="center"/>
          </w:tcPr>
          <w:p w14:paraId="39515CC9"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1.747.542</w:t>
            </w:r>
          </w:p>
        </w:tc>
        <w:tc>
          <w:tcPr>
            <w:tcW w:w="1099" w:type="dxa"/>
            <w:tcBorders>
              <w:top w:val="nil"/>
              <w:bottom w:val="nil"/>
            </w:tcBorders>
            <w:vAlign w:val="center"/>
          </w:tcPr>
          <w:p w14:paraId="01616BE8" w14:textId="77777777" w:rsidR="00AE25AC" w:rsidRPr="008A54FE" w:rsidRDefault="00AE25AC" w:rsidP="00AB1E6B">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szCs w:val="14"/>
              </w:rPr>
              <w:t>1.778.328</w:t>
            </w:r>
          </w:p>
        </w:tc>
      </w:tr>
      <w:tr w:rsidR="00AE25AC" w:rsidRPr="008A54FE" w14:paraId="78765F0A" w14:textId="77777777" w:rsidTr="00AE25AC">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8EAADB" w:themeColor="accent5" w:themeTint="99"/>
            </w:tcBorders>
            <w:vAlign w:val="center"/>
          </w:tcPr>
          <w:p w14:paraId="5CC20B55" w14:textId="77777777" w:rsidR="00AE25AC" w:rsidRPr="008A54FE" w:rsidRDefault="00AE25AC" w:rsidP="00AB1E6B">
            <w:pPr>
              <w:pStyle w:val="08-Tabelageral"/>
              <w:ind w:left="113"/>
              <w:jc w:val="left"/>
              <w:rPr>
                <w:rFonts w:cs="Arial"/>
                <w:b w:val="0"/>
              </w:rPr>
            </w:pPr>
            <w:r w:rsidRPr="008A54FE">
              <w:rPr>
                <w:rFonts w:cs="Arial"/>
                <w:b w:val="0"/>
              </w:rPr>
              <w:t>Lucros retidos no período</w:t>
            </w:r>
          </w:p>
        </w:tc>
        <w:tc>
          <w:tcPr>
            <w:tcW w:w="709" w:type="dxa"/>
            <w:tcBorders>
              <w:top w:val="nil"/>
              <w:bottom w:val="single" w:sz="2" w:space="0" w:color="8EAADB" w:themeColor="accent5" w:themeTint="99"/>
            </w:tcBorders>
            <w:vAlign w:val="center"/>
          </w:tcPr>
          <w:p w14:paraId="1B399276" w14:textId="77777777" w:rsidR="00AE25AC" w:rsidRPr="008A54FE" w:rsidRDefault="00AE25AC" w:rsidP="00AB1E6B">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3" w:type="dxa"/>
            <w:tcBorders>
              <w:top w:val="nil"/>
              <w:bottom w:val="single" w:sz="2" w:space="0" w:color="8EAADB" w:themeColor="accent5" w:themeTint="99"/>
            </w:tcBorders>
            <w:vAlign w:val="center"/>
          </w:tcPr>
          <w:p w14:paraId="0AB47B1B"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1.186.610</w:t>
            </w:r>
          </w:p>
        </w:tc>
        <w:tc>
          <w:tcPr>
            <w:tcW w:w="993" w:type="dxa"/>
            <w:tcBorders>
              <w:top w:val="nil"/>
              <w:bottom w:val="single" w:sz="2" w:space="0" w:color="8EAADB" w:themeColor="accent5" w:themeTint="99"/>
            </w:tcBorders>
            <w:vAlign w:val="center"/>
          </w:tcPr>
          <w:p w14:paraId="48E3842A" w14:textId="77777777" w:rsidR="00AE25AC" w:rsidRPr="008A54FE" w:rsidRDefault="00AE25AC" w:rsidP="00AB1E6B">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3.715.473</w:t>
            </w:r>
          </w:p>
        </w:tc>
        <w:tc>
          <w:tcPr>
            <w:tcW w:w="280" w:type="dxa"/>
            <w:tcBorders>
              <w:top w:val="nil"/>
              <w:bottom w:val="single" w:sz="2" w:space="0" w:color="8EAADB" w:themeColor="accent5" w:themeTint="99"/>
            </w:tcBorders>
            <w:vAlign w:val="center"/>
          </w:tcPr>
          <w:p w14:paraId="5B52126D"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72" w:type="dxa"/>
            <w:tcBorders>
              <w:top w:val="nil"/>
              <w:bottom w:val="single" w:sz="2" w:space="0" w:color="8EAADB" w:themeColor="accent5" w:themeTint="99"/>
            </w:tcBorders>
            <w:vAlign w:val="center"/>
          </w:tcPr>
          <w:p w14:paraId="7699D143"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1.186.610</w:t>
            </w:r>
          </w:p>
        </w:tc>
        <w:tc>
          <w:tcPr>
            <w:tcW w:w="1099" w:type="dxa"/>
            <w:tcBorders>
              <w:top w:val="nil"/>
              <w:bottom w:val="single" w:sz="2" w:space="0" w:color="8EAADB" w:themeColor="accent5" w:themeTint="99"/>
            </w:tcBorders>
            <w:vAlign w:val="center"/>
          </w:tcPr>
          <w:p w14:paraId="05FDE63D" w14:textId="77777777" w:rsidR="00AE25AC" w:rsidRPr="008A54FE" w:rsidRDefault="00AE25AC" w:rsidP="00AB1E6B">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szCs w:val="14"/>
              </w:rPr>
              <w:t>3.715.473</w:t>
            </w:r>
          </w:p>
        </w:tc>
      </w:tr>
    </w:tbl>
    <w:p w14:paraId="7028FB44" w14:textId="62B71450" w:rsidR="00AE25AC" w:rsidRPr="008A54FE" w:rsidRDefault="00AE25AC">
      <w:pPr>
        <w:rPr>
          <w:rFonts w:cs="Arial"/>
          <w:sz w:val="14"/>
          <w:szCs w:val="14"/>
        </w:rPr>
      </w:pPr>
      <w:r w:rsidRPr="008A54FE">
        <w:rPr>
          <w:rFonts w:cs="Arial"/>
          <w:sz w:val="14"/>
          <w:szCs w:val="14"/>
        </w:rPr>
        <w:t>As notas explicativas são parte integrante das demonstrações contábeis</w:t>
      </w:r>
      <w:bookmarkEnd w:id="15"/>
      <w:r w:rsidR="00107277" w:rsidRPr="008A54FE">
        <w:rPr>
          <w:rFonts w:cs="Arial"/>
          <w:sz w:val="14"/>
          <w:szCs w:val="14"/>
        </w:rPr>
        <w:t xml:space="preserve"> intermediárias.</w:t>
      </w:r>
    </w:p>
    <w:p w14:paraId="0A0B9FA8" w14:textId="73FF5973" w:rsidR="001B14AB" w:rsidRPr="008A54FE" w:rsidRDefault="001B14AB" w:rsidP="002D143C">
      <w:pPr>
        <w:rPr>
          <w:rFonts w:cs="Arial"/>
        </w:rPr>
      </w:pPr>
    </w:p>
    <w:p w14:paraId="30F8B4A4" w14:textId="77777777" w:rsidR="001B14AB" w:rsidRPr="008A54FE" w:rsidRDefault="001B14AB" w:rsidP="002D143C">
      <w:pPr>
        <w:rPr>
          <w:rFonts w:cs="Arial"/>
        </w:rPr>
      </w:pPr>
    </w:p>
    <w:p w14:paraId="745D1FBF" w14:textId="7AF8AC58" w:rsidR="001B14AB" w:rsidRPr="008A54FE" w:rsidRDefault="001B14AB" w:rsidP="002D143C">
      <w:pPr>
        <w:rPr>
          <w:rFonts w:cs="Arial"/>
        </w:rPr>
        <w:sectPr w:rsidR="001B14AB" w:rsidRPr="008A54FE" w:rsidSect="00F03B88">
          <w:headerReference w:type="default" r:id="rId21"/>
          <w:footerReference w:type="default" r:id="rId22"/>
          <w:pgSz w:w="11906" w:h="16838" w:code="9"/>
          <w:pgMar w:top="1134" w:right="1134" w:bottom="1134" w:left="1134" w:header="850" w:footer="283" w:gutter="0"/>
          <w:cols w:space="708"/>
          <w:docGrid w:linePitch="360"/>
        </w:sectPr>
      </w:pPr>
    </w:p>
    <w:p w14:paraId="71774493" w14:textId="64DBC96E" w:rsidR="007E0D51" w:rsidRPr="008A54FE" w:rsidRDefault="007E0D51" w:rsidP="002E7410">
      <w:pPr>
        <w:pStyle w:val="02-TtulodeNota"/>
        <w:rPr>
          <w:rFonts w:cs="Arial"/>
          <w:color w:val="1F4E79" w:themeColor="accent1" w:themeShade="80"/>
        </w:rPr>
      </w:pPr>
      <w:bookmarkStart w:id="22" w:name="_Toc36837274"/>
      <w:bookmarkStart w:id="23" w:name="_Toc38540203"/>
      <w:bookmarkStart w:id="24" w:name="_Toc38541844"/>
      <w:bookmarkStart w:id="25" w:name="_Toc38563618"/>
      <w:bookmarkStart w:id="26" w:name="_Toc54791415"/>
      <w:bookmarkStart w:id="27" w:name="_Hlk38563812"/>
      <w:bookmarkStart w:id="28" w:name="_Toc31905827"/>
      <w:bookmarkStart w:id="29" w:name="_Toc31906653"/>
      <w:r w:rsidRPr="008A54FE">
        <w:rPr>
          <w:rFonts w:cs="Arial"/>
          <w:color w:val="1F4E79" w:themeColor="accent1" w:themeShade="80"/>
        </w:rPr>
        <w:lastRenderedPageBreak/>
        <w:t>NOTAS EXPLICATIVAS ÀS DEMONSTRAÇÕES CONTÁBEIS</w:t>
      </w:r>
      <w:bookmarkEnd w:id="22"/>
      <w:bookmarkEnd w:id="23"/>
      <w:bookmarkEnd w:id="24"/>
      <w:bookmarkEnd w:id="25"/>
      <w:r w:rsidR="009175BE" w:rsidRPr="008A54FE">
        <w:rPr>
          <w:rFonts w:cs="Arial"/>
          <w:color w:val="1F4E79" w:themeColor="accent1" w:themeShade="80"/>
        </w:rPr>
        <w:t xml:space="preserve"> </w:t>
      </w:r>
      <w:r w:rsidR="002E7410" w:rsidRPr="008A54FE">
        <w:rPr>
          <w:rFonts w:cs="Arial"/>
          <w:color w:val="1F4E79" w:themeColor="accent1" w:themeShade="80"/>
        </w:rPr>
        <w:t>INTERMEDIÁRIAS</w:t>
      </w:r>
      <w:bookmarkEnd w:id="26"/>
    </w:p>
    <w:p w14:paraId="5ECB7240" w14:textId="77777777" w:rsidR="007353AB" w:rsidRPr="008A54FE" w:rsidRDefault="007353AB" w:rsidP="007353AB">
      <w:pPr>
        <w:rPr>
          <w:rFonts w:cs="Arial"/>
          <w:lang w:eastAsia="pt-BR"/>
        </w:rPr>
      </w:pPr>
    </w:p>
    <w:p w14:paraId="4F6D36E3" w14:textId="63E56FD0" w:rsidR="00454D9F" w:rsidRPr="008A54FE" w:rsidRDefault="00454D9F" w:rsidP="00954BF4">
      <w:pPr>
        <w:pStyle w:val="02-TtulodeNota"/>
        <w:rPr>
          <w:rFonts w:cs="Arial"/>
          <w:color w:val="1F4E79" w:themeColor="accent1" w:themeShade="80"/>
        </w:rPr>
      </w:pPr>
      <w:bookmarkStart w:id="30" w:name="_Toc54791416"/>
      <w:bookmarkEnd w:id="27"/>
      <w:bookmarkEnd w:id="28"/>
      <w:bookmarkEnd w:id="29"/>
      <w:r w:rsidRPr="008A54FE">
        <w:rPr>
          <w:rFonts w:cs="Arial"/>
          <w:color w:val="1F4E79" w:themeColor="accent1" w:themeShade="80"/>
        </w:rPr>
        <w:t>1 – CONTEXTO OPERACIONAL</w:t>
      </w:r>
      <w:bookmarkEnd w:id="30"/>
    </w:p>
    <w:p w14:paraId="2BDF8479" w14:textId="2557FA84" w:rsidR="00454D9F" w:rsidRPr="008A54FE" w:rsidRDefault="00454D9F" w:rsidP="00454D9F">
      <w:pPr>
        <w:pStyle w:val="05-Textonormal"/>
        <w:rPr>
          <w:rFonts w:cs="Arial"/>
        </w:rPr>
      </w:pPr>
      <w:r w:rsidRPr="008A54FE">
        <w:rPr>
          <w:rFonts w:cs="Arial"/>
        </w:rPr>
        <w:t>A BB Seguridade Participações S.A. (“BB Seguridade” ou “Companhia”) é uma empresa de participações (</w:t>
      </w:r>
      <w:r w:rsidRPr="008A54FE">
        <w:rPr>
          <w:rFonts w:cs="Arial"/>
          <w:i/>
          <w:iCs/>
        </w:rPr>
        <w:t>holding</w:t>
      </w:r>
      <w:r w:rsidRPr="008A54FE">
        <w:rPr>
          <w:rFonts w:cs="Arial"/>
        </w:rPr>
        <w:t>) controlada pelo Banco do Brasil S.A., constituída em 20 de dezembro de 2012, e que atua em negócios de seguridade. É uma sociedade anônima de capital aberto e tem suas ações negociadas no segmento Novo Mercado da B3 S.A. - Brasil, Bolsa, Balcão, sob o código “BBSE3” e suas ADRs (</w:t>
      </w:r>
      <w:r w:rsidRPr="008A54FE">
        <w:rPr>
          <w:rFonts w:cs="Arial"/>
          <w:i/>
        </w:rPr>
        <w:t xml:space="preserve">American </w:t>
      </w:r>
      <w:proofErr w:type="spellStart"/>
      <w:r w:rsidRPr="008A54FE">
        <w:rPr>
          <w:rFonts w:cs="Arial"/>
          <w:i/>
        </w:rPr>
        <w:t>Depositary</w:t>
      </w:r>
      <w:proofErr w:type="spellEnd"/>
      <w:r w:rsidRPr="008A54FE">
        <w:rPr>
          <w:rFonts w:cs="Arial"/>
          <w:i/>
        </w:rPr>
        <w:t xml:space="preserve"> </w:t>
      </w:r>
      <w:proofErr w:type="spellStart"/>
      <w:r w:rsidRPr="008A54FE">
        <w:rPr>
          <w:rFonts w:cs="Arial"/>
          <w:i/>
        </w:rPr>
        <w:t>Receipts</w:t>
      </w:r>
      <w:proofErr w:type="spellEnd"/>
      <w:r w:rsidRPr="008A54FE">
        <w:rPr>
          <w:rFonts w:cs="Arial"/>
        </w:rPr>
        <w:t>) no mercado de balcão dos Estados Unidos da América (</w:t>
      </w:r>
      <w:r w:rsidRPr="008A54FE">
        <w:rPr>
          <w:rFonts w:cs="Arial"/>
          <w:i/>
        </w:rPr>
        <w:t>Over-</w:t>
      </w:r>
      <w:proofErr w:type="spellStart"/>
      <w:r w:rsidRPr="008A54FE">
        <w:rPr>
          <w:rFonts w:cs="Arial"/>
          <w:i/>
        </w:rPr>
        <w:t>the</w:t>
      </w:r>
      <w:proofErr w:type="spellEnd"/>
      <w:r w:rsidRPr="008A54FE">
        <w:rPr>
          <w:rFonts w:cs="Arial"/>
          <w:i/>
        </w:rPr>
        <w:t>-</w:t>
      </w:r>
      <w:proofErr w:type="spellStart"/>
      <w:r w:rsidRPr="008A54FE">
        <w:rPr>
          <w:rFonts w:cs="Arial"/>
          <w:i/>
        </w:rPr>
        <w:t>Counter</w:t>
      </w:r>
      <w:proofErr w:type="spellEnd"/>
      <w:r w:rsidRPr="008A54FE">
        <w:rPr>
          <w:rFonts w:cs="Arial"/>
        </w:rPr>
        <w:t>) sob o código “BBSEY”.</w:t>
      </w:r>
    </w:p>
    <w:p w14:paraId="38E9DFE9" w14:textId="77777777" w:rsidR="00454D9F" w:rsidRPr="008A54FE" w:rsidRDefault="00454D9F" w:rsidP="00454D9F">
      <w:pPr>
        <w:pStyle w:val="05-Textonormal"/>
        <w:rPr>
          <w:rFonts w:cs="Arial"/>
        </w:rPr>
      </w:pPr>
      <w:r w:rsidRPr="008A54FE">
        <w:rPr>
          <w:rFonts w:cs="Arial"/>
        </w:rPr>
        <w:t xml:space="preserve">Está inscrita sob o CNPJ nº 17.344.597/0001-94 e sediada no Setor de Autarquias Norte, Quadra 05, Lote B, Torre Sul, </w:t>
      </w:r>
      <w:r w:rsidRPr="008A54FE">
        <w:rPr>
          <w:rFonts w:cs="Arial"/>
        </w:rPr>
        <w:br/>
        <w:t>3º Andar, Edifício Banco do Brasil, Asa Norte, Brasília, Distrito Federal, Brasil.</w:t>
      </w:r>
    </w:p>
    <w:p w14:paraId="7F3FD232" w14:textId="77777777" w:rsidR="00454D9F" w:rsidRPr="008A54FE" w:rsidRDefault="00454D9F" w:rsidP="00454D9F">
      <w:pPr>
        <w:pStyle w:val="05-Textonormal"/>
        <w:rPr>
          <w:rFonts w:cs="Arial"/>
        </w:rPr>
      </w:pPr>
      <w:r w:rsidRPr="008A54FE">
        <w:rPr>
          <w:rFonts w:cs="Arial"/>
        </w:rPr>
        <w:t>Tem por objeto social participar em sociedades seguradoras, de capitalização, entidades abertas de previdência complementar e planos privados de assistência à saúde, bem como em outras sociedades cujo objeto social seja a corretagem e a viabilização de negócios envolvendo empresas de seguros dos ramos elementares, de vida, saúde, capitalização, previdência e administração de bens.</w:t>
      </w:r>
    </w:p>
    <w:p w14:paraId="4E6FBF39" w14:textId="77777777" w:rsidR="00454D9F" w:rsidRPr="008A54FE" w:rsidRDefault="00454D9F" w:rsidP="00454D9F">
      <w:pPr>
        <w:pStyle w:val="05-Textonormal"/>
        <w:rPr>
          <w:rFonts w:cs="Arial"/>
        </w:rPr>
      </w:pPr>
      <w:r w:rsidRPr="008A54FE">
        <w:rPr>
          <w:rFonts w:cs="Arial"/>
        </w:rPr>
        <w:t>A BB Seguridade possui, dentre suas participações societárias, duas subsidiárias integrais, BB Seguros Participações S.A. (“BB Seguros”) e BB Corretora de Seguros e Administradora de Bens S.A. (“BB Corretora”), estrutura societária que forma o Grupo BB Seguridade (“Grupo”).</w:t>
      </w:r>
    </w:p>
    <w:p w14:paraId="3007DFAD" w14:textId="77777777" w:rsidR="00454D9F" w:rsidRPr="008A54FE" w:rsidRDefault="00454D9F" w:rsidP="00454D9F">
      <w:pPr>
        <w:pStyle w:val="05-Textonormal"/>
        <w:rPr>
          <w:rFonts w:cs="Arial"/>
        </w:rPr>
      </w:pPr>
      <w:r w:rsidRPr="008A54FE">
        <w:rPr>
          <w:rFonts w:cs="Arial"/>
        </w:rPr>
        <w:t>Tais participações estão, atualmente, organizadas em dois segmentos: negócios de risco e acumulação, que operam produtos de seguros, previdência aberta, capitalização e planos de assistência odontológica por meio da BB Seguros com parceiros privados; e negócios de distribuição, que comercializa seguros, previdência aberta, títulos de capitalização e planos privados de assistência odontológica, por meio da BB Corretora, além de investida que atua na distribuição de produtos de seguridade por meio de canais digitais.</w:t>
      </w:r>
    </w:p>
    <w:p w14:paraId="391CADE4" w14:textId="77777777" w:rsidR="00454D9F" w:rsidRPr="008A54FE" w:rsidRDefault="00454D9F" w:rsidP="00454D9F">
      <w:pPr>
        <w:pStyle w:val="05-Textonormal"/>
        <w:rPr>
          <w:rFonts w:cs="Arial"/>
        </w:rPr>
      </w:pPr>
      <w:r w:rsidRPr="008A54FE">
        <w:rPr>
          <w:rFonts w:cs="Arial"/>
        </w:rPr>
        <w:t>Contando com a rede de distribuição do Banco do Brasil como o principal canal de comercialização de um portfólio completo de produtos com a intermediação de uma corretora própria, a BB Seguridade ocupa hoje posição de destaque no mercado em todos os segmentos em que está presente.</w:t>
      </w:r>
    </w:p>
    <w:p w14:paraId="1C47C697" w14:textId="77777777" w:rsidR="00454D9F" w:rsidRPr="008A54FE" w:rsidRDefault="00454D9F" w:rsidP="00454D9F">
      <w:pPr>
        <w:pStyle w:val="05-Textonormal"/>
        <w:rPr>
          <w:rFonts w:cs="Arial"/>
        </w:rPr>
      </w:pPr>
      <w:r w:rsidRPr="008A54FE">
        <w:rPr>
          <w:rFonts w:cs="Arial"/>
        </w:rPr>
        <w:t>Diante da atual conjuntura causada pelo surto do Novo Coronavírus (Covid-19) e apesar da estratégia de longo prazo estar mantida, o modelo de gestão da Companhia foi adaptado para contemplar uma atuação ainda mais focada. Foi declarado um plano específico de enfrentamento à Covid-19, que apresenta as iniciativas priorizadas pela Companhia, cuja condução se dá por equipes multidisciplinares, com fluxos de acompanhamento e execução comunicados e realimentados por todos os intervenientes internos.</w:t>
      </w:r>
    </w:p>
    <w:p w14:paraId="089A62A1" w14:textId="77777777" w:rsidR="00454D9F" w:rsidRPr="008A54FE" w:rsidRDefault="00454D9F" w:rsidP="00454D9F">
      <w:pPr>
        <w:pStyle w:val="05-Textonormal"/>
        <w:rPr>
          <w:rFonts w:cs="Arial"/>
        </w:rPr>
      </w:pPr>
      <w:r w:rsidRPr="008A54FE">
        <w:rPr>
          <w:rFonts w:cs="Arial"/>
        </w:rPr>
        <w:t>O referido plano, executado no decorrer do 2º trimestre de 2020, sustentado sob os pilares de foco extremo, processo decisório ágil e comunicação tempestiva, possui quatro objetivos: (i) cuidar das nossas equipes; (</w:t>
      </w:r>
      <w:proofErr w:type="spellStart"/>
      <w:r w:rsidRPr="008A54FE">
        <w:rPr>
          <w:rFonts w:cs="Arial"/>
        </w:rPr>
        <w:t>ii</w:t>
      </w:r>
      <w:proofErr w:type="spellEnd"/>
      <w:r w:rsidRPr="008A54FE">
        <w:rPr>
          <w:rFonts w:cs="Arial"/>
        </w:rPr>
        <w:t>) estar ao lado dos clientes e da sociedade; (</w:t>
      </w:r>
      <w:proofErr w:type="spellStart"/>
      <w:r w:rsidRPr="008A54FE">
        <w:rPr>
          <w:rFonts w:cs="Arial"/>
        </w:rPr>
        <w:t>iii</w:t>
      </w:r>
      <w:proofErr w:type="spellEnd"/>
      <w:r w:rsidRPr="008A54FE">
        <w:rPr>
          <w:rFonts w:cs="Arial"/>
        </w:rPr>
        <w:t>) garantir a sustentação da Companhia; e (</w:t>
      </w:r>
      <w:proofErr w:type="spellStart"/>
      <w:r w:rsidRPr="008A54FE">
        <w:rPr>
          <w:rFonts w:cs="Arial"/>
        </w:rPr>
        <w:t>iv</w:t>
      </w:r>
      <w:proofErr w:type="spellEnd"/>
      <w:r w:rsidRPr="008A54FE">
        <w:rPr>
          <w:rFonts w:cs="Arial"/>
        </w:rPr>
        <w:t>) preparar-se para o pós-crise. Agora, ainda em um ambiente de elevada incerteza, a Companhia segue para execução do ciclo ordinário de planejamento estratégico 2021-2025, com vistas a atrair novos clientes, fortalecer nossa posição competitiva e explorar novos mercados.</w:t>
      </w:r>
    </w:p>
    <w:p w14:paraId="25C670D0" w14:textId="77777777" w:rsidR="00454D9F" w:rsidRPr="008A54FE" w:rsidRDefault="00454D9F" w:rsidP="00454D9F">
      <w:pPr>
        <w:pStyle w:val="05-Textonormal"/>
        <w:rPr>
          <w:rFonts w:cs="Arial"/>
        </w:rPr>
      </w:pPr>
      <w:r w:rsidRPr="008A54FE">
        <w:rPr>
          <w:rFonts w:cs="Arial"/>
        </w:rPr>
        <w:t>Nossos clientes continuam sendo atendidos e apoiados em suas necessidades, e os seguros, no cenário atual, apresentam-se como um grande aliado para trazer a serenidade e a segurança esperada por aqueles que já utilizam nossos produtos e serviços, além dos que desejarão consumi-los a partir desta situação adversa. Ampliamos os limites de atendimento em canais digitais e continuamos focados em completar as jornadas de autosserviço. Oferecemos, ainda, benefícios e serviços úteis para que nossos clientes passem pela situação de isolamento social de forma tranquila.</w:t>
      </w:r>
    </w:p>
    <w:p w14:paraId="48E2A97D" w14:textId="77777777" w:rsidR="00454D9F" w:rsidRPr="008A54FE" w:rsidRDefault="00454D9F" w:rsidP="00454D9F">
      <w:pPr>
        <w:pStyle w:val="05-Textonormal"/>
        <w:rPr>
          <w:rFonts w:cs="Arial"/>
        </w:rPr>
      </w:pPr>
      <w:r w:rsidRPr="008A54FE">
        <w:rPr>
          <w:rFonts w:cs="Arial"/>
        </w:rPr>
        <w:t>Tomar as medidas que sustentem nosso negócio atual, enquanto mantemos o olhar para o novo normal, completam a atuação da Companhia no enfrentamento dos efeitos decorrentes da Covid-19. Priorizamos, então, a geração de receitas com negócios mais aderentes e menos impactados pela situação, garantindo que entregas estratégicas de tecnologia não percam o ritmo, além de acelerarmos projetos com alto potencial para capturar oportunidades de mercado.</w:t>
      </w:r>
    </w:p>
    <w:p w14:paraId="3A8CF6A7" w14:textId="77777777" w:rsidR="00454D9F" w:rsidRPr="008A54FE" w:rsidRDefault="00454D9F" w:rsidP="00454D9F">
      <w:pPr>
        <w:pStyle w:val="05-Textonormal"/>
        <w:rPr>
          <w:rFonts w:cs="Arial"/>
        </w:rPr>
      </w:pPr>
      <w:r w:rsidRPr="008A54FE">
        <w:rPr>
          <w:rFonts w:cs="Arial"/>
        </w:rPr>
        <w:t>Dessa forma, a Companhia vem monitorando e se adaptando aos impactos e avaliando os cenários que afetaram ou possam vir a afetar suas operações, com avaliação diária da situação, atualização das medidas preventivas e ações de minimização de riscos e coordenação da execução de planos de ação no Grupo Coordenador de Continuidade. Até o momento, não se vislumbra impactos significativos que possam comprometer a sustentabilidade das operações da Companhia e de suas Investidas.</w:t>
      </w:r>
    </w:p>
    <w:p w14:paraId="4CDF4121" w14:textId="77777777" w:rsidR="00454D9F" w:rsidRPr="008A54FE" w:rsidRDefault="00454D9F" w:rsidP="00454D9F">
      <w:pPr>
        <w:pStyle w:val="05-Textonormal"/>
        <w:rPr>
          <w:rFonts w:cs="Arial"/>
        </w:rPr>
      </w:pPr>
      <w:r w:rsidRPr="008A54FE">
        <w:rPr>
          <w:rFonts w:cs="Arial"/>
        </w:rPr>
        <w:t xml:space="preserve">Além disso, a Companhia vem adotando diversas medidas para mitigação dos impactos decorrentes da pandemia, com o objetivo de manter a segurança dos seus colaboradores, colaborar com a sociedade e com as autoridades na contenção do vírus e dar continuidade às suas operações, tais como a adoção do trabalho remoto para todos os colaboradores, o cancelamento ou adiamento das viagens internacionais e nacionais e a suspensão de treinamentos e eventos corporativos </w:t>
      </w:r>
      <w:r w:rsidRPr="008A54FE">
        <w:rPr>
          <w:rFonts w:cs="Arial"/>
        </w:rPr>
        <w:lastRenderedPageBreak/>
        <w:t>presenciais, além do incentivo à adoção de soluções de teleconferência e videoconferência para realização de reuniões internas e externas.</w:t>
      </w:r>
    </w:p>
    <w:p w14:paraId="2BD26E60" w14:textId="77777777" w:rsidR="00454D9F" w:rsidRPr="008A54FE" w:rsidRDefault="00454D9F" w:rsidP="00454D9F">
      <w:pPr>
        <w:pStyle w:val="05-Textonormal"/>
        <w:rPr>
          <w:rFonts w:cs="Arial"/>
        </w:rPr>
      </w:pPr>
      <w:r w:rsidRPr="008A54FE">
        <w:rPr>
          <w:rFonts w:cs="Arial"/>
        </w:rPr>
        <w:t>A Companhia possui Plano de Retorno ao Escritório elaborado com o objetivo de propiciar um ambiente que ofereça segurança e tranquilidade para os funcionários na retomada dos postos de trabalho, assegurando a continuidade dos negócios após a flexibilização da quarentena.</w:t>
      </w:r>
    </w:p>
    <w:p w14:paraId="42E1151E" w14:textId="77777777" w:rsidR="00454D9F" w:rsidRPr="008A54FE" w:rsidRDefault="00454D9F" w:rsidP="00454D9F">
      <w:pPr>
        <w:pStyle w:val="05-Textonormal"/>
        <w:rPr>
          <w:rFonts w:cs="Arial"/>
        </w:rPr>
      </w:pPr>
      <w:r w:rsidRPr="008A54FE">
        <w:rPr>
          <w:rFonts w:cs="Arial"/>
        </w:rPr>
        <w:t>Porém, por buscar especialmente a preservação da saúde de todos os funcionários, a Companhia continua adotando o regime de trabalho remoto, sendo possível a realização de todos os processos do mesmo modo que quando operando na sede da Companhia, sem ter sido executado ainda o Plano de Retorno. Ressalta-se que o modelo de trabalho segue sem registro de falhas atípicas ou deficiências em sistemas, processos ou controles do Grupo.</w:t>
      </w:r>
    </w:p>
    <w:p w14:paraId="4FF3FB3C" w14:textId="77777777" w:rsidR="00454D9F" w:rsidRPr="008A54FE" w:rsidRDefault="00454D9F" w:rsidP="00454D9F">
      <w:pPr>
        <w:pStyle w:val="05-Textonormal"/>
        <w:rPr>
          <w:rFonts w:cs="Arial"/>
        </w:rPr>
      </w:pPr>
      <w:r w:rsidRPr="008A54FE">
        <w:rPr>
          <w:rFonts w:cs="Arial"/>
        </w:rPr>
        <w:t>No campo social, dado que a pandemia já afetou consideravelmente a conjuntura socioeconômica doméstica e sempre pensando na proteção e no cuidado com as pessoas, o Grupo, por intermédio da BB Corretora, efetuou a doação ao longo do segundo e terceiro trimestre, via Fundação Banco do Brasil (FBB), cujos desembolsos vêm ocorrendo conforme o ritmo de demanda da Fundação, visando conter os efeitos do avanço do Coronavírus. Até o dia 30/09/2020, já foram repassados R$ 40 milhões. O valor doado está sendo destinado, pela FBB, ao fornecimento de alimentos, produtos de limpeza e higiene para as pessoas que estão no grupo de risco ou em situação de vulnerabilidade social em todas as regiões do país.</w:t>
      </w:r>
    </w:p>
    <w:p w14:paraId="5DFA16BE" w14:textId="77777777" w:rsidR="00454D9F" w:rsidRPr="008A54FE" w:rsidRDefault="00454D9F" w:rsidP="00454D9F">
      <w:pPr>
        <w:pStyle w:val="05-Textonormal"/>
        <w:rPr>
          <w:rFonts w:cs="Arial"/>
        </w:rPr>
      </w:pPr>
      <w:r w:rsidRPr="008A54FE">
        <w:rPr>
          <w:rFonts w:cs="Arial"/>
        </w:rPr>
        <w:t>Entendemos que a BB Seguridade detém a força de trabalho adequada e a liquidez necessária para ultrapassar o desafio da melhor maneira possível. O monitoramento dos possíveis riscos inerentes à pandemia que possam afetar a empresa, a logística e os colaboradores e clientes estão abordados na Nota Explicativa 5 - GERENCIAMENTO DE RISCOS.</w:t>
      </w:r>
    </w:p>
    <w:p w14:paraId="08386A12" w14:textId="7D954E30" w:rsidR="00FE603A" w:rsidRPr="008A54FE" w:rsidRDefault="00FE603A" w:rsidP="00022E32">
      <w:pPr>
        <w:pStyle w:val="01-Textonormal"/>
        <w:rPr>
          <w:rFonts w:cs="Arial"/>
        </w:rPr>
      </w:pPr>
    </w:p>
    <w:p w14:paraId="6DA87A58" w14:textId="54E55907" w:rsidR="00454D9F" w:rsidRPr="008A54FE" w:rsidRDefault="00454D9F" w:rsidP="007353AB">
      <w:pPr>
        <w:pStyle w:val="02-TtulodeNota"/>
        <w:rPr>
          <w:rFonts w:cs="Arial"/>
          <w:color w:val="1F4E79" w:themeColor="accent1" w:themeShade="80"/>
        </w:rPr>
      </w:pPr>
      <w:bookmarkStart w:id="31" w:name="_Toc54791417"/>
      <w:r w:rsidRPr="008A54FE">
        <w:rPr>
          <w:rFonts w:cs="Arial"/>
          <w:color w:val="1F4E79" w:themeColor="accent1" w:themeShade="80"/>
        </w:rPr>
        <w:t>2 – AQUISIÇÕES, VENDAS E REESTRUTURAÇÕES SOCIETÁRIAS</w:t>
      </w:r>
      <w:bookmarkEnd w:id="31"/>
    </w:p>
    <w:p w14:paraId="736A7F05" w14:textId="77777777" w:rsidR="00454D9F" w:rsidRPr="008A54FE" w:rsidRDefault="00454D9F" w:rsidP="00454D9F">
      <w:pPr>
        <w:pStyle w:val="01-Textonormal"/>
        <w:rPr>
          <w:rFonts w:cs="Arial"/>
          <w:b/>
          <w:snapToGrid w:val="0"/>
          <w:color w:val="1F4E79" w:themeColor="accent1" w:themeShade="80"/>
        </w:rPr>
      </w:pPr>
      <w:r w:rsidRPr="008A54FE">
        <w:rPr>
          <w:rFonts w:cs="Arial"/>
          <w:b/>
          <w:snapToGrid w:val="0"/>
          <w:color w:val="1F4E79" w:themeColor="accent1" w:themeShade="80"/>
        </w:rPr>
        <w:t>a) Alienação Total de Ações – IRB-Brasil Resseguros S.A.</w:t>
      </w:r>
    </w:p>
    <w:p w14:paraId="5797E929" w14:textId="77777777" w:rsidR="00454D9F" w:rsidRPr="008A54FE" w:rsidRDefault="00454D9F" w:rsidP="00454D9F">
      <w:pPr>
        <w:pStyle w:val="05-Textonormal"/>
        <w:rPr>
          <w:rFonts w:cs="Arial"/>
        </w:rPr>
      </w:pPr>
      <w:r w:rsidRPr="008A54FE">
        <w:rPr>
          <w:rFonts w:cs="Arial"/>
        </w:rPr>
        <w:t>Em 10 de julho de 2019, após decisão do Conselho de Administração da Companhia, a Diretoria da BB Seguros aprovou o lançamento de uma oferta secundária de ações com esforços restritos de colocação (“Oferta Restrita”) com vistas a alienar a totalidade das 47.520.213 ações ordinárias de emissão do IRB-Brasil RE que detinha, num movimento alinhado à estratégia da BB Seguridade Participações S.A. de focar nos segmentos mais rentáveis para a Companhia e com alta sinergia na distribuição por meio do canal bancário. Na mesma Oferta, a União Federal também alienou 36.458.237 ações ordinárias que detinha no IRB-Brasil RE. Em 12 de julho de 2019, a Susep concedeu autorização para que o IRB passasse da condição de companhia de controle definido para companhia sem controlador, ou seja, com capital pulverizado ("</w:t>
      </w:r>
      <w:proofErr w:type="spellStart"/>
      <w:r w:rsidRPr="008A54FE">
        <w:rPr>
          <w:rFonts w:cs="Arial"/>
        </w:rPr>
        <w:t>true</w:t>
      </w:r>
      <w:proofErr w:type="spellEnd"/>
      <w:r w:rsidRPr="008A54FE">
        <w:rPr>
          <w:rFonts w:cs="Arial"/>
        </w:rPr>
        <w:t xml:space="preserve"> </w:t>
      </w:r>
      <w:proofErr w:type="spellStart"/>
      <w:r w:rsidRPr="008A54FE">
        <w:rPr>
          <w:rFonts w:cs="Arial"/>
        </w:rPr>
        <w:t>corporation</w:t>
      </w:r>
      <w:proofErr w:type="spellEnd"/>
      <w:r w:rsidRPr="008A54FE">
        <w:rPr>
          <w:rFonts w:cs="Arial"/>
        </w:rPr>
        <w:t>").</w:t>
      </w:r>
    </w:p>
    <w:p w14:paraId="79D8BDF5" w14:textId="77777777" w:rsidR="00454D9F" w:rsidRPr="008A54FE" w:rsidRDefault="00454D9F" w:rsidP="00454D9F">
      <w:pPr>
        <w:pStyle w:val="05-Textonormal"/>
        <w:rPr>
          <w:rFonts w:cs="Arial"/>
        </w:rPr>
      </w:pPr>
      <w:r w:rsidRPr="008A54FE">
        <w:rPr>
          <w:rFonts w:cs="Arial"/>
        </w:rPr>
        <w:t>Em 18 de julho de 2019, foi concluído o procedimento de coleta de intenções de investimento (</w:t>
      </w:r>
      <w:proofErr w:type="spellStart"/>
      <w:r w:rsidRPr="008A54FE">
        <w:rPr>
          <w:rFonts w:cs="Arial"/>
          <w:i/>
        </w:rPr>
        <w:t>bookbuilding</w:t>
      </w:r>
      <w:proofErr w:type="spellEnd"/>
      <w:r w:rsidRPr="008A54FE">
        <w:rPr>
          <w:rFonts w:cs="Arial"/>
        </w:rPr>
        <w:t>), tendo sido o preço por ação fixado em R$ 88,00 e no dia 23 do mesmo mês foi realizada a efetiva liquidação da oferta, com a entrega das ações aos respectivos investidores e o concomitante recebimento, pela BB Seguros, do montante de R$ 4.181 milhões pela venda das ações. Com a alienação, a BB Seguros deixou de deter quaisquer ações de emissão do IRB Brasil-RE.</w:t>
      </w:r>
    </w:p>
    <w:p w14:paraId="0AFC47B5" w14:textId="77777777" w:rsidR="00454D9F" w:rsidRPr="008A54FE" w:rsidRDefault="00454D9F" w:rsidP="00454D9F">
      <w:pPr>
        <w:pStyle w:val="05-Textonormal"/>
        <w:rPr>
          <w:rFonts w:cs="Arial"/>
        </w:rPr>
      </w:pPr>
      <w:r w:rsidRPr="008A54FE">
        <w:rPr>
          <w:rFonts w:cs="Arial"/>
        </w:rPr>
        <w:t>A alienação total das ações produziu um ganho, considerando a baixa contábil do investimento, de R$ 3,5 bilhões no exercício findo em 31 de dezembro de 2019. Deduzidos os valores dos tributos incidentes sobre o ganho de capital obtido na venda, que representou R$ 1,2 bilhões, dos custos de distribuição e demais efeitos, a operação proporcionou um ganho de R$ 2,3 bilhões para a BB Seguros no exercício findo em 31 de dezembro de 2019.</w:t>
      </w:r>
    </w:p>
    <w:p w14:paraId="0B57AD38" w14:textId="77777777" w:rsidR="00454D9F" w:rsidRPr="008A54FE" w:rsidRDefault="00454D9F" w:rsidP="00454D9F">
      <w:pPr>
        <w:pStyle w:val="01-Textonormal"/>
        <w:rPr>
          <w:rFonts w:cs="Arial"/>
          <w:b/>
          <w:snapToGrid w:val="0"/>
          <w:color w:val="1F4E79" w:themeColor="accent1" w:themeShade="80"/>
        </w:rPr>
      </w:pPr>
      <w:r w:rsidRPr="008A54FE">
        <w:rPr>
          <w:rFonts w:cs="Arial"/>
          <w:b/>
          <w:snapToGrid w:val="0"/>
          <w:color w:val="1F4E79" w:themeColor="accent1" w:themeShade="80"/>
        </w:rPr>
        <w:t xml:space="preserve">b) </w:t>
      </w:r>
      <w:proofErr w:type="spellStart"/>
      <w:r w:rsidRPr="008A54FE">
        <w:rPr>
          <w:rFonts w:cs="Arial"/>
          <w:b/>
          <w:snapToGrid w:val="0"/>
          <w:color w:val="1F4E79" w:themeColor="accent1" w:themeShade="80"/>
        </w:rPr>
        <w:t>Ciclic</w:t>
      </w:r>
      <w:proofErr w:type="spellEnd"/>
      <w:r w:rsidRPr="008A54FE">
        <w:rPr>
          <w:rFonts w:cs="Arial"/>
          <w:b/>
          <w:snapToGrid w:val="0"/>
          <w:color w:val="1F4E79" w:themeColor="accent1" w:themeShade="80"/>
        </w:rPr>
        <w:t xml:space="preserve"> Corretora de Seguros S.A.</w:t>
      </w:r>
    </w:p>
    <w:p w14:paraId="3D9CF53E" w14:textId="77777777" w:rsidR="00454D9F" w:rsidRPr="008A54FE" w:rsidRDefault="00454D9F" w:rsidP="00454D9F">
      <w:pPr>
        <w:pStyle w:val="05-Textonormal"/>
        <w:rPr>
          <w:rFonts w:cs="Arial"/>
        </w:rPr>
      </w:pPr>
      <w:r w:rsidRPr="008A54FE">
        <w:rPr>
          <w:rFonts w:cs="Arial"/>
        </w:rPr>
        <w:t xml:space="preserve">Em 27 de fevereiro de 2020, a Assembleia Geral da </w:t>
      </w:r>
      <w:proofErr w:type="spellStart"/>
      <w:r w:rsidRPr="008A54FE">
        <w:rPr>
          <w:rFonts w:cs="Arial"/>
        </w:rPr>
        <w:t>Ciclic</w:t>
      </w:r>
      <w:proofErr w:type="spellEnd"/>
      <w:r w:rsidRPr="008A54FE">
        <w:rPr>
          <w:rFonts w:cs="Arial"/>
        </w:rPr>
        <w:t>, reunida extraordinariamente, aprovou o aumento de seu capital social em R$ 17.001.400,00 mediante emissão de 8.500.700 ações ordinárias e 8.500.700 ações preferenciais, com preço de emissão de R$ 1,00 cada uma.</w:t>
      </w:r>
    </w:p>
    <w:p w14:paraId="49791255" w14:textId="77777777" w:rsidR="00454D9F" w:rsidRPr="008A54FE" w:rsidRDefault="00454D9F" w:rsidP="00454D9F">
      <w:pPr>
        <w:pStyle w:val="05-Textonormal"/>
        <w:rPr>
          <w:rFonts w:cs="Arial"/>
        </w:rPr>
      </w:pPr>
      <w:r w:rsidRPr="008A54FE">
        <w:rPr>
          <w:rFonts w:cs="Arial"/>
        </w:rPr>
        <w:t>A BB Corretora de Seguros S.A. subscreveu 4.249.500 ações ordinárias e 8.500.700 ações preferenciais, equivalentes a R$ 12.750.200,00, integralizadas em moeda corrente nacional, na data de realização da Assembleia Geral que deliberou pelo aumento do capital social.</w:t>
      </w:r>
    </w:p>
    <w:p w14:paraId="44C1134E" w14:textId="77777777" w:rsidR="00454D9F" w:rsidRPr="008A54FE" w:rsidRDefault="00454D9F" w:rsidP="00454D9F">
      <w:pPr>
        <w:pStyle w:val="05-Textonormal"/>
        <w:rPr>
          <w:rFonts w:cs="Arial"/>
        </w:rPr>
      </w:pPr>
      <w:r w:rsidRPr="008A54FE">
        <w:rPr>
          <w:rFonts w:cs="Arial"/>
        </w:rPr>
        <w:t>A PFG do Brasil 2 Participações Ltda. subscreveu 4.251.200 ações ordinárias, equivalentes a R$ 4.251.200,00, integralizadas em moeda corrente nacional, na data de realização da Assembleia Geral que deliberou pelo aumento do capital social.</w:t>
      </w:r>
    </w:p>
    <w:p w14:paraId="3E0E7BAA" w14:textId="77777777" w:rsidR="00454D9F" w:rsidRPr="008A54FE" w:rsidRDefault="00454D9F" w:rsidP="00454D9F">
      <w:pPr>
        <w:pStyle w:val="05-Textonormal"/>
        <w:keepNext/>
        <w:keepLines/>
        <w:pageBreakBefore/>
        <w:rPr>
          <w:rFonts w:cs="Arial"/>
        </w:rPr>
      </w:pPr>
      <w:r w:rsidRPr="008A54FE">
        <w:rPr>
          <w:rFonts w:cs="Arial"/>
        </w:rPr>
        <w:lastRenderedPageBreak/>
        <w:t xml:space="preserve">O capital social da </w:t>
      </w:r>
      <w:proofErr w:type="spellStart"/>
      <w:r w:rsidRPr="008A54FE">
        <w:rPr>
          <w:rFonts w:cs="Arial"/>
        </w:rPr>
        <w:t>Ciclic</w:t>
      </w:r>
      <w:proofErr w:type="spellEnd"/>
      <w:r w:rsidRPr="008A54FE">
        <w:rPr>
          <w:rFonts w:cs="Arial"/>
        </w:rPr>
        <w:t>, totalmente subscrito e integralizado, passou a ser de R$ 44,0 milhões, dividido em 44 milhões de ações, das quais 22 milhões são ações ordinárias e 22 milhões são ações preferenciais, distribuídas entre as acionistas na seguinte proporção:</w:t>
      </w:r>
    </w:p>
    <w:tbl>
      <w:tblPr>
        <w:tblStyle w:val="TabeladeLista6Colorida-nfase5"/>
        <w:tblW w:w="9639" w:type="dxa"/>
        <w:tblInd w:w="108" w:type="dxa"/>
        <w:tblLayout w:type="fixed"/>
        <w:tblLook w:val="04A0" w:firstRow="1" w:lastRow="0" w:firstColumn="1" w:lastColumn="0" w:noHBand="0" w:noVBand="1"/>
      </w:tblPr>
      <w:tblGrid>
        <w:gridCol w:w="2444"/>
        <w:gridCol w:w="1181"/>
        <w:gridCol w:w="1181"/>
        <w:gridCol w:w="1181"/>
        <w:gridCol w:w="1181"/>
        <w:gridCol w:w="1181"/>
        <w:gridCol w:w="1290"/>
      </w:tblGrid>
      <w:tr w:rsidR="00454D9F" w:rsidRPr="008A54FE" w14:paraId="5D5A5E91" w14:textId="77777777" w:rsidTr="00454D9F">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444" w:type="dxa"/>
            <w:vMerge w:val="restart"/>
            <w:shd w:val="clear" w:color="auto" w:fill="D9E2F3" w:themeFill="accent5" w:themeFillTint="33"/>
            <w:vAlign w:val="center"/>
            <w:hideMark/>
          </w:tcPr>
          <w:p w14:paraId="4CAB0AEA" w14:textId="77777777" w:rsidR="00454D9F" w:rsidRPr="008A54FE" w:rsidRDefault="00454D9F" w:rsidP="00454D9F">
            <w:pPr>
              <w:rPr>
                <w:rFonts w:cs="Arial"/>
                <w:szCs w:val="18"/>
              </w:rPr>
            </w:pPr>
            <w:r w:rsidRPr="008A54FE">
              <w:rPr>
                <w:rFonts w:cs="Arial"/>
                <w:sz w:val="14"/>
                <w:szCs w:val="14"/>
              </w:rPr>
              <w:t>Acionistas</w:t>
            </w:r>
          </w:p>
        </w:tc>
        <w:tc>
          <w:tcPr>
            <w:tcW w:w="2362" w:type="dxa"/>
            <w:gridSpan w:val="2"/>
            <w:shd w:val="clear" w:color="auto" w:fill="D9E2F3" w:themeFill="accent5" w:themeFillTint="33"/>
            <w:vAlign w:val="center"/>
            <w:hideMark/>
          </w:tcPr>
          <w:p w14:paraId="58CE8AE6" w14:textId="77777777" w:rsidR="00454D9F" w:rsidRPr="008A54FE" w:rsidRDefault="00454D9F" w:rsidP="00454D9F">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8A54FE">
              <w:rPr>
                <w:rFonts w:eastAsia="Times New Roman" w:cs="Arial"/>
                <w:bCs w:val="0"/>
                <w:spacing w:val="-2"/>
                <w:sz w:val="14"/>
                <w:szCs w:val="14"/>
              </w:rPr>
              <w:t>Ações ON</w:t>
            </w:r>
          </w:p>
        </w:tc>
        <w:tc>
          <w:tcPr>
            <w:tcW w:w="2362" w:type="dxa"/>
            <w:gridSpan w:val="2"/>
            <w:shd w:val="clear" w:color="auto" w:fill="D9E2F3" w:themeFill="accent5" w:themeFillTint="33"/>
            <w:vAlign w:val="center"/>
            <w:hideMark/>
          </w:tcPr>
          <w:p w14:paraId="06B375DF" w14:textId="77777777" w:rsidR="00454D9F" w:rsidRPr="008A54FE" w:rsidRDefault="00454D9F" w:rsidP="00454D9F">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8A54FE">
              <w:rPr>
                <w:rFonts w:eastAsia="Times New Roman" w:cs="Arial"/>
                <w:bCs w:val="0"/>
                <w:spacing w:val="-2"/>
                <w:sz w:val="14"/>
                <w:szCs w:val="14"/>
              </w:rPr>
              <w:t>Ações PN</w:t>
            </w:r>
          </w:p>
        </w:tc>
        <w:tc>
          <w:tcPr>
            <w:tcW w:w="2471" w:type="dxa"/>
            <w:gridSpan w:val="2"/>
            <w:shd w:val="clear" w:color="auto" w:fill="D9E2F3" w:themeFill="accent5" w:themeFillTint="33"/>
            <w:vAlign w:val="center"/>
            <w:hideMark/>
          </w:tcPr>
          <w:p w14:paraId="2DBD9719" w14:textId="77777777" w:rsidR="00454D9F" w:rsidRPr="008A54FE" w:rsidRDefault="00454D9F" w:rsidP="00454D9F">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8A54FE">
              <w:rPr>
                <w:rFonts w:eastAsia="Times New Roman" w:cs="Arial"/>
                <w:bCs w:val="0"/>
                <w:spacing w:val="-2"/>
                <w:sz w:val="14"/>
                <w:szCs w:val="14"/>
              </w:rPr>
              <w:t>Total</w:t>
            </w:r>
          </w:p>
        </w:tc>
      </w:tr>
      <w:tr w:rsidR="00454D9F" w:rsidRPr="008A54FE" w14:paraId="25A3615C" w14:textId="77777777" w:rsidTr="00454D9F">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444" w:type="dxa"/>
            <w:vMerge/>
            <w:hideMark/>
          </w:tcPr>
          <w:p w14:paraId="6EEABB43" w14:textId="77777777" w:rsidR="00454D9F" w:rsidRPr="008A54FE" w:rsidRDefault="00454D9F" w:rsidP="00454D9F">
            <w:pPr>
              <w:rPr>
                <w:rFonts w:cs="Arial"/>
                <w:szCs w:val="18"/>
              </w:rPr>
            </w:pPr>
          </w:p>
        </w:tc>
        <w:tc>
          <w:tcPr>
            <w:tcW w:w="1181" w:type="dxa"/>
            <w:vAlign w:val="center"/>
            <w:hideMark/>
          </w:tcPr>
          <w:p w14:paraId="3E1EEA55" w14:textId="77777777" w:rsidR="00454D9F" w:rsidRPr="008A54FE" w:rsidRDefault="00454D9F" w:rsidP="00454D9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eastAsia="Times New Roman" w:cs="Arial"/>
                <w:b/>
                <w:spacing w:val="-2"/>
                <w:sz w:val="14"/>
                <w:szCs w:val="14"/>
              </w:rPr>
              <w:t>Quantidade</w:t>
            </w:r>
          </w:p>
        </w:tc>
        <w:tc>
          <w:tcPr>
            <w:tcW w:w="1181" w:type="dxa"/>
            <w:vAlign w:val="center"/>
            <w:hideMark/>
          </w:tcPr>
          <w:p w14:paraId="4310956C" w14:textId="77777777" w:rsidR="00454D9F" w:rsidRPr="008A54FE" w:rsidRDefault="00454D9F" w:rsidP="00454D9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eastAsia="Times New Roman" w:cs="Arial"/>
                <w:b/>
                <w:spacing w:val="-2"/>
                <w:sz w:val="14"/>
                <w:szCs w:val="14"/>
              </w:rPr>
              <w:t>%</w:t>
            </w:r>
          </w:p>
        </w:tc>
        <w:tc>
          <w:tcPr>
            <w:tcW w:w="1181" w:type="dxa"/>
            <w:vAlign w:val="center"/>
            <w:hideMark/>
          </w:tcPr>
          <w:p w14:paraId="6E412234" w14:textId="77777777" w:rsidR="00454D9F" w:rsidRPr="008A54FE" w:rsidRDefault="00454D9F" w:rsidP="00454D9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eastAsia="Times New Roman" w:cs="Arial"/>
                <w:b/>
                <w:spacing w:val="-2"/>
                <w:sz w:val="14"/>
                <w:szCs w:val="14"/>
              </w:rPr>
              <w:t>Quantidade</w:t>
            </w:r>
          </w:p>
        </w:tc>
        <w:tc>
          <w:tcPr>
            <w:tcW w:w="1181" w:type="dxa"/>
            <w:vAlign w:val="center"/>
            <w:hideMark/>
          </w:tcPr>
          <w:p w14:paraId="53CA1A27" w14:textId="77777777" w:rsidR="00454D9F" w:rsidRPr="008A54FE" w:rsidRDefault="00454D9F" w:rsidP="00454D9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eastAsia="Times New Roman" w:cs="Arial"/>
                <w:b/>
                <w:spacing w:val="-2"/>
                <w:sz w:val="14"/>
                <w:szCs w:val="14"/>
              </w:rPr>
              <w:t>%</w:t>
            </w:r>
          </w:p>
        </w:tc>
        <w:tc>
          <w:tcPr>
            <w:tcW w:w="1181" w:type="dxa"/>
            <w:vAlign w:val="center"/>
            <w:hideMark/>
          </w:tcPr>
          <w:p w14:paraId="0B5A2E5A" w14:textId="77777777" w:rsidR="00454D9F" w:rsidRPr="008A54FE" w:rsidRDefault="00454D9F" w:rsidP="00454D9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eastAsia="Times New Roman" w:cs="Arial"/>
                <w:b/>
                <w:spacing w:val="-2"/>
                <w:sz w:val="14"/>
                <w:szCs w:val="14"/>
              </w:rPr>
              <w:t>Quantidade</w:t>
            </w:r>
          </w:p>
        </w:tc>
        <w:tc>
          <w:tcPr>
            <w:tcW w:w="1290" w:type="dxa"/>
            <w:vAlign w:val="center"/>
            <w:hideMark/>
          </w:tcPr>
          <w:p w14:paraId="1DB0E08E" w14:textId="77777777" w:rsidR="00454D9F" w:rsidRPr="008A54FE" w:rsidRDefault="00454D9F" w:rsidP="00454D9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eastAsia="Times New Roman" w:cs="Arial"/>
                <w:b/>
                <w:spacing w:val="-2"/>
                <w:sz w:val="14"/>
                <w:szCs w:val="14"/>
              </w:rPr>
              <w:t>%</w:t>
            </w:r>
          </w:p>
        </w:tc>
      </w:tr>
      <w:tr w:rsidR="00454D9F" w:rsidRPr="008A54FE" w14:paraId="05A7F082" w14:textId="77777777" w:rsidTr="00454D9F">
        <w:trPr>
          <w:trHeight w:val="238"/>
        </w:trPr>
        <w:tc>
          <w:tcPr>
            <w:cnfStyle w:val="001000000000" w:firstRow="0" w:lastRow="0" w:firstColumn="1" w:lastColumn="0" w:oddVBand="0" w:evenVBand="0" w:oddHBand="0" w:evenHBand="0" w:firstRowFirstColumn="0" w:firstRowLastColumn="0" w:lastRowFirstColumn="0" w:lastRowLastColumn="0"/>
            <w:tcW w:w="2444" w:type="dxa"/>
            <w:vAlign w:val="center"/>
            <w:hideMark/>
          </w:tcPr>
          <w:p w14:paraId="07DABBA0" w14:textId="77777777" w:rsidR="00454D9F" w:rsidRPr="008A54FE" w:rsidRDefault="00454D9F" w:rsidP="00454D9F">
            <w:pPr>
              <w:keepNext/>
              <w:keepLines/>
              <w:spacing w:before="40" w:after="40"/>
              <w:rPr>
                <w:rFonts w:eastAsia="Times New Roman" w:cs="Arial"/>
                <w:b w:val="0"/>
                <w:spacing w:val="-2"/>
                <w:sz w:val="14"/>
                <w:szCs w:val="14"/>
              </w:rPr>
            </w:pPr>
            <w:r w:rsidRPr="008A54FE">
              <w:rPr>
                <w:rFonts w:eastAsia="Times New Roman" w:cs="Arial"/>
                <w:b w:val="0"/>
                <w:spacing w:val="-2"/>
                <w:sz w:val="14"/>
                <w:szCs w:val="14"/>
              </w:rPr>
              <w:t>BB Corretora</w:t>
            </w:r>
          </w:p>
        </w:tc>
        <w:tc>
          <w:tcPr>
            <w:tcW w:w="1181" w:type="dxa"/>
            <w:vAlign w:val="center"/>
            <w:hideMark/>
          </w:tcPr>
          <w:p w14:paraId="6D5C9B40" w14:textId="77777777" w:rsidR="00454D9F" w:rsidRPr="008A54FE" w:rsidRDefault="00454D9F" w:rsidP="00454D9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8A54FE">
              <w:rPr>
                <w:rFonts w:eastAsia="Times New Roman" w:cs="Arial"/>
                <w:spacing w:val="-2"/>
                <w:sz w:val="14"/>
                <w:szCs w:val="18"/>
              </w:rPr>
              <w:t>10.997.800</w:t>
            </w:r>
          </w:p>
        </w:tc>
        <w:tc>
          <w:tcPr>
            <w:tcW w:w="1181" w:type="dxa"/>
            <w:vAlign w:val="center"/>
            <w:hideMark/>
          </w:tcPr>
          <w:p w14:paraId="14BCD3F3" w14:textId="77777777" w:rsidR="00454D9F" w:rsidRPr="008A54FE" w:rsidRDefault="00454D9F" w:rsidP="00454D9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8A54FE">
              <w:rPr>
                <w:rFonts w:eastAsia="Times New Roman" w:cs="Arial"/>
                <w:spacing w:val="-2"/>
                <w:sz w:val="14"/>
                <w:szCs w:val="18"/>
              </w:rPr>
              <w:t>49,990</w:t>
            </w:r>
          </w:p>
        </w:tc>
        <w:tc>
          <w:tcPr>
            <w:tcW w:w="1181" w:type="dxa"/>
            <w:vAlign w:val="center"/>
            <w:hideMark/>
          </w:tcPr>
          <w:p w14:paraId="2B1BC1C2" w14:textId="77777777" w:rsidR="00454D9F" w:rsidRPr="008A54FE" w:rsidRDefault="00454D9F" w:rsidP="00454D9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8A54FE">
              <w:rPr>
                <w:rFonts w:eastAsia="Times New Roman" w:cs="Arial"/>
                <w:spacing w:val="-2"/>
                <w:sz w:val="14"/>
                <w:szCs w:val="18"/>
              </w:rPr>
              <w:t>22.000.000</w:t>
            </w:r>
          </w:p>
        </w:tc>
        <w:tc>
          <w:tcPr>
            <w:tcW w:w="1181" w:type="dxa"/>
            <w:vAlign w:val="center"/>
            <w:hideMark/>
          </w:tcPr>
          <w:p w14:paraId="62E4F6F5" w14:textId="77777777" w:rsidR="00454D9F" w:rsidRPr="008A54FE" w:rsidRDefault="00454D9F" w:rsidP="00454D9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8A54FE">
              <w:rPr>
                <w:rFonts w:eastAsia="Times New Roman" w:cs="Arial"/>
                <w:spacing w:val="-2"/>
                <w:sz w:val="14"/>
                <w:szCs w:val="18"/>
              </w:rPr>
              <w:t>100,000</w:t>
            </w:r>
          </w:p>
        </w:tc>
        <w:tc>
          <w:tcPr>
            <w:tcW w:w="1181" w:type="dxa"/>
            <w:vAlign w:val="center"/>
            <w:hideMark/>
          </w:tcPr>
          <w:p w14:paraId="04E2F9C9" w14:textId="77777777" w:rsidR="00454D9F" w:rsidRPr="008A54FE" w:rsidRDefault="00454D9F" w:rsidP="00454D9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8A54FE">
              <w:rPr>
                <w:rFonts w:eastAsia="Times New Roman" w:cs="Arial"/>
                <w:spacing w:val="-2"/>
                <w:sz w:val="14"/>
                <w:szCs w:val="18"/>
              </w:rPr>
              <w:t>32.997.800</w:t>
            </w:r>
          </w:p>
        </w:tc>
        <w:tc>
          <w:tcPr>
            <w:tcW w:w="1290" w:type="dxa"/>
            <w:vAlign w:val="center"/>
            <w:hideMark/>
          </w:tcPr>
          <w:p w14:paraId="12955343" w14:textId="77777777" w:rsidR="00454D9F" w:rsidRPr="008A54FE" w:rsidRDefault="00454D9F" w:rsidP="00454D9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8A54FE">
              <w:rPr>
                <w:rFonts w:eastAsia="Times New Roman" w:cs="Arial"/>
                <w:spacing w:val="-2"/>
                <w:sz w:val="14"/>
                <w:szCs w:val="18"/>
              </w:rPr>
              <w:t>74,995</w:t>
            </w:r>
          </w:p>
        </w:tc>
      </w:tr>
      <w:tr w:rsidR="00454D9F" w:rsidRPr="008A54FE" w14:paraId="3683E01C" w14:textId="77777777" w:rsidTr="00454D9F">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444" w:type="dxa"/>
            <w:tcBorders>
              <w:bottom w:val="nil"/>
            </w:tcBorders>
            <w:vAlign w:val="center"/>
            <w:hideMark/>
          </w:tcPr>
          <w:p w14:paraId="16C2636D" w14:textId="77777777" w:rsidR="00454D9F" w:rsidRPr="008A54FE" w:rsidRDefault="00454D9F" w:rsidP="00454D9F">
            <w:pPr>
              <w:keepNext/>
              <w:keepLines/>
              <w:spacing w:before="40" w:after="40"/>
              <w:rPr>
                <w:rFonts w:eastAsia="Times New Roman" w:cs="Arial"/>
                <w:b w:val="0"/>
                <w:spacing w:val="-2"/>
                <w:sz w:val="14"/>
                <w:szCs w:val="18"/>
              </w:rPr>
            </w:pPr>
            <w:r w:rsidRPr="008A54FE">
              <w:rPr>
                <w:rFonts w:eastAsia="Times New Roman" w:cs="Arial"/>
                <w:b w:val="0"/>
                <w:spacing w:val="-2"/>
                <w:sz w:val="14"/>
                <w:szCs w:val="18"/>
              </w:rPr>
              <w:t>PFG2</w:t>
            </w:r>
          </w:p>
        </w:tc>
        <w:tc>
          <w:tcPr>
            <w:tcW w:w="1181" w:type="dxa"/>
            <w:tcBorders>
              <w:bottom w:val="nil"/>
            </w:tcBorders>
            <w:vAlign w:val="center"/>
            <w:hideMark/>
          </w:tcPr>
          <w:p w14:paraId="3A6D08EA" w14:textId="77777777" w:rsidR="00454D9F" w:rsidRPr="008A54FE" w:rsidRDefault="00454D9F" w:rsidP="00454D9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8A54FE">
              <w:rPr>
                <w:rFonts w:eastAsia="Times New Roman" w:cs="Arial"/>
                <w:spacing w:val="-2"/>
                <w:sz w:val="14"/>
                <w:szCs w:val="18"/>
              </w:rPr>
              <w:t>11.002.200</w:t>
            </w:r>
          </w:p>
        </w:tc>
        <w:tc>
          <w:tcPr>
            <w:tcW w:w="1181" w:type="dxa"/>
            <w:tcBorders>
              <w:bottom w:val="nil"/>
            </w:tcBorders>
            <w:vAlign w:val="center"/>
            <w:hideMark/>
          </w:tcPr>
          <w:p w14:paraId="03FBDB51" w14:textId="77777777" w:rsidR="00454D9F" w:rsidRPr="008A54FE" w:rsidRDefault="00454D9F" w:rsidP="00454D9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8A54FE">
              <w:rPr>
                <w:rFonts w:eastAsia="Times New Roman" w:cs="Arial"/>
                <w:spacing w:val="-2"/>
                <w:sz w:val="14"/>
                <w:szCs w:val="18"/>
              </w:rPr>
              <w:t>50,010</w:t>
            </w:r>
          </w:p>
        </w:tc>
        <w:tc>
          <w:tcPr>
            <w:tcW w:w="1181" w:type="dxa"/>
            <w:tcBorders>
              <w:bottom w:val="nil"/>
            </w:tcBorders>
            <w:vAlign w:val="center"/>
            <w:hideMark/>
          </w:tcPr>
          <w:p w14:paraId="701971E3" w14:textId="77777777" w:rsidR="00454D9F" w:rsidRPr="008A54FE" w:rsidRDefault="00454D9F" w:rsidP="00454D9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8A54FE">
              <w:rPr>
                <w:rFonts w:eastAsia="Times New Roman" w:cs="Arial"/>
                <w:spacing w:val="-2"/>
                <w:sz w:val="14"/>
                <w:szCs w:val="18"/>
              </w:rPr>
              <w:t>--</w:t>
            </w:r>
          </w:p>
        </w:tc>
        <w:tc>
          <w:tcPr>
            <w:tcW w:w="1181" w:type="dxa"/>
            <w:tcBorders>
              <w:bottom w:val="nil"/>
            </w:tcBorders>
            <w:vAlign w:val="center"/>
            <w:hideMark/>
          </w:tcPr>
          <w:p w14:paraId="1B330BE6" w14:textId="77777777" w:rsidR="00454D9F" w:rsidRPr="008A54FE" w:rsidRDefault="00454D9F" w:rsidP="00454D9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8A54FE">
              <w:rPr>
                <w:rFonts w:eastAsia="Times New Roman" w:cs="Arial"/>
                <w:spacing w:val="-2"/>
                <w:sz w:val="14"/>
                <w:szCs w:val="18"/>
              </w:rPr>
              <w:t>--</w:t>
            </w:r>
          </w:p>
        </w:tc>
        <w:tc>
          <w:tcPr>
            <w:tcW w:w="1181" w:type="dxa"/>
            <w:tcBorders>
              <w:bottom w:val="nil"/>
            </w:tcBorders>
            <w:vAlign w:val="center"/>
            <w:hideMark/>
          </w:tcPr>
          <w:p w14:paraId="105C48E7" w14:textId="77777777" w:rsidR="00454D9F" w:rsidRPr="008A54FE" w:rsidRDefault="00454D9F" w:rsidP="00454D9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8A54FE">
              <w:rPr>
                <w:rFonts w:eastAsia="Times New Roman" w:cs="Arial"/>
                <w:spacing w:val="-2"/>
                <w:sz w:val="14"/>
                <w:szCs w:val="18"/>
              </w:rPr>
              <w:t>11.002.200</w:t>
            </w:r>
          </w:p>
        </w:tc>
        <w:tc>
          <w:tcPr>
            <w:tcW w:w="1290" w:type="dxa"/>
            <w:tcBorders>
              <w:bottom w:val="nil"/>
            </w:tcBorders>
            <w:vAlign w:val="center"/>
            <w:hideMark/>
          </w:tcPr>
          <w:p w14:paraId="3F65914C" w14:textId="77777777" w:rsidR="00454D9F" w:rsidRPr="008A54FE" w:rsidRDefault="00454D9F" w:rsidP="00454D9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8A54FE">
              <w:rPr>
                <w:rFonts w:eastAsia="Times New Roman" w:cs="Arial"/>
                <w:spacing w:val="-2"/>
                <w:sz w:val="14"/>
                <w:szCs w:val="18"/>
              </w:rPr>
              <w:t>25,005</w:t>
            </w:r>
          </w:p>
        </w:tc>
      </w:tr>
      <w:tr w:rsidR="00454D9F" w:rsidRPr="008A54FE" w14:paraId="08660B73" w14:textId="77777777" w:rsidTr="00454D9F">
        <w:trPr>
          <w:trHeight w:val="238"/>
        </w:trPr>
        <w:tc>
          <w:tcPr>
            <w:cnfStyle w:val="001000000000" w:firstRow="0" w:lastRow="0" w:firstColumn="1" w:lastColumn="0" w:oddVBand="0" w:evenVBand="0" w:oddHBand="0" w:evenHBand="0" w:firstRowFirstColumn="0" w:firstRowLastColumn="0" w:lastRowFirstColumn="0" w:lastRowLastColumn="0"/>
            <w:tcW w:w="2444" w:type="dxa"/>
            <w:tcBorders>
              <w:top w:val="nil"/>
              <w:bottom w:val="single" w:sz="4" w:space="0" w:color="4472C4" w:themeColor="accent5"/>
            </w:tcBorders>
            <w:vAlign w:val="center"/>
            <w:hideMark/>
          </w:tcPr>
          <w:p w14:paraId="7C39614B" w14:textId="77777777" w:rsidR="00454D9F" w:rsidRPr="008A54FE" w:rsidRDefault="00454D9F" w:rsidP="00454D9F">
            <w:pPr>
              <w:keepNext/>
              <w:keepLines/>
              <w:spacing w:before="40" w:after="40"/>
              <w:rPr>
                <w:rFonts w:eastAsia="Times New Roman" w:cs="Arial"/>
                <w:spacing w:val="-2"/>
                <w:sz w:val="14"/>
                <w:szCs w:val="14"/>
              </w:rPr>
            </w:pPr>
            <w:r w:rsidRPr="008A54FE">
              <w:rPr>
                <w:rFonts w:eastAsia="Times New Roman" w:cs="Arial"/>
                <w:spacing w:val="-2"/>
                <w:sz w:val="14"/>
                <w:szCs w:val="14"/>
              </w:rPr>
              <w:t>Total</w:t>
            </w:r>
          </w:p>
        </w:tc>
        <w:tc>
          <w:tcPr>
            <w:tcW w:w="1181" w:type="dxa"/>
            <w:tcBorders>
              <w:top w:val="nil"/>
              <w:bottom w:val="single" w:sz="4" w:space="0" w:color="4472C4" w:themeColor="accent5"/>
            </w:tcBorders>
            <w:vAlign w:val="center"/>
            <w:hideMark/>
          </w:tcPr>
          <w:p w14:paraId="40567341" w14:textId="77777777" w:rsidR="00454D9F" w:rsidRPr="008A54FE" w:rsidRDefault="00454D9F" w:rsidP="00454D9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8A54FE">
              <w:rPr>
                <w:rFonts w:eastAsia="Times New Roman" w:cs="Arial"/>
                <w:b/>
                <w:spacing w:val="-2"/>
                <w:sz w:val="14"/>
                <w:szCs w:val="18"/>
              </w:rPr>
              <w:t>22.000.000</w:t>
            </w:r>
          </w:p>
        </w:tc>
        <w:tc>
          <w:tcPr>
            <w:tcW w:w="1181" w:type="dxa"/>
            <w:tcBorders>
              <w:top w:val="nil"/>
              <w:bottom w:val="single" w:sz="4" w:space="0" w:color="4472C4" w:themeColor="accent5"/>
            </w:tcBorders>
            <w:vAlign w:val="center"/>
            <w:hideMark/>
          </w:tcPr>
          <w:p w14:paraId="4F906BF0" w14:textId="77777777" w:rsidR="00454D9F" w:rsidRPr="008A54FE" w:rsidRDefault="00454D9F" w:rsidP="00454D9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8A54FE">
              <w:rPr>
                <w:rFonts w:eastAsia="Times New Roman" w:cs="Arial"/>
                <w:b/>
                <w:spacing w:val="-2"/>
                <w:sz w:val="14"/>
                <w:szCs w:val="18"/>
              </w:rPr>
              <w:t>100,000</w:t>
            </w:r>
          </w:p>
        </w:tc>
        <w:tc>
          <w:tcPr>
            <w:tcW w:w="1181" w:type="dxa"/>
            <w:tcBorders>
              <w:top w:val="nil"/>
              <w:bottom w:val="single" w:sz="4" w:space="0" w:color="4472C4" w:themeColor="accent5"/>
            </w:tcBorders>
            <w:vAlign w:val="center"/>
            <w:hideMark/>
          </w:tcPr>
          <w:p w14:paraId="7289C288" w14:textId="77777777" w:rsidR="00454D9F" w:rsidRPr="008A54FE" w:rsidRDefault="00454D9F" w:rsidP="00454D9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8A54FE">
              <w:rPr>
                <w:rFonts w:eastAsia="Times New Roman" w:cs="Arial"/>
                <w:b/>
                <w:spacing w:val="-2"/>
                <w:sz w:val="14"/>
                <w:szCs w:val="18"/>
              </w:rPr>
              <w:t>22.000.000</w:t>
            </w:r>
          </w:p>
        </w:tc>
        <w:tc>
          <w:tcPr>
            <w:tcW w:w="1181" w:type="dxa"/>
            <w:tcBorders>
              <w:top w:val="nil"/>
              <w:bottom w:val="single" w:sz="4" w:space="0" w:color="4472C4" w:themeColor="accent5"/>
            </w:tcBorders>
            <w:vAlign w:val="center"/>
            <w:hideMark/>
          </w:tcPr>
          <w:p w14:paraId="29F8CE46" w14:textId="77777777" w:rsidR="00454D9F" w:rsidRPr="008A54FE" w:rsidRDefault="00454D9F" w:rsidP="00454D9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8A54FE">
              <w:rPr>
                <w:rFonts w:eastAsia="Times New Roman" w:cs="Arial"/>
                <w:b/>
                <w:spacing w:val="-2"/>
                <w:sz w:val="14"/>
                <w:szCs w:val="18"/>
              </w:rPr>
              <w:t>100,000</w:t>
            </w:r>
          </w:p>
        </w:tc>
        <w:tc>
          <w:tcPr>
            <w:tcW w:w="1181" w:type="dxa"/>
            <w:tcBorders>
              <w:top w:val="nil"/>
              <w:bottom w:val="single" w:sz="4" w:space="0" w:color="4472C4" w:themeColor="accent5"/>
            </w:tcBorders>
            <w:vAlign w:val="center"/>
            <w:hideMark/>
          </w:tcPr>
          <w:p w14:paraId="490E1870" w14:textId="77777777" w:rsidR="00454D9F" w:rsidRPr="008A54FE" w:rsidRDefault="00454D9F" w:rsidP="00454D9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8A54FE">
              <w:rPr>
                <w:rFonts w:eastAsia="Times New Roman" w:cs="Arial"/>
                <w:b/>
                <w:spacing w:val="-2"/>
                <w:sz w:val="14"/>
                <w:szCs w:val="18"/>
              </w:rPr>
              <w:t>44.000.000</w:t>
            </w:r>
          </w:p>
        </w:tc>
        <w:tc>
          <w:tcPr>
            <w:tcW w:w="1290" w:type="dxa"/>
            <w:tcBorders>
              <w:top w:val="nil"/>
              <w:bottom w:val="single" w:sz="4" w:space="0" w:color="4472C4" w:themeColor="accent5"/>
            </w:tcBorders>
            <w:vAlign w:val="center"/>
            <w:hideMark/>
          </w:tcPr>
          <w:p w14:paraId="3CCC65B1" w14:textId="77777777" w:rsidR="00454D9F" w:rsidRPr="008A54FE" w:rsidRDefault="00454D9F" w:rsidP="00454D9F">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8A54FE">
              <w:rPr>
                <w:rFonts w:eastAsia="Times New Roman" w:cs="Arial"/>
                <w:b/>
                <w:spacing w:val="-2"/>
                <w:sz w:val="14"/>
                <w:szCs w:val="18"/>
              </w:rPr>
              <w:t>100,000</w:t>
            </w:r>
          </w:p>
        </w:tc>
      </w:tr>
    </w:tbl>
    <w:p w14:paraId="4DD1ED94" w14:textId="77777777" w:rsidR="00454D9F" w:rsidRPr="008A54FE" w:rsidRDefault="00454D9F" w:rsidP="00454D9F">
      <w:pPr>
        <w:pStyle w:val="05-Textonormal"/>
        <w:rPr>
          <w:rFonts w:cs="Arial"/>
        </w:rPr>
      </w:pPr>
    </w:p>
    <w:p w14:paraId="174FA579" w14:textId="0E28F901" w:rsidR="00454D9F" w:rsidRPr="008A54FE" w:rsidRDefault="00454D9F" w:rsidP="007353AB">
      <w:pPr>
        <w:pStyle w:val="02-TtulodeNota"/>
        <w:rPr>
          <w:rFonts w:cs="Arial"/>
          <w:color w:val="1F4E79" w:themeColor="accent1" w:themeShade="80"/>
        </w:rPr>
      </w:pPr>
      <w:bookmarkStart w:id="32" w:name="_Toc54791418"/>
      <w:bookmarkStart w:id="33" w:name="OLE_LINK4"/>
      <w:r w:rsidRPr="008A54FE">
        <w:rPr>
          <w:rFonts w:cs="Arial"/>
          <w:color w:val="1F4E79" w:themeColor="accent1" w:themeShade="80"/>
        </w:rPr>
        <w:t>3 – APRESENTAÇÃO DAS DEMONSTRAÇÕES CONTÁBEIS</w:t>
      </w:r>
      <w:bookmarkEnd w:id="32"/>
    </w:p>
    <w:p w14:paraId="658BC6CE" w14:textId="77777777" w:rsidR="00454D9F" w:rsidRPr="008A54FE" w:rsidRDefault="00454D9F" w:rsidP="00454D9F">
      <w:pPr>
        <w:pStyle w:val="03-SubttulodeNota"/>
        <w:rPr>
          <w:rFonts w:cs="Arial"/>
          <w:color w:val="1F4E79" w:themeColor="accent1" w:themeShade="80"/>
        </w:rPr>
      </w:pPr>
      <w:r w:rsidRPr="008A54FE">
        <w:rPr>
          <w:rFonts w:cs="Arial"/>
          <w:color w:val="1F4E79" w:themeColor="accent1" w:themeShade="80"/>
        </w:rPr>
        <w:t>a) Declaração de Conformidade</w:t>
      </w:r>
    </w:p>
    <w:p w14:paraId="3E56C15A" w14:textId="77777777" w:rsidR="00454D9F" w:rsidRPr="008A54FE" w:rsidRDefault="00454D9F" w:rsidP="00454D9F">
      <w:pPr>
        <w:pStyle w:val="05-Textonormal"/>
        <w:rPr>
          <w:rFonts w:cs="Arial"/>
        </w:rPr>
      </w:pPr>
      <w:r w:rsidRPr="008A54FE">
        <w:rPr>
          <w:rFonts w:cs="Arial"/>
        </w:rPr>
        <w:t>As demonstrações contábeis intermediárias individuais foram elaboradas e estão sendo apresentadas em conformidade com as práticas contábeis adotadas no Brasil que compreendem as diretrizes emanadas da Lei das Sociedades por Ações e os pronunciamentos do Comitê de Pronunciamentos Contábeis (CPC), aprovados pelo Conselho Federal de Contabilidade (CFC).</w:t>
      </w:r>
    </w:p>
    <w:p w14:paraId="21445E7B" w14:textId="77777777" w:rsidR="00454D9F" w:rsidRPr="008A54FE" w:rsidRDefault="00454D9F" w:rsidP="00454D9F">
      <w:pPr>
        <w:pStyle w:val="05-Textonormal"/>
        <w:rPr>
          <w:rFonts w:cs="Arial"/>
        </w:rPr>
      </w:pPr>
      <w:r w:rsidRPr="008A54FE">
        <w:rPr>
          <w:rFonts w:cs="Arial"/>
        </w:rPr>
        <w:t xml:space="preserve">As demonstrações contábeis intermediárias consolidadas foram preparadas em conformidade com as Normas Internacionais de Relatório Financeiro (IFRS), emitidas pelo </w:t>
      </w:r>
      <w:proofErr w:type="spellStart"/>
      <w:r w:rsidRPr="008A54FE">
        <w:rPr>
          <w:rFonts w:cs="Arial"/>
        </w:rPr>
        <w:t>International</w:t>
      </w:r>
      <w:proofErr w:type="spellEnd"/>
      <w:r w:rsidRPr="008A54FE">
        <w:rPr>
          <w:rFonts w:cs="Arial"/>
        </w:rPr>
        <w:t xml:space="preserve"> </w:t>
      </w:r>
      <w:proofErr w:type="spellStart"/>
      <w:r w:rsidRPr="008A54FE">
        <w:rPr>
          <w:rFonts w:cs="Arial"/>
        </w:rPr>
        <w:t>Accounting</w:t>
      </w:r>
      <w:proofErr w:type="spellEnd"/>
      <w:r w:rsidRPr="008A54FE">
        <w:rPr>
          <w:rFonts w:cs="Arial"/>
        </w:rPr>
        <w:t xml:space="preserve"> Standards Board (IASB).</w:t>
      </w:r>
    </w:p>
    <w:p w14:paraId="56E964C8" w14:textId="77777777" w:rsidR="00454D9F" w:rsidRPr="008A54FE" w:rsidRDefault="00454D9F" w:rsidP="00454D9F">
      <w:pPr>
        <w:pStyle w:val="05-Textonormal"/>
        <w:rPr>
          <w:rFonts w:cs="Arial"/>
        </w:rPr>
      </w:pPr>
      <w:r w:rsidRPr="008A54FE">
        <w:rPr>
          <w:rFonts w:cs="Arial"/>
        </w:rPr>
        <w:t>Não há divergências de práticas contábeis adotadas para estas demonstrações contábeis intermediárias individuais e consolidadas intermediárias, tendo em vista a conformidade das normas contábeis adotadas no Brasil e aquelas emitidas pelo IASB.</w:t>
      </w:r>
    </w:p>
    <w:p w14:paraId="52CC2D2A" w14:textId="77777777" w:rsidR="00454D9F" w:rsidRPr="008A54FE" w:rsidRDefault="00454D9F" w:rsidP="00454D9F">
      <w:pPr>
        <w:pStyle w:val="05-Textonormal"/>
        <w:rPr>
          <w:rFonts w:cs="Arial"/>
        </w:rPr>
      </w:pPr>
      <w:r w:rsidRPr="008A54FE">
        <w:rPr>
          <w:rFonts w:cs="Arial"/>
        </w:rPr>
        <w:t>Todas as informações relevantes próprias das demonstrações contábeis estão evidenciadas e correspondem as utilizadas pela Administração na sua gestão.</w:t>
      </w:r>
    </w:p>
    <w:p w14:paraId="7DED7C4C" w14:textId="77777777" w:rsidR="00454D9F" w:rsidRPr="008A54FE" w:rsidRDefault="00454D9F" w:rsidP="00454D9F">
      <w:pPr>
        <w:pStyle w:val="05-Textonormal"/>
        <w:rPr>
          <w:rFonts w:cs="Arial"/>
        </w:rPr>
      </w:pPr>
      <w:r w:rsidRPr="008A54FE">
        <w:rPr>
          <w:rFonts w:cs="Arial"/>
        </w:rPr>
        <w:t>Estas demonstrações contábeis intermediárias foram aprovadas e autorizadas pela Diretoria da BB Seguridade em 30.10.2020.</w:t>
      </w:r>
    </w:p>
    <w:p w14:paraId="1AC659DC" w14:textId="77777777" w:rsidR="00454D9F" w:rsidRPr="008A54FE" w:rsidRDefault="00454D9F" w:rsidP="00454D9F">
      <w:pPr>
        <w:pStyle w:val="03-SubttulodeNota"/>
        <w:rPr>
          <w:rFonts w:cs="Arial"/>
          <w:color w:val="1F4E79" w:themeColor="accent1" w:themeShade="80"/>
        </w:rPr>
      </w:pPr>
      <w:r w:rsidRPr="008A54FE">
        <w:rPr>
          <w:rFonts w:cs="Arial"/>
          <w:color w:val="1F4E79" w:themeColor="accent1" w:themeShade="80"/>
        </w:rPr>
        <w:t>b) Continuidade</w:t>
      </w:r>
    </w:p>
    <w:p w14:paraId="46721647" w14:textId="77777777" w:rsidR="00454D9F" w:rsidRPr="008A54FE" w:rsidRDefault="00454D9F" w:rsidP="00454D9F">
      <w:pPr>
        <w:pStyle w:val="05-Textonormal"/>
        <w:rPr>
          <w:rFonts w:cs="Arial"/>
        </w:rPr>
      </w:pPr>
      <w:r w:rsidRPr="008A54FE">
        <w:rPr>
          <w:rFonts w:cs="Arial"/>
        </w:rPr>
        <w:t>A Administração avaliou a capacidade da BB Seguridade continuar operando normalmente e está convencida de que ela possui recursos para dar continuidade a seus negócios no futuro. Adicionalmente, a Administração não tem conhecimento de nenhuma incerteza material que possa gerar dúvidas significativas sobre a sua capacidade de continuar operando. Assim, estas demonstrações contábeis intermediárias individuais e consolidadas foram preparadas com base no pressuposto de continuidade operacional.</w:t>
      </w:r>
    </w:p>
    <w:p w14:paraId="21CD74F7" w14:textId="77777777" w:rsidR="00454D9F" w:rsidRPr="008A54FE" w:rsidRDefault="00454D9F" w:rsidP="00454D9F">
      <w:pPr>
        <w:pStyle w:val="03-SubttulodeNota"/>
        <w:rPr>
          <w:rFonts w:cs="Arial"/>
          <w:color w:val="1F4E79" w:themeColor="accent1" w:themeShade="80"/>
        </w:rPr>
      </w:pPr>
      <w:r w:rsidRPr="008A54FE">
        <w:rPr>
          <w:rFonts w:cs="Arial"/>
          <w:color w:val="1F4E79" w:themeColor="accent1" w:themeShade="80"/>
        </w:rPr>
        <w:t>c) Bases de Mensuração dos Ativos e dos Passivos</w:t>
      </w:r>
    </w:p>
    <w:p w14:paraId="620CF308" w14:textId="77777777" w:rsidR="00454D9F" w:rsidRPr="008A54FE" w:rsidRDefault="00454D9F" w:rsidP="00454D9F">
      <w:pPr>
        <w:pStyle w:val="05-Textonormal"/>
        <w:rPr>
          <w:rFonts w:cs="Arial"/>
        </w:rPr>
      </w:pPr>
      <w:r w:rsidRPr="008A54FE">
        <w:rPr>
          <w:rFonts w:cs="Arial"/>
        </w:rPr>
        <w:t>Estas demonstrações contábeis intermediárias individuais e consolidadas foram preparadas utilizando o custo histórico como base de mensuração, exceto para ativos financeiros mensurados ao valor justo por meio do resultado.</w:t>
      </w:r>
    </w:p>
    <w:p w14:paraId="25D468CD" w14:textId="77777777" w:rsidR="00454D9F" w:rsidRPr="008A54FE" w:rsidRDefault="00454D9F" w:rsidP="00454D9F">
      <w:pPr>
        <w:pStyle w:val="03-SubttulodeNota"/>
        <w:rPr>
          <w:rFonts w:cs="Arial"/>
          <w:color w:val="1F4E79" w:themeColor="accent1" w:themeShade="80"/>
        </w:rPr>
      </w:pPr>
      <w:r w:rsidRPr="008A54FE">
        <w:rPr>
          <w:rFonts w:cs="Arial"/>
          <w:color w:val="1F4E79" w:themeColor="accent1" w:themeShade="80"/>
        </w:rPr>
        <w:t>d) Moeda Funcional e de Apresentação</w:t>
      </w:r>
    </w:p>
    <w:p w14:paraId="60C553B7" w14:textId="77777777" w:rsidR="00454D9F" w:rsidRPr="008A54FE" w:rsidRDefault="00454D9F" w:rsidP="00454D9F">
      <w:pPr>
        <w:pStyle w:val="05-Textonormal1"/>
        <w:rPr>
          <w:rFonts w:cs="Arial"/>
        </w:rPr>
      </w:pPr>
      <w:r w:rsidRPr="008A54FE">
        <w:rPr>
          <w:rFonts w:cs="Arial"/>
        </w:rPr>
        <w:t>As demonstrações contábeis da BB Seguridade, para fins de moeda funcional e de apresentação, são apresentadas em Reais (R$). A BB Seguridade e suas controladas não realizaram operações em moeda estrangeira.</w:t>
      </w:r>
    </w:p>
    <w:p w14:paraId="0D298C1E" w14:textId="77777777" w:rsidR="00454D9F" w:rsidRPr="008A54FE" w:rsidRDefault="00454D9F" w:rsidP="00454D9F">
      <w:pPr>
        <w:pStyle w:val="03-SubttulodeNota"/>
        <w:rPr>
          <w:rFonts w:cs="Arial"/>
          <w:color w:val="1F4E79" w:themeColor="accent1" w:themeShade="80"/>
        </w:rPr>
      </w:pPr>
      <w:r w:rsidRPr="008A54FE">
        <w:rPr>
          <w:rFonts w:cs="Arial"/>
          <w:color w:val="1F4E79" w:themeColor="accent1" w:themeShade="80"/>
        </w:rPr>
        <w:t>e) Base de Consolidação</w:t>
      </w:r>
    </w:p>
    <w:p w14:paraId="0DF11F50" w14:textId="77777777" w:rsidR="00454D9F" w:rsidRPr="008A54FE" w:rsidRDefault="00454D9F" w:rsidP="00454D9F">
      <w:pPr>
        <w:pStyle w:val="05-Textonormal1"/>
        <w:rPr>
          <w:rFonts w:cs="Arial"/>
        </w:rPr>
      </w:pPr>
      <w:r w:rsidRPr="008A54FE">
        <w:rPr>
          <w:rFonts w:cs="Arial"/>
        </w:rPr>
        <w:t>As demonstrações contábeis da BB Seguridade incluem a consolidação dos ativos e passivos da BB Seguridade e das suas controladas, conforme descrito no quadro a seguir:</w:t>
      </w:r>
    </w:p>
    <w:tbl>
      <w:tblPr>
        <w:tblW w:w="9639" w:type="dxa"/>
        <w:jc w:val="center"/>
        <w:tblLook w:val="04A0" w:firstRow="1" w:lastRow="0" w:firstColumn="1" w:lastColumn="0" w:noHBand="0" w:noVBand="1"/>
      </w:tblPr>
      <w:tblGrid>
        <w:gridCol w:w="3094"/>
        <w:gridCol w:w="604"/>
        <w:gridCol w:w="1411"/>
        <w:gridCol w:w="1412"/>
        <w:gridCol w:w="283"/>
        <w:gridCol w:w="1417"/>
        <w:gridCol w:w="1418"/>
      </w:tblGrid>
      <w:tr w:rsidR="00454D9F" w:rsidRPr="008A54FE" w14:paraId="3C9D7B46" w14:textId="77777777" w:rsidTr="00454D9F">
        <w:trPr>
          <w:trHeight w:val="238"/>
          <w:jc w:val="center"/>
        </w:trPr>
        <w:tc>
          <w:tcPr>
            <w:tcW w:w="3094" w:type="dxa"/>
            <w:vMerge w:val="restart"/>
            <w:tcBorders>
              <w:top w:val="single" w:sz="2" w:space="0" w:color="8EAADB" w:themeColor="accent5" w:themeTint="99"/>
            </w:tcBorders>
            <w:shd w:val="clear" w:color="auto" w:fill="D9E2F3" w:themeFill="accent5" w:themeFillTint="33"/>
            <w:vAlign w:val="center"/>
          </w:tcPr>
          <w:p w14:paraId="764AED51" w14:textId="77777777" w:rsidR="00454D9F" w:rsidRPr="008A54FE" w:rsidRDefault="00454D9F" w:rsidP="00454D9F">
            <w:pPr>
              <w:pStyle w:val="08-Tabelageral"/>
              <w:jc w:val="left"/>
              <w:rPr>
                <w:rFonts w:cs="Arial"/>
                <w:b/>
                <w:sz w:val="18"/>
              </w:rPr>
            </w:pPr>
            <w:r w:rsidRPr="008A54FE">
              <w:rPr>
                <w:rFonts w:cs="Arial"/>
                <w:b/>
              </w:rPr>
              <w:t>Empresa</w:t>
            </w:r>
          </w:p>
        </w:tc>
        <w:tc>
          <w:tcPr>
            <w:tcW w:w="604" w:type="dxa"/>
            <w:tcBorders>
              <w:top w:val="single" w:sz="2" w:space="0" w:color="8EAADB" w:themeColor="accent5" w:themeTint="99"/>
            </w:tcBorders>
            <w:shd w:val="clear" w:color="auto" w:fill="D9E2F3" w:themeFill="accent5" w:themeFillTint="33"/>
            <w:vAlign w:val="center"/>
          </w:tcPr>
          <w:p w14:paraId="337F318A" w14:textId="77777777" w:rsidR="00454D9F" w:rsidRPr="008A54FE" w:rsidRDefault="00454D9F" w:rsidP="00454D9F">
            <w:pPr>
              <w:spacing w:after="0"/>
              <w:jc w:val="right"/>
              <w:rPr>
                <w:rFonts w:cs="Arial"/>
                <w:b/>
                <w:szCs w:val="18"/>
              </w:rPr>
            </w:pPr>
          </w:p>
        </w:tc>
        <w:tc>
          <w:tcPr>
            <w:tcW w:w="1411" w:type="dxa"/>
            <w:vMerge w:val="restart"/>
            <w:tcBorders>
              <w:top w:val="single" w:sz="2" w:space="0" w:color="8EAADB" w:themeColor="accent5" w:themeTint="99"/>
            </w:tcBorders>
            <w:shd w:val="clear" w:color="auto" w:fill="D9E2F3" w:themeFill="accent5" w:themeFillTint="33"/>
            <w:vAlign w:val="center"/>
          </w:tcPr>
          <w:p w14:paraId="319C5160" w14:textId="77777777" w:rsidR="00454D9F" w:rsidRPr="008A54FE" w:rsidRDefault="00454D9F" w:rsidP="00454D9F">
            <w:pPr>
              <w:pStyle w:val="08-Tabelageral"/>
              <w:rPr>
                <w:rFonts w:cs="Arial"/>
                <w:b/>
                <w:bCs/>
              </w:rPr>
            </w:pPr>
            <w:r w:rsidRPr="008A54FE">
              <w:rPr>
                <w:rFonts w:cs="Arial"/>
                <w:b/>
              </w:rPr>
              <w:t>Atividade</w:t>
            </w:r>
          </w:p>
        </w:tc>
        <w:tc>
          <w:tcPr>
            <w:tcW w:w="1412" w:type="dxa"/>
            <w:vMerge w:val="restart"/>
            <w:tcBorders>
              <w:top w:val="single" w:sz="2" w:space="0" w:color="8EAADB" w:themeColor="accent5" w:themeTint="99"/>
            </w:tcBorders>
            <w:shd w:val="clear" w:color="auto" w:fill="D9E2F3" w:themeFill="accent5" w:themeFillTint="33"/>
            <w:vAlign w:val="center"/>
          </w:tcPr>
          <w:p w14:paraId="54EAAC56" w14:textId="77777777" w:rsidR="00454D9F" w:rsidRPr="008A54FE" w:rsidRDefault="00454D9F" w:rsidP="00454D9F">
            <w:pPr>
              <w:pStyle w:val="08-Tabelageral"/>
              <w:rPr>
                <w:rFonts w:cs="Arial"/>
                <w:b/>
              </w:rPr>
            </w:pPr>
            <w:r w:rsidRPr="008A54FE">
              <w:rPr>
                <w:rFonts w:cs="Arial"/>
                <w:b/>
              </w:rPr>
              <w:t>País de Constituição</w:t>
            </w:r>
          </w:p>
        </w:tc>
        <w:tc>
          <w:tcPr>
            <w:tcW w:w="283" w:type="dxa"/>
            <w:tcBorders>
              <w:top w:val="single" w:sz="2" w:space="0" w:color="8EAADB" w:themeColor="accent5" w:themeTint="99"/>
            </w:tcBorders>
            <w:shd w:val="clear" w:color="auto" w:fill="D9E2F3" w:themeFill="accent5" w:themeFillTint="33"/>
            <w:vAlign w:val="center"/>
          </w:tcPr>
          <w:p w14:paraId="49E23EA0" w14:textId="77777777" w:rsidR="00454D9F" w:rsidRPr="008A54FE" w:rsidRDefault="00454D9F" w:rsidP="00454D9F">
            <w:pPr>
              <w:spacing w:after="0"/>
              <w:jc w:val="right"/>
              <w:rPr>
                <w:rFonts w:cs="Arial"/>
                <w:b/>
                <w:szCs w:val="18"/>
              </w:rPr>
            </w:pPr>
          </w:p>
        </w:tc>
        <w:tc>
          <w:tcPr>
            <w:tcW w:w="2835" w:type="dxa"/>
            <w:gridSpan w:val="2"/>
            <w:tcBorders>
              <w:top w:val="single" w:sz="2" w:space="0" w:color="8EAADB" w:themeColor="accent5" w:themeTint="99"/>
            </w:tcBorders>
            <w:shd w:val="clear" w:color="auto" w:fill="D9E2F3" w:themeFill="accent5" w:themeFillTint="33"/>
            <w:vAlign w:val="center"/>
          </w:tcPr>
          <w:p w14:paraId="078962BC" w14:textId="77777777" w:rsidR="00454D9F" w:rsidRPr="008A54FE" w:rsidRDefault="00454D9F" w:rsidP="00454D9F">
            <w:pPr>
              <w:spacing w:after="0"/>
              <w:jc w:val="center"/>
              <w:rPr>
                <w:rFonts w:cs="Arial"/>
                <w:b/>
                <w:szCs w:val="18"/>
              </w:rPr>
            </w:pPr>
            <w:r w:rsidRPr="008A54FE">
              <w:rPr>
                <w:rFonts w:cs="Arial"/>
                <w:b/>
                <w:sz w:val="14"/>
                <w:szCs w:val="18"/>
              </w:rPr>
              <w:t>% Participação total</w:t>
            </w:r>
          </w:p>
        </w:tc>
      </w:tr>
      <w:tr w:rsidR="00454D9F" w:rsidRPr="008A54FE" w14:paraId="78469CD9" w14:textId="77777777" w:rsidTr="00454D9F">
        <w:trPr>
          <w:trHeight w:val="238"/>
          <w:jc w:val="center"/>
        </w:trPr>
        <w:tc>
          <w:tcPr>
            <w:tcW w:w="3094" w:type="dxa"/>
            <w:vMerge/>
            <w:tcBorders>
              <w:bottom w:val="single" w:sz="2" w:space="0" w:color="8EAADB" w:themeColor="accent5" w:themeTint="99"/>
            </w:tcBorders>
          </w:tcPr>
          <w:p w14:paraId="008EF005" w14:textId="77777777" w:rsidR="00454D9F" w:rsidRPr="008A54FE" w:rsidRDefault="00454D9F" w:rsidP="00454D9F">
            <w:pPr>
              <w:pStyle w:val="08-Tabelageral"/>
              <w:jc w:val="left"/>
              <w:rPr>
                <w:rFonts w:cs="Arial"/>
                <w:b/>
              </w:rPr>
            </w:pPr>
          </w:p>
        </w:tc>
        <w:tc>
          <w:tcPr>
            <w:tcW w:w="604" w:type="dxa"/>
            <w:tcBorders>
              <w:bottom w:val="single" w:sz="2" w:space="0" w:color="8EAADB" w:themeColor="accent5" w:themeTint="99"/>
            </w:tcBorders>
            <w:shd w:val="clear" w:color="auto" w:fill="D9E2F3" w:themeFill="accent5" w:themeFillTint="33"/>
          </w:tcPr>
          <w:p w14:paraId="069A9D27" w14:textId="77777777" w:rsidR="00454D9F" w:rsidRPr="008A54FE" w:rsidRDefault="00454D9F" w:rsidP="00454D9F">
            <w:pPr>
              <w:pStyle w:val="08-Tabelageral"/>
              <w:jc w:val="center"/>
              <w:rPr>
                <w:rFonts w:cs="Arial"/>
                <w:b/>
              </w:rPr>
            </w:pPr>
          </w:p>
        </w:tc>
        <w:tc>
          <w:tcPr>
            <w:tcW w:w="1411" w:type="dxa"/>
            <w:vMerge/>
            <w:tcBorders>
              <w:bottom w:val="single" w:sz="2" w:space="0" w:color="8EAADB" w:themeColor="accent5" w:themeTint="99"/>
            </w:tcBorders>
            <w:shd w:val="clear" w:color="auto" w:fill="D9E2F3" w:themeFill="accent5" w:themeFillTint="33"/>
          </w:tcPr>
          <w:p w14:paraId="748B9085" w14:textId="77777777" w:rsidR="00454D9F" w:rsidRPr="008A54FE" w:rsidRDefault="00454D9F" w:rsidP="00454D9F">
            <w:pPr>
              <w:pStyle w:val="08-Tabelageral"/>
              <w:jc w:val="center"/>
              <w:rPr>
                <w:rFonts w:cs="Arial"/>
                <w:b/>
              </w:rPr>
            </w:pPr>
          </w:p>
        </w:tc>
        <w:tc>
          <w:tcPr>
            <w:tcW w:w="1412" w:type="dxa"/>
            <w:vMerge/>
            <w:tcBorders>
              <w:bottom w:val="single" w:sz="2" w:space="0" w:color="8EAADB" w:themeColor="accent5" w:themeTint="99"/>
            </w:tcBorders>
            <w:shd w:val="clear" w:color="auto" w:fill="D9E2F3" w:themeFill="accent5" w:themeFillTint="33"/>
          </w:tcPr>
          <w:p w14:paraId="2934423A" w14:textId="77777777" w:rsidR="00454D9F" w:rsidRPr="008A54FE" w:rsidRDefault="00454D9F" w:rsidP="00454D9F">
            <w:pPr>
              <w:pStyle w:val="08-Tabelageral"/>
              <w:jc w:val="center"/>
              <w:rPr>
                <w:rFonts w:cs="Arial"/>
                <w:b/>
              </w:rPr>
            </w:pPr>
          </w:p>
        </w:tc>
        <w:tc>
          <w:tcPr>
            <w:tcW w:w="283" w:type="dxa"/>
            <w:tcBorders>
              <w:bottom w:val="single" w:sz="2" w:space="0" w:color="8EAADB" w:themeColor="accent5" w:themeTint="99"/>
            </w:tcBorders>
            <w:shd w:val="clear" w:color="auto" w:fill="D9E2F3" w:themeFill="accent5" w:themeFillTint="33"/>
          </w:tcPr>
          <w:p w14:paraId="54DD61B1" w14:textId="77777777" w:rsidR="00454D9F" w:rsidRPr="008A54FE" w:rsidRDefault="00454D9F" w:rsidP="00454D9F">
            <w:pPr>
              <w:pStyle w:val="08-Tabelageral"/>
              <w:jc w:val="center"/>
              <w:rPr>
                <w:rFonts w:cs="Arial"/>
                <w:b/>
              </w:rPr>
            </w:pPr>
          </w:p>
        </w:tc>
        <w:tc>
          <w:tcPr>
            <w:tcW w:w="1417" w:type="dxa"/>
            <w:tcBorders>
              <w:bottom w:val="single" w:sz="2" w:space="0" w:color="8EAADB" w:themeColor="accent5" w:themeTint="99"/>
            </w:tcBorders>
            <w:shd w:val="clear" w:color="auto" w:fill="D9E2F3" w:themeFill="accent5" w:themeFillTint="33"/>
          </w:tcPr>
          <w:p w14:paraId="4BF9AD19" w14:textId="77777777" w:rsidR="00454D9F" w:rsidRPr="008A54FE" w:rsidRDefault="00454D9F" w:rsidP="00454D9F">
            <w:pPr>
              <w:pStyle w:val="08-Tabelageral"/>
              <w:rPr>
                <w:rFonts w:cs="Arial"/>
                <w:b/>
              </w:rPr>
            </w:pPr>
            <w:r w:rsidRPr="008A54FE">
              <w:rPr>
                <w:rFonts w:cs="Arial"/>
                <w:b/>
              </w:rPr>
              <w:t>30.09.2020</w:t>
            </w:r>
          </w:p>
        </w:tc>
        <w:tc>
          <w:tcPr>
            <w:tcW w:w="1418" w:type="dxa"/>
            <w:tcBorders>
              <w:bottom w:val="single" w:sz="2" w:space="0" w:color="8EAADB" w:themeColor="accent5" w:themeTint="99"/>
            </w:tcBorders>
            <w:shd w:val="clear" w:color="auto" w:fill="D9E2F3" w:themeFill="accent5" w:themeFillTint="33"/>
          </w:tcPr>
          <w:p w14:paraId="44728434" w14:textId="77777777" w:rsidR="00454D9F" w:rsidRPr="008A54FE" w:rsidRDefault="00454D9F" w:rsidP="00454D9F">
            <w:pPr>
              <w:pStyle w:val="08-Tabelageral"/>
              <w:rPr>
                <w:rFonts w:cs="Arial"/>
                <w:b/>
              </w:rPr>
            </w:pPr>
            <w:r w:rsidRPr="008A54FE">
              <w:rPr>
                <w:rFonts w:cs="Arial"/>
                <w:b/>
              </w:rPr>
              <w:t>31.12.2019</w:t>
            </w:r>
          </w:p>
        </w:tc>
      </w:tr>
      <w:tr w:rsidR="00454D9F" w:rsidRPr="008A54FE" w14:paraId="185BB911" w14:textId="77777777" w:rsidTr="00454D9F">
        <w:trPr>
          <w:trHeight w:val="238"/>
          <w:jc w:val="center"/>
        </w:trPr>
        <w:tc>
          <w:tcPr>
            <w:tcW w:w="3094" w:type="dxa"/>
            <w:tcBorders>
              <w:top w:val="single" w:sz="2" w:space="0" w:color="8EAADB" w:themeColor="accent5" w:themeTint="99"/>
            </w:tcBorders>
          </w:tcPr>
          <w:p w14:paraId="47FC287E" w14:textId="77777777" w:rsidR="00454D9F" w:rsidRPr="008A54FE" w:rsidRDefault="00454D9F" w:rsidP="00454D9F">
            <w:pPr>
              <w:pStyle w:val="08-Tabelageral"/>
              <w:jc w:val="left"/>
              <w:rPr>
                <w:rFonts w:cs="Arial"/>
                <w:b/>
                <w:bCs/>
                <w:szCs w:val="14"/>
              </w:rPr>
            </w:pPr>
            <w:r w:rsidRPr="008A54FE">
              <w:rPr>
                <w:rFonts w:cs="Arial"/>
                <w:szCs w:val="14"/>
              </w:rPr>
              <w:t>BB Seguros</w:t>
            </w:r>
          </w:p>
        </w:tc>
        <w:tc>
          <w:tcPr>
            <w:tcW w:w="604" w:type="dxa"/>
            <w:tcBorders>
              <w:top w:val="single" w:sz="2" w:space="0" w:color="8EAADB" w:themeColor="accent5" w:themeTint="99"/>
            </w:tcBorders>
          </w:tcPr>
          <w:p w14:paraId="2FAA46C3" w14:textId="77777777" w:rsidR="00454D9F" w:rsidRPr="008A54FE" w:rsidRDefault="00454D9F" w:rsidP="00454D9F">
            <w:pPr>
              <w:pStyle w:val="08-Tabelageral"/>
              <w:jc w:val="center"/>
              <w:rPr>
                <w:rFonts w:cs="Arial"/>
                <w:szCs w:val="14"/>
              </w:rPr>
            </w:pPr>
          </w:p>
        </w:tc>
        <w:tc>
          <w:tcPr>
            <w:tcW w:w="1411" w:type="dxa"/>
            <w:tcBorders>
              <w:top w:val="single" w:sz="2" w:space="0" w:color="8EAADB" w:themeColor="accent5" w:themeTint="99"/>
            </w:tcBorders>
          </w:tcPr>
          <w:p w14:paraId="32696A47" w14:textId="77777777" w:rsidR="00454D9F" w:rsidRPr="008A54FE" w:rsidRDefault="00454D9F" w:rsidP="00454D9F">
            <w:pPr>
              <w:pStyle w:val="08-Tabelageral"/>
              <w:rPr>
                <w:rFonts w:cs="Arial"/>
                <w:szCs w:val="14"/>
              </w:rPr>
            </w:pPr>
            <w:r w:rsidRPr="008A54FE">
              <w:rPr>
                <w:rFonts w:cs="Arial"/>
                <w:szCs w:val="14"/>
              </w:rPr>
              <w:t>Holding</w:t>
            </w:r>
          </w:p>
        </w:tc>
        <w:tc>
          <w:tcPr>
            <w:tcW w:w="1412" w:type="dxa"/>
            <w:tcBorders>
              <w:top w:val="single" w:sz="2" w:space="0" w:color="8EAADB" w:themeColor="accent5" w:themeTint="99"/>
            </w:tcBorders>
          </w:tcPr>
          <w:p w14:paraId="111EEB8E" w14:textId="77777777" w:rsidR="00454D9F" w:rsidRPr="008A54FE" w:rsidRDefault="00454D9F" w:rsidP="00454D9F">
            <w:pPr>
              <w:pStyle w:val="08-Tabelageral"/>
              <w:rPr>
                <w:rFonts w:cs="Arial"/>
              </w:rPr>
            </w:pPr>
            <w:r w:rsidRPr="008A54FE">
              <w:rPr>
                <w:rFonts w:cs="Arial"/>
              </w:rPr>
              <w:t>Brasil</w:t>
            </w:r>
          </w:p>
        </w:tc>
        <w:tc>
          <w:tcPr>
            <w:tcW w:w="283" w:type="dxa"/>
            <w:tcBorders>
              <w:top w:val="single" w:sz="2" w:space="0" w:color="8EAADB" w:themeColor="accent5" w:themeTint="99"/>
            </w:tcBorders>
          </w:tcPr>
          <w:p w14:paraId="6A3F5E2E" w14:textId="77777777" w:rsidR="00454D9F" w:rsidRPr="008A54FE" w:rsidRDefault="00454D9F" w:rsidP="00454D9F">
            <w:pPr>
              <w:pStyle w:val="08-Tabelageral"/>
              <w:rPr>
                <w:rFonts w:cs="Arial"/>
                <w:szCs w:val="14"/>
              </w:rPr>
            </w:pPr>
          </w:p>
        </w:tc>
        <w:tc>
          <w:tcPr>
            <w:tcW w:w="1417" w:type="dxa"/>
            <w:tcBorders>
              <w:top w:val="single" w:sz="2" w:space="0" w:color="8EAADB" w:themeColor="accent5" w:themeTint="99"/>
            </w:tcBorders>
          </w:tcPr>
          <w:p w14:paraId="1C0D0260" w14:textId="77777777" w:rsidR="00454D9F" w:rsidRPr="008A54FE" w:rsidRDefault="00454D9F" w:rsidP="00454D9F">
            <w:pPr>
              <w:pStyle w:val="08-Tabelageral"/>
              <w:rPr>
                <w:rFonts w:cs="Arial"/>
                <w:szCs w:val="14"/>
              </w:rPr>
            </w:pPr>
            <w:r w:rsidRPr="008A54FE">
              <w:rPr>
                <w:rFonts w:cs="Arial"/>
                <w:szCs w:val="14"/>
              </w:rPr>
              <w:t xml:space="preserve">100% </w:t>
            </w:r>
          </w:p>
        </w:tc>
        <w:tc>
          <w:tcPr>
            <w:tcW w:w="1418" w:type="dxa"/>
            <w:tcBorders>
              <w:top w:val="single" w:sz="2" w:space="0" w:color="8EAADB" w:themeColor="accent5" w:themeTint="99"/>
            </w:tcBorders>
          </w:tcPr>
          <w:p w14:paraId="3A20D36C" w14:textId="77777777" w:rsidR="00454D9F" w:rsidRPr="008A54FE" w:rsidRDefault="00454D9F" w:rsidP="00454D9F">
            <w:pPr>
              <w:pStyle w:val="08-Tabelageral"/>
              <w:rPr>
                <w:rFonts w:cs="Arial"/>
              </w:rPr>
            </w:pPr>
            <w:r w:rsidRPr="008A54FE">
              <w:rPr>
                <w:rFonts w:cs="Arial"/>
              </w:rPr>
              <w:t>100%</w:t>
            </w:r>
          </w:p>
        </w:tc>
      </w:tr>
      <w:tr w:rsidR="00454D9F" w:rsidRPr="008A54FE" w14:paraId="73808962" w14:textId="77777777" w:rsidTr="00454D9F">
        <w:trPr>
          <w:trHeight w:val="238"/>
          <w:jc w:val="center"/>
        </w:trPr>
        <w:tc>
          <w:tcPr>
            <w:tcW w:w="3094" w:type="dxa"/>
            <w:tcBorders>
              <w:bottom w:val="single" w:sz="2" w:space="0" w:color="8EAADB" w:themeColor="accent5" w:themeTint="99"/>
            </w:tcBorders>
            <w:shd w:val="clear" w:color="auto" w:fill="D9E2F3" w:themeFill="accent5" w:themeFillTint="33"/>
          </w:tcPr>
          <w:p w14:paraId="11D78B0F" w14:textId="77777777" w:rsidR="00454D9F" w:rsidRPr="008A54FE" w:rsidRDefault="00454D9F" w:rsidP="00454D9F">
            <w:pPr>
              <w:pStyle w:val="08-Tabelageral"/>
              <w:jc w:val="left"/>
              <w:rPr>
                <w:rFonts w:cs="Arial"/>
                <w:b/>
              </w:rPr>
            </w:pPr>
            <w:r w:rsidRPr="008A54FE">
              <w:rPr>
                <w:rFonts w:cs="Arial"/>
              </w:rPr>
              <w:t>BB Corretora</w:t>
            </w:r>
          </w:p>
        </w:tc>
        <w:tc>
          <w:tcPr>
            <w:tcW w:w="604" w:type="dxa"/>
            <w:tcBorders>
              <w:bottom w:val="single" w:sz="2" w:space="0" w:color="8EAADB" w:themeColor="accent5" w:themeTint="99"/>
            </w:tcBorders>
            <w:shd w:val="clear" w:color="auto" w:fill="D9E2F3" w:themeFill="accent5" w:themeFillTint="33"/>
          </w:tcPr>
          <w:p w14:paraId="14FE75AD" w14:textId="77777777" w:rsidR="00454D9F" w:rsidRPr="008A54FE" w:rsidRDefault="00454D9F" w:rsidP="00454D9F">
            <w:pPr>
              <w:pStyle w:val="08-Tabelageral"/>
              <w:jc w:val="center"/>
              <w:rPr>
                <w:rFonts w:cs="Arial"/>
                <w:szCs w:val="14"/>
              </w:rPr>
            </w:pPr>
          </w:p>
        </w:tc>
        <w:tc>
          <w:tcPr>
            <w:tcW w:w="1411" w:type="dxa"/>
            <w:tcBorders>
              <w:bottom w:val="single" w:sz="2" w:space="0" w:color="8EAADB" w:themeColor="accent5" w:themeTint="99"/>
            </w:tcBorders>
            <w:shd w:val="clear" w:color="auto" w:fill="D9E2F3" w:themeFill="accent5" w:themeFillTint="33"/>
          </w:tcPr>
          <w:p w14:paraId="00F51C4F" w14:textId="77777777" w:rsidR="00454D9F" w:rsidRPr="008A54FE" w:rsidRDefault="00454D9F" w:rsidP="00454D9F">
            <w:pPr>
              <w:pStyle w:val="08-Tabelageral"/>
              <w:rPr>
                <w:rFonts w:cs="Arial"/>
                <w:szCs w:val="14"/>
              </w:rPr>
            </w:pPr>
            <w:r w:rsidRPr="008A54FE">
              <w:rPr>
                <w:rFonts w:cs="Arial"/>
                <w:szCs w:val="14"/>
              </w:rPr>
              <w:t>Corretora</w:t>
            </w:r>
          </w:p>
        </w:tc>
        <w:tc>
          <w:tcPr>
            <w:tcW w:w="1412" w:type="dxa"/>
            <w:tcBorders>
              <w:bottom w:val="single" w:sz="2" w:space="0" w:color="8EAADB" w:themeColor="accent5" w:themeTint="99"/>
            </w:tcBorders>
            <w:shd w:val="clear" w:color="auto" w:fill="D9E2F3" w:themeFill="accent5" w:themeFillTint="33"/>
          </w:tcPr>
          <w:p w14:paraId="564BA77D" w14:textId="77777777" w:rsidR="00454D9F" w:rsidRPr="008A54FE" w:rsidRDefault="00454D9F" w:rsidP="00454D9F">
            <w:pPr>
              <w:pStyle w:val="08-Tabelageral"/>
              <w:rPr>
                <w:rFonts w:cs="Arial"/>
              </w:rPr>
            </w:pPr>
            <w:r w:rsidRPr="008A54FE">
              <w:rPr>
                <w:rFonts w:cs="Arial"/>
              </w:rPr>
              <w:t>Brasil</w:t>
            </w:r>
          </w:p>
        </w:tc>
        <w:tc>
          <w:tcPr>
            <w:tcW w:w="283" w:type="dxa"/>
            <w:tcBorders>
              <w:bottom w:val="single" w:sz="2" w:space="0" w:color="8EAADB" w:themeColor="accent5" w:themeTint="99"/>
            </w:tcBorders>
            <w:shd w:val="clear" w:color="auto" w:fill="D9E2F3" w:themeFill="accent5" w:themeFillTint="33"/>
          </w:tcPr>
          <w:p w14:paraId="2F65475F" w14:textId="77777777" w:rsidR="00454D9F" w:rsidRPr="008A54FE" w:rsidRDefault="00454D9F" w:rsidP="00454D9F">
            <w:pPr>
              <w:pStyle w:val="08-Tabelageral"/>
              <w:rPr>
                <w:rFonts w:cs="Arial"/>
                <w:szCs w:val="14"/>
              </w:rPr>
            </w:pPr>
          </w:p>
        </w:tc>
        <w:tc>
          <w:tcPr>
            <w:tcW w:w="1417" w:type="dxa"/>
            <w:tcBorders>
              <w:bottom w:val="single" w:sz="2" w:space="0" w:color="8EAADB" w:themeColor="accent5" w:themeTint="99"/>
            </w:tcBorders>
            <w:shd w:val="clear" w:color="auto" w:fill="D9E2F3" w:themeFill="accent5" w:themeFillTint="33"/>
          </w:tcPr>
          <w:p w14:paraId="5B6FC819" w14:textId="77777777" w:rsidR="00454D9F" w:rsidRPr="008A54FE" w:rsidRDefault="00454D9F" w:rsidP="00454D9F">
            <w:pPr>
              <w:pStyle w:val="08-Tabelageral"/>
              <w:rPr>
                <w:rFonts w:cs="Arial"/>
                <w:szCs w:val="14"/>
              </w:rPr>
            </w:pPr>
            <w:r w:rsidRPr="008A54FE">
              <w:rPr>
                <w:rFonts w:cs="Arial"/>
                <w:szCs w:val="14"/>
              </w:rPr>
              <w:t>100%</w:t>
            </w:r>
          </w:p>
        </w:tc>
        <w:tc>
          <w:tcPr>
            <w:tcW w:w="1418" w:type="dxa"/>
            <w:tcBorders>
              <w:bottom w:val="single" w:sz="2" w:space="0" w:color="8EAADB" w:themeColor="accent5" w:themeTint="99"/>
            </w:tcBorders>
            <w:shd w:val="clear" w:color="auto" w:fill="D9E2F3" w:themeFill="accent5" w:themeFillTint="33"/>
          </w:tcPr>
          <w:p w14:paraId="6A5C56F3" w14:textId="77777777" w:rsidR="00454D9F" w:rsidRPr="008A54FE" w:rsidRDefault="00454D9F" w:rsidP="00454D9F">
            <w:pPr>
              <w:pStyle w:val="08-Tabelageral"/>
              <w:rPr>
                <w:rFonts w:cs="Arial"/>
              </w:rPr>
            </w:pPr>
            <w:r w:rsidRPr="008A54FE">
              <w:rPr>
                <w:rFonts w:cs="Arial"/>
              </w:rPr>
              <w:t>100%</w:t>
            </w:r>
          </w:p>
        </w:tc>
      </w:tr>
    </w:tbl>
    <w:p w14:paraId="25235E07" w14:textId="77777777" w:rsidR="00454D9F" w:rsidRPr="008A54FE" w:rsidRDefault="00454D9F" w:rsidP="00454D9F">
      <w:pPr>
        <w:pStyle w:val="05-Textonormal1"/>
        <w:rPr>
          <w:rFonts w:cs="Arial"/>
        </w:rPr>
      </w:pPr>
      <w:r w:rsidRPr="008A54FE">
        <w:rPr>
          <w:rFonts w:cs="Arial"/>
        </w:rPr>
        <w:t xml:space="preserve">Os saldos e transações intragrupo, assim como eventuais receitas ou despesas não realizadas nas transações entre as companhias do consolidado, são eliminados na preparação das demonstrações contábeis consolidadas. </w:t>
      </w:r>
    </w:p>
    <w:p w14:paraId="58DAFBE6" w14:textId="77777777" w:rsidR="00454D9F" w:rsidRPr="008A54FE" w:rsidRDefault="00454D9F" w:rsidP="00454D9F">
      <w:pPr>
        <w:pStyle w:val="03-SubttulodeNota"/>
        <w:keepNext/>
        <w:rPr>
          <w:rFonts w:cs="Arial"/>
          <w:color w:val="1F4E79" w:themeColor="accent1" w:themeShade="80"/>
        </w:rPr>
      </w:pPr>
      <w:r w:rsidRPr="008A54FE">
        <w:rPr>
          <w:rFonts w:cs="Arial"/>
          <w:color w:val="1F4E79" w:themeColor="accent1" w:themeShade="80"/>
        </w:rPr>
        <w:t>f) Sazonalidade das Operações</w:t>
      </w:r>
    </w:p>
    <w:p w14:paraId="63FE79B9" w14:textId="77777777" w:rsidR="00454D9F" w:rsidRPr="008A54FE" w:rsidRDefault="00454D9F" w:rsidP="00454D9F">
      <w:pPr>
        <w:pStyle w:val="05-Textonormal1"/>
        <w:rPr>
          <w:rFonts w:eastAsia="SimSun" w:cs="Arial"/>
        </w:rPr>
      </w:pPr>
      <w:r w:rsidRPr="008A54FE">
        <w:rPr>
          <w:rFonts w:eastAsia="SimSun" w:cs="Arial"/>
        </w:rPr>
        <w:t>A BB Seguridade e suas empresas controladas consideram a natureza de suas transações como não cíclicas e não sazonais, levando em consideração suas atividades exercidas. Consequentemente, não foram fornecidas divulgações específicas nestas notas explicativas.</w:t>
      </w:r>
    </w:p>
    <w:p w14:paraId="34909FE0" w14:textId="77777777" w:rsidR="00454D9F" w:rsidRPr="008A54FE" w:rsidRDefault="00454D9F" w:rsidP="00454D9F">
      <w:pPr>
        <w:pStyle w:val="03-SubttulodeNota"/>
        <w:keepNext/>
        <w:rPr>
          <w:rFonts w:cs="Arial"/>
          <w:color w:val="1F4E79" w:themeColor="accent1" w:themeShade="80"/>
        </w:rPr>
      </w:pPr>
      <w:r w:rsidRPr="008A54FE">
        <w:rPr>
          <w:rFonts w:cs="Arial"/>
          <w:color w:val="1F4E79" w:themeColor="accent1" w:themeShade="80"/>
        </w:rPr>
        <w:lastRenderedPageBreak/>
        <w:t>g) Principais Julgamentos e Estimativas Contábeis</w:t>
      </w:r>
    </w:p>
    <w:p w14:paraId="2B521CE8" w14:textId="77777777" w:rsidR="00454D9F" w:rsidRPr="008A54FE" w:rsidRDefault="00454D9F" w:rsidP="00454D9F">
      <w:pPr>
        <w:pStyle w:val="01-Textonormal2"/>
        <w:rPr>
          <w:rFonts w:cs="Arial"/>
        </w:rPr>
      </w:pPr>
      <w:r w:rsidRPr="008A54FE">
        <w:rPr>
          <w:rFonts w:cs="Arial"/>
        </w:rPr>
        <w:t>A preparação das demonstrações contábeis intermediárias em conformidade com as práticas contábeis adotadas no Brasil e as IFRS requer que a Administração faça julgamentos e estimativas que afetam os valores reconhecidos de ativos, passivos, receitas e despesas. As estimativas e pressupostos adotados são analisados em uma base contínua, sendo as revisões realizadas reconhecidas no período em que a estimativa é reavaliada, com efeitos prospectivos. Ressalta-se que os resultados realizados podem ser diferentes das estimativas.</w:t>
      </w:r>
    </w:p>
    <w:p w14:paraId="082BC388" w14:textId="77777777" w:rsidR="00454D9F" w:rsidRPr="008A54FE" w:rsidRDefault="00454D9F" w:rsidP="00454D9F">
      <w:pPr>
        <w:pStyle w:val="01-Textonormal2"/>
        <w:rPr>
          <w:rFonts w:cs="Arial"/>
        </w:rPr>
      </w:pPr>
      <w:r w:rsidRPr="008A54FE">
        <w:rPr>
          <w:rFonts w:cs="Arial"/>
        </w:rPr>
        <w:t>Considerando que, em muitas situações, existem alternativas ao tratamento contábil, os resultados divulgados poderiam ser distintos, caso um tratamento diferente fosse escolhido. A Administração considera que as escolhas são apropriadas e que as demonstrações contábeis intermediárias apresentam, de forma adequada, a posição financeira da BB Seguridade e o resultado das suas operações, em todos os aspectos materialmente relevantes.</w:t>
      </w:r>
    </w:p>
    <w:p w14:paraId="11F8E451" w14:textId="6B9DA97C" w:rsidR="00454D9F" w:rsidRPr="008A54FE" w:rsidRDefault="00454D9F" w:rsidP="00454D9F">
      <w:pPr>
        <w:pStyle w:val="01-Textonormal2"/>
        <w:rPr>
          <w:rFonts w:cs="Arial"/>
        </w:rPr>
      </w:pPr>
      <w:r w:rsidRPr="008A54FE">
        <w:rPr>
          <w:rFonts w:cs="Arial"/>
        </w:rPr>
        <w:t>Os ativos e os passivos significativos sujeitos a essas estimativas e premissas abrangem itens como valor justo de instrumentos financeiros, redução ao valor recuperável de ativos financeiros – imparidade, redução ao valor recuperável de ativos não financeiros – imparidade, impostos sobre os lucros, reconhecimento e avaliação de impostos diferidos e provisões e passivos contingentes.</w:t>
      </w:r>
    </w:p>
    <w:bookmarkEnd w:id="33"/>
    <w:p w14:paraId="7CE1E659" w14:textId="57374D9A" w:rsidR="00A87709" w:rsidRPr="008A54FE" w:rsidRDefault="00A87709" w:rsidP="00B77D58">
      <w:pPr>
        <w:pStyle w:val="01-Textonormal"/>
        <w:rPr>
          <w:rFonts w:cs="Arial"/>
        </w:rPr>
      </w:pPr>
    </w:p>
    <w:p w14:paraId="4901428E" w14:textId="36041F73" w:rsidR="00A87709" w:rsidRPr="008A54FE" w:rsidRDefault="00A87709" w:rsidP="00A87709">
      <w:pPr>
        <w:pStyle w:val="02-TtulodeNota"/>
        <w:rPr>
          <w:rFonts w:cs="Arial"/>
          <w:color w:val="1F4E79" w:themeColor="accent1" w:themeShade="80"/>
        </w:rPr>
      </w:pPr>
      <w:bookmarkStart w:id="34" w:name="_Toc54791419"/>
      <w:bookmarkStart w:id="35" w:name="OLE_LINK5"/>
      <w:r w:rsidRPr="008A54FE">
        <w:rPr>
          <w:rFonts w:cs="Arial"/>
          <w:color w:val="1F4E79" w:themeColor="accent1" w:themeShade="80"/>
        </w:rPr>
        <w:t>4 – RESUMO DAS PRINCIPAIS POLÍTICAS CONTÁBEIS</w:t>
      </w:r>
      <w:bookmarkEnd w:id="34"/>
    </w:p>
    <w:p w14:paraId="50631CA0" w14:textId="77777777" w:rsidR="00A87709" w:rsidRPr="008A54FE" w:rsidRDefault="00A87709" w:rsidP="00A87709">
      <w:pPr>
        <w:pStyle w:val="05-Textonormal"/>
        <w:rPr>
          <w:rFonts w:cs="Arial"/>
        </w:rPr>
      </w:pPr>
      <w:r w:rsidRPr="008A54FE">
        <w:rPr>
          <w:rFonts w:cs="Arial"/>
        </w:rPr>
        <w:t>Políticas contábeis são os princípios, as bases, as convenções, as regras e as práticas específicas aplicados pela BB Seguridade na elaboração e na apresentação de demonstrações contábeis. A BB Seguridade aplicou as políticas contábeis descritas nesta nota explicativa de maneira consistente a todos os períodos apresentados nestas demonstrações contábeis intermediárias.</w:t>
      </w:r>
    </w:p>
    <w:p w14:paraId="054E0B35" w14:textId="77777777" w:rsidR="00A87709" w:rsidRPr="008A54FE" w:rsidRDefault="00A87709" w:rsidP="00A87709">
      <w:pPr>
        <w:pStyle w:val="05-Textonormal"/>
        <w:rPr>
          <w:rFonts w:cs="Arial"/>
        </w:rPr>
      </w:pPr>
      <w:r w:rsidRPr="008A54FE">
        <w:rPr>
          <w:rFonts w:cs="Arial"/>
        </w:rPr>
        <w:t>As políticas contábeis utilizadas na preparação destas demonstrações contábeis intermediárias equivalem àqueles aplicadas às demonstrações anuais referentes ao exercício encerrado em 31.12.2019.</w:t>
      </w:r>
    </w:p>
    <w:p w14:paraId="1E10A501" w14:textId="77777777" w:rsidR="00A87709" w:rsidRPr="008A54FE" w:rsidRDefault="00A87709" w:rsidP="00A87709">
      <w:pPr>
        <w:pStyle w:val="01-TtulodeNota"/>
        <w:rPr>
          <w:rFonts w:cs="Arial"/>
          <w:b w:val="0"/>
          <w:color w:val="1F4E79" w:themeColor="accent1" w:themeShade="80"/>
          <w:sz w:val="18"/>
        </w:rPr>
      </w:pPr>
      <w:r w:rsidRPr="008A54FE">
        <w:rPr>
          <w:rFonts w:cs="Arial"/>
          <w:color w:val="1F4E79" w:themeColor="accent1" w:themeShade="80"/>
          <w:sz w:val="18"/>
        </w:rPr>
        <w:t>a) Reconhecimento de Receitas e Despesas</w:t>
      </w:r>
    </w:p>
    <w:p w14:paraId="7F96EC67" w14:textId="77777777" w:rsidR="00A87709" w:rsidRPr="008A54FE" w:rsidRDefault="00A87709" w:rsidP="00A87709">
      <w:pPr>
        <w:pStyle w:val="05-Textonormal"/>
        <w:rPr>
          <w:rFonts w:cs="Arial"/>
        </w:rPr>
      </w:pPr>
      <w:r w:rsidRPr="008A54FE">
        <w:rPr>
          <w:rFonts w:cs="Arial"/>
        </w:rPr>
        <w:t>As receitas e despesas são reconhecidas pelo regime de competência e são reportadas nas demonstrações contábeis dos períodos a que se referem. Receitas são aumentos nos ativos, ou reduções nos passivos, que resultam em aumentos no patrimônio líquido, exceto aqueles referentes a contribuições de detentores de direitos sobre o patrimônio.</w:t>
      </w:r>
    </w:p>
    <w:p w14:paraId="5BF831D7" w14:textId="77777777" w:rsidR="00A87709" w:rsidRPr="008A54FE" w:rsidRDefault="00A87709" w:rsidP="00A87709">
      <w:pPr>
        <w:pStyle w:val="05-Textonormal"/>
        <w:rPr>
          <w:rFonts w:cs="Arial"/>
        </w:rPr>
      </w:pPr>
      <w:r w:rsidRPr="008A54FE">
        <w:rPr>
          <w:rFonts w:cs="Arial"/>
        </w:rPr>
        <w:t>Esse conceito geral é aplicado para as principais receitas geradas pelas atividades da BB Seguridade e suas investidas, a saber:</w:t>
      </w:r>
    </w:p>
    <w:p w14:paraId="5B9CD9D9" w14:textId="77777777" w:rsidR="00A87709" w:rsidRPr="008A54FE" w:rsidRDefault="00A87709" w:rsidP="00A87709">
      <w:pPr>
        <w:pStyle w:val="05-Textonormal"/>
        <w:rPr>
          <w:rFonts w:cs="Arial"/>
        </w:rPr>
      </w:pPr>
      <w:r w:rsidRPr="008A54FE">
        <w:rPr>
          <w:rFonts w:cs="Arial"/>
          <w:b/>
          <w:color w:val="1F4E79" w:themeColor="accent1" w:themeShade="80"/>
        </w:rPr>
        <w:t>a.1) Receita de investimentos em participações societárias</w:t>
      </w:r>
      <w:r w:rsidRPr="008A54FE">
        <w:rPr>
          <w:rFonts w:cs="Arial"/>
        </w:rPr>
        <w:t xml:space="preserve"> – As receitas oriundas da aplicação do método da equivalência patrimonial para avaliação dos investimentos em participações societárias são reconhecidas na proporção da participação acionária detida pela BB Seguridade nos resultados gerados pelas investidas, de acordo com o CPC 18 (R2) - Investimento em Coligada, em Controlada e em Empreendimento Controlado em Conjunto.</w:t>
      </w:r>
    </w:p>
    <w:p w14:paraId="2B5E4462" w14:textId="77777777" w:rsidR="00A87709" w:rsidRPr="008A54FE" w:rsidRDefault="00A87709" w:rsidP="00A87709">
      <w:pPr>
        <w:pStyle w:val="05-Textonormal"/>
        <w:rPr>
          <w:rFonts w:cs="Arial"/>
        </w:rPr>
      </w:pPr>
      <w:r w:rsidRPr="008A54FE">
        <w:rPr>
          <w:rFonts w:cs="Arial"/>
          <w:b/>
          <w:color w:val="1F4E79" w:themeColor="accent1" w:themeShade="80"/>
        </w:rPr>
        <w:t>a.2) Receita de comissões</w:t>
      </w:r>
      <w:r w:rsidRPr="008A54FE">
        <w:rPr>
          <w:rFonts w:cs="Arial"/>
        </w:rPr>
        <w:t xml:space="preserve"> – As receitas de comissões são reconhecidas </w:t>
      </w:r>
      <w:r w:rsidRPr="008A54FE">
        <w:rPr>
          <w:rFonts w:cs="Arial"/>
          <w:i/>
        </w:rPr>
        <w:t>pro rata</w:t>
      </w:r>
      <w:r w:rsidRPr="008A54FE">
        <w:rPr>
          <w:rFonts w:cs="Arial"/>
        </w:rPr>
        <w:t xml:space="preserve"> dia quando o seu valor, os seus custos associados e o estágio de conclusão da transação puderem ser mensurados de forma confiável e quando for provável que os benefícios econômicos associados à transação serão realizados, de acordo com o CPC 47 - Receita de Contrato com Cliente.</w:t>
      </w:r>
    </w:p>
    <w:p w14:paraId="5A722251" w14:textId="77777777" w:rsidR="00A87709" w:rsidRPr="008A54FE" w:rsidRDefault="00A87709" w:rsidP="00A87709">
      <w:pPr>
        <w:pStyle w:val="05-Textonormal"/>
        <w:rPr>
          <w:rFonts w:cs="Arial"/>
        </w:rPr>
      </w:pPr>
      <w:r w:rsidRPr="008A54FE">
        <w:rPr>
          <w:rFonts w:cs="Arial"/>
        </w:rPr>
        <w:t>Para o reconhecimento da receita, a BB Seguridade utiliza o conceito de um modelo de cinco etapas para determinar quando reconhecer a receita: (i) identificação do contrato; (</w:t>
      </w:r>
      <w:proofErr w:type="spellStart"/>
      <w:r w:rsidRPr="008A54FE">
        <w:rPr>
          <w:rFonts w:cs="Arial"/>
        </w:rPr>
        <w:t>ii</w:t>
      </w:r>
      <w:proofErr w:type="spellEnd"/>
      <w:r w:rsidRPr="008A54FE">
        <w:rPr>
          <w:rFonts w:cs="Arial"/>
        </w:rPr>
        <w:t>) identificação das obrigações de desempenho; (</w:t>
      </w:r>
      <w:proofErr w:type="spellStart"/>
      <w:r w:rsidRPr="008A54FE">
        <w:rPr>
          <w:rFonts w:cs="Arial"/>
        </w:rPr>
        <w:t>iii</w:t>
      </w:r>
      <w:proofErr w:type="spellEnd"/>
      <w:r w:rsidRPr="008A54FE">
        <w:rPr>
          <w:rFonts w:cs="Arial"/>
        </w:rPr>
        <w:t>) determinação do preço da transação; (</w:t>
      </w:r>
      <w:proofErr w:type="spellStart"/>
      <w:r w:rsidRPr="008A54FE">
        <w:rPr>
          <w:rFonts w:cs="Arial"/>
        </w:rPr>
        <w:t>iv</w:t>
      </w:r>
      <w:proofErr w:type="spellEnd"/>
      <w:r w:rsidRPr="008A54FE">
        <w:rPr>
          <w:rFonts w:cs="Arial"/>
        </w:rPr>
        <w:t>) alocação do preço da transação e (v) reconhecimento da receita.</w:t>
      </w:r>
    </w:p>
    <w:p w14:paraId="679B5889" w14:textId="77777777" w:rsidR="00A87709" w:rsidRPr="008A54FE" w:rsidRDefault="00A87709" w:rsidP="00A87709">
      <w:pPr>
        <w:pStyle w:val="05-Textonormal"/>
        <w:rPr>
          <w:rFonts w:cs="Arial"/>
        </w:rPr>
      </w:pPr>
      <w:r w:rsidRPr="008A54FE">
        <w:rPr>
          <w:rFonts w:cs="Arial"/>
        </w:rPr>
        <w:t>As receitas de comissões são reconhecidas quando (ou à medida que) a entidade satisfizer à obrigação de desempenho ao transferir o bem ou serviço (ou seja, um ativo) prometido ao cliente. As receitas de comissões são provenientes dos segmentos de seguros de pessoas, ramos elementares, veículos, planos de previdência, capitalização e de saúde. Essas receitas são reconhecidas ao longo do tempo (produtos com vigência definida), em que a obrigação de desempenho é diluída de forma linear ao longo da vigência do produto/seguro, ou em momento específico (produtos mensais), em que a obrigação de desempenho ocorre mensalmente, conforme as características dos produtos.</w:t>
      </w:r>
    </w:p>
    <w:p w14:paraId="4DA07B2D" w14:textId="77777777" w:rsidR="00A87709" w:rsidRPr="008A54FE" w:rsidRDefault="00A87709" w:rsidP="00A87709">
      <w:pPr>
        <w:pStyle w:val="05-Textonormal"/>
        <w:rPr>
          <w:rFonts w:cs="Arial"/>
        </w:rPr>
      </w:pPr>
      <w:r w:rsidRPr="008A54FE">
        <w:rPr>
          <w:rFonts w:cs="Arial"/>
        </w:rPr>
        <w:t>Em casos de devolução de Prêmios aos segurados, a corretora restitui à seguradora a comissão (seguros anuais) recebida na proporção do valor devolvido ou não recebido pela seguradora em função do período restante da apólice.</w:t>
      </w:r>
    </w:p>
    <w:p w14:paraId="20A24D68" w14:textId="77777777" w:rsidR="00A87709" w:rsidRPr="008A54FE" w:rsidRDefault="00A87709" w:rsidP="00A87709">
      <w:pPr>
        <w:pStyle w:val="05-Textonormal"/>
        <w:rPr>
          <w:rFonts w:cs="Arial"/>
        </w:rPr>
      </w:pPr>
      <w:r w:rsidRPr="008A54FE">
        <w:rPr>
          <w:rFonts w:cs="Arial"/>
        </w:rPr>
        <w:t>Para os seguros cujo fim da vigência não é objetivamente definido (seguros mensais), o pagamento mensal das contraprestações é determinante para a continuidade da vigência das apólices, não cabendo, em geral, devolução de comissões.</w:t>
      </w:r>
    </w:p>
    <w:p w14:paraId="0D806361" w14:textId="77777777" w:rsidR="00A87709" w:rsidRPr="008A54FE" w:rsidRDefault="00A87709" w:rsidP="00A87709">
      <w:pPr>
        <w:pStyle w:val="05-Textonormal"/>
        <w:rPr>
          <w:rFonts w:cs="Arial"/>
        </w:rPr>
      </w:pPr>
      <w:r w:rsidRPr="008A54FE">
        <w:rPr>
          <w:rFonts w:cs="Arial"/>
          <w:b/>
          <w:color w:val="1F4E79" w:themeColor="accent1" w:themeShade="80"/>
        </w:rPr>
        <w:t>a.3) Receitas e despesas financeiras</w:t>
      </w:r>
      <w:r w:rsidRPr="008A54FE">
        <w:rPr>
          <w:rFonts w:cs="Arial"/>
        </w:rPr>
        <w:t xml:space="preserve"> – As receitas e despesas financeiras de instrumentos financeiros decorrentes dos ativos e passivos que rendem e pagam atualização monetária e/ou juros, assim como os valores referentes à atualização a </w:t>
      </w:r>
      <w:r w:rsidRPr="008A54FE">
        <w:rPr>
          <w:rFonts w:cs="Arial"/>
        </w:rPr>
        <w:lastRenderedPageBreak/>
        <w:t>valor justo, são reconhecidas no resultado do período de acordo com o regime de competência, utilizando-se o método da taxa efetiva de juros, de acordo com o CPC 48 – Instrumentos Financeiros.</w:t>
      </w:r>
    </w:p>
    <w:p w14:paraId="1171367D" w14:textId="77777777" w:rsidR="00A87709" w:rsidRPr="008A54FE" w:rsidRDefault="00A87709" w:rsidP="00A87709">
      <w:pPr>
        <w:pStyle w:val="05-Textonormal"/>
        <w:rPr>
          <w:rFonts w:cs="Arial"/>
        </w:rPr>
      </w:pPr>
      <w:r w:rsidRPr="008A54FE">
        <w:rPr>
          <w:rFonts w:cs="Arial"/>
        </w:rPr>
        <w:t>No caso dos instrumentos avaliados a valor justo por meio do resultado (conforme alínea c.3 a seguir), a determinação do valor justo é efetuada conforme descrito na alínea c.4.</w:t>
      </w:r>
    </w:p>
    <w:p w14:paraId="3F44205E" w14:textId="77777777" w:rsidR="00A87709" w:rsidRPr="008A54FE" w:rsidRDefault="00A87709" w:rsidP="00A87709">
      <w:pPr>
        <w:pStyle w:val="01-TtulodeNota"/>
        <w:rPr>
          <w:rFonts w:cs="Arial"/>
          <w:color w:val="1F4E79" w:themeColor="accent1" w:themeShade="80"/>
        </w:rPr>
      </w:pPr>
      <w:r w:rsidRPr="008A54FE">
        <w:rPr>
          <w:rFonts w:cs="Arial"/>
          <w:color w:val="1F4E79" w:themeColor="accent1" w:themeShade="80"/>
        </w:rPr>
        <w:t>b) Caixa e Equivalentes de Caixa</w:t>
      </w:r>
    </w:p>
    <w:p w14:paraId="339A9083" w14:textId="77777777" w:rsidR="00A87709" w:rsidRPr="008A54FE" w:rsidRDefault="00A87709" w:rsidP="00A87709">
      <w:pPr>
        <w:pStyle w:val="05-Textonormal"/>
        <w:rPr>
          <w:rFonts w:cs="Arial"/>
        </w:rPr>
      </w:pPr>
      <w:r w:rsidRPr="008A54FE">
        <w:rPr>
          <w:rFonts w:cs="Arial"/>
        </w:rPr>
        <w:t>Caixa e equivalentes de caixa estão representados por disponibilidades em moeda nacional, aplicações em fundo de curto prazo, aplicações em operações compromissadas, com alta liquidez e risco insignificante de mudança de valor, com prazo de vencimento igual ou inferior a 90 dias.</w:t>
      </w:r>
    </w:p>
    <w:p w14:paraId="4BA6CDAD" w14:textId="77777777" w:rsidR="00A87709" w:rsidRPr="008A54FE" w:rsidRDefault="00A87709" w:rsidP="00A87709">
      <w:pPr>
        <w:pStyle w:val="01-TtulodeNota"/>
        <w:rPr>
          <w:rFonts w:cs="Arial"/>
          <w:color w:val="1F4E79" w:themeColor="accent1" w:themeShade="80"/>
        </w:rPr>
      </w:pPr>
      <w:r w:rsidRPr="008A54FE">
        <w:rPr>
          <w:rFonts w:cs="Arial"/>
          <w:color w:val="1F4E79" w:themeColor="accent1" w:themeShade="80"/>
        </w:rPr>
        <w:t>c) Instrumentos Financeiros</w:t>
      </w:r>
    </w:p>
    <w:p w14:paraId="592D48C0" w14:textId="77777777" w:rsidR="00A87709" w:rsidRPr="008A54FE" w:rsidRDefault="00A87709" w:rsidP="00A87709">
      <w:pPr>
        <w:pStyle w:val="05-Textonormal"/>
        <w:rPr>
          <w:rFonts w:cs="Arial"/>
        </w:rPr>
      </w:pPr>
      <w:r w:rsidRPr="008A54FE">
        <w:rPr>
          <w:rFonts w:cs="Arial"/>
        </w:rPr>
        <w:t>Os instrumentos financeiros são classificados em função do modelo de negócios e as características contratuais dos fluxos de caixas dos instrumentos de acordo com o CPC 48 – Instrumentos Financeiros.</w:t>
      </w:r>
    </w:p>
    <w:p w14:paraId="394CE4F6" w14:textId="77777777" w:rsidR="00A87709" w:rsidRPr="008A54FE" w:rsidRDefault="00A87709" w:rsidP="00A87709">
      <w:pPr>
        <w:pStyle w:val="05-Textonormal"/>
        <w:rPr>
          <w:rFonts w:cs="Arial"/>
        </w:rPr>
      </w:pPr>
      <w:r w:rsidRPr="008A54FE">
        <w:rPr>
          <w:rFonts w:cs="Arial"/>
        </w:rPr>
        <w:t>Os instrumentos financeiros são mensurados inicialmente ao valor justo acrescido do custo da transação, exceto nos casos em que os ativos e passivos financeiros são registrados ao valor justo por meio do resultado.</w:t>
      </w:r>
    </w:p>
    <w:p w14:paraId="55F88AD5" w14:textId="77777777" w:rsidR="00A87709" w:rsidRPr="008A54FE" w:rsidRDefault="00A87709" w:rsidP="00A87709">
      <w:pPr>
        <w:pStyle w:val="05-Textonormal"/>
        <w:rPr>
          <w:rFonts w:cs="Arial"/>
        </w:rPr>
      </w:pPr>
      <w:r w:rsidRPr="008A54FE">
        <w:rPr>
          <w:rFonts w:cs="Arial"/>
        </w:rPr>
        <w:t>Os ativos e passivos financeiros podem ser classificados em uma das categorias: (i) instrumento financeiro mensurado ao valor justo por meio do resultado; (</w:t>
      </w:r>
      <w:proofErr w:type="spellStart"/>
      <w:r w:rsidRPr="008A54FE">
        <w:rPr>
          <w:rFonts w:cs="Arial"/>
        </w:rPr>
        <w:t>ii</w:t>
      </w:r>
      <w:proofErr w:type="spellEnd"/>
      <w:r w:rsidRPr="008A54FE">
        <w:rPr>
          <w:rFonts w:cs="Arial"/>
        </w:rPr>
        <w:t>) instrumento financeiro mensurado ao custo amortizado e; (</w:t>
      </w:r>
      <w:proofErr w:type="spellStart"/>
      <w:r w:rsidRPr="008A54FE">
        <w:rPr>
          <w:rFonts w:cs="Arial"/>
        </w:rPr>
        <w:t>iii</w:t>
      </w:r>
      <w:proofErr w:type="spellEnd"/>
      <w:r w:rsidRPr="008A54FE">
        <w:rPr>
          <w:rFonts w:cs="Arial"/>
        </w:rPr>
        <w:t xml:space="preserve">) instrumento financeiro mensurado ao valor justo por meio de outros resultados abrangentes. </w:t>
      </w:r>
    </w:p>
    <w:p w14:paraId="3AF2E293" w14:textId="77777777" w:rsidR="00A87709" w:rsidRPr="008A54FE" w:rsidRDefault="00A87709" w:rsidP="00A87709">
      <w:pPr>
        <w:pStyle w:val="05-Textonormal"/>
        <w:rPr>
          <w:rFonts w:cs="Arial"/>
        </w:rPr>
      </w:pPr>
      <w:r w:rsidRPr="008A54FE">
        <w:rPr>
          <w:rFonts w:cs="Arial"/>
        </w:rPr>
        <w:t>Os principais instrumentos financeiros da BB Seguridade e suas controladas são títulos e valores mobiliários custodiados principalmente no Banco do Brasil (fundos de investimentos de curto e longo prazo, letras financeiras e operações compromissadas). No período de reporte a BB Seguridade não fez uso de instrumentos financeiros derivativos.</w:t>
      </w:r>
    </w:p>
    <w:p w14:paraId="12EAE909" w14:textId="77777777" w:rsidR="00A87709" w:rsidRPr="008A54FE" w:rsidRDefault="00A87709" w:rsidP="00A87709">
      <w:pPr>
        <w:pStyle w:val="05-Textonormal"/>
        <w:rPr>
          <w:rFonts w:cs="Arial"/>
        </w:rPr>
      </w:pPr>
      <w:r w:rsidRPr="008A54FE">
        <w:rPr>
          <w:rFonts w:cs="Arial"/>
        </w:rPr>
        <w:t>O BB Seguridade, por meio da BB Seguros, possui participações em empresas seguradoras, para as quais não é aplicado o CPC 48. Quando há divergência na prática contábil nos investimentos em participações societárias, faz-se necessário ajustar as práticas contábeis para uniformização. Porém, a Revisão de Pronunciamentos Técnicos n° 12/2017 do CPC permitiu, em função de isenção para as seguradoras, que a Companhia aplique o referido pronunciamento técnico sem necessidade de uniformização em relação às investidas (até 1º de janeiro de 2023).</w:t>
      </w:r>
    </w:p>
    <w:p w14:paraId="58FACA9F" w14:textId="77777777" w:rsidR="00A87709" w:rsidRPr="008A54FE" w:rsidRDefault="00A87709" w:rsidP="00A87709">
      <w:pPr>
        <w:pStyle w:val="05-Textonormal"/>
        <w:rPr>
          <w:rFonts w:cs="Arial"/>
        </w:rPr>
      </w:pPr>
      <w:r w:rsidRPr="008A54FE">
        <w:rPr>
          <w:rFonts w:cs="Arial"/>
          <w:b/>
          <w:color w:val="1F4E79" w:themeColor="accent1" w:themeShade="80"/>
        </w:rPr>
        <w:t>c.1) Custo Amortizado</w:t>
      </w:r>
      <w:r w:rsidRPr="008A54FE">
        <w:rPr>
          <w:rFonts w:cs="Arial"/>
          <w:color w:val="1F4E79" w:themeColor="accent1" w:themeShade="80"/>
        </w:rPr>
        <w:t xml:space="preserve"> </w:t>
      </w:r>
      <w:proofErr w:type="gramStart"/>
      <w:r w:rsidRPr="008A54FE">
        <w:rPr>
          <w:rFonts w:cs="Arial"/>
        </w:rPr>
        <w:t>–  São</w:t>
      </w:r>
      <w:proofErr w:type="gramEnd"/>
      <w:r w:rsidRPr="008A54FE">
        <w:rPr>
          <w:rFonts w:cs="Arial"/>
        </w:rPr>
        <w:t xml:space="preserve"> ativos financeiros mantidos pela BB Seguridade (i) com o objetivo de recebimento de seu fluxo de caixa contratual e não para venda com realização de lucros ou prejuízos e (</w:t>
      </w:r>
      <w:proofErr w:type="spellStart"/>
      <w:r w:rsidRPr="008A54FE">
        <w:rPr>
          <w:rFonts w:cs="Arial"/>
        </w:rPr>
        <w:t>ii</w:t>
      </w:r>
      <w:proofErr w:type="spellEnd"/>
      <w:r w:rsidRPr="008A54FE">
        <w:rPr>
          <w:rFonts w:cs="Arial"/>
        </w:rPr>
        <w:t>) cujos termos contratuais dão origem, em datas especificadas, a fluxos de caixa que constituam, exclusivamente, pagamentos de principal e juros sobre o valor do principal em aberto.</w:t>
      </w:r>
    </w:p>
    <w:p w14:paraId="283C1320" w14:textId="77777777" w:rsidR="00A87709" w:rsidRPr="008A54FE" w:rsidRDefault="00A87709" w:rsidP="00A87709">
      <w:pPr>
        <w:pStyle w:val="05-Textonormal"/>
        <w:rPr>
          <w:rFonts w:cs="Arial"/>
        </w:rPr>
      </w:pPr>
      <w:r w:rsidRPr="008A54FE">
        <w:rPr>
          <w:rFonts w:cs="Arial"/>
        </w:rPr>
        <w:t>As letras financeiras são reconhecidas como ativos financeiros mensurados ao custo amortizado. As variações desses ativos são reconhecidas no resultado do período em receita ou despesa financeira, dependendo do resultado obtido.</w:t>
      </w:r>
    </w:p>
    <w:p w14:paraId="23B6728A" w14:textId="77777777" w:rsidR="00A87709" w:rsidRPr="008A54FE" w:rsidRDefault="00A87709" w:rsidP="00A87709">
      <w:pPr>
        <w:pStyle w:val="05-Textonormal"/>
        <w:rPr>
          <w:rFonts w:cs="Arial"/>
        </w:rPr>
      </w:pPr>
      <w:r w:rsidRPr="008A54FE">
        <w:rPr>
          <w:rFonts w:cs="Arial"/>
          <w:b/>
          <w:color w:val="1F4E79" w:themeColor="accent1" w:themeShade="80"/>
        </w:rPr>
        <w:t>c.2) Valor Justo por meio de Outros Resultados Abrangentes (VJORA)</w:t>
      </w:r>
      <w:r w:rsidRPr="008A54FE">
        <w:rPr>
          <w:rFonts w:cs="Arial"/>
          <w:color w:val="1F4E79" w:themeColor="accent1" w:themeShade="80"/>
        </w:rPr>
        <w:t xml:space="preserve"> </w:t>
      </w:r>
      <w:r w:rsidRPr="008A54FE">
        <w:rPr>
          <w:rFonts w:cs="Arial"/>
        </w:rPr>
        <w:t>– São ativos financeiros mantidos pela BB Seguridade (i) tanto para o recebimento de seu fluxo de caixa contratual quanto para a venda com realização de lucros ou prejuízos e (</w:t>
      </w:r>
      <w:proofErr w:type="spellStart"/>
      <w:r w:rsidRPr="008A54FE">
        <w:rPr>
          <w:rFonts w:cs="Arial"/>
        </w:rPr>
        <w:t>ii</w:t>
      </w:r>
      <w:proofErr w:type="spellEnd"/>
      <w:r w:rsidRPr="008A54FE">
        <w:rPr>
          <w:rFonts w:cs="Arial"/>
        </w:rPr>
        <w:t xml:space="preserve">) cujos termos contratuais dão origem, em datas especificadas, a fluxos de caixa que constituam, exclusivamente, pagamentos de principal e juros sobre o valor do principal em aberto. </w:t>
      </w:r>
    </w:p>
    <w:p w14:paraId="2954EFA7" w14:textId="77777777" w:rsidR="00A87709" w:rsidRPr="008A54FE" w:rsidRDefault="00A87709" w:rsidP="00A87709">
      <w:pPr>
        <w:pStyle w:val="05-Textonormal"/>
        <w:rPr>
          <w:rFonts w:cs="Arial"/>
        </w:rPr>
      </w:pPr>
      <w:r w:rsidRPr="008A54FE">
        <w:rPr>
          <w:rFonts w:cs="Arial"/>
        </w:rPr>
        <w:t>Para o período de reporte a BB Seguridade não possuía ativos financeiros classificados nessa categoria.</w:t>
      </w:r>
    </w:p>
    <w:p w14:paraId="3A7A9323" w14:textId="77777777" w:rsidR="00A87709" w:rsidRPr="008A54FE" w:rsidRDefault="00A87709" w:rsidP="00A87709">
      <w:pPr>
        <w:pStyle w:val="05-Textonormal"/>
        <w:rPr>
          <w:rFonts w:cs="Arial"/>
        </w:rPr>
      </w:pPr>
      <w:r w:rsidRPr="008A54FE">
        <w:rPr>
          <w:rFonts w:cs="Arial"/>
          <w:b/>
          <w:color w:val="1F4E79" w:themeColor="accent1" w:themeShade="80"/>
        </w:rPr>
        <w:t>c.3) Valor Justo por meio do Resultado (VJR)</w:t>
      </w:r>
      <w:r w:rsidRPr="008A54FE">
        <w:rPr>
          <w:rFonts w:cs="Arial"/>
        </w:rPr>
        <w:t xml:space="preserve"> – São classificados nessa categoria os ativos financeiros que não sejam mensurados ao custo amortizado ou ao valor justo por meio de outros resultados abrangentes.</w:t>
      </w:r>
    </w:p>
    <w:p w14:paraId="0B6B8BC5" w14:textId="77777777" w:rsidR="00A87709" w:rsidRPr="008A54FE" w:rsidRDefault="00A87709" w:rsidP="00A87709">
      <w:pPr>
        <w:pStyle w:val="05-Textonormal"/>
        <w:rPr>
          <w:rFonts w:cs="Arial"/>
        </w:rPr>
      </w:pPr>
      <w:r w:rsidRPr="008A54FE">
        <w:rPr>
          <w:rFonts w:cs="Arial"/>
        </w:rPr>
        <w:t>Os fundos de investimentos e operações compromissadas são reconhecidas como ativos financeiros mensurados ao valor justo por meio do resultado.</w:t>
      </w:r>
    </w:p>
    <w:p w14:paraId="37DDC72E" w14:textId="77777777" w:rsidR="00A87709" w:rsidRPr="008A54FE" w:rsidRDefault="00A87709" w:rsidP="00A87709">
      <w:pPr>
        <w:pStyle w:val="05-Textonormal"/>
        <w:rPr>
          <w:rFonts w:cs="Arial"/>
        </w:rPr>
      </w:pPr>
      <w:r w:rsidRPr="008A54FE">
        <w:rPr>
          <w:rFonts w:cs="Arial"/>
          <w:b/>
          <w:color w:val="1F4E79" w:themeColor="accent1" w:themeShade="80"/>
        </w:rPr>
        <w:t>c.4) Determinação do Valor Justo</w:t>
      </w:r>
      <w:r w:rsidRPr="008A54FE">
        <w:rPr>
          <w:rFonts w:cs="Arial"/>
        </w:rPr>
        <w:t xml:space="preserve"> – Valor justo é o preço que seria recebido pela venda de um ativo ou seria pago pela transferência de um passivo em uma transação não forçada entre participantes do mercado na data da mensuração.</w:t>
      </w:r>
    </w:p>
    <w:p w14:paraId="522EF58B" w14:textId="77777777" w:rsidR="00A87709" w:rsidRPr="008A54FE" w:rsidRDefault="00A87709" w:rsidP="00A87709">
      <w:pPr>
        <w:pStyle w:val="05-Textonormal"/>
        <w:rPr>
          <w:rFonts w:cs="Arial"/>
        </w:rPr>
      </w:pPr>
      <w:r w:rsidRPr="008A54FE">
        <w:rPr>
          <w:rFonts w:cs="Arial"/>
        </w:rPr>
        <w:t>O valor justo de instrumentos financeiros negociados em mercados ativos na data-base do balanço é baseado no preço de mercado cotado ou na cotação do preço de balcão (preço de venda para posições compradas ou preço de compra para posições vendidas), sem nenhuma dedução de custo de transação.</w:t>
      </w:r>
    </w:p>
    <w:p w14:paraId="6E8EBA6C" w14:textId="77777777" w:rsidR="00A87709" w:rsidRPr="008A54FE" w:rsidRDefault="00A87709" w:rsidP="00A87709">
      <w:pPr>
        <w:pStyle w:val="05-Textonormal"/>
        <w:rPr>
          <w:rFonts w:cs="Arial"/>
        </w:rPr>
      </w:pPr>
      <w:r w:rsidRPr="008A54FE">
        <w:rPr>
          <w:rFonts w:cs="Arial"/>
        </w:rPr>
        <w:t>Nas situações em que não existe um preço de mercado para um determinado instrumento financeiro, o seu valor justo é estimado com base em métodos de avaliação comumente utilizados nos mercados financeiros, adequados às características específicas do instrumento e que capturam os diversos riscos aos quais está exposto. Métodos de valoração incluem: o método do fluxo de caixa descontado, comparação a instrumentos financeiros semelhantes para os quais existe um mercado com preços observáveis, modelo de precificação de opções, modelos de crédito e outros modelos de valoração conhecidos.</w:t>
      </w:r>
    </w:p>
    <w:p w14:paraId="7492B4C5" w14:textId="77777777" w:rsidR="00A87709" w:rsidRPr="008A54FE" w:rsidRDefault="00A87709" w:rsidP="00A87709">
      <w:pPr>
        <w:pStyle w:val="05-Textonormal"/>
        <w:rPr>
          <w:rFonts w:cs="Arial"/>
        </w:rPr>
      </w:pPr>
      <w:r w:rsidRPr="008A54FE">
        <w:rPr>
          <w:rFonts w:cs="Arial"/>
        </w:rPr>
        <w:lastRenderedPageBreak/>
        <w:t>Os modelos internos de precificação podem envolver algum nível de estimativa e julgamento da Administração cuja intensidade dependerá, entre outros fatores, da complexidade do instrumento financeiro.</w:t>
      </w:r>
    </w:p>
    <w:p w14:paraId="3B2DED5E" w14:textId="77777777" w:rsidR="00A87709" w:rsidRPr="008A54FE" w:rsidRDefault="00A87709" w:rsidP="00A87709">
      <w:pPr>
        <w:pStyle w:val="05-Textonormal"/>
        <w:rPr>
          <w:rFonts w:cs="Arial"/>
        </w:rPr>
      </w:pPr>
      <w:r w:rsidRPr="008A54FE">
        <w:rPr>
          <w:rFonts w:cs="Arial"/>
          <w:b/>
          <w:color w:val="1F4E79" w:themeColor="accent1" w:themeShade="80"/>
        </w:rPr>
        <w:t>c.5) Passivos financeiros</w:t>
      </w:r>
      <w:r w:rsidRPr="008A54FE">
        <w:rPr>
          <w:rFonts w:cs="Arial"/>
          <w:color w:val="1F4E79" w:themeColor="accent1" w:themeShade="80"/>
        </w:rPr>
        <w:t xml:space="preserve"> </w:t>
      </w:r>
      <w:r w:rsidRPr="008A54FE">
        <w:rPr>
          <w:rFonts w:cs="Arial"/>
        </w:rPr>
        <w:t xml:space="preserve">– Um instrumento é classificado como passivo financeiro quando existe uma obrigação contratual de que sua liquidação seja efetuada mediante a entrega de dinheiro ou de outro ativo financeiro, independentemente de sua forma legal.  Passivos financeiros incluem dívidas emitidas de curto e de longo prazo que são inicialmente mensurados ao valor justo, que é o valor recebido líquido dos custos incorridos na transação e, subsequentemente, ao custo amortizado. </w:t>
      </w:r>
    </w:p>
    <w:p w14:paraId="6BF7F61A" w14:textId="77777777" w:rsidR="00A87709" w:rsidRPr="008A54FE" w:rsidRDefault="00A87709" w:rsidP="00A87709">
      <w:pPr>
        <w:pStyle w:val="01-TtulodeNota"/>
        <w:rPr>
          <w:rFonts w:cs="Arial"/>
          <w:color w:val="1F4E79" w:themeColor="accent1" w:themeShade="80"/>
        </w:rPr>
      </w:pPr>
      <w:r w:rsidRPr="008A54FE">
        <w:rPr>
          <w:rFonts w:cs="Arial"/>
          <w:color w:val="1F4E79" w:themeColor="accent1" w:themeShade="80"/>
        </w:rPr>
        <w:t>d) Baixa de Ativos Financeiros e de Passivos Financeiros</w:t>
      </w:r>
    </w:p>
    <w:p w14:paraId="22A9442D" w14:textId="77777777" w:rsidR="00A87709" w:rsidRPr="008A54FE" w:rsidRDefault="00A87709" w:rsidP="00A87709">
      <w:pPr>
        <w:pStyle w:val="05-Textonormal"/>
        <w:rPr>
          <w:rFonts w:cs="Arial"/>
        </w:rPr>
      </w:pPr>
      <w:r w:rsidRPr="008A54FE">
        <w:rPr>
          <w:rFonts w:cs="Arial"/>
          <w:b/>
          <w:color w:val="1F4E79" w:themeColor="accent1" w:themeShade="80"/>
        </w:rPr>
        <w:t>d.1) Ativos financeiros</w:t>
      </w:r>
      <w:r w:rsidRPr="008A54FE">
        <w:rPr>
          <w:rFonts w:cs="Arial"/>
          <w:color w:val="1F4E79" w:themeColor="accent1" w:themeShade="80"/>
        </w:rPr>
        <w:t xml:space="preserve"> </w:t>
      </w:r>
      <w:r w:rsidRPr="008A54FE">
        <w:rPr>
          <w:rFonts w:cs="Arial"/>
        </w:rPr>
        <w:t>– Um ativo financeiro é baixado quando: (i) os direitos contratuais relativos aos respectivos fluxos de caixa expirarem; (</w:t>
      </w:r>
      <w:proofErr w:type="spellStart"/>
      <w:r w:rsidRPr="008A54FE">
        <w:rPr>
          <w:rFonts w:cs="Arial"/>
        </w:rPr>
        <w:t>ii</w:t>
      </w:r>
      <w:proofErr w:type="spellEnd"/>
      <w:r w:rsidRPr="008A54FE">
        <w:rPr>
          <w:rFonts w:cs="Arial"/>
        </w:rPr>
        <w:t>) transferir para terceiros a maioria dos riscos e benefícios associados ao ativo; ou (</w:t>
      </w:r>
      <w:proofErr w:type="spellStart"/>
      <w:r w:rsidRPr="008A54FE">
        <w:rPr>
          <w:rFonts w:cs="Arial"/>
        </w:rPr>
        <w:t>iii</w:t>
      </w:r>
      <w:proofErr w:type="spellEnd"/>
      <w:r w:rsidRPr="008A54FE">
        <w:rPr>
          <w:rFonts w:cs="Arial"/>
        </w:rPr>
        <w:t>) quando o controle sobre o ativo é transferido, mesmo tendo retido parte dos riscos e benefícios associados à sua detenção.</w:t>
      </w:r>
    </w:p>
    <w:p w14:paraId="52A92838" w14:textId="77777777" w:rsidR="00A87709" w:rsidRPr="008A54FE" w:rsidRDefault="00A87709" w:rsidP="00A87709">
      <w:pPr>
        <w:pStyle w:val="05-Textonormal"/>
        <w:rPr>
          <w:rFonts w:cs="Arial"/>
        </w:rPr>
      </w:pPr>
      <w:r w:rsidRPr="008A54FE">
        <w:rPr>
          <w:rFonts w:cs="Arial"/>
        </w:rPr>
        <w:t>Os direitos e obrigações retidos na transferência são reconhecidos separadamente como ativos e como passivos, quando apropriado. Se o controle sobre o ativo é retido, continua-se a reconhecê-lo na extensão do seu envolvimento contínuo, que é determinado pela extensão em que ele permanece exposto a mudanças no valor do ativo transferido.</w:t>
      </w:r>
    </w:p>
    <w:p w14:paraId="3E78DD30" w14:textId="77777777" w:rsidR="00A87709" w:rsidRPr="008A54FE" w:rsidRDefault="00A87709" w:rsidP="00A87709">
      <w:pPr>
        <w:pStyle w:val="05-Textonormal"/>
        <w:rPr>
          <w:rFonts w:cs="Arial"/>
        </w:rPr>
      </w:pPr>
      <w:r w:rsidRPr="008A54FE">
        <w:rPr>
          <w:rFonts w:cs="Arial"/>
          <w:b/>
          <w:color w:val="1F4E79" w:themeColor="accent1" w:themeShade="80"/>
        </w:rPr>
        <w:t>d.2) Passivos financeiros</w:t>
      </w:r>
      <w:r w:rsidRPr="008A54FE">
        <w:rPr>
          <w:rFonts w:cs="Arial"/>
        </w:rPr>
        <w:t xml:space="preserve"> – Um passivo financeiro é baixado quando a respectiva obrigação é eliminada, cancelada ou prescrita. Se um passivo financeiro existente é substituído por outro do mesmo credor em termos substancialmente diferentes, ou os termos do passivo existente são substancialmente modificados, tal modificação é tratada como uma baixa do passivo original e o reconhecimento de um novo passivo, e a diferença entre os respectivos valores contábeis é reconhecida no resultado.</w:t>
      </w:r>
    </w:p>
    <w:p w14:paraId="3DCA430B" w14:textId="77777777" w:rsidR="00A87709" w:rsidRPr="008A54FE" w:rsidRDefault="00A87709" w:rsidP="00A87709">
      <w:pPr>
        <w:pStyle w:val="01-TtulodeNota"/>
        <w:rPr>
          <w:rFonts w:cs="Arial"/>
          <w:color w:val="1F4E79" w:themeColor="accent1" w:themeShade="80"/>
        </w:rPr>
      </w:pPr>
      <w:r w:rsidRPr="008A54FE">
        <w:rPr>
          <w:rFonts w:cs="Arial"/>
          <w:color w:val="1F4E79" w:themeColor="accent1" w:themeShade="80"/>
        </w:rPr>
        <w:t>e) Redução ao Valor Recuperável de Ativos Financeiros – Imparidade</w:t>
      </w:r>
    </w:p>
    <w:p w14:paraId="137AD736" w14:textId="77777777" w:rsidR="00A87709" w:rsidRPr="008A54FE" w:rsidRDefault="00A87709" w:rsidP="00A87709">
      <w:pPr>
        <w:pStyle w:val="05-Textonormal"/>
        <w:rPr>
          <w:rFonts w:cs="Arial"/>
        </w:rPr>
      </w:pPr>
      <w:r w:rsidRPr="008A54FE">
        <w:rPr>
          <w:rFonts w:cs="Arial"/>
        </w:rPr>
        <w:t xml:space="preserve">Para a redução ao valor recuperável de ativos financeiros (imparidade), o CPC 48 – Instrumentos Financeiros considera as perdas de crédito esperadas, que são uma estimativa ponderada por probabilidade de perdas de crédito (ou seja, valor presente de todos os déficits de caixa) ao longo da vida esperada do instrumento financeiro. </w:t>
      </w:r>
    </w:p>
    <w:p w14:paraId="6A9F00C4" w14:textId="77777777" w:rsidR="00A87709" w:rsidRPr="008A54FE" w:rsidRDefault="00A87709" w:rsidP="00A87709">
      <w:pPr>
        <w:pStyle w:val="05-Textonormal"/>
        <w:rPr>
          <w:rFonts w:cs="Arial"/>
        </w:rPr>
      </w:pPr>
      <w:r w:rsidRPr="008A54FE">
        <w:rPr>
          <w:rFonts w:cs="Arial"/>
        </w:rPr>
        <w:t>O déficit de caixa é a diferença entre os fluxos de caixa devidos à entidade de acordo com o contrato e os fluxos de caixa que a entidade espera receber. Como as perdas de crédito esperadas consideram o valor e a época dos pagamentos, a perda de crédito ocorre mesmo se a entidade espera ser paga integralmente, mas depois do vencimento estipulado pelo contrato.</w:t>
      </w:r>
    </w:p>
    <w:p w14:paraId="70ED4A59" w14:textId="77777777" w:rsidR="00A87709" w:rsidRPr="008A54FE" w:rsidRDefault="00A87709" w:rsidP="00A87709">
      <w:pPr>
        <w:pStyle w:val="05-Textonormal"/>
        <w:rPr>
          <w:rFonts w:cs="Arial"/>
        </w:rPr>
      </w:pPr>
      <w:r w:rsidRPr="008A54FE">
        <w:rPr>
          <w:rFonts w:cs="Arial"/>
        </w:rPr>
        <w:t xml:space="preserve">Para a redução ao valor recuperável das comissões a receber foi utilizado a abordagem simplificada permitida pelo CPC 48 para recebíveis comerciais em que o reconhecimento das perdas de crédito esperadas segue o modelo para a vida inteira do instrumento. </w:t>
      </w:r>
    </w:p>
    <w:p w14:paraId="5A4A2ECB" w14:textId="77777777" w:rsidR="00A87709" w:rsidRPr="008A54FE" w:rsidRDefault="00A87709" w:rsidP="00A87709">
      <w:pPr>
        <w:pStyle w:val="05-Textonormal"/>
        <w:rPr>
          <w:rFonts w:cs="Arial"/>
        </w:rPr>
      </w:pPr>
      <w:r w:rsidRPr="008A54FE">
        <w:rPr>
          <w:rFonts w:cs="Arial"/>
        </w:rPr>
        <w:t>Anualmente ou sempre que houver indicação de que o ativo financeiro possa estar desvalorizado, é avaliado, na BB Seguridade, se há alguma evidência objetiva de redução ao valor recuperável de seus ativos financeiros, de acordo com o CPC 48 – Instrumentos Financeiros.</w:t>
      </w:r>
    </w:p>
    <w:p w14:paraId="6AF20254" w14:textId="77777777" w:rsidR="00A87709" w:rsidRPr="008A54FE" w:rsidRDefault="00A87709" w:rsidP="00A87709">
      <w:pPr>
        <w:pStyle w:val="05-Textonormal"/>
        <w:rPr>
          <w:rFonts w:cs="Arial"/>
        </w:rPr>
      </w:pPr>
      <w:r w:rsidRPr="008A54FE">
        <w:rPr>
          <w:rFonts w:cs="Arial"/>
        </w:rPr>
        <w:t>Em decorrência dos impactos provocados pela Covid-19, foram realizados no 1° e no 2° trimestre de 2020 testes de imparidade para os instrumentos financeiros. Para o 3° trimestre não foi realizado teste em virtude de não haver indicação de desvalorização dos ativos financeiros. No período não houve perdas por desvalorização dos ativos financeiros da BB Seguridade.</w:t>
      </w:r>
    </w:p>
    <w:p w14:paraId="61502F86" w14:textId="77777777" w:rsidR="00A87709" w:rsidRPr="008A54FE" w:rsidRDefault="00A87709" w:rsidP="00A87709">
      <w:pPr>
        <w:pStyle w:val="01-TtulodeNota"/>
        <w:rPr>
          <w:rFonts w:cs="Arial"/>
          <w:color w:val="1F4E79" w:themeColor="accent1" w:themeShade="80"/>
        </w:rPr>
      </w:pPr>
      <w:r w:rsidRPr="008A54FE">
        <w:rPr>
          <w:rFonts w:cs="Arial"/>
          <w:color w:val="1F4E79" w:themeColor="accent1" w:themeShade="80"/>
        </w:rPr>
        <w:t>f) Mudança de Participação Societária em Subsidiárias</w:t>
      </w:r>
    </w:p>
    <w:p w14:paraId="5C3C0DCE" w14:textId="77777777" w:rsidR="00A87709" w:rsidRPr="008A54FE" w:rsidRDefault="00A87709" w:rsidP="00A87709">
      <w:pPr>
        <w:pStyle w:val="05-Textonormal"/>
        <w:rPr>
          <w:rFonts w:cs="Arial"/>
        </w:rPr>
      </w:pPr>
      <w:r w:rsidRPr="008A54FE">
        <w:rPr>
          <w:rFonts w:cs="Arial"/>
        </w:rPr>
        <w:t>As alterações na participação societária em uma subsidiária que não resultam em perda de controle são contabilizadas como transações patrimoniais, ou seja, transações com proprietários em sua condição de proprietários. Consequentemente, nenhum ágio é reconhecido como resultado de tais transações.</w:t>
      </w:r>
    </w:p>
    <w:p w14:paraId="06EA87C8" w14:textId="77777777" w:rsidR="00A87709" w:rsidRPr="008A54FE" w:rsidRDefault="00A87709" w:rsidP="00A87709">
      <w:pPr>
        <w:pStyle w:val="05-Textonormal"/>
        <w:rPr>
          <w:rFonts w:cs="Arial"/>
        </w:rPr>
      </w:pPr>
      <w:r w:rsidRPr="008A54FE">
        <w:rPr>
          <w:rFonts w:cs="Arial"/>
        </w:rPr>
        <w:t>Nessas circunstâncias, os valores contábeis das participações controladoras e não controladoras serão ajustados para refletir as mudanças em suas participações relativas na subsidiária. Qualquer diferença entre o valor pelo qual são ajustadas as participações não controladoras e o valor justo da contrapartida, paga ou recebida, será reconhecida diretamente no patrimônio líquido e atribuída aos proprietários da controladora.</w:t>
      </w:r>
    </w:p>
    <w:p w14:paraId="6E67C55E" w14:textId="77777777" w:rsidR="00A87709" w:rsidRPr="008A54FE" w:rsidRDefault="00A87709" w:rsidP="00A87709">
      <w:pPr>
        <w:pStyle w:val="01-TtulodeNota"/>
        <w:rPr>
          <w:rFonts w:cs="Arial"/>
          <w:color w:val="1F4E79" w:themeColor="accent1" w:themeShade="80"/>
        </w:rPr>
      </w:pPr>
      <w:r w:rsidRPr="008A54FE">
        <w:rPr>
          <w:rFonts w:cs="Arial"/>
          <w:color w:val="1F4E79" w:themeColor="accent1" w:themeShade="80"/>
        </w:rPr>
        <w:t>g) Ágio e Outros Ativos Intangíveis</w:t>
      </w:r>
    </w:p>
    <w:p w14:paraId="1E0B8C74" w14:textId="77777777" w:rsidR="00A87709" w:rsidRPr="008A54FE" w:rsidRDefault="00A87709" w:rsidP="00A87709">
      <w:pPr>
        <w:pStyle w:val="05-Textonormal"/>
        <w:rPr>
          <w:rFonts w:cs="Arial"/>
        </w:rPr>
      </w:pPr>
      <w:r w:rsidRPr="008A54FE">
        <w:rPr>
          <w:rFonts w:cs="Arial"/>
        </w:rPr>
        <w:t>O ágio gerado na aquisição de investimentos em participações societárias é contabilizado considerando a avaliação ao valor justo dos ativos identificáveis e dos passivos assumidos da adquirida na data-base da aquisição e, em conformidade com as normas aplicáveis, não é amortizado. No entanto, ele é testado, no mínimo anualmente, para fins de redução ao valor recuperável. Após o reconhecimento inicial, o ágio é mensurado ao custo menos qualquer perda por redução ao valor recuperável acumulada.</w:t>
      </w:r>
    </w:p>
    <w:p w14:paraId="3C1807CC" w14:textId="77777777" w:rsidR="00A87709" w:rsidRPr="008A54FE" w:rsidRDefault="00A87709" w:rsidP="00A87709">
      <w:pPr>
        <w:pStyle w:val="05-Textonormal"/>
        <w:rPr>
          <w:rFonts w:cs="Arial"/>
        </w:rPr>
      </w:pPr>
      <w:r w:rsidRPr="008A54FE">
        <w:rPr>
          <w:rFonts w:cs="Arial"/>
        </w:rPr>
        <w:lastRenderedPageBreak/>
        <w:t>Os ativos intangíveis são reconhecidos separadamente do ágio quando são separáveis ou surgem de direitos contratuais ou outros direitos legais, o seu valor justo pode ser mensurado de forma confiável e é provável que os benefícios econômicos futuros esperados sejam transferidos para a BB Seguridade. O custo dos ativos intangíveis adquiridos em uma combinação de negócios é o seu valor justo na data de aquisição. Os ativos intangíveis adquiridos independentemente são inicialmente mensurados ao custo.</w:t>
      </w:r>
    </w:p>
    <w:p w14:paraId="00EFE5CB" w14:textId="77777777" w:rsidR="00A87709" w:rsidRPr="008A54FE" w:rsidRDefault="00A87709" w:rsidP="00A87709">
      <w:pPr>
        <w:pStyle w:val="05-Textonormal"/>
        <w:rPr>
          <w:rFonts w:cs="Arial"/>
        </w:rPr>
      </w:pPr>
      <w:r w:rsidRPr="008A54FE">
        <w:rPr>
          <w:rFonts w:cs="Arial"/>
        </w:rPr>
        <w:t>A vida útil dos ativos intangíveis é considerada definida ou indefinida. Ativos intangíveis de vida útil definida são amortizados ao longo de sua vida econômica. São registrados inicialmente ao custo, deduzido da amortização acumulada e das perdas por redução ao valor recuperável. Ativos intangíveis de vida útil indefinida são registrados ao custo menos qualquer perda por redução ao valor recuperável.</w:t>
      </w:r>
    </w:p>
    <w:p w14:paraId="0E4F5791" w14:textId="77777777" w:rsidR="00A87709" w:rsidRPr="008A54FE" w:rsidRDefault="00A87709" w:rsidP="00A87709">
      <w:pPr>
        <w:pStyle w:val="05-Textonormal"/>
        <w:rPr>
          <w:rFonts w:cs="Arial"/>
        </w:rPr>
      </w:pPr>
      <w:r w:rsidRPr="008A54FE">
        <w:rPr>
          <w:rFonts w:cs="Arial"/>
        </w:rPr>
        <w:t>O período e método de amortização de um ativo intangível com vida útil definida são revisados no mínimo anualmente. Alterações na vida útil esperada ou proporção de uso esperado dos benefícios futuros incorporados ao ativo são reconhecidas via alteração do período ou método de amortização, quando apropriado, e tratados como alterações em estimativas contábeis.</w:t>
      </w:r>
    </w:p>
    <w:p w14:paraId="14DF1FB6" w14:textId="77777777" w:rsidR="00A87709" w:rsidRPr="008A54FE" w:rsidRDefault="00A87709" w:rsidP="00A87709">
      <w:pPr>
        <w:pStyle w:val="05-Textonormal"/>
        <w:rPr>
          <w:rFonts w:cs="Arial"/>
        </w:rPr>
      </w:pPr>
      <w:r w:rsidRPr="008A54FE">
        <w:rPr>
          <w:rFonts w:cs="Arial"/>
        </w:rPr>
        <w:t>Os custos incorridos relacionados com a aquisição, produção e desenvolvimento de softwares são capitalizados e registrados como ativos intangíveis. Gastos realizados na fase de pesquisa são registrados em despesa.</w:t>
      </w:r>
    </w:p>
    <w:p w14:paraId="4ED0336A" w14:textId="77777777" w:rsidR="00A87709" w:rsidRPr="008A54FE" w:rsidRDefault="00A87709" w:rsidP="00A87709">
      <w:pPr>
        <w:pStyle w:val="05-Textonormal"/>
        <w:rPr>
          <w:rFonts w:cs="Arial"/>
        </w:rPr>
      </w:pPr>
      <w:r w:rsidRPr="008A54FE">
        <w:rPr>
          <w:rFonts w:cs="Arial"/>
        </w:rPr>
        <w:t>A despesa de amortização de ativos intangíveis com vida útil definida e as perdas por redução ao valor recuperável são reconhecidas no resultado do período na linha “Outras” da Demonstração do Resultado.</w:t>
      </w:r>
    </w:p>
    <w:p w14:paraId="245144BC" w14:textId="77777777" w:rsidR="00A87709" w:rsidRPr="008A54FE" w:rsidRDefault="00A87709" w:rsidP="00A87709">
      <w:pPr>
        <w:pStyle w:val="01-TtulodeNota"/>
        <w:rPr>
          <w:rFonts w:cs="Arial"/>
          <w:color w:val="1F4E79" w:themeColor="accent1" w:themeShade="80"/>
        </w:rPr>
      </w:pPr>
      <w:r w:rsidRPr="008A54FE">
        <w:rPr>
          <w:rFonts w:cs="Arial"/>
          <w:color w:val="1F4E79" w:themeColor="accent1" w:themeShade="80"/>
        </w:rPr>
        <w:t>h) Redução ao Valor Recuperável de Ativos Não Financeiros – Imparidade</w:t>
      </w:r>
    </w:p>
    <w:p w14:paraId="5CC6AC93" w14:textId="77777777" w:rsidR="00A87709" w:rsidRPr="008A54FE" w:rsidRDefault="00A87709" w:rsidP="00A87709">
      <w:pPr>
        <w:pStyle w:val="05-Textonormal"/>
        <w:rPr>
          <w:rFonts w:cs="Arial"/>
        </w:rPr>
      </w:pPr>
      <w:r w:rsidRPr="008A54FE">
        <w:rPr>
          <w:rFonts w:cs="Arial"/>
        </w:rPr>
        <w:t>Anualmente ou sempre que houver indicação de que o ativo possa estar desvalorizado, avalia-se, com base em fontes internas e externas de informação, se há alguma indicação de que um ativo não financeiro possa estar com problemas de recuperabilidade. Se houver essa indicação, o valor recuperável do ativo é estimado. O valor recuperável do ativo é o maior entre o seu valor justo menos os custos para vendê-lo ou o seu valor em uso.</w:t>
      </w:r>
    </w:p>
    <w:p w14:paraId="4CD759CB" w14:textId="77777777" w:rsidR="00A87709" w:rsidRPr="008A54FE" w:rsidRDefault="00A87709" w:rsidP="00A87709">
      <w:pPr>
        <w:pStyle w:val="05-Textonormal"/>
        <w:rPr>
          <w:rFonts w:cs="Arial"/>
        </w:rPr>
      </w:pPr>
      <w:r w:rsidRPr="008A54FE">
        <w:rPr>
          <w:rFonts w:cs="Arial"/>
        </w:rPr>
        <w:t>Independentemente de haver qualquer indicação de redução no valor recuperável, é efetuado, anualmente, o teste de imparidade de um ativo intangível de vida útil indefinida, incluindo o ágio adquirido em uma combinação de negócios, ou de um ativo intangível ainda não disponível para o uso. Esse teste pode ser realizado em qualquer época durante um período anual, desde que seja realizado na mesma época a cada ano.</w:t>
      </w:r>
    </w:p>
    <w:p w14:paraId="7C9CAB24" w14:textId="77777777" w:rsidR="00A87709" w:rsidRPr="008A54FE" w:rsidRDefault="00A87709" w:rsidP="00A87709">
      <w:pPr>
        <w:pStyle w:val="05-Textonormal"/>
        <w:rPr>
          <w:rFonts w:cs="Arial"/>
        </w:rPr>
      </w:pPr>
      <w:r w:rsidRPr="008A54FE">
        <w:rPr>
          <w:rFonts w:cs="Arial"/>
        </w:rPr>
        <w:t>Na hipótese de o valor recuperável do ativo ser menor que o seu valor contábil, o valor contábil do ativo é reduzido ao seu valor recuperável por meio do registro de uma perda por imparidade, cuja contrapartida é reconhecida no resultado do período em que ocorrer, em outras despesas/receitas operacionais.</w:t>
      </w:r>
    </w:p>
    <w:p w14:paraId="215E8196" w14:textId="77777777" w:rsidR="00A87709" w:rsidRPr="008A54FE" w:rsidRDefault="00A87709" w:rsidP="00A87709">
      <w:pPr>
        <w:pStyle w:val="05-Textonormal"/>
        <w:rPr>
          <w:rFonts w:cs="Arial"/>
        </w:rPr>
      </w:pPr>
      <w:r w:rsidRPr="008A54FE">
        <w:rPr>
          <w:rFonts w:cs="Arial"/>
        </w:rPr>
        <w:t>Avalia-se ainda, anualmente, se há qualquer indicação de que uma perda por redução ao valor recuperável reconhecida em períodos anteriores para um ativo, exceto o ágio por expectativa de rentabilidade futura, pode não mais existir ou pode ter diminuído. Se houver essa indicação, o valor recuperável desse ativo é estimado. A reversão de uma perda por redução ao valor recuperável de um ativo será reconhecida imediatamente no resultado do período, como retificadora do saldo de outras despesas/receitas operacionais.</w:t>
      </w:r>
    </w:p>
    <w:p w14:paraId="419E148F" w14:textId="11CE0405" w:rsidR="00A87709" w:rsidRPr="008A54FE" w:rsidRDefault="00A87709" w:rsidP="00A87709">
      <w:pPr>
        <w:pStyle w:val="05-Textonormal"/>
        <w:rPr>
          <w:rFonts w:cs="Arial"/>
        </w:rPr>
      </w:pPr>
      <w:r w:rsidRPr="008A54FE">
        <w:rPr>
          <w:rFonts w:cs="Arial"/>
        </w:rPr>
        <w:t xml:space="preserve">Em decorrência dos impactos provocados pela Covid-19, foram realizados no 1° e no 2° trimestre de 2020 testes de imparidade considerando um cenário agravado. Nessa avaliação </w:t>
      </w:r>
      <w:r w:rsidR="00435016" w:rsidRPr="008A54FE">
        <w:rPr>
          <w:rFonts w:cs="Arial"/>
        </w:rPr>
        <w:t>econômico-financeira</w:t>
      </w:r>
      <w:r w:rsidRPr="008A54FE">
        <w:rPr>
          <w:rFonts w:cs="Arial"/>
        </w:rPr>
        <w:t xml:space="preserve"> foi considerado para o cálculo econômico das empresas o método de fluxo de dividendos descontados. Para o 3° trimestre de 2020 não foi realizado teste em virtude de não haver indicação de desvalorização dos investimentos. No período não houve perdas por desvalorização dos investimentos da BB Seguridade.</w:t>
      </w:r>
    </w:p>
    <w:p w14:paraId="68878D36" w14:textId="77777777" w:rsidR="00A87709" w:rsidRPr="008A54FE" w:rsidRDefault="00A87709" w:rsidP="00A87709">
      <w:pPr>
        <w:pStyle w:val="01-TtulodeNota"/>
        <w:rPr>
          <w:rFonts w:cs="Arial"/>
          <w:color w:val="1F4E79" w:themeColor="accent1" w:themeShade="80"/>
        </w:rPr>
      </w:pPr>
      <w:r w:rsidRPr="008A54FE">
        <w:rPr>
          <w:rFonts w:cs="Arial"/>
          <w:color w:val="1F4E79" w:themeColor="accent1" w:themeShade="80"/>
        </w:rPr>
        <w:t>i) Investimentos em Participações Societárias</w:t>
      </w:r>
    </w:p>
    <w:p w14:paraId="33413399" w14:textId="77777777" w:rsidR="00A87709" w:rsidRPr="008A54FE" w:rsidRDefault="00A87709" w:rsidP="00A87709">
      <w:pPr>
        <w:pStyle w:val="05-Textonormal"/>
        <w:rPr>
          <w:rFonts w:cs="Arial"/>
        </w:rPr>
      </w:pPr>
      <w:r w:rsidRPr="008A54FE">
        <w:rPr>
          <w:rFonts w:cs="Arial"/>
        </w:rPr>
        <w:t>De acordo com o método da equivalência patrimonial, o investimento é mensurado inicialmente ao custo e posteriormente ajustado pelo reconhecimento da parte do investidor nas alterações dos ativos líquidos da investida. Além disso, deve constar no resultado do período do investidor a parcela que lhe couber nos resultados gerados pela investida, conforme CPC 18 (R2) - Investimento em Coligada, em Controlada e em Empreendimento Controlado em Conjunto.</w:t>
      </w:r>
    </w:p>
    <w:p w14:paraId="67654C65" w14:textId="77777777" w:rsidR="00A87709" w:rsidRPr="008A54FE" w:rsidRDefault="00A87709" w:rsidP="00A87709">
      <w:pPr>
        <w:pStyle w:val="05-Textonormal"/>
        <w:rPr>
          <w:rFonts w:cs="Arial"/>
        </w:rPr>
      </w:pPr>
      <w:r w:rsidRPr="008A54FE">
        <w:rPr>
          <w:rFonts w:cs="Arial"/>
        </w:rPr>
        <w:t>Nas situações em que as investidas utilizam práticas contábeis diferentes em eventos e transações de mesma natureza em circunstâncias semelhantes, efetua-se os ajustes necessários para adequar as demonstrações contábeis das investidas às práticas contábeis adotadas pela investidora.</w:t>
      </w:r>
    </w:p>
    <w:p w14:paraId="3430BA66" w14:textId="77777777" w:rsidR="00A87709" w:rsidRPr="008A54FE" w:rsidRDefault="00A87709" w:rsidP="00A87709">
      <w:pPr>
        <w:pStyle w:val="01-TtulodeNota"/>
        <w:rPr>
          <w:rFonts w:cs="Arial"/>
          <w:color w:val="1F4E79" w:themeColor="accent1" w:themeShade="80"/>
        </w:rPr>
      </w:pPr>
      <w:r w:rsidRPr="008A54FE">
        <w:rPr>
          <w:rFonts w:cs="Arial"/>
          <w:color w:val="1F4E79" w:themeColor="accent1" w:themeShade="80"/>
        </w:rPr>
        <w:t>j) Provisões, Passivos Contingentes e Obrigações Legais</w:t>
      </w:r>
    </w:p>
    <w:p w14:paraId="4C6BB09F" w14:textId="77777777" w:rsidR="00A87709" w:rsidRPr="008A54FE" w:rsidRDefault="00A87709" w:rsidP="00A87709">
      <w:pPr>
        <w:pStyle w:val="05-Textonormal"/>
        <w:rPr>
          <w:rFonts w:cs="Arial"/>
        </w:rPr>
      </w:pPr>
      <w:r w:rsidRPr="008A54FE">
        <w:rPr>
          <w:rFonts w:cs="Arial"/>
        </w:rPr>
        <w:t>O reconhecimento, a mensuração e a divulgação dos passivos contingentes e obrigações legais são efetuados de acordo com os critérios definidos no CPC 25 – Provisões, Passivos Contingentes e Ativos Contingentes.</w:t>
      </w:r>
    </w:p>
    <w:p w14:paraId="5A63AE3C" w14:textId="77777777" w:rsidR="00A87709" w:rsidRPr="008A54FE" w:rsidRDefault="00A87709" w:rsidP="00A87709">
      <w:pPr>
        <w:pStyle w:val="05-Textonormal"/>
        <w:rPr>
          <w:rFonts w:cs="Arial"/>
        </w:rPr>
      </w:pPr>
      <w:r w:rsidRPr="008A54FE">
        <w:rPr>
          <w:rFonts w:cs="Arial"/>
        </w:rPr>
        <w:t xml:space="preserve">As provisões relativas aos processos judiciais e/ou administrativos são reconhecidos nas demonstrações contábeis quando, com base na análise de assessores jurídicos e da Administração, for considerado provável o risco de perda de uma ação judicial ou administrativa, com uma provável saída de recursos para a liquidação das obrigações e quando os </w:t>
      </w:r>
      <w:r w:rsidRPr="008A54FE">
        <w:rPr>
          <w:rFonts w:cs="Arial"/>
        </w:rPr>
        <w:lastRenderedPageBreak/>
        <w:t xml:space="preserve">montantes envolvidos forem mensuráveis com suficiente segurança, sendo quantificados quando da citação/notificação judicial e revisadas mensalmente de forma individualizada, assim considerados os processos relativos às causas consideradas não usuais ou cujo valor seja considerado relevante sob a análise de assessores jurídicos, considerando o valor indenizatório pretendido. </w:t>
      </w:r>
    </w:p>
    <w:p w14:paraId="3D2011E8" w14:textId="77777777" w:rsidR="00A87709" w:rsidRPr="008A54FE" w:rsidRDefault="00A87709" w:rsidP="00A87709">
      <w:pPr>
        <w:pStyle w:val="05-Textonormal"/>
        <w:rPr>
          <w:rFonts w:cs="Arial"/>
        </w:rPr>
      </w:pPr>
      <w:r w:rsidRPr="008A54FE">
        <w:rPr>
          <w:rFonts w:cs="Arial"/>
        </w:rPr>
        <w:t xml:space="preserve">Os passivos contingentes classificados como perdas possíveis não são reconhecidos contabilmente, devendo ser apenas divulgados nas notas explicativas, e os classificados como remotos não requerem provisão e divulgação. </w:t>
      </w:r>
    </w:p>
    <w:p w14:paraId="125BD085" w14:textId="77777777" w:rsidR="00A87709" w:rsidRPr="008A54FE" w:rsidRDefault="00A87709" w:rsidP="00A87709">
      <w:pPr>
        <w:pStyle w:val="05-Textonormal"/>
        <w:rPr>
          <w:rFonts w:cs="Arial"/>
        </w:rPr>
      </w:pPr>
      <w:r w:rsidRPr="008A54FE">
        <w:rPr>
          <w:rFonts w:cs="Arial"/>
        </w:rPr>
        <w:t>As obrigações legais fiscais são derivadas de obrigações tributárias previstas na legislação, independentemente da probabilidade de sucesso de processos judiciais em andamento e têm os seus montantes reconhecidos integralmente nas demonstrações contábeis.</w:t>
      </w:r>
    </w:p>
    <w:p w14:paraId="675B2C9F" w14:textId="77777777" w:rsidR="00A87709" w:rsidRPr="008A54FE" w:rsidRDefault="00A87709" w:rsidP="00A87709">
      <w:pPr>
        <w:pStyle w:val="01-TtulodeNota"/>
        <w:keepNext/>
        <w:keepLines/>
        <w:rPr>
          <w:rFonts w:cs="Arial"/>
          <w:color w:val="1F4E79" w:themeColor="accent1" w:themeShade="80"/>
        </w:rPr>
      </w:pPr>
      <w:r w:rsidRPr="008A54FE">
        <w:rPr>
          <w:rFonts w:cs="Arial"/>
          <w:color w:val="1F4E79" w:themeColor="accent1" w:themeShade="80"/>
        </w:rPr>
        <w:t>k) Impostos Sobre os Lucros</w:t>
      </w:r>
    </w:p>
    <w:p w14:paraId="2FCBB358" w14:textId="77777777" w:rsidR="00A87709" w:rsidRPr="008A54FE" w:rsidRDefault="00A87709" w:rsidP="00A87709">
      <w:pPr>
        <w:pStyle w:val="05-Textonormal"/>
        <w:rPr>
          <w:rFonts w:cs="Arial"/>
        </w:rPr>
      </w:pPr>
      <w:r w:rsidRPr="008A54FE">
        <w:rPr>
          <w:rFonts w:cs="Arial"/>
        </w:rPr>
        <w:t>Os tributos são apurados com base nas alíquotas demonstradas no quadro a seguir:</w:t>
      </w:r>
    </w:p>
    <w:tbl>
      <w:tblPr>
        <w:tblW w:w="9639" w:type="dxa"/>
        <w:jc w:val="center"/>
        <w:tblLayout w:type="fixed"/>
        <w:tblLook w:val="04A0" w:firstRow="1" w:lastRow="0" w:firstColumn="1" w:lastColumn="0" w:noHBand="0" w:noVBand="1"/>
      </w:tblPr>
      <w:tblGrid>
        <w:gridCol w:w="4395"/>
        <w:gridCol w:w="567"/>
        <w:gridCol w:w="1134"/>
        <w:gridCol w:w="1134"/>
        <w:gridCol w:w="283"/>
        <w:gridCol w:w="1063"/>
        <w:gridCol w:w="1063"/>
      </w:tblGrid>
      <w:tr w:rsidR="00A87709" w:rsidRPr="008A54FE" w14:paraId="260F4C5E" w14:textId="77777777" w:rsidTr="00A87709">
        <w:trPr>
          <w:trHeight w:val="238"/>
          <w:jc w:val="center"/>
        </w:trPr>
        <w:tc>
          <w:tcPr>
            <w:tcW w:w="439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4ABF9CE" w14:textId="77777777" w:rsidR="00A87709" w:rsidRPr="008A54FE" w:rsidRDefault="00A87709" w:rsidP="00A87709">
            <w:pPr>
              <w:spacing w:after="0"/>
              <w:rPr>
                <w:rFonts w:cs="Arial"/>
                <w:b/>
                <w:sz w:val="14"/>
                <w:szCs w:val="14"/>
              </w:rPr>
            </w:pPr>
            <w:r w:rsidRPr="008A54FE">
              <w:rPr>
                <w:rFonts w:cs="Arial"/>
                <w:b/>
                <w:sz w:val="14"/>
                <w:szCs w:val="14"/>
              </w:rPr>
              <w:t>Tributos</w:t>
            </w:r>
          </w:p>
        </w:tc>
        <w:tc>
          <w:tcPr>
            <w:tcW w:w="56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9B2E93" w14:textId="77777777" w:rsidR="00A87709" w:rsidRPr="008A54FE" w:rsidRDefault="00A87709" w:rsidP="00A87709">
            <w:pPr>
              <w:spacing w:after="0"/>
              <w:jc w:val="center"/>
              <w:rPr>
                <w:rFonts w:cs="Arial"/>
                <w:b/>
                <w:sz w:val="14"/>
                <w:szCs w:val="14"/>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5695F9" w14:textId="77777777" w:rsidR="00A87709" w:rsidRPr="008A54FE" w:rsidRDefault="00A87709" w:rsidP="00A87709">
            <w:pPr>
              <w:spacing w:after="0"/>
              <w:jc w:val="right"/>
              <w:rPr>
                <w:rFonts w:cs="Arial"/>
                <w:b/>
                <w:sz w:val="14"/>
                <w:szCs w:val="14"/>
              </w:rPr>
            </w:pP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C41964" w14:textId="77777777" w:rsidR="00A87709" w:rsidRPr="008A54FE" w:rsidRDefault="00A87709" w:rsidP="00A87709">
            <w:pPr>
              <w:spacing w:after="0"/>
              <w:jc w:val="right"/>
              <w:rPr>
                <w:rFonts w:cs="Arial"/>
                <w:b/>
                <w:sz w:val="14"/>
                <w:szCs w:val="14"/>
              </w:rPr>
            </w:pPr>
          </w:p>
        </w:tc>
        <w:tc>
          <w:tcPr>
            <w:tcW w:w="212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0F0A69" w14:textId="77777777" w:rsidR="00A87709" w:rsidRPr="008A54FE" w:rsidRDefault="00A87709" w:rsidP="00A87709">
            <w:pPr>
              <w:spacing w:after="0"/>
              <w:jc w:val="right"/>
              <w:rPr>
                <w:rFonts w:cs="Arial"/>
                <w:b/>
                <w:sz w:val="14"/>
                <w:szCs w:val="14"/>
              </w:rPr>
            </w:pPr>
            <w:r w:rsidRPr="008A54FE">
              <w:rPr>
                <w:rFonts w:cs="Arial"/>
                <w:b/>
                <w:sz w:val="14"/>
                <w:szCs w:val="14"/>
              </w:rPr>
              <w:t>30.09.2020</w:t>
            </w:r>
          </w:p>
        </w:tc>
      </w:tr>
      <w:tr w:rsidR="00A87709" w:rsidRPr="008A54FE" w14:paraId="03BC7D2A" w14:textId="77777777" w:rsidTr="00A87709">
        <w:trPr>
          <w:trHeight w:val="238"/>
          <w:jc w:val="center"/>
        </w:trPr>
        <w:tc>
          <w:tcPr>
            <w:tcW w:w="4395" w:type="dxa"/>
            <w:tcBorders>
              <w:top w:val="single" w:sz="2" w:space="0" w:color="8EAADB" w:themeColor="accent5" w:themeTint="99"/>
            </w:tcBorders>
          </w:tcPr>
          <w:p w14:paraId="33F16D0B" w14:textId="77777777" w:rsidR="00A87709" w:rsidRPr="008A54FE" w:rsidRDefault="00A87709" w:rsidP="00A87709">
            <w:pPr>
              <w:pStyle w:val="08-Tabelageral"/>
              <w:jc w:val="left"/>
              <w:rPr>
                <w:rFonts w:cs="Arial"/>
                <w:b/>
                <w:szCs w:val="14"/>
              </w:rPr>
            </w:pPr>
            <w:r w:rsidRPr="008A54FE">
              <w:rPr>
                <w:rFonts w:cs="Arial"/>
                <w:szCs w:val="14"/>
              </w:rPr>
              <w:t xml:space="preserve">Imposto de Renda Pessoa Jurídica (IRPJ) </w:t>
            </w:r>
            <w:r w:rsidRPr="008A54FE">
              <w:rPr>
                <w:rFonts w:cs="Arial"/>
                <w:szCs w:val="14"/>
                <w:vertAlign w:val="superscript"/>
              </w:rPr>
              <w:t>(1)</w:t>
            </w:r>
          </w:p>
        </w:tc>
        <w:tc>
          <w:tcPr>
            <w:tcW w:w="567" w:type="dxa"/>
            <w:tcBorders>
              <w:top w:val="single" w:sz="2" w:space="0" w:color="8EAADB" w:themeColor="accent5" w:themeTint="99"/>
            </w:tcBorders>
          </w:tcPr>
          <w:p w14:paraId="4FF10FFE" w14:textId="77777777" w:rsidR="00A87709" w:rsidRPr="008A54FE" w:rsidRDefault="00A87709" w:rsidP="00A87709">
            <w:pPr>
              <w:pStyle w:val="08-Tabelageral"/>
              <w:jc w:val="center"/>
              <w:rPr>
                <w:rFonts w:cs="Arial"/>
                <w:b/>
                <w:szCs w:val="14"/>
              </w:rPr>
            </w:pPr>
          </w:p>
        </w:tc>
        <w:tc>
          <w:tcPr>
            <w:tcW w:w="1134" w:type="dxa"/>
            <w:tcBorders>
              <w:top w:val="single" w:sz="2" w:space="0" w:color="8EAADB" w:themeColor="accent5" w:themeTint="99"/>
            </w:tcBorders>
            <w:vAlign w:val="center"/>
          </w:tcPr>
          <w:p w14:paraId="6DFF6AAC" w14:textId="77777777" w:rsidR="00A87709" w:rsidRPr="008A54FE" w:rsidRDefault="00A87709" w:rsidP="00A87709">
            <w:pPr>
              <w:pStyle w:val="08-Tabelageral"/>
              <w:rPr>
                <w:rFonts w:cs="Arial"/>
                <w:b/>
                <w:szCs w:val="14"/>
              </w:rPr>
            </w:pPr>
          </w:p>
        </w:tc>
        <w:tc>
          <w:tcPr>
            <w:tcW w:w="1134" w:type="dxa"/>
            <w:tcBorders>
              <w:top w:val="single" w:sz="2" w:space="0" w:color="8EAADB" w:themeColor="accent5" w:themeTint="99"/>
            </w:tcBorders>
            <w:vAlign w:val="center"/>
          </w:tcPr>
          <w:p w14:paraId="7AAC3BCC" w14:textId="77777777" w:rsidR="00A87709" w:rsidRPr="008A54FE" w:rsidRDefault="00A87709" w:rsidP="00A87709">
            <w:pPr>
              <w:pStyle w:val="08-Tabelageral"/>
              <w:rPr>
                <w:rFonts w:cs="Arial"/>
                <w:b/>
                <w:szCs w:val="14"/>
              </w:rPr>
            </w:pPr>
          </w:p>
        </w:tc>
        <w:tc>
          <w:tcPr>
            <w:tcW w:w="283" w:type="dxa"/>
            <w:tcBorders>
              <w:top w:val="single" w:sz="2" w:space="0" w:color="8EAADB" w:themeColor="accent5" w:themeTint="99"/>
            </w:tcBorders>
            <w:vAlign w:val="center"/>
          </w:tcPr>
          <w:p w14:paraId="3C7EEFEE" w14:textId="77777777" w:rsidR="00A87709" w:rsidRPr="008A54FE" w:rsidRDefault="00A87709" w:rsidP="00A87709">
            <w:pPr>
              <w:pStyle w:val="08-Tabelageral"/>
              <w:rPr>
                <w:rFonts w:cs="Arial"/>
                <w:b/>
                <w:szCs w:val="14"/>
              </w:rPr>
            </w:pPr>
          </w:p>
        </w:tc>
        <w:tc>
          <w:tcPr>
            <w:tcW w:w="1063" w:type="dxa"/>
            <w:tcBorders>
              <w:top w:val="single" w:sz="2" w:space="0" w:color="8EAADB" w:themeColor="accent5" w:themeTint="99"/>
            </w:tcBorders>
            <w:vAlign w:val="center"/>
          </w:tcPr>
          <w:p w14:paraId="6CC749CF" w14:textId="77777777" w:rsidR="00A87709" w:rsidRPr="008A54FE" w:rsidRDefault="00A87709" w:rsidP="00A87709">
            <w:pPr>
              <w:pStyle w:val="08-Tabelageral"/>
              <w:rPr>
                <w:rFonts w:cs="Arial"/>
                <w:b/>
                <w:szCs w:val="14"/>
              </w:rPr>
            </w:pPr>
          </w:p>
        </w:tc>
        <w:tc>
          <w:tcPr>
            <w:tcW w:w="1063" w:type="dxa"/>
            <w:tcBorders>
              <w:top w:val="single" w:sz="2" w:space="0" w:color="8EAADB" w:themeColor="accent5" w:themeTint="99"/>
            </w:tcBorders>
            <w:vAlign w:val="center"/>
          </w:tcPr>
          <w:p w14:paraId="34678DED" w14:textId="77777777" w:rsidR="00A87709" w:rsidRPr="008A54FE" w:rsidRDefault="00A87709" w:rsidP="00A87709">
            <w:pPr>
              <w:pStyle w:val="08-Tabelageral"/>
              <w:rPr>
                <w:rFonts w:cs="Arial"/>
                <w:b/>
                <w:szCs w:val="14"/>
              </w:rPr>
            </w:pPr>
            <w:r w:rsidRPr="008A54FE">
              <w:rPr>
                <w:rFonts w:cs="Arial"/>
                <w:szCs w:val="14"/>
              </w:rPr>
              <w:t>25%</w:t>
            </w:r>
          </w:p>
        </w:tc>
      </w:tr>
      <w:tr w:rsidR="00A87709" w:rsidRPr="008A54FE" w14:paraId="6A4AF393" w14:textId="77777777" w:rsidTr="00A87709">
        <w:trPr>
          <w:trHeight w:val="238"/>
          <w:jc w:val="center"/>
        </w:trPr>
        <w:tc>
          <w:tcPr>
            <w:tcW w:w="4395" w:type="dxa"/>
            <w:shd w:val="clear" w:color="auto" w:fill="D9E2F3" w:themeFill="accent5" w:themeFillTint="33"/>
          </w:tcPr>
          <w:p w14:paraId="711A7358" w14:textId="77777777" w:rsidR="00A87709" w:rsidRPr="008A54FE" w:rsidRDefault="00A87709" w:rsidP="00A87709">
            <w:pPr>
              <w:pStyle w:val="08-Tabelageral"/>
              <w:jc w:val="left"/>
              <w:rPr>
                <w:rFonts w:cs="Arial"/>
                <w:b/>
                <w:szCs w:val="14"/>
              </w:rPr>
            </w:pPr>
            <w:r w:rsidRPr="008A54FE">
              <w:rPr>
                <w:rFonts w:cs="Arial"/>
                <w:szCs w:val="14"/>
              </w:rPr>
              <w:t>Contribuição Social sobre o Lucro Líquido (CSLL)</w:t>
            </w:r>
          </w:p>
        </w:tc>
        <w:tc>
          <w:tcPr>
            <w:tcW w:w="567" w:type="dxa"/>
            <w:shd w:val="clear" w:color="auto" w:fill="D9E2F3" w:themeFill="accent5" w:themeFillTint="33"/>
          </w:tcPr>
          <w:p w14:paraId="1EC7F4ED" w14:textId="77777777" w:rsidR="00A87709" w:rsidRPr="008A54FE" w:rsidRDefault="00A87709" w:rsidP="00A87709">
            <w:pPr>
              <w:pStyle w:val="08-Tabelageral"/>
              <w:jc w:val="center"/>
              <w:rPr>
                <w:rFonts w:cs="Arial"/>
                <w:szCs w:val="14"/>
              </w:rPr>
            </w:pPr>
          </w:p>
        </w:tc>
        <w:tc>
          <w:tcPr>
            <w:tcW w:w="1134" w:type="dxa"/>
            <w:shd w:val="clear" w:color="auto" w:fill="D9E2F3" w:themeFill="accent5" w:themeFillTint="33"/>
            <w:vAlign w:val="center"/>
          </w:tcPr>
          <w:p w14:paraId="780BE89C" w14:textId="77777777" w:rsidR="00A87709" w:rsidRPr="008A54FE" w:rsidRDefault="00A87709" w:rsidP="00A87709">
            <w:pPr>
              <w:pStyle w:val="08-Tabelageral"/>
              <w:ind w:left="113"/>
              <w:rPr>
                <w:rFonts w:cs="Arial"/>
                <w:szCs w:val="14"/>
              </w:rPr>
            </w:pPr>
          </w:p>
        </w:tc>
        <w:tc>
          <w:tcPr>
            <w:tcW w:w="1134" w:type="dxa"/>
            <w:shd w:val="clear" w:color="auto" w:fill="D9E2F3" w:themeFill="accent5" w:themeFillTint="33"/>
            <w:vAlign w:val="center"/>
          </w:tcPr>
          <w:p w14:paraId="7BE79191" w14:textId="77777777" w:rsidR="00A87709" w:rsidRPr="008A54FE" w:rsidRDefault="00A87709" w:rsidP="00A87709">
            <w:pPr>
              <w:pStyle w:val="08-Tabelageral"/>
              <w:rPr>
                <w:rFonts w:cs="Arial"/>
                <w:szCs w:val="14"/>
              </w:rPr>
            </w:pPr>
          </w:p>
        </w:tc>
        <w:tc>
          <w:tcPr>
            <w:tcW w:w="283" w:type="dxa"/>
            <w:shd w:val="clear" w:color="auto" w:fill="D9E2F3" w:themeFill="accent5" w:themeFillTint="33"/>
            <w:vAlign w:val="center"/>
          </w:tcPr>
          <w:p w14:paraId="7DC87344" w14:textId="77777777" w:rsidR="00A87709" w:rsidRPr="008A54FE" w:rsidRDefault="00A87709" w:rsidP="00A87709">
            <w:pPr>
              <w:pStyle w:val="08-Tabelageral"/>
              <w:ind w:left="113"/>
              <w:rPr>
                <w:rFonts w:cs="Arial"/>
                <w:szCs w:val="14"/>
              </w:rPr>
            </w:pPr>
          </w:p>
        </w:tc>
        <w:tc>
          <w:tcPr>
            <w:tcW w:w="1063" w:type="dxa"/>
            <w:shd w:val="clear" w:color="auto" w:fill="D9E2F3" w:themeFill="accent5" w:themeFillTint="33"/>
            <w:vAlign w:val="center"/>
          </w:tcPr>
          <w:p w14:paraId="0DFAE0D5" w14:textId="77777777" w:rsidR="00A87709" w:rsidRPr="008A54FE" w:rsidRDefault="00A87709" w:rsidP="00A87709">
            <w:pPr>
              <w:pStyle w:val="08-Tabelageral"/>
              <w:ind w:left="113"/>
              <w:rPr>
                <w:rFonts w:cs="Arial"/>
                <w:szCs w:val="14"/>
              </w:rPr>
            </w:pPr>
          </w:p>
        </w:tc>
        <w:tc>
          <w:tcPr>
            <w:tcW w:w="1063" w:type="dxa"/>
            <w:shd w:val="clear" w:color="auto" w:fill="D9E2F3" w:themeFill="accent5" w:themeFillTint="33"/>
            <w:vAlign w:val="center"/>
          </w:tcPr>
          <w:p w14:paraId="6C8FF8DC" w14:textId="77777777" w:rsidR="00A87709" w:rsidRPr="008A54FE" w:rsidRDefault="00A87709" w:rsidP="00A87709">
            <w:pPr>
              <w:pStyle w:val="08-Tabelageral"/>
              <w:rPr>
                <w:rFonts w:cs="Arial"/>
                <w:szCs w:val="14"/>
              </w:rPr>
            </w:pPr>
            <w:r w:rsidRPr="008A54FE">
              <w:rPr>
                <w:rFonts w:cs="Arial"/>
                <w:szCs w:val="14"/>
              </w:rPr>
              <w:t>9%</w:t>
            </w:r>
          </w:p>
        </w:tc>
      </w:tr>
      <w:tr w:rsidR="00A87709" w:rsidRPr="008A54FE" w14:paraId="6BD8416C" w14:textId="77777777" w:rsidTr="00A87709">
        <w:trPr>
          <w:trHeight w:val="238"/>
          <w:jc w:val="center"/>
        </w:trPr>
        <w:tc>
          <w:tcPr>
            <w:tcW w:w="4395" w:type="dxa"/>
          </w:tcPr>
          <w:p w14:paraId="586F3EB8" w14:textId="77777777" w:rsidR="00A87709" w:rsidRPr="008A54FE" w:rsidRDefault="00A87709" w:rsidP="00A87709">
            <w:pPr>
              <w:pStyle w:val="08-Tabelageral"/>
              <w:jc w:val="left"/>
              <w:rPr>
                <w:rFonts w:cs="Arial"/>
                <w:b/>
                <w:szCs w:val="14"/>
              </w:rPr>
            </w:pPr>
            <w:r w:rsidRPr="008A54FE">
              <w:rPr>
                <w:rFonts w:cs="Arial"/>
                <w:szCs w:val="14"/>
              </w:rPr>
              <w:t>Contribuição ao PIS/Pasep</w:t>
            </w:r>
          </w:p>
        </w:tc>
        <w:tc>
          <w:tcPr>
            <w:tcW w:w="567" w:type="dxa"/>
          </w:tcPr>
          <w:p w14:paraId="3EC5FD66" w14:textId="77777777" w:rsidR="00A87709" w:rsidRPr="008A54FE" w:rsidRDefault="00A87709" w:rsidP="00A87709">
            <w:pPr>
              <w:pStyle w:val="08-Tabelageral"/>
              <w:jc w:val="center"/>
              <w:rPr>
                <w:rFonts w:cs="Arial"/>
                <w:szCs w:val="14"/>
              </w:rPr>
            </w:pPr>
          </w:p>
        </w:tc>
        <w:tc>
          <w:tcPr>
            <w:tcW w:w="1134" w:type="dxa"/>
            <w:vAlign w:val="center"/>
          </w:tcPr>
          <w:p w14:paraId="4C9702C1" w14:textId="77777777" w:rsidR="00A87709" w:rsidRPr="008A54FE" w:rsidRDefault="00A87709" w:rsidP="00A87709">
            <w:pPr>
              <w:pStyle w:val="08-Tabelageral"/>
              <w:ind w:left="113"/>
              <w:rPr>
                <w:rFonts w:cs="Arial"/>
                <w:szCs w:val="14"/>
              </w:rPr>
            </w:pPr>
          </w:p>
        </w:tc>
        <w:tc>
          <w:tcPr>
            <w:tcW w:w="1134" w:type="dxa"/>
            <w:vAlign w:val="center"/>
          </w:tcPr>
          <w:p w14:paraId="585171A4" w14:textId="77777777" w:rsidR="00A87709" w:rsidRPr="008A54FE" w:rsidRDefault="00A87709" w:rsidP="00A87709">
            <w:pPr>
              <w:pStyle w:val="08-Tabelageral"/>
              <w:rPr>
                <w:rFonts w:cs="Arial"/>
                <w:szCs w:val="14"/>
              </w:rPr>
            </w:pPr>
          </w:p>
        </w:tc>
        <w:tc>
          <w:tcPr>
            <w:tcW w:w="283" w:type="dxa"/>
            <w:vAlign w:val="center"/>
          </w:tcPr>
          <w:p w14:paraId="47817E03" w14:textId="77777777" w:rsidR="00A87709" w:rsidRPr="008A54FE" w:rsidRDefault="00A87709" w:rsidP="00A87709">
            <w:pPr>
              <w:pStyle w:val="08-Tabelageral"/>
              <w:ind w:left="113"/>
              <w:rPr>
                <w:rFonts w:cs="Arial"/>
                <w:szCs w:val="14"/>
              </w:rPr>
            </w:pPr>
          </w:p>
        </w:tc>
        <w:tc>
          <w:tcPr>
            <w:tcW w:w="1063" w:type="dxa"/>
            <w:vAlign w:val="center"/>
          </w:tcPr>
          <w:p w14:paraId="4DCC2656" w14:textId="77777777" w:rsidR="00A87709" w:rsidRPr="008A54FE" w:rsidRDefault="00A87709" w:rsidP="00A87709">
            <w:pPr>
              <w:pStyle w:val="08-Tabelageral"/>
              <w:ind w:left="113"/>
              <w:rPr>
                <w:rFonts w:cs="Arial"/>
                <w:szCs w:val="14"/>
              </w:rPr>
            </w:pPr>
          </w:p>
        </w:tc>
        <w:tc>
          <w:tcPr>
            <w:tcW w:w="1063" w:type="dxa"/>
            <w:vAlign w:val="center"/>
          </w:tcPr>
          <w:p w14:paraId="2BE784A4" w14:textId="77777777" w:rsidR="00A87709" w:rsidRPr="008A54FE" w:rsidRDefault="00A87709" w:rsidP="00A87709">
            <w:pPr>
              <w:pStyle w:val="08-Tabelageral"/>
              <w:rPr>
                <w:rFonts w:cs="Arial"/>
                <w:szCs w:val="14"/>
              </w:rPr>
            </w:pPr>
            <w:r w:rsidRPr="008A54FE">
              <w:rPr>
                <w:rFonts w:cs="Arial"/>
                <w:szCs w:val="14"/>
              </w:rPr>
              <w:t>1,65%</w:t>
            </w:r>
          </w:p>
        </w:tc>
      </w:tr>
      <w:tr w:rsidR="00A87709" w:rsidRPr="008A54FE" w14:paraId="7EA6C532" w14:textId="77777777" w:rsidTr="00A87709">
        <w:trPr>
          <w:trHeight w:val="238"/>
          <w:jc w:val="center"/>
        </w:trPr>
        <w:tc>
          <w:tcPr>
            <w:tcW w:w="4395" w:type="dxa"/>
            <w:shd w:val="clear" w:color="auto" w:fill="D9E2F3" w:themeFill="accent5" w:themeFillTint="33"/>
          </w:tcPr>
          <w:p w14:paraId="6252AEC3" w14:textId="77777777" w:rsidR="00A87709" w:rsidRPr="008A54FE" w:rsidRDefault="00A87709" w:rsidP="00A87709">
            <w:pPr>
              <w:pStyle w:val="08-Tabelageral"/>
              <w:jc w:val="left"/>
              <w:rPr>
                <w:rFonts w:cs="Arial"/>
                <w:b/>
                <w:szCs w:val="14"/>
              </w:rPr>
            </w:pPr>
            <w:r w:rsidRPr="008A54FE">
              <w:rPr>
                <w:rFonts w:cs="Arial"/>
                <w:szCs w:val="14"/>
              </w:rPr>
              <w:t>Contribuição para o Financiamento da Seguridade Social (</w:t>
            </w:r>
            <w:proofErr w:type="spellStart"/>
            <w:r w:rsidRPr="008A54FE">
              <w:rPr>
                <w:rFonts w:cs="Arial"/>
                <w:szCs w:val="14"/>
              </w:rPr>
              <w:t>Cofins</w:t>
            </w:r>
            <w:proofErr w:type="spellEnd"/>
            <w:r w:rsidRPr="008A54FE">
              <w:rPr>
                <w:rFonts w:cs="Arial"/>
                <w:szCs w:val="14"/>
              </w:rPr>
              <w:t>)</w:t>
            </w:r>
          </w:p>
        </w:tc>
        <w:tc>
          <w:tcPr>
            <w:tcW w:w="567" w:type="dxa"/>
            <w:shd w:val="clear" w:color="auto" w:fill="D9E2F3" w:themeFill="accent5" w:themeFillTint="33"/>
          </w:tcPr>
          <w:p w14:paraId="190769A6" w14:textId="77777777" w:rsidR="00A87709" w:rsidRPr="008A54FE" w:rsidRDefault="00A87709" w:rsidP="00A87709">
            <w:pPr>
              <w:pStyle w:val="08-Tabelageral"/>
              <w:jc w:val="center"/>
              <w:rPr>
                <w:rFonts w:cs="Arial"/>
                <w:szCs w:val="14"/>
              </w:rPr>
            </w:pPr>
          </w:p>
        </w:tc>
        <w:tc>
          <w:tcPr>
            <w:tcW w:w="1134" w:type="dxa"/>
            <w:shd w:val="clear" w:color="auto" w:fill="D9E2F3" w:themeFill="accent5" w:themeFillTint="33"/>
            <w:vAlign w:val="center"/>
          </w:tcPr>
          <w:p w14:paraId="4C6CD3FB" w14:textId="77777777" w:rsidR="00A87709" w:rsidRPr="008A54FE" w:rsidRDefault="00A87709" w:rsidP="00A87709">
            <w:pPr>
              <w:pStyle w:val="08-Tabelageral"/>
              <w:ind w:left="113"/>
              <w:rPr>
                <w:rFonts w:cs="Arial"/>
                <w:szCs w:val="14"/>
              </w:rPr>
            </w:pPr>
          </w:p>
        </w:tc>
        <w:tc>
          <w:tcPr>
            <w:tcW w:w="1134" w:type="dxa"/>
            <w:shd w:val="clear" w:color="auto" w:fill="D9E2F3" w:themeFill="accent5" w:themeFillTint="33"/>
            <w:vAlign w:val="center"/>
          </w:tcPr>
          <w:p w14:paraId="060D1363" w14:textId="77777777" w:rsidR="00A87709" w:rsidRPr="008A54FE" w:rsidRDefault="00A87709" w:rsidP="00A87709">
            <w:pPr>
              <w:pStyle w:val="08-Tabelageral"/>
              <w:rPr>
                <w:rFonts w:cs="Arial"/>
                <w:szCs w:val="14"/>
              </w:rPr>
            </w:pPr>
          </w:p>
        </w:tc>
        <w:tc>
          <w:tcPr>
            <w:tcW w:w="283" w:type="dxa"/>
            <w:shd w:val="clear" w:color="auto" w:fill="D9E2F3" w:themeFill="accent5" w:themeFillTint="33"/>
            <w:vAlign w:val="center"/>
          </w:tcPr>
          <w:p w14:paraId="3EAD7037" w14:textId="77777777" w:rsidR="00A87709" w:rsidRPr="008A54FE" w:rsidRDefault="00A87709" w:rsidP="00A87709">
            <w:pPr>
              <w:pStyle w:val="08-Tabelageral"/>
              <w:ind w:left="113"/>
              <w:rPr>
                <w:rFonts w:cs="Arial"/>
                <w:szCs w:val="14"/>
              </w:rPr>
            </w:pPr>
          </w:p>
        </w:tc>
        <w:tc>
          <w:tcPr>
            <w:tcW w:w="1063" w:type="dxa"/>
            <w:shd w:val="clear" w:color="auto" w:fill="D9E2F3" w:themeFill="accent5" w:themeFillTint="33"/>
            <w:vAlign w:val="center"/>
          </w:tcPr>
          <w:p w14:paraId="1EB6D11D" w14:textId="77777777" w:rsidR="00A87709" w:rsidRPr="008A54FE" w:rsidRDefault="00A87709" w:rsidP="00A87709">
            <w:pPr>
              <w:pStyle w:val="08-Tabelageral"/>
              <w:ind w:left="113"/>
              <w:rPr>
                <w:rFonts w:cs="Arial"/>
                <w:szCs w:val="14"/>
              </w:rPr>
            </w:pPr>
          </w:p>
        </w:tc>
        <w:tc>
          <w:tcPr>
            <w:tcW w:w="1063" w:type="dxa"/>
            <w:shd w:val="clear" w:color="auto" w:fill="D9E2F3" w:themeFill="accent5" w:themeFillTint="33"/>
            <w:vAlign w:val="center"/>
          </w:tcPr>
          <w:p w14:paraId="668104EC" w14:textId="77777777" w:rsidR="00A87709" w:rsidRPr="008A54FE" w:rsidRDefault="00A87709" w:rsidP="00A87709">
            <w:pPr>
              <w:pStyle w:val="08-Tabelageral"/>
              <w:rPr>
                <w:rFonts w:cs="Arial"/>
                <w:szCs w:val="14"/>
              </w:rPr>
            </w:pPr>
            <w:r w:rsidRPr="008A54FE">
              <w:rPr>
                <w:rFonts w:cs="Arial"/>
                <w:szCs w:val="14"/>
              </w:rPr>
              <w:t>7,60%</w:t>
            </w:r>
          </w:p>
        </w:tc>
      </w:tr>
      <w:tr w:rsidR="00A87709" w:rsidRPr="008A54FE" w14:paraId="34D6B2BB" w14:textId="77777777" w:rsidTr="00A87709">
        <w:trPr>
          <w:trHeight w:val="238"/>
          <w:jc w:val="center"/>
        </w:trPr>
        <w:tc>
          <w:tcPr>
            <w:tcW w:w="4395" w:type="dxa"/>
          </w:tcPr>
          <w:p w14:paraId="5EE80BD8" w14:textId="77777777" w:rsidR="00A87709" w:rsidRPr="008A54FE" w:rsidRDefault="00A87709" w:rsidP="00A87709">
            <w:pPr>
              <w:pStyle w:val="08-Tabelageral"/>
              <w:jc w:val="left"/>
              <w:rPr>
                <w:rFonts w:cs="Arial"/>
                <w:b/>
                <w:szCs w:val="14"/>
              </w:rPr>
            </w:pPr>
            <w:r w:rsidRPr="008A54FE">
              <w:rPr>
                <w:rFonts w:cs="Arial"/>
                <w:szCs w:val="14"/>
              </w:rPr>
              <w:t xml:space="preserve">Contribuição ao PIS/Pasep </w:t>
            </w:r>
            <w:r w:rsidRPr="008A54FE">
              <w:rPr>
                <w:rFonts w:cs="Arial"/>
                <w:szCs w:val="14"/>
                <w:vertAlign w:val="superscript"/>
              </w:rPr>
              <w:t>(2)</w:t>
            </w:r>
          </w:p>
        </w:tc>
        <w:tc>
          <w:tcPr>
            <w:tcW w:w="567" w:type="dxa"/>
          </w:tcPr>
          <w:p w14:paraId="071B40E7" w14:textId="77777777" w:rsidR="00A87709" w:rsidRPr="008A54FE" w:rsidRDefault="00A87709" w:rsidP="00A87709">
            <w:pPr>
              <w:pStyle w:val="08-Tabelageral"/>
              <w:jc w:val="center"/>
              <w:rPr>
                <w:rFonts w:cs="Arial"/>
                <w:szCs w:val="14"/>
              </w:rPr>
            </w:pPr>
          </w:p>
        </w:tc>
        <w:tc>
          <w:tcPr>
            <w:tcW w:w="1134" w:type="dxa"/>
            <w:vAlign w:val="center"/>
          </w:tcPr>
          <w:p w14:paraId="3B9592D1" w14:textId="77777777" w:rsidR="00A87709" w:rsidRPr="008A54FE" w:rsidRDefault="00A87709" w:rsidP="00A87709">
            <w:pPr>
              <w:pStyle w:val="08-Tabelageral"/>
              <w:ind w:left="113"/>
              <w:rPr>
                <w:rFonts w:cs="Arial"/>
                <w:szCs w:val="14"/>
              </w:rPr>
            </w:pPr>
          </w:p>
        </w:tc>
        <w:tc>
          <w:tcPr>
            <w:tcW w:w="1134" w:type="dxa"/>
            <w:vAlign w:val="center"/>
          </w:tcPr>
          <w:p w14:paraId="742E3EE7" w14:textId="77777777" w:rsidR="00A87709" w:rsidRPr="008A54FE" w:rsidRDefault="00A87709" w:rsidP="00A87709">
            <w:pPr>
              <w:pStyle w:val="08-Tabelageral"/>
              <w:rPr>
                <w:rFonts w:cs="Arial"/>
                <w:szCs w:val="14"/>
              </w:rPr>
            </w:pPr>
          </w:p>
        </w:tc>
        <w:tc>
          <w:tcPr>
            <w:tcW w:w="283" w:type="dxa"/>
            <w:vAlign w:val="center"/>
          </w:tcPr>
          <w:p w14:paraId="2D302219" w14:textId="77777777" w:rsidR="00A87709" w:rsidRPr="008A54FE" w:rsidRDefault="00A87709" w:rsidP="00A87709">
            <w:pPr>
              <w:pStyle w:val="08-Tabelageral"/>
              <w:ind w:left="113"/>
              <w:rPr>
                <w:rFonts w:cs="Arial"/>
                <w:szCs w:val="14"/>
              </w:rPr>
            </w:pPr>
          </w:p>
        </w:tc>
        <w:tc>
          <w:tcPr>
            <w:tcW w:w="1063" w:type="dxa"/>
            <w:vAlign w:val="center"/>
          </w:tcPr>
          <w:p w14:paraId="2A98EE6D" w14:textId="77777777" w:rsidR="00A87709" w:rsidRPr="008A54FE" w:rsidRDefault="00A87709" w:rsidP="00A87709">
            <w:pPr>
              <w:pStyle w:val="08-Tabelageral"/>
              <w:ind w:left="113"/>
              <w:rPr>
                <w:rFonts w:cs="Arial"/>
                <w:szCs w:val="14"/>
              </w:rPr>
            </w:pPr>
          </w:p>
        </w:tc>
        <w:tc>
          <w:tcPr>
            <w:tcW w:w="1063" w:type="dxa"/>
            <w:vAlign w:val="center"/>
          </w:tcPr>
          <w:p w14:paraId="47FFA12A" w14:textId="77777777" w:rsidR="00A87709" w:rsidRPr="008A54FE" w:rsidRDefault="00A87709" w:rsidP="00A87709">
            <w:pPr>
              <w:pStyle w:val="08-Tabelageral"/>
              <w:rPr>
                <w:rFonts w:cs="Arial"/>
                <w:szCs w:val="14"/>
              </w:rPr>
            </w:pPr>
            <w:r w:rsidRPr="008A54FE">
              <w:rPr>
                <w:rFonts w:cs="Arial"/>
                <w:szCs w:val="14"/>
              </w:rPr>
              <w:t>0,65%</w:t>
            </w:r>
          </w:p>
        </w:tc>
      </w:tr>
      <w:tr w:rsidR="00A87709" w:rsidRPr="008A54FE" w14:paraId="440C1544" w14:textId="77777777" w:rsidTr="00A87709">
        <w:trPr>
          <w:trHeight w:val="238"/>
          <w:jc w:val="center"/>
        </w:trPr>
        <w:tc>
          <w:tcPr>
            <w:tcW w:w="4395" w:type="dxa"/>
            <w:shd w:val="clear" w:color="auto" w:fill="D9E2F3" w:themeFill="accent5" w:themeFillTint="33"/>
          </w:tcPr>
          <w:p w14:paraId="2B938E0C" w14:textId="77777777" w:rsidR="00A87709" w:rsidRPr="008A54FE" w:rsidRDefault="00A87709" w:rsidP="00A87709">
            <w:pPr>
              <w:pStyle w:val="08-Tabelageral"/>
              <w:jc w:val="left"/>
              <w:rPr>
                <w:rFonts w:cs="Arial"/>
                <w:b/>
                <w:szCs w:val="14"/>
              </w:rPr>
            </w:pPr>
            <w:r w:rsidRPr="008A54FE">
              <w:rPr>
                <w:rFonts w:cs="Arial"/>
                <w:szCs w:val="14"/>
              </w:rPr>
              <w:t>Contribuição para o Financiamento da Seguridade Social (</w:t>
            </w:r>
            <w:proofErr w:type="spellStart"/>
            <w:r w:rsidRPr="008A54FE">
              <w:rPr>
                <w:rFonts w:cs="Arial"/>
                <w:szCs w:val="14"/>
              </w:rPr>
              <w:t>Cofins</w:t>
            </w:r>
            <w:proofErr w:type="spellEnd"/>
            <w:r w:rsidRPr="008A54FE">
              <w:rPr>
                <w:rFonts w:cs="Arial"/>
                <w:szCs w:val="14"/>
              </w:rPr>
              <w:t xml:space="preserve">) </w:t>
            </w:r>
            <w:r w:rsidRPr="008A54FE">
              <w:rPr>
                <w:rFonts w:cs="Arial"/>
                <w:szCs w:val="14"/>
                <w:vertAlign w:val="superscript"/>
              </w:rPr>
              <w:t>(2)</w:t>
            </w:r>
          </w:p>
        </w:tc>
        <w:tc>
          <w:tcPr>
            <w:tcW w:w="567" w:type="dxa"/>
            <w:shd w:val="clear" w:color="auto" w:fill="D9E2F3" w:themeFill="accent5" w:themeFillTint="33"/>
          </w:tcPr>
          <w:p w14:paraId="56BD1B3B" w14:textId="77777777" w:rsidR="00A87709" w:rsidRPr="008A54FE" w:rsidRDefault="00A87709" w:rsidP="00A87709">
            <w:pPr>
              <w:pStyle w:val="08-Tabelageral"/>
              <w:jc w:val="center"/>
              <w:rPr>
                <w:rFonts w:cs="Arial"/>
                <w:szCs w:val="14"/>
              </w:rPr>
            </w:pPr>
          </w:p>
        </w:tc>
        <w:tc>
          <w:tcPr>
            <w:tcW w:w="1134" w:type="dxa"/>
            <w:shd w:val="clear" w:color="auto" w:fill="D9E2F3" w:themeFill="accent5" w:themeFillTint="33"/>
            <w:vAlign w:val="center"/>
          </w:tcPr>
          <w:p w14:paraId="2FCA7B1B" w14:textId="77777777" w:rsidR="00A87709" w:rsidRPr="008A54FE" w:rsidRDefault="00A87709" w:rsidP="00A87709">
            <w:pPr>
              <w:pStyle w:val="08-Tabelageral"/>
              <w:ind w:left="113"/>
              <w:rPr>
                <w:rFonts w:cs="Arial"/>
                <w:szCs w:val="14"/>
              </w:rPr>
            </w:pPr>
          </w:p>
        </w:tc>
        <w:tc>
          <w:tcPr>
            <w:tcW w:w="1134" w:type="dxa"/>
            <w:shd w:val="clear" w:color="auto" w:fill="D9E2F3" w:themeFill="accent5" w:themeFillTint="33"/>
            <w:vAlign w:val="center"/>
          </w:tcPr>
          <w:p w14:paraId="05E17807" w14:textId="77777777" w:rsidR="00A87709" w:rsidRPr="008A54FE" w:rsidRDefault="00A87709" w:rsidP="00A87709">
            <w:pPr>
              <w:pStyle w:val="08-Tabelageral"/>
              <w:rPr>
                <w:rFonts w:cs="Arial"/>
                <w:szCs w:val="14"/>
              </w:rPr>
            </w:pPr>
          </w:p>
        </w:tc>
        <w:tc>
          <w:tcPr>
            <w:tcW w:w="283" w:type="dxa"/>
            <w:shd w:val="clear" w:color="auto" w:fill="D9E2F3" w:themeFill="accent5" w:themeFillTint="33"/>
            <w:vAlign w:val="center"/>
          </w:tcPr>
          <w:p w14:paraId="35C66761" w14:textId="77777777" w:rsidR="00A87709" w:rsidRPr="008A54FE" w:rsidRDefault="00A87709" w:rsidP="00A87709">
            <w:pPr>
              <w:pStyle w:val="08-Tabelageral"/>
              <w:ind w:left="113"/>
              <w:rPr>
                <w:rFonts w:cs="Arial"/>
                <w:szCs w:val="14"/>
              </w:rPr>
            </w:pPr>
          </w:p>
        </w:tc>
        <w:tc>
          <w:tcPr>
            <w:tcW w:w="1063" w:type="dxa"/>
            <w:shd w:val="clear" w:color="auto" w:fill="D9E2F3" w:themeFill="accent5" w:themeFillTint="33"/>
            <w:vAlign w:val="center"/>
          </w:tcPr>
          <w:p w14:paraId="1778CEFB" w14:textId="77777777" w:rsidR="00A87709" w:rsidRPr="008A54FE" w:rsidRDefault="00A87709" w:rsidP="00A87709">
            <w:pPr>
              <w:pStyle w:val="08-Tabelageral"/>
              <w:ind w:left="113"/>
              <w:rPr>
                <w:rFonts w:cs="Arial"/>
                <w:szCs w:val="14"/>
              </w:rPr>
            </w:pPr>
          </w:p>
        </w:tc>
        <w:tc>
          <w:tcPr>
            <w:tcW w:w="1063" w:type="dxa"/>
            <w:shd w:val="clear" w:color="auto" w:fill="D9E2F3" w:themeFill="accent5" w:themeFillTint="33"/>
            <w:vAlign w:val="center"/>
          </w:tcPr>
          <w:p w14:paraId="10A92564" w14:textId="77777777" w:rsidR="00A87709" w:rsidRPr="008A54FE" w:rsidRDefault="00A87709" w:rsidP="00A87709">
            <w:pPr>
              <w:pStyle w:val="08-Tabelageral"/>
              <w:rPr>
                <w:rFonts w:cs="Arial"/>
                <w:szCs w:val="14"/>
              </w:rPr>
            </w:pPr>
            <w:r w:rsidRPr="008A54FE">
              <w:rPr>
                <w:rFonts w:cs="Arial"/>
                <w:szCs w:val="14"/>
              </w:rPr>
              <w:t>4%</w:t>
            </w:r>
          </w:p>
        </w:tc>
      </w:tr>
      <w:tr w:rsidR="00A87709" w:rsidRPr="008A54FE" w14:paraId="2714F91D" w14:textId="77777777" w:rsidTr="00A87709">
        <w:trPr>
          <w:trHeight w:val="238"/>
          <w:jc w:val="center"/>
        </w:trPr>
        <w:tc>
          <w:tcPr>
            <w:tcW w:w="4395" w:type="dxa"/>
            <w:tcBorders>
              <w:bottom w:val="single" w:sz="2" w:space="0" w:color="8EAADB" w:themeColor="accent5" w:themeTint="99"/>
            </w:tcBorders>
          </w:tcPr>
          <w:p w14:paraId="1E98A46D" w14:textId="77777777" w:rsidR="00A87709" w:rsidRPr="008A54FE" w:rsidRDefault="00A87709" w:rsidP="00A87709">
            <w:pPr>
              <w:pStyle w:val="08-Tabelageral"/>
              <w:jc w:val="left"/>
              <w:rPr>
                <w:rFonts w:cs="Arial"/>
                <w:b/>
                <w:szCs w:val="14"/>
              </w:rPr>
            </w:pPr>
            <w:r w:rsidRPr="008A54FE">
              <w:rPr>
                <w:rFonts w:cs="Arial"/>
                <w:szCs w:val="14"/>
              </w:rPr>
              <w:t xml:space="preserve">Imposto sobre Serviços de Qualquer Natureza (ISS) </w:t>
            </w:r>
            <w:r w:rsidRPr="008A54FE">
              <w:rPr>
                <w:rFonts w:cs="Arial"/>
                <w:szCs w:val="14"/>
                <w:vertAlign w:val="superscript"/>
              </w:rPr>
              <w:t>(3)</w:t>
            </w:r>
          </w:p>
        </w:tc>
        <w:tc>
          <w:tcPr>
            <w:tcW w:w="567" w:type="dxa"/>
            <w:tcBorders>
              <w:bottom w:val="single" w:sz="2" w:space="0" w:color="8EAADB" w:themeColor="accent5" w:themeTint="99"/>
            </w:tcBorders>
          </w:tcPr>
          <w:p w14:paraId="60E8B174" w14:textId="77777777" w:rsidR="00A87709" w:rsidRPr="008A54FE" w:rsidRDefault="00A87709" w:rsidP="00A87709">
            <w:pPr>
              <w:pStyle w:val="08-Tabelageral"/>
              <w:jc w:val="center"/>
              <w:rPr>
                <w:rFonts w:cs="Arial"/>
                <w:szCs w:val="14"/>
              </w:rPr>
            </w:pPr>
          </w:p>
        </w:tc>
        <w:tc>
          <w:tcPr>
            <w:tcW w:w="1134" w:type="dxa"/>
            <w:tcBorders>
              <w:bottom w:val="single" w:sz="2" w:space="0" w:color="8EAADB" w:themeColor="accent5" w:themeTint="99"/>
            </w:tcBorders>
            <w:vAlign w:val="center"/>
          </w:tcPr>
          <w:p w14:paraId="59EC9065" w14:textId="77777777" w:rsidR="00A87709" w:rsidRPr="008A54FE" w:rsidRDefault="00A87709" w:rsidP="00A87709">
            <w:pPr>
              <w:pStyle w:val="08-Tabelageral"/>
              <w:ind w:left="113"/>
              <w:rPr>
                <w:rFonts w:cs="Arial"/>
                <w:szCs w:val="14"/>
              </w:rPr>
            </w:pPr>
          </w:p>
        </w:tc>
        <w:tc>
          <w:tcPr>
            <w:tcW w:w="1134" w:type="dxa"/>
            <w:tcBorders>
              <w:bottom w:val="single" w:sz="2" w:space="0" w:color="8EAADB" w:themeColor="accent5" w:themeTint="99"/>
            </w:tcBorders>
            <w:vAlign w:val="center"/>
          </w:tcPr>
          <w:p w14:paraId="636C6A0D" w14:textId="77777777" w:rsidR="00A87709" w:rsidRPr="008A54FE" w:rsidRDefault="00A87709" w:rsidP="00A87709">
            <w:pPr>
              <w:pStyle w:val="08-Tabelageral"/>
              <w:rPr>
                <w:rFonts w:cs="Arial"/>
                <w:szCs w:val="14"/>
              </w:rPr>
            </w:pPr>
          </w:p>
        </w:tc>
        <w:tc>
          <w:tcPr>
            <w:tcW w:w="283" w:type="dxa"/>
            <w:tcBorders>
              <w:bottom w:val="single" w:sz="2" w:space="0" w:color="8EAADB" w:themeColor="accent5" w:themeTint="99"/>
            </w:tcBorders>
            <w:vAlign w:val="center"/>
          </w:tcPr>
          <w:p w14:paraId="512D5C1F" w14:textId="77777777" w:rsidR="00A87709" w:rsidRPr="008A54FE" w:rsidRDefault="00A87709" w:rsidP="00A87709">
            <w:pPr>
              <w:pStyle w:val="08-Tabelageral"/>
              <w:ind w:left="113"/>
              <w:rPr>
                <w:rFonts w:cs="Arial"/>
                <w:szCs w:val="14"/>
              </w:rPr>
            </w:pPr>
          </w:p>
        </w:tc>
        <w:tc>
          <w:tcPr>
            <w:tcW w:w="1063" w:type="dxa"/>
            <w:tcBorders>
              <w:bottom w:val="single" w:sz="2" w:space="0" w:color="8EAADB" w:themeColor="accent5" w:themeTint="99"/>
            </w:tcBorders>
            <w:vAlign w:val="center"/>
          </w:tcPr>
          <w:p w14:paraId="54340493" w14:textId="77777777" w:rsidR="00A87709" w:rsidRPr="008A54FE" w:rsidRDefault="00A87709" w:rsidP="00A87709">
            <w:pPr>
              <w:pStyle w:val="08-Tabelageral"/>
              <w:ind w:left="113"/>
              <w:rPr>
                <w:rFonts w:cs="Arial"/>
                <w:szCs w:val="14"/>
              </w:rPr>
            </w:pPr>
          </w:p>
        </w:tc>
        <w:tc>
          <w:tcPr>
            <w:tcW w:w="1063" w:type="dxa"/>
            <w:tcBorders>
              <w:bottom w:val="single" w:sz="2" w:space="0" w:color="8EAADB" w:themeColor="accent5" w:themeTint="99"/>
            </w:tcBorders>
            <w:vAlign w:val="center"/>
          </w:tcPr>
          <w:p w14:paraId="6AA06A25" w14:textId="77777777" w:rsidR="00A87709" w:rsidRPr="008A54FE" w:rsidRDefault="00A87709" w:rsidP="00A87709">
            <w:pPr>
              <w:pStyle w:val="08-Tabelageral"/>
              <w:rPr>
                <w:rFonts w:cs="Arial"/>
                <w:szCs w:val="14"/>
              </w:rPr>
            </w:pPr>
            <w:r w:rsidRPr="008A54FE">
              <w:rPr>
                <w:rFonts w:cs="Arial"/>
                <w:szCs w:val="14"/>
              </w:rPr>
              <w:t>Até 5%</w:t>
            </w:r>
          </w:p>
        </w:tc>
      </w:tr>
    </w:tbl>
    <w:p w14:paraId="6AA5A80C" w14:textId="77777777" w:rsidR="00A87709" w:rsidRPr="008A54FE" w:rsidRDefault="00A87709" w:rsidP="00A87709">
      <w:pPr>
        <w:pStyle w:val="05-Textonormal"/>
        <w:spacing w:before="0" w:after="0"/>
        <w:rPr>
          <w:rFonts w:cs="Arial"/>
          <w:sz w:val="14"/>
        </w:rPr>
      </w:pPr>
      <w:r w:rsidRPr="008A54FE">
        <w:rPr>
          <w:rFonts w:cs="Arial"/>
          <w:sz w:val="14"/>
        </w:rPr>
        <w:t>(1) Inclui alíquota básica (15%) e adicional (10%)</w:t>
      </w:r>
    </w:p>
    <w:p w14:paraId="702CBE61" w14:textId="77777777" w:rsidR="00A87709" w:rsidRPr="008A54FE" w:rsidRDefault="00A87709" w:rsidP="00A87709">
      <w:pPr>
        <w:pStyle w:val="05-Textonormal"/>
        <w:spacing w:before="0" w:after="0"/>
        <w:rPr>
          <w:rFonts w:cs="Arial"/>
          <w:sz w:val="14"/>
        </w:rPr>
      </w:pPr>
      <w:r w:rsidRPr="008A54FE">
        <w:rPr>
          <w:rFonts w:cs="Arial"/>
          <w:sz w:val="14"/>
        </w:rPr>
        <w:t>(2) Alíquota incidente sobre aplicações financeiras.</w:t>
      </w:r>
    </w:p>
    <w:p w14:paraId="7F909043" w14:textId="77777777" w:rsidR="00A87709" w:rsidRPr="008A54FE" w:rsidRDefault="00A87709" w:rsidP="00A87709">
      <w:pPr>
        <w:pStyle w:val="05-Textonormal"/>
        <w:spacing w:before="0" w:after="0"/>
        <w:rPr>
          <w:rFonts w:cs="Arial"/>
          <w:sz w:val="14"/>
        </w:rPr>
      </w:pPr>
      <w:r w:rsidRPr="008A54FE">
        <w:rPr>
          <w:rFonts w:cs="Arial"/>
          <w:sz w:val="14"/>
        </w:rPr>
        <w:t>(3) Aplicada apenas à BB Corretora.</w:t>
      </w:r>
    </w:p>
    <w:p w14:paraId="67FB5273" w14:textId="77777777" w:rsidR="00A87709" w:rsidRPr="008A54FE" w:rsidRDefault="00A87709" w:rsidP="00A87709">
      <w:pPr>
        <w:pStyle w:val="05-Textonormal"/>
        <w:rPr>
          <w:rFonts w:cs="Arial"/>
        </w:rPr>
      </w:pPr>
      <w:r w:rsidRPr="008A54FE">
        <w:rPr>
          <w:rFonts w:cs="Arial"/>
        </w:rPr>
        <w:t>Os ativos fiscais diferidos (créditos tributários) e os passivos fiscais diferidos são constituídos pela aplicação das alíquotas vigentes dos tributos sobre suas respectivas bases. Para constituição, manutenção e baixa dos ativos fiscais diferidos são observados os critérios estabelecidos pelo CPC 32 – Tributos sobre o Lucro, e estão suportadas por estudo de capacidade de realização.</w:t>
      </w:r>
    </w:p>
    <w:p w14:paraId="2F96E636" w14:textId="77777777" w:rsidR="00A87709" w:rsidRPr="008A54FE" w:rsidRDefault="00A87709" w:rsidP="00A87709">
      <w:pPr>
        <w:pStyle w:val="01-TtulodeNota"/>
        <w:rPr>
          <w:rFonts w:cs="Arial"/>
          <w:color w:val="1F4E79" w:themeColor="accent1" w:themeShade="80"/>
        </w:rPr>
      </w:pPr>
      <w:r w:rsidRPr="008A54FE">
        <w:rPr>
          <w:rFonts w:cs="Arial"/>
          <w:color w:val="1F4E79" w:themeColor="accent1" w:themeShade="80"/>
        </w:rPr>
        <w:t>l) Divulgação por Segmentos</w:t>
      </w:r>
    </w:p>
    <w:p w14:paraId="4B0A76B0" w14:textId="77777777" w:rsidR="00A87709" w:rsidRPr="008A54FE" w:rsidRDefault="00A87709" w:rsidP="00A87709">
      <w:pPr>
        <w:pStyle w:val="05-Textonormal"/>
        <w:rPr>
          <w:rFonts w:cs="Arial"/>
        </w:rPr>
      </w:pPr>
      <w:r w:rsidRPr="008A54FE">
        <w:rPr>
          <w:rFonts w:cs="Arial"/>
        </w:rPr>
        <w:t>O CPC 22 – Informações por Segmento (IFRS 8), requer a divulgação de informações financeiras de segmentos operacionais da entidade tendo como base as divulgações internas que são utilizadas pela Administração para alocar recursos e para avaliar a sua performance financeira e econômica.</w:t>
      </w:r>
    </w:p>
    <w:p w14:paraId="6B782C4E" w14:textId="77777777" w:rsidR="00A87709" w:rsidRPr="008A54FE" w:rsidRDefault="00A87709" w:rsidP="00A87709">
      <w:pPr>
        <w:pStyle w:val="01-TtulodeNota"/>
        <w:rPr>
          <w:rFonts w:cs="Arial"/>
          <w:color w:val="1F4E79" w:themeColor="accent1" w:themeShade="80"/>
        </w:rPr>
      </w:pPr>
      <w:r w:rsidRPr="008A54FE">
        <w:rPr>
          <w:rFonts w:cs="Arial"/>
          <w:color w:val="1F4E79" w:themeColor="accent1" w:themeShade="80"/>
        </w:rPr>
        <w:t>m) Juros Sobre o Capital Próprio e Dividendos</w:t>
      </w:r>
    </w:p>
    <w:p w14:paraId="7C489B87" w14:textId="77777777" w:rsidR="00A87709" w:rsidRPr="008A54FE" w:rsidRDefault="00A87709" w:rsidP="00A87709">
      <w:pPr>
        <w:pStyle w:val="05-Textonormal"/>
        <w:rPr>
          <w:rFonts w:cs="Arial"/>
        </w:rPr>
      </w:pPr>
      <w:r w:rsidRPr="008A54FE">
        <w:rPr>
          <w:rFonts w:cs="Arial"/>
        </w:rPr>
        <w:t>As companhias brasileiras podem atribuir uma despesa nominal de juros, dedutível para fins fiscais, sobre o seu capital próprio. O valor dos juros sobre o capital próprio é considerado como um dividendo e, quando aplicável, apresentado nessas demonstrações contábeis consolidadas como uma redução direta no patrimônio líquido.</w:t>
      </w:r>
    </w:p>
    <w:p w14:paraId="0883792A" w14:textId="77777777" w:rsidR="00A87709" w:rsidRPr="008A54FE" w:rsidRDefault="00A87709" w:rsidP="00A87709">
      <w:pPr>
        <w:pStyle w:val="05-Textonormal"/>
        <w:rPr>
          <w:rFonts w:cs="Arial"/>
        </w:rPr>
      </w:pPr>
      <w:r w:rsidRPr="008A54FE">
        <w:rPr>
          <w:rFonts w:cs="Arial"/>
        </w:rPr>
        <w:t>De acordo com a política de dividendos, a BB Seguridade distribui aos acionistas como dividendo obrigatório parcela correspondente a, no mínimo, 25% do lucro líquido ajustado com as deduções e acréscimos previstos no art. 202 da Lei 6.404/76, que são reconhecidos como um passivo e deduzidos do patrimônio líquido quando da destinação do resultado do período.</w:t>
      </w:r>
    </w:p>
    <w:p w14:paraId="36CC021F" w14:textId="77777777" w:rsidR="00A87709" w:rsidRPr="008A54FE" w:rsidRDefault="00A87709" w:rsidP="00A87709">
      <w:pPr>
        <w:pStyle w:val="05-Textonormal"/>
        <w:rPr>
          <w:rFonts w:cs="Arial"/>
        </w:rPr>
      </w:pPr>
      <w:r w:rsidRPr="008A54FE">
        <w:rPr>
          <w:rFonts w:cs="Arial"/>
        </w:rPr>
        <w:t xml:space="preserve">No período reportado não houve pagamento de juros sobre capital próprio. </w:t>
      </w:r>
    </w:p>
    <w:p w14:paraId="4B7A2C23" w14:textId="77777777" w:rsidR="00A87709" w:rsidRPr="008A54FE" w:rsidRDefault="00A87709" w:rsidP="00A87709">
      <w:pPr>
        <w:pStyle w:val="01-TtulodeNota"/>
        <w:rPr>
          <w:rFonts w:cs="Arial"/>
          <w:color w:val="1F4E79" w:themeColor="accent1" w:themeShade="80"/>
        </w:rPr>
      </w:pPr>
      <w:r w:rsidRPr="008A54FE">
        <w:rPr>
          <w:rFonts w:cs="Arial"/>
          <w:color w:val="1F4E79" w:themeColor="accent1" w:themeShade="80"/>
        </w:rPr>
        <w:t>n) Lucro por Ação</w:t>
      </w:r>
    </w:p>
    <w:p w14:paraId="28FC227E" w14:textId="77777777" w:rsidR="00A87709" w:rsidRPr="008A54FE" w:rsidRDefault="00A87709" w:rsidP="00A87709">
      <w:pPr>
        <w:pStyle w:val="05-Textonormal"/>
        <w:rPr>
          <w:rFonts w:cs="Arial"/>
        </w:rPr>
      </w:pPr>
      <w:r w:rsidRPr="008A54FE">
        <w:rPr>
          <w:rFonts w:cs="Arial"/>
        </w:rPr>
        <w:t xml:space="preserve">A divulgação do lucro por ação é efetuada de acordo com os critérios definidos no CPC 41 – Resultado por Ação – aprovado pela Deliberação CVM n° 636/2010. O lucro por ação da BB Seguridade foi calculado dividindo-se o lucro líquido atribuível aos acionistas pelo número de ações ordinárias totais, excluídas as ações em tesouraria. A BB Seguridade não tem instrumentos de opções, bônus de subscrição ou seus equivalentes que deem ao seu titular direito de adquirir ações. Assim, o lucro básico e o diluído por ação, são equivalentes. </w:t>
      </w:r>
    </w:p>
    <w:p w14:paraId="6BC40533" w14:textId="77777777" w:rsidR="00A87709" w:rsidRPr="008A54FE" w:rsidRDefault="00A87709" w:rsidP="00A87709">
      <w:pPr>
        <w:pStyle w:val="01-TtulodeNota"/>
        <w:rPr>
          <w:rFonts w:cs="Arial"/>
          <w:color w:val="1F4E79" w:themeColor="accent1" w:themeShade="80"/>
        </w:rPr>
      </w:pPr>
      <w:r w:rsidRPr="008A54FE">
        <w:rPr>
          <w:rFonts w:cs="Arial"/>
          <w:color w:val="1F4E79" w:themeColor="accent1" w:themeShade="80"/>
        </w:rPr>
        <w:t>o) Arrendamento Mercantil</w:t>
      </w:r>
    </w:p>
    <w:p w14:paraId="5A087607" w14:textId="77777777" w:rsidR="00A87709" w:rsidRPr="008A54FE" w:rsidRDefault="00A87709" w:rsidP="00A87709">
      <w:pPr>
        <w:pStyle w:val="05-Textonormal"/>
        <w:rPr>
          <w:rFonts w:cs="Arial"/>
        </w:rPr>
      </w:pPr>
      <w:r w:rsidRPr="008A54FE">
        <w:rPr>
          <w:rFonts w:cs="Arial"/>
        </w:rPr>
        <w:t>O reconhecimento, a mensuração e a divulgação dos arrendamentos mercantis são efetuadas de acordo com os critérios definidos no CPC 06 (R2) - Operações de Arrendamento Mercantil.</w:t>
      </w:r>
    </w:p>
    <w:p w14:paraId="11A4D82B" w14:textId="77777777" w:rsidR="00A87709" w:rsidRPr="008A54FE" w:rsidRDefault="00A87709" w:rsidP="00A87709">
      <w:pPr>
        <w:pStyle w:val="05-Textonormal"/>
        <w:rPr>
          <w:rFonts w:cs="Arial"/>
        </w:rPr>
      </w:pPr>
      <w:r w:rsidRPr="008A54FE">
        <w:rPr>
          <w:rFonts w:cs="Arial"/>
        </w:rPr>
        <w:t xml:space="preserve">A BB Seguridade e suas controladas não possuem operações de arrendamento mercantil, porém possuem participações em empresas seguradoras, para as quais a Superintendência de Seguros Privados (Susep) e Agência Nacional de Saúde Suplementar (ANS) ainda não aprovaram a adoção da nova norma. Quando há divergência na prática contábil adotada pela investida em relação às empresas participadas, fazem-se necessários procedimentos de ajustes para fins de </w:t>
      </w:r>
      <w:r w:rsidRPr="008A54FE">
        <w:rPr>
          <w:rFonts w:cs="Arial"/>
        </w:rPr>
        <w:lastRenderedPageBreak/>
        <w:t xml:space="preserve">uniformização. Considerando as atuais operações de arrendamento mercantil das participadas, foram realizados os devidos ajustes nos investimentos para uniformização das práticas. </w:t>
      </w:r>
    </w:p>
    <w:p w14:paraId="7C059321" w14:textId="77777777" w:rsidR="00A87709" w:rsidRPr="008A54FE" w:rsidRDefault="00A87709" w:rsidP="00A87709">
      <w:pPr>
        <w:pStyle w:val="05-Textonormal"/>
        <w:rPr>
          <w:rFonts w:cs="Arial"/>
        </w:rPr>
      </w:pPr>
      <w:r w:rsidRPr="008A54FE">
        <w:rPr>
          <w:rFonts w:cs="Arial"/>
        </w:rPr>
        <w:t xml:space="preserve">Existem operações de arrendamento mercantil nas investidas indiretas Aliança do Brasil Seguros e </w:t>
      </w:r>
      <w:proofErr w:type="spellStart"/>
      <w:r w:rsidRPr="008A54FE">
        <w:rPr>
          <w:rFonts w:cs="Arial"/>
        </w:rPr>
        <w:t>BrasilSeg</w:t>
      </w:r>
      <w:proofErr w:type="spellEnd"/>
      <w:r w:rsidRPr="008A54FE">
        <w:rPr>
          <w:rFonts w:cs="Arial"/>
        </w:rPr>
        <w:t xml:space="preserve"> Companhia de Seguros, que adotam as práticas contábeis definidas pela Susep. No entanto, a BB Mapfre Participações S.A., controladora direta daquelas companhias, adota o IFRS em suas informações contábeis, capturando em suas informações financeiras os ajustes necessários para uniformização das práticas contábeis.</w:t>
      </w:r>
    </w:p>
    <w:p w14:paraId="7CEA4AF3" w14:textId="77777777" w:rsidR="00A87709" w:rsidRPr="008A54FE" w:rsidRDefault="00A87709" w:rsidP="00A87709">
      <w:pPr>
        <w:pStyle w:val="05-Textonormal"/>
        <w:rPr>
          <w:rFonts w:cs="Arial"/>
        </w:rPr>
      </w:pPr>
      <w:r w:rsidRPr="008A54FE">
        <w:rPr>
          <w:rFonts w:cs="Arial"/>
        </w:rPr>
        <w:t xml:space="preserve">Em 30.09.2020 foram efetuados ajustes na BB Seguridade Consolidado para uniformização de prática contábil adotada pela investida </w:t>
      </w:r>
      <w:proofErr w:type="spellStart"/>
      <w:r w:rsidRPr="008A54FE">
        <w:rPr>
          <w:rFonts w:cs="Arial"/>
        </w:rPr>
        <w:t>Brasilprev</w:t>
      </w:r>
      <w:proofErr w:type="spellEnd"/>
      <w:r w:rsidRPr="008A54FE">
        <w:rPr>
          <w:rFonts w:cs="Arial"/>
        </w:rPr>
        <w:t xml:space="preserve"> Seguros e Previdência S.A. no valor de R$ 2.232 mil.</w:t>
      </w:r>
    </w:p>
    <w:p w14:paraId="434A571F" w14:textId="77777777" w:rsidR="00A87709" w:rsidRPr="008A54FE" w:rsidRDefault="00A87709" w:rsidP="00A87709">
      <w:pPr>
        <w:pStyle w:val="01-TtulodeNota"/>
        <w:rPr>
          <w:rFonts w:cs="Arial"/>
          <w:color w:val="1F4E79" w:themeColor="accent1" w:themeShade="80"/>
        </w:rPr>
      </w:pPr>
      <w:r w:rsidRPr="008A54FE">
        <w:rPr>
          <w:rFonts w:cs="Arial"/>
          <w:color w:val="1F4E79" w:themeColor="accent1" w:themeShade="80"/>
        </w:rPr>
        <w:t>p) Melhorias às IFRS e Pronunciamentos Recentemente Emitidos</w:t>
      </w:r>
    </w:p>
    <w:p w14:paraId="15FD0A12" w14:textId="77777777" w:rsidR="00A87709" w:rsidRPr="008A54FE" w:rsidRDefault="00A87709" w:rsidP="00A87709">
      <w:pPr>
        <w:pStyle w:val="05-Textonormal"/>
        <w:rPr>
          <w:rFonts w:cs="Arial"/>
        </w:rPr>
      </w:pPr>
      <w:r w:rsidRPr="008A54FE">
        <w:rPr>
          <w:rFonts w:cs="Arial"/>
        </w:rPr>
        <w:t xml:space="preserve">Melhorias às IFRS são emendas emitidas pelo </w:t>
      </w:r>
      <w:proofErr w:type="spellStart"/>
      <w:r w:rsidRPr="008A54FE">
        <w:rPr>
          <w:rFonts w:cs="Arial"/>
          <w:i/>
        </w:rPr>
        <w:t>International</w:t>
      </w:r>
      <w:proofErr w:type="spellEnd"/>
      <w:r w:rsidRPr="008A54FE">
        <w:rPr>
          <w:rFonts w:cs="Arial"/>
          <w:i/>
        </w:rPr>
        <w:t xml:space="preserve"> </w:t>
      </w:r>
      <w:proofErr w:type="spellStart"/>
      <w:r w:rsidRPr="008A54FE">
        <w:rPr>
          <w:rFonts w:cs="Arial"/>
          <w:i/>
        </w:rPr>
        <w:t>Accounting</w:t>
      </w:r>
      <w:proofErr w:type="spellEnd"/>
      <w:r w:rsidRPr="008A54FE">
        <w:rPr>
          <w:rFonts w:cs="Arial"/>
          <w:i/>
        </w:rPr>
        <w:t xml:space="preserve"> Standards Board</w:t>
      </w:r>
      <w:r w:rsidRPr="008A54FE">
        <w:rPr>
          <w:rFonts w:cs="Arial"/>
        </w:rPr>
        <w:t xml:space="preserve"> (IASB) e compreendem alterações nas regras de reconhecimento, mensuração e evidenciação relacionadas a diversas IFRS. Apresentamos um resumo de algumas emendas, bem como das interpretações e pronunciamentos recentemente emitidos pelo IASB e CPC – Comitê de Pronunciamentos Contábeis, que entrarão em vigor após este período:</w:t>
      </w:r>
    </w:p>
    <w:p w14:paraId="277804CB" w14:textId="77777777" w:rsidR="00A87709" w:rsidRPr="008A54FE" w:rsidRDefault="00A87709" w:rsidP="00A87709">
      <w:pPr>
        <w:pStyle w:val="05-Textonormal"/>
        <w:rPr>
          <w:rFonts w:cs="Arial"/>
        </w:rPr>
      </w:pPr>
      <w:r w:rsidRPr="008A54FE">
        <w:rPr>
          <w:rFonts w:cs="Arial"/>
          <w:b/>
          <w:color w:val="1F4E79" w:themeColor="accent1" w:themeShade="80"/>
        </w:rPr>
        <w:t>IFRS 17 – Contratos de Seguros</w:t>
      </w:r>
      <w:r w:rsidRPr="008A54FE">
        <w:rPr>
          <w:rFonts w:cs="Arial"/>
          <w:color w:val="1F4E79" w:themeColor="accent1" w:themeShade="80"/>
        </w:rPr>
        <w:t xml:space="preserve"> </w:t>
      </w:r>
      <w:r w:rsidRPr="008A54FE">
        <w:rPr>
          <w:rFonts w:cs="Arial"/>
        </w:rPr>
        <w:t>– Em maio 2017, o IASB emitiu a IFRS 17, em substituição à IFRS 4 – Contratos de Seguros, que estabelece os princípios para o reconhecimento, mensuração e evidenciação de contratos de seguros dentro do escopo da norma. O objetivo da IFRS 17 é garantir que uma entidade forneça informações relevantes que representem fielmente esses contratos. Essas informações fornecem uma base para os usuários das demonstrações financeiras avaliarem o efeito que os contratos de seguro têm na posição financeira da entidade, desempenho financeiro e fluxos de caixa.</w:t>
      </w:r>
    </w:p>
    <w:p w14:paraId="425CB8B0" w14:textId="77777777" w:rsidR="00A87709" w:rsidRPr="008A54FE" w:rsidRDefault="00A87709" w:rsidP="00A87709">
      <w:pPr>
        <w:pStyle w:val="05-Textonormal"/>
        <w:rPr>
          <w:rFonts w:cs="Arial"/>
        </w:rPr>
      </w:pPr>
      <w:r w:rsidRPr="008A54FE">
        <w:rPr>
          <w:rFonts w:cs="Arial"/>
        </w:rPr>
        <w:t>Em março de 2020, por meio da Emenda à IFRS 17, o IASB decidiu que a data efetiva da norma será adiada para os períodos anuais iniciados em ou após 1º de janeiro de 2023. Decidiu também estender a isenção atualmente em vigor para algumas seguradoras em relação à aplicação dos Instrumentos Financeiros da IFRS 9 para permitir implementar a IFRS 9 e a IFRS 17 ao mesmo tempo.</w:t>
      </w:r>
    </w:p>
    <w:p w14:paraId="7A2602B6" w14:textId="77777777" w:rsidR="00A87709" w:rsidRPr="008A54FE" w:rsidRDefault="00A87709" w:rsidP="00A87709">
      <w:pPr>
        <w:pStyle w:val="05-Textonormal"/>
        <w:rPr>
          <w:rFonts w:cs="Arial"/>
        </w:rPr>
      </w:pPr>
      <w:r w:rsidRPr="008A54FE">
        <w:rPr>
          <w:rFonts w:cs="Arial"/>
        </w:rPr>
        <w:t xml:space="preserve">Até a presente data o CPC não emitiu norma equivalente. </w:t>
      </w:r>
    </w:p>
    <w:p w14:paraId="1F430AF6" w14:textId="77777777" w:rsidR="00A87709" w:rsidRPr="008A54FE" w:rsidRDefault="00A87709" w:rsidP="00A87709">
      <w:pPr>
        <w:pStyle w:val="05-Textonormal"/>
        <w:rPr>
          <w:rFonts w:cs="Arial"/>
        </w:rPr>
      </w:pPr>
      <w:r w:rsidRPr="008A54FE">
        <w:rPr>
          <w:rFonts w:cs="Arial"/>
        </w:rPr>
        <w:t>As empresas seguradoras investidas da BB Seguridade cujas operações se enquadram no escopo de aplicação da nova norma, ainda estão em fase de adaptação à aplicação da nova norma.</w:t>
      </w:r>
      <w:bookmarkEnd w:id="35"/>
    </w:p>
    <w:p w14:paraId="60D987D1" w14:textId="4F9F86D3" w:rsidR="00926891" w:rsidRPr="008A54FE" w:rsidRDefault="00926891" w:rsidP="00B77D58">
      <w:pPr>
        <w:pStyle w:val="01-Textonormal"/>
        <w:rPr>
          <w:rFonts w:cs="Arial"/>
        </w:rPr>
      </w:pPr>
    </w:p>
    <w:p w14:paraId="367CF99F" w14:textId="3CA6372D" w:rsidR="00A87709" w:rsidRPr="008A54FE" w:rsidRDefault="00A87709" w:rsidP="00A87709">
      <w:pPr>
        <w:pStyle w:val="02-TtulodeNota"/>
        <w:rPr>
          <w:rFonts w:cs="Arial"/>
          <w:color w:val="1F4E79" w:themeColor="accent1" w:themeShade="80"/>
        </w:rPr>
      </w:pPr>
      <w:bookmarkStart w:id="36" w:name="_Toc54791420"/>
      <w:r w:rsidRPr="008A54FE">
        <w:rPr>
          <w:rFonts w:cs="Arial"/>
          <w:color w:val="1F4E79" w:themeColor="accent1" w:themeShade="80"/>
        </w:rPr>
        <w:t>5 – GERENCIAMENTO DE RISCOS</w:t>
      </w:r>
      <w:bookmarkEnd w:id="36"/>
    </w:p>
    <w:p w14:paraId="73812239" w14:textId="77777777" w:rsidR="00A87709" w:rsidRPr="008A54FE" w:rsidRDefault="00A87709" w:rsidP="00A87709">
      <w:pPr>
        <w:pStyle w:val="05-Textonormal"/>
        <w:rPr>
          <w:rFonts w:cs="Arial"/>
        </w:rPr>
      </w:pPr>
      <w:r w:rsidRPr="008A54FE">
        <w:rPr>
          <w:rFonts w:cs="Arial"/>
        </w:rPr>
        <w:t xml:space="preserve">O gerenciamento de riscos na BB Seguridade segue as diretrizes estabelecidas em sua Política de Gerenciamento de Riscos, Controles Internos e Conformidade, aprovada pelo Conselho de Administração e divulgada ao mercado por meio do website de Relações com Investidores (RI). </w:t>
      </w:r>
    </w:p>
    <w:p w14:paraId="3C0AE044" w14:textId="77777777" w:rsidR="00A87709" w:rsidRPr="008A54FE" w:rsidRDefault="00A87709" w:rsidP="00A87709">
      <w:pPr>
        <w:pStyle w:val="05-Textonormal"/>
        <w:rPr>
          <w:rFonts w:cs="Arial"/>
        </w:rPr>
      </w:pPr>
      <w:r w:rsidRPr="008A54FE">
        <w:rPr>
          <w:rFonts w:cs="Arial"/>
        </w:rPr>
        <w:t>Por entender que a exposição a riscos do Grupo também se origina de suas participações, a Política contempla duas dimensões para o gerenciamento de seus riscos: gestão de riscos (riscos provenientes da operação da BB Seguridade e suas controladas) e governança de riscos (riscos advindos da participação nas sociedades investidas).</w:t>
      </w:r>
    </w:p>
    <w:p w14:paraId="084A586A" w14:textId="77777777" w:rsidR="00A87709" w:rsidRPr="008A54FE" w:rsidRDefault="00A87709" w:rsidP="00A87709">
      <w:pPr>
        <w:pStyle w:val="05-Textonormal"/>
        <w:rPr>
          <w:rFonts w:cs="Arial"/>
        </w:rPr>
      </w:pPr>
      <w:r w:rsidRPr="008A54FE">
        <w:rPr>
          <w:rFonts w:cs="Arial"/>
        </w:rPr>
        <w:t xml:space="preserve">Por meio de sua Declaração de Apetite a Riscos, aprovada pelo Conselho de Administração, o Grupo define os níveis máximos de riscos que aceita incorrer para o cumprimento de seus objetivos. </w:t>
      </w:r>
    </w:p>
    <w:p w14:paraId="272E8777" w14:textId="77777777" w:rsidR="00A87709" w:rsidRPr="008A54FE" w:rsidRDefault="00A87709" w:rsidP="00A87709">
      <w:pPr>
        <w:pStyle w:val="05-Textonormal"/>
        <w:rPr>
          <w:rFonts w:cs="Arial"/>
        </w:rPr>
      </w:pPr>
      <w:r w:rsidRPr="008A54FE">
        <w:rPr>
          <w:rFonts w:cs="Arial"/>
        </w:rPr>
        <w:t>O processo de gerenciamento de riscos da BB Seguridade é composto pelas etapas de estabelecimento de contexto, identificação, análise, avaliação, tratamento, monitoramento, comunicação e consulta dos riscos e aprimoramento contínuo. Esse processo está documentado internamente por meio do Modelo de Gerenciamento de Riscos, Controles Internos e Conformidade do Grupo.</w:t>
      </w:r>
    </w:p>
    <w:p w14:paraId="3F0FB978" w14:textId="77777777" w:rsidR="00A87709" w:rsidRPr="008A54FE" w:rsidRDefault="00A87709" w:rsidP="00A87709">
      <w:pPr>
        <w:pStyle w:val="05-Textonormal"/>
        <w:rPr>
          <w:rFonts w:cs="Arial"/>
        </w:rPr>
      </w:pPr>
      <w:r w:rsidRPr="008A54FE">
        <w:rPr>
          <w:rFonts w:cs="Arial"/>
        </w:rPr>
        <w:t>O Grupo possui área técnica de gerenciamento de riscos, controles internos e conformidade, segregada das áreas de negócio e da Auditoria Interna, responsável por fornecer fundamentos e suporte à execução do processo de gerenciamento de riscos, que contempla a BB Seguridade, suas controladas e a realização da governança de riscos nas demais sociedades em que detém participações.</w:t>
      </w:r>
    </w:p>
    <w:p w14:paraId="594B173F" w14:textId="77777777" w:rsidR="00A87709" w:rsidRPr="008A54FE" w:rsidRDefault="00A87709" w:rsidP="00A87709">
      <w:pPr>
        <w:pStyle w:val="05-Textonormal"/>
        <w:rPr>
          <w:rFonts w:cs="Arial"/>
        </w:rPr>
      </w:pPr>
      <w:r w:rsidRPr="008A54FE">
        <w:rPr>
          <w:rFonts w:cs="Arial"/>
        </w:rPr>
        <w:t>Também como resposta a pandemia de Covid-19, a gestão de riscos foi aprimorada ao longo do terceiro trimestre, buscando uma visão mais prospectiva e integrada à estratégia corporativa. O acompanhamento mais próximo permitiu um monitoramento sistemático dos efeitos da pandemia, contingenciando impactos e blindando objetivos estratégicos. Outros temas como Lei Geral de Proteção de Dados e Política de Relacionamento de Clientes, ganharam ênfase e impulsionaram uma maior sinergia entre o Planejamento Estratégico e a Gestão de Riscos, favorecendo a sustentabilidade empresarial.</w:t>
      </w:r>
    </w:p>
    <w:p w14:paraId="30C79FE2" w14:textId="77777777" w:rsidR="00A87709" w:rsidRPr="008A54FE" w:rsidRDefault="00A87709" w:rsidP="00A87709">
      <w:pPr>
        <w:pStyle w:val="05-Textonormal"/>
        <w:rPr>
          <w:rFonts w:cs="Arial"/>
        </w:rPr>
      </w:pPr>
    </w:p>
    <w:p w14:paraId="754D6C54" w14:textId="77777777" w:rsidR="00A87709" w:rsidRPr="008A54FE" w:rsidRDefault="00A87709" w:rsidP="00A87709">
      <w:pPr>
        <w:pStyle w:val="05-Textonormal"/>
        <w:keepNext/>
        <w:keepLines/>
        <w:pageBreakBefore/>
        <w:rPr>
          <w:rFonts w:cs="Arial"/>
          <w:b/>
          <w:color w:val="1F4E79" w:themeColor="accent1" w:themeShade="80"/>
        </w:rPr>
      </w:pPr>
      <w:r w:rsidRPr="008A54FE">
        <w:rPr>
          <w:rFonts w:cs="Arial"/>
          <w:b/>
          <w:color w:val="1F4E79" w:themeColor="accent1" w:themeShade="80"/>
        </w:rPr>
        <w:lastRenderedPageBreak/>
        <w:t>a) Gestão de Riscos na BB Seguridade e suas sociedades controladas</w:t>
      </w:r>
    </w:p>
    <w:p w14:paraId="3641BA71" w14:textId="77777777" w:rsidR="00A87709" w:rsidRPr="008A54FE" w:rsidRDefault="00A87709" w:rsidP="00A87709">
      <w:pPr>
        <w:pStyle w:val="05-Textonormal"/>
        <w:rPr>
          <w:rFonts w:cs="Arial"/>
        </w:rPr>
      </w:pPr>
      <w:r w:rsidRPr="008A54FE">
        <w:rPr>
          <w:rFonts w:cs="Arial"/>
        </w:rPr>
        <w:t>A gestão de riscos da BB Seguridade, conforme definido em sua Política de Gerenciamento de Riscos, Controles Internos e Conformidade, segue um modelo estruturado em três linhas de defesa: na primeira linha, os gestores dos processos (proprietários dos riscos) são responsáveis por implementar ações preventivas e corretivas que mitigam as fragilidades identificadas nos processos e deficiências em controles; na segunda linha, a Superintendência de Riscos e Controles auxilia e monitora o proprietário do risco no gerenciamento dos riscos e controles de forma a adequá-los ao apetite a riscos do Grupo; e na terceira linha, a Auditoria Interna atua com independência, fornecendo aos órgãos de governança avaliações sobre a eficácia do gerenciamento de riscos e dos controles internos.</w:t>
      </w:r>
    </w:p>
    <w:p w14:paraId="129A587F" w14:textId="77777777" w:rsidR="00A87709" w:rsidRPr="008A54FE" w:rsidRDefault="00A87709" w:rsidP="00A87709">
      <w:pPr>
        <w:pStyle w:val="05-Textonormal"/>
        <w:rPr>
          <w:rFonts w:cs="Arial"/>
        </w:rPr>
      </w:pPr>
      <w:r w:rsidRPr="008A54FE">
        <w:rPr>
          <w:rFonts w:cs="Arial"/>
        </w:rPr>
        <w:t>Os mecanismos e instrumentos para o gerenciamento de riscos contemplam ainda, entre outros aspectos: segregação de funções; decisões colegiadas; Política de Segurança da Informação; Política de Prevenção e Combate à Lavagem de Dinheiro, ao Financiamento do Terrorismo e à Corrupção; Código de Ética e Conduta; e um Programa de Integridade alinhado à Lei 12.846/2013 (Lei Anticorrupção) e ao Decreto 8.420/2015 (documentos divulgados internamente e também ao mercado por meio do website de RI); normatizações internas de gerenciamento de riscos, controles internos e conformidade; e programa de comunicação interna a respeito do gerenciamento de riscos, controles internos e conformidade, promovendo de forma contínua o aculturamento de todo o Grupo nesses temas.</w:t>
      </w:r>
    </w:p>
    <w:p w14:paraId="4641B2A3" w14:textId="77777777" w:rsidR="00A87709" w:rsidRPr="008A54FE" w:rsidRDefault="00A87709" w:rsidP="00A87709">
      <w:pPr>
        <w:pStyle w:val="05-Textonormal"/>
        <w:rPr>
          <w:rFonts w:cs="Arial"/>
        </w:rPr>
      </w:pPr>
      <w:r w:rsidRPr="008A54FE">
        <w:rPr>
          <w:rFonts w:cs="Arial"/>
        </w:rPr>
        <w:t>A Diretoria Colegiada conta com o Comitê de Finanças e Investimentos, para assessoramento em questões relativas à gestão e ao controle dos riscos de investimentos em ativos financeiros do Grupo e de suas controladas.</w:t>
      </w:r>
    </w:p>
    <w:p w14:paraId="616F0163" w14:textId="77777777" w:rsidR="00A87709" w:rsidRPr="008A54FE" w:rsidRDefault="00A87709" w:rsidP="00A87709">
      <w:pPr>
        <w:pStyle w:val="05-Textonormal"/>
        <w:rPr>
          <w:rFonts w:cs="Arial"/>
        </w:rPr>
      </w:pPr>
      <w:r w:rsidRPr="008A54FE">
        <w:rPr>
          <w:rFonts w:cs="Arial"/>
        </w:rPr>
        <w:t>Compõe ainda a estrutura de governança da BB Seguridade o Comitê de Auditoria, órgão estatutário de assessoramento ao Conselho de Administração, a quem compete, dentre outras atribuições, avaliar e monitorar as exposições a riscos do Grupo.</w:t>
      </w:r>
    </w:p>
    <w:p w14:paraId="7A951B90" w14:textId="77777777" w:rsidR="00A87709" w:rsidRPr="008A54FE" w:rsidRDefault="00A87709" w:rsidP="00A87709">
      <w:pPr>
        <w:pStyle w:val="05-Textonormal"/>
        <w:rPr>
          <w:rFonts w:cs="Arial"/>
        </w:rPr>
      </w:pPr>
      <w:r w:rsidRPr="008A54FE">
        <w:rPr>
          <w:rFonts w:cs="Arial"/>
        </w:rPr>
        <w:t xml:space="preserve">Informações relacionadas à gestão de riscos são reportadas periodicamente à Diretoria Colegiada e ao Conselho de Administração </w:t>
      </w:r>
      <w:proofErr w:type="gramStart"/>
      <w:r w:rsidRPr="008A54FE">
        <w:rPr>
          <w:rFonts w:cs="Arial"/>
        </w:rPr>
        <w:t>e também</w:t>
      </w:r>
      <w:proofErr w:type="gramEnd"/>
      <w:r w:rsidRPr="008A54FE">
        <w:rPr>
          <w:rFonts w:cs="Arial"/>
        </w:rPr>
        <w:t xml:space="preserve"> levadas ao conhecimento do Conselho Fiscal.</w:t>
      </w:r>
    </w:p>
    <w:p w14:paraId="454F5308" w14:textId="77777777" w:rsidR="00A87709" w:rsidRPr="008A54FE" w:rsidRDefault="00A87709" w:rsidP="00A87709">
      <w:pPr>
        <w:pStyle w:val="05-Textonormal"/>
        <w:rPr>
          <w:rFonts w:cs="Arial"/>
          <w:b/>
          <w:color w:val="1F4E79" w:themeColor="accent1" w:themeShade="80"/>
        </w:rPr>
      </w:pPr>
      <w:r w:rsidRPr="008A54FE">
        <w:rPr>
          <w:rFonts w:cs="Arial"/>
          <w:b/>
          <w:color w:val="1F4E79" w:themeColor="accent1" w:themeShade="80"/>
        </w:rPr>
        <w:t>a.1) Riscos associados aos investimentos em ativos financeiros</w:t>
      </w:r>
    </w:p>
    <w:p w14:paraId="0F312D28" w14:textId="77777777" w:rsidR="00A87709" w:rsidRPr="008A54FE" w:rsidRDefault="00A87709" w:rsidP="00A87709">
      <w:pPr>
        <w:pStyle w:val="05-Textonormal"/>
        <w:rPr>
          <w:rFonts w:cs="Arial"/>
        </w:rPr>
      </w:pPr>
      <w:r w:rsidRPr="008A54FE">
        <w:rPr>
          <w:rFonts w:cs="Arial"/>
        </w:rPr>
        <w:t xml:space="preserve">O Grupo possui Política de Investimentos Financeiros, aprovada pelo Conselho de Administração e aplicável a todas as companhias do Grupo, na qual estão estabelecidos os critérios referentes à natureza, ao prazo e aos riscos aceitáveis para alocação em ativos financeiros. A política vigente permite a aplicação de recursos apenas em ativos de renda fixa e, no caso de aquisição direta de títulos privados, a contraparte deve possuir no mínimo classificação de </w:t>
      </w:r>
      <w:r w:rsidRPr="008A54FE">
        <w:rPr>
          <w:rFonts w:cs="Arial"/>
          <w:i/>
        </w:rPr>
        <w:t>rating</w:t>
      </w:r>
      <w:r w:rsidRPr="008A54FE">
        <w:rPr>
          <w:rFonts w:cs="Arial"/>
        </w:rPr>
        <w:t xml:space="preserve"> “grau de investimento”, emitida por pelo menos uma das seguintes agências: </w:t>
      </w:r>
      <w:r w:rsidRPr="008A54FE">
        <w:rPr>
          <w:rFonts w:cs="Arial"/>
          <w:i/>
        </w:rPr>
        <w:t xml:space="preserve">Moody’s, Standard &amp; </w:t>
      </w:r>
      <w:proofErr w:type="spellStart"/>
      <w:r w:rsidRPr="008A54FE">
        <w:rPr>
          <w:rFonts w:cs="Arial"/>
          <w:i/>
        </w:rPr>
        <w:t>Poor’s</w:t>
      </w:r>
      <w:proofErr w:type="spellEnd"/>
      <w:r w:rsidRPr="008A54FE">
        <w:rPr>
          <w:rFonts w:cs="Arial"/>
          <w:i/>
        </w:rPr>
        <w:t xml:space="preserve"> </w:t>
      </w:r>
      <w:r w:rsidRPr="008A54FE">
        <w:rPr>
          <w:rFonts w:cs="Arial"/>
        </w:rPr>
        <w:t>e</w:t>
      </w:r>
      <w:r w:rsidRPr="008A54FE">
        <w:rPr>
          <w:rFonts w:cs="Arial"/>
          <w:i/>
        </w:rPr>
        <w:t xml:space="preserve"> Fitch Ratings</w:t>
      </w:r>
      <w:r w:rsidRPr="008A54FE">
        <w:rPr>
          <w:rFonts w:cs="Arial"/>
        </w:rPr>
        <w:t xml:space="preserve">. Além disso são definidos limites de concentração por contraparte e </w:t>
      </w:r>
      <w:r w:rsidRPr="008A54FE">
        <w:rPr>
          <w:rFonts w:cs="Arial"/>
          <w:i/>
        </w:rPr>
        <w:t>rating</w:t>
      </w:r>
      <w:r w:rsidRPr="008A54FE">
        <w:rPr>
          <w:rFonts w:cs="Arial"/>
        </w:rPr>
        <w:t>. As operações com ativos que resultem em risco de moeda estrangeira, risco de renda variável ou alavancagem são vedadas, assim como a negociação de instrumentos derivativos, exceto via Fundos de Investimento de Renda Fixa.</w:t>
      </w:r>
    </w:p>
    <w:p w14:paraId="6C9E0370" w14:textId="77777777" w:rsidR="00A87709" w:rsidRPr="008A54FE" w:rsidRDefault="00A87709" w:rsidP="00A87709">
      <w:pPr>
        <w:pStyle w:val="05-Textonormal"/>
        <w:rPr>
          <w:rFonts w:cs="Arial"/>
        </w:rPr>
      </w:pPr>
      <w:r w:rsidRPr="008A54FE">
        <w:rPr>
          <w:rFonts w:cs="Arial"/>
        </w:rPr>
        <w:t>Os investimentos em ativos financeiros da BB Seguridade e suas controladas, classificados como equivalentes de caixa, estão concentrados em operações compromissadas lastreadas em títulos públicos federais e em títulos privados junto ao Banco do Brasil (Nota 7). Os demais investimentos em ativos classificados como instrumentos financeiros estão aplicados em fundo de investimento de longo prazo e em letras financeiras (Nota 8).</w:t>
      </w:r>
    </w:p>
    <w:p w14:paraId="04F6CA77" w14:textId="77777777" w:rsidR="00A87709" w:rsidRPr="008A54FE" w:rsidRDefault="00A87709" w:rsidP="00A87709">
      <w:pPr>
        <w:pStyle w:val="05-Textonormal"/>
        <w:rPr>
          <w:rFonts w:cs="Arial"/>
        </w:rPr>
      </w:pPr>
    </w:p>
    <w:p w14:paraId="0AC1E491" w14:textId="77777777" w:rsidR="00A87709" w:rsidRPr="008A54FE" w:rsidRDefault="00A87709" w:rsidP="00A87709">
      <w:pPr>
        <w:pStyle w:val="05-Textonormal"/>
        <w:rPr>
          <w:rFonts w:cs="Arial"/>
          <w:b/>
          <w:color w:val="1F4E79" w:themeColor="accent1" w:themeShade="80"/>
        </w:rPr>
      </w:pPr>
      <w:r w:rsidRPr="008A54FE">
        <w:rPr>
          <w:rFonts w:cs="Arial"/>
          <w:b/>
          <w:color w:val="1F4E79" w:themeColor="accent1" w:themeShade="80"/>
        </w:rPr>
        <w:t>a.2) Risco de mercado</w:t>
      </w:r>
    </w:p>
    <w:p w14:paraId="4B6A3E08" w14:textId="77777777" w:rsidR="00A87709" w:rsidRPr="008A54FE" w:rsidRDefault="00A87709" w:rsidP="00A87709">
      <w:pPr>
        <w:pStyle w:val="05-Textonormal"/>
        <w:rPr>
          <w:rFonts w:cs="Arial"/>
        </w:rPr>
      </w:pPr>
      <w:r w:rsidRPr="008A54FE">
        <w:rPr>
          <w:rFonts w:cs="Arial"/>
        </w:rPr>
        <w:t>O risco de mercado é definido como a possibilidade de impactos negativos decorrentes da flutuação nos valores de mercado de instrumentos financeiros detidos pelo Grupo. Na BB Seguridade e suas controladas, a exposição a esse risco origina-se da carteira de investimentos em ativos financeiros.</w:t>
      </w:r>
    </w:p>
    <w:p w14:paraId="45DA8AF4" w14:textId="77777777" w:rsidR="00A87709" w:rsidRPr="008A54FE" w:rsidRDefault="00A87709" w:rsidP="00A87709">
      <w:pPr>
        <w:pStyle w:val="05-Textonormal"/>
        <w:rPr>
          <w:rFonts w:cs="Arial"/>
        </w:rPr>
      </w:pPr>
      <w:r w:rsidRPr="008A54FE">
        <w:rPr>
          <w:rFonts w:cs="Arial"/>
        </w:rPr>
        <w:t xml:space="preserve">A gestão do risco de mercado é executada com base na Política de Investimentos Financeiros, que define os ativos que podem ou não compor os investimentos em ativos financeiros e o limite de </w:t>
      </w:r>
      <w:proofErr w:type="spellStart"/>
      <w:r w:rsidRPr="008A54FE">
        <w:rPr>
          <w:rFonts w:cs="Arial"/>
          <w:i/>
          <w:iCs/>
        </w:rPr>
        <w:t>VaR</w:t>
      </w:r>
      <w:proofErr w:type="spellEnd"/>
      <w:r w:rsidRPr="008A54FE">
        <w:rPr>
          <w:rFonts w:cs="Arial"/>
        </w:rPr>
        <w:t xml:space="preserve"> (</w:t>
      </w:r>
      <w:proofErr w:type="spellStart"/>
      <w:r w:rsidRPr="008A54FE">
        <w:rPr>
          <w:rFonts w:cs="Arial"/>
          <w:i/>
          <w:iCs/>
        </w:rPr>
        <w:t>Value</w:t>
      </w:r>
      <w:proofErr w:type="spellEnd"/>
      <w:r w:rsidRPr="008A54FE">
        <w:rPr>
          <w:rFonts w:cs="Arial"/>
          <w:i/>
          <w:iCs/>
        </w:rPr>
        <w:t xml:space="preserve"> </w:t>
      </w:r>
      <w:proofErr w:type="spellStart"/>
      <w:r w:rsidRPr="008A54FE">
        <w:rPr>
          <w:rFonts w:cs="Arial"/>
          <w:i/>
          <w:iCs/>
        </w:rPr>
        <w:t>at</w:t>
      </w:r>
      <w:proofErr w:type="spellEnd"/>
      <w:r w:rsidRPr="008A54FE">
        <w:rPr>
          <w:rFonts w:cs="Arial"/>
          <w:i/>
          <w:iCs/>
        </w:rPr>
        <w:t xml:space="preserve"> Risk</w:t>
      </w:r>
      <w:r w:rsidRPr="008A54FE">
        <w:rPr>
          <w:rFonts w:cs="Arial"/>
        </w:rPr>
        <w:t>), calculado para horizonte de 21 dias úteis, com a volatilidade da carteira estimada por meio do modelo de média móvel exponencial (</w:t>
      </w:r>
      <w:r w:rsidRPr="008A54FE">
        <w:rPr>
          <w:rFonts w:cs="Arial"/>
          <w:i/>
          <w:iCs/>
        </w:rPr>
        <w:t>EWMA</w:t>
      </w:r>
      <w:r w:rsidRPr="008A54FE">
        <w:rPr>
          <w:rFonts w:cs="Arial"/>
        </w:rPr>
        <w:t>) e nível de confiança de 95%. O indicador é monitorado pelo Comitê de Finanças e Investimentos e pela Diretoria Colegiada.</w:t>
      </w:r>
    </w:p>
    <w:p w14:paraId="6C118882" w14:textId="77777777" w:rsidR="00A87709" w:rsidRPr="008A54FE" w:rsidRDefault="00A87709" w:rsidP="00A87709">
      <w:pPr>
        <w:pStyle w:val="01-TtulodeNota"/>
        <w:jc w:val="left"/>
        <w:rPr>
          <w:rFonts w:cs="Arial"/>
          <w:color w:val="1F4E79" w:themeColor="accent1" w:themeShade="80"/>
        </w:rPr>
      </w:pPr>
    </w:p>
    <w:p w14:paraId="77AEC335" w14:textId="77777777" w:rsidR="00A87709" w:rsidRPr="008A54FE" w:rsidRDefault="00A87709" w:rsidP="00A87709">
      <w:pPr>
        <w:pStyle w:val="05-Textonormal"/>
        <w:keepNext/>
        <w:keepLines/>
        <w:pageBreakBefore/>
        <w:rPr>
          <w:rFonts w:cs="Arial"/>
          <w:b/>
          <w:color w:val="1F4E79" w:themeColor="accent1" w:themeShade="80"/>
        </w:rPr>
      </w:pPr>
      <w:r w:rsidRPr="008A54FE">
        <w:rPr>
          <w:rFonts w:cs="Arial"/>
          <w:b/>
          <w:color w:val="1F4E79" w:themeColor="accent1" w:themeShade="80"/>
        </w:rPr>
        <w:lastRenderedPageBreak/>
        <w:t>Exposição ao risco de mercado nos investimentos em ativos financeiros</w:t>
      </w:r>
    </w:p>
    <w:p w14:paraId="0683BC52" w14:textId="77777777" w:rsidR="00A87709" w:rsidRPr="008A54FE" w:rsidRDefault="00A87709" w:rsidP="00A87709">
      <w:pPr>
        <w:pStyle w:val="06-Rmil"/>
        <w:rPr>
          <w:rFonts w:cs="Arial"/>
        </w:rPr>
      </w:pPr>
      <w:r w:rsidRPr="008A54FE">
        <w:rPr>
          <w:rFonts w:cs="Arial"/>
        </w:rPr>
        <w:t>R$ mil</w:t>
      </w:r>
    </w:p>
    <w:tbl>
      <w:tblPr>
        <w:tblStyle w:val="TabeladeLista6Colorida-nfase5"/>
        <w:tblW w:w="9639" w:type="dxa"/>
        <w:jc w:val="center"/>
        <w:tblLayout w:type="fixed"/>
        <w:tblLook w:val="04A0" w:firstRow="1" w:lastRow="0" w:firstColumn="1" w:lastColumn="0" w:noHBand="0" w:noVBand="1"/>
      </w:tblPr>
      <w:tblGrid>
        <w:gridCol w:w="1501"/>
        <w:gridCol w:w="353"/>
        <w:gridCol w:w="1060"/>
        <w:gridCol w:w="630"/>
        <w:gridCol w:w="1418"/>
        <w:gridCol w:w="579"/>
        <w:gridCol w:w="242"/>
        <w:gridCol w:w="1163"/>
        <w:gridCol w:w="709"/>
        <w:gridCol w:w="1417"/>
        <w:gridCol w:w="567"/>
      </w:tblGrid>
      <w:tr w:rsidR="00A87709" w:rsidRPr="008A54FE" w14:paraId="4E0A2F52" w14:textId="77777777" w:rsidTr="00A8770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8EAADB" w:themeColor="accent5" w:themeTint="99"/>
              <w:bottom w:val="nil"/>
            </w:tcBorders>
            <w:shd w:val="clear" w:color="auto" w:fill="D9E2F3" w:themeFill="accent5" w:themeFillTint="33"/>
            <w:vAlign w:val="center"/>
          </w:tcPr>
          <w:p w14:paraId="06DC5735" w14:textId="77777777" w:rsidR="00A87709" w:rsidRPr="008A54FE" w:rsidRDefault="00A87709" w:rsidP="00A87709">
            <w:pPr>
              <w:jc w:val="center"/>
              <w:rPr>
                <w:rFonts w:cs="Arial"/>
                <w:szCs w:val="18"/>
              </w:rPr>
            </w:pPr>
            <w:r w:rsidRPr="008A54FE">
              <w:rPr>
                <w:rFonts w:cs="Arial"/>
                <w:sz w:val="14"/>
                <w:szCs w:val="18"/>
              </w:rPr>
              <w:t>Impacto na carteira</w:t>
            </w:r>
          </w:p>
        </w:tc>
      </w:tr>
      <w:tr w:rsidR="00A87709" w:rsidRPr="008A54FE" w14:paraId="7A9A7015" w14:textId="77777777" w:rsidTr="00A8770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8EAADB" w:themeColor="accent5" w:themeTint="99"/>
              <w:bottom w:val="nil"/>
            </w:tcBorders>
            <w:vAlign w:val="center"/>
          </w:tcPr>
          <w:p w14:paraId="77C636ED" w14:textId="77777777" w:rsidR="00A87709" w:rsidRPr="008A54FE" w:rsidRDefault="00A87709" w:rsidP="00A87709">
            <w:pPr>
              <w:jc w:val="center"/>
              <w:rPr>
                <w:rFonts w:cs="Arial"/>
                <w:szCs w:val="18"/>
              </w:rPr>
            </w:pPr>
          </w:p>
        </w:tc>
        <w:tc>
          <w:tcPr>
            <w:tcW w:w="353" w:type="dxa"/>
            <w:tcBorders>
              <w:top w:val="single" w:sz="2" w:space="0" w:color="8EAADB" w:themeColor="accent5" w:themeTint="99"/>
              <w:bottom w:val="nil"/>
            </w:tcBorders>
          </w:tcPr>
          <w:p w14:paraId="0A360FA5" w14:textId="77777777" w:rsidR="00A87709" w:rsidRPr="008A54FE" w:rsidRDefault="00A87709" w:rsidP="00A87709">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687" w:type="dxa"/>
            <w:gridSpan w:val="4"/>
            <w:tcBorders>
              <w:top w:val="single" w:sz="2" w:space="0" w:color="8EAADB" w:themeColor="accent5" w:themeTint="99"/>
              <w:bottom w:val="single" w:sz="2" w:space="0" w:color="8EAADB" w:themeColor="accent5" w:themeTint="99"/>
            </w:tcBorders>
            <w:vAlign w:val="center"/>
          </w:tcPr>
          <w:p w14:paraId="5702F5FF" w14:textId="77777777" w:rsidR="00A87709" w:rsidRPr="008A54FE" w:rsidRDefault="00A87709" w:rsidP="00A87709">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8A54FE">
              <w:rPr>
                <w:rFonts w:cs="Arial"/>
                <w:b/>
                <w:sz w:val="14"/>
                <w:szCs w:val="18"/>
              </w:rPr>
              <w:t>Controlador</w:t>
            </w:r>
          </w:p>
        </w:tc>
        <w:tc>
          <w:tcPr>
            <w:tcW w:w="242" w:type="dxa"/>
            <w:tcBorders>
              <w:top w:val="single" w:sz="2" w:space="0" w:color="8EAADB" w:themeColor="accent5" w:themeTint="99"/>
              <w:bottom w:val="nil"/>
            </w:tcBorders>
          </w:tcPr>
          <w:p w14:paraId="27A4154D" w14:textId="77777777" w:rsidR="00A87709" w:rsidRPr="008A54FE" w:rsidRDefault="00A87709" w:rsidP="00A87709">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856" w:type="dxa"/>
            <w:gridSpan w:val="4"/>
            <w:tcBorders>
              <w:top w:val="single" w:sz="2" w:space="0" w:color="8EAADB" w:themeColor="accent5" w:themeTint="99"/>
              <w:bottom w:val="single" w:sz="2" w:space="0" w:color="8EAADB" w:themeColor="accent5" w:themeTint="99"/>
            </w:tcBorders>
            <w:vAlign w:val="center"/>
          </w:tcPr>
          <w:p w14:paraId="5CD1E065" w14:textId="77777777" w:rsidR="00A87709" w:rsidRPr="008A54FE" w:rsidRDefault="00A87709" w:rsidP="00A87709">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8A54FE">
              <w:rPr>
                <w:rFonts w:cs="Arial"/>
                <w:b/>
                <w:sz w:val="14"/>
                <w:szCs w:val="18"/>
              </w:rPr>
              <w:t>Consolidado</w:t>
            </w:r>
          </w:p>
        </w:tc>
      </w:tr>
      <w:tr w:rsidR="00A87709" w:rsidRPr="008A54FE" w14:paraId="348D99C7" w14:textId="77777777" w:rsidTr="00A87709">
        <w:trPr>
          <w:trHeigh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8EAADB" w:themeColor="accent5" w:themeTint="99"/>
            </w:tcBorders>
            <w:shd w:val="clear" w:color="auto" w:fill="D9E2F3" w:themeFill="accent5" w:themeFillTint="33"/>
          </w:tcPr>
          <w:p w14:paraId="11CADD54" w14:textId="77777777" w:rsidR="00A87709" w:rsidRPr="008A54FE" w:rsidRDefault="00A87709" w:rsidP="00A87709">
            <w:pPr>
              <w:pStyle w:val="08-Tabelageral"/>
              <w:jc w:val="left"/>
              <w:rPr>
                <w:rFonts w:cs="Arial"/>
                <w:b w:val="0"/>
              </w:rPr>
            </w:pPr>
          </w:p>
        </w:tc>
        <w:tc>
          <w:tcPr>
            <w:tcW w:w="353" w:type="dxa"/>
            <w:tcBorders>
              <w:top w:val="nil"/>
              <w:bottom w:val="single" w:sz="2" w:space="0" w:color="8EAADB" w:themeColor="accent5" w:themeTint="99"/>
            </w:tcBorders>
            <w:shd w:val="clear" w:color="auto" w:fill="D9E2F3" w:themeFill="accent5" w:themeFillTint="33"/>
          </w:tcPr>
          <w:p w14:paraId="2E999132" w14:textId="77777777" w:rsidR="00A87709" w:rsidRPr="008A54FE" w:rsidRDefault="00A87709" w:rsidP="00A87709">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06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463EF0C"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30.09.2020</w:t>
            </w:r>
          </w:p>
        </w:tc>
        <w:tc>
          <w:tcPr>
            <w:tcW w:w="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8D68EEE"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A3605B1"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b/>
              </w:rPr>
              <w:t>31.12.2019</w:t>
            </w:r>
          </w:p>
        </w:tc>
        <w:tc>
          <w:tcPr>
            <w:tcW w:w="57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5855137"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w:t>
            </w:r>
          </w:p>
        </w:tc>
        <w:tc>
          <w:tcPr>
            <w:tcW w:w="242" w:type="dxa"/>
            <w:tcBorders>
              <w:top w:val="nil"/>
              <w:bottom w:val="single" w:sz="2" w:space="0" w:color="8EAADB" w:themeColor="accent5" w:themeTint="99"/>
            </w:tcBorders>
            <w:shd w:val="clear" w:color="auto" w:fill="D9E2F3" w:themeFill="accent5" w:themeFillTint="33"/>
            <w:vAlign w:val="center"/>
          </w:tcPr>
          <w:p w14:paraId="66894C79"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6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479F37"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30.09.2020</w:t>
            </w:r>
          </w:p>
        </w:tc>
        <w:tc>
          <w:tcPr>
            <w:tcW w:w="7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2B3D1FB"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8B4B38"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b/>
              </w:rPr>
              <w:t>31.12.2019</w:t>
            </w:r>
          </w:p>
        </w:tc>
        <w:tc>
          <w:tcPr>
            <w:tcW w:w="56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5D196A8"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w:t>
            </w:r>
          </w:p>
        </w:tc>
      </w:tr>
      <w:tr w:rsidR="00A87709" w:rsidRPr="008A54FE" w14:paraId="789A742D" w14:textId="77777777" w:rsidTr="00A8770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8EAADB" w:themeColor="accent5" w:themeTint="99"/>
            </w:tcBorders>
            <w:shd w:val="clear" w:color="auto" w:fill="FFFFFF" w:themeFill="background1"/>
            <w:vAlign w:val="center"/>
          </w:tcPr>
          <w:p w14:paraId="37512C9A" w14:textId="77777777" w:rsidR="00A87709" w:rsidRPr="008A54FE" w:rsidRDefault="00A87709" w:rsidP="00A87709">
            <w:pPr>
              <w:pStyle w:val="08-Tabelageral"/>
              <w:jc w:val="left"/>
              <w:rPr>
                <w:rFonts w:cs="Arial"/>
                <w:b w:val="0"/>
                <w:szCs w:val="14"/>
              </w:rPr>
            </w:pPr>
            <w:proofErr w:type="spellStart"/>
            <w:r w:rsidRPr="008A54FE">
              <w:rPr>
                <w:rFonts w:cs="Arial"/>
                <w:b w:val="0"/>
                <w:i/>
                <w:iCs/>
                <w:szCs w:val="14"/>
              </w:rPr>
              <w:t>Value</w:t>
            </w:r>
            <w:proofErr w:type="spellEnd"/>
            <w:r w:rsidRPr="008A54FE">
              <w:rPr>
                <w:rFonts w:cs="Arial"/>
                <w:b w:val="0"/>
                <w:i/>
                <w:iCs/>
                <w:szCs w:val="14"/>
              </w:rPr>
              <w:t xml:space="preserve"> </w:t>
            </w:r>
            <w:proofErr w:type="spellStart"/>
            <w:r w:rsidRPr="008A54FE">
              <w:rPr>
                <w:rFonts w:cs="Arial"/>
                <w:b w:val="0"/>
                <w:i/>
                <w:iCs/>
                <w:szCs w:val="14"/>
              </w:rPr>
              <w:t>at</w:t>
            </w:r>
            <w:proofErr w:type="spellEnd"/>
            <w:r w:rsidRPr="008A54FE">
              <w:rPr>
                <w:rFonts w:cs="Arial"/>
                <w:b w:val="0"/>
                <w:i/>
                <w:iCs/>
                <w:szCs w:val="14"/>
              </w:rPr>
              <w:t xml:space="preserve"> Risk (</w:t>
            </w:r>
            <w:proofErr w:type="spellStart"/>
            <w:r w:rsidRPr="008A54FE">
              <w:rPr>
                <w:rFonts w:cs="Arial"/>
                <w:b w:val="0"/>
                <w:i/>
                <w:iCs/>
                <w:szCs w:val="14"/>
              </w:rPr>
              <w:t>VaR</w:t>
            </w:r>
            <w:proofErr w:type="spellEnd"/>
            <w:r w:rsidRPr="008A54FE">
              <w:rPr>
                <w:rFonts w:cs="Arial"/>
                <w:b w:val="0"/>
                <w:szCs w:val="14"/>
              </w:rPr>
              <w:t>)</w:t>
            </w:r>
          </w:p>
        </w:tc>
        <w:tc>
          <w:tcPr>
            <w:tcW w:w="353" w:type="dxa"/>
            <w:tcBorders>
              <w:top w:val="nil"/>
              <w:bottom w:val="single" w:sz="2" w:space="0" w:color="8EAADB" w:themeColor="accent5" w:themeTint="99"/>
            </w:tcBorders>
            <w:shd w:val="clear" w:color="auto" w:fill="FFFFFF" w:themeFill="background1"/>
            <w:vAlign w:val="center"/>
          </w:tcPr>
          <w:p w14:paraId="4028EA76" w14:textId="77777777" w:rsidR="00A87709" w:rsidRPr="008A54FE" w:rsidRDefault="00A87709" w:rsidP="00A87709">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060"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7CB77486"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40</w:t>
            </w:r>
          </w:p>
        </w:tc>
        <w:tc>
          <w:tcPr>
            <w:tcW w:w="630"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24FE39B5"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0,02</w:t>
            </w:r>
          </w:p>
        </w:tc>
        <w:tc>
          <w:tcPr>
            <w:tcW w:w="1418"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47F8A680"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szCs w:val="14"/>
              </w:rPr>
              <w:t>0</w:t>
            </w:r>
          </w:p>
        </w:tc>
        <w:tc>
          <w:tcPr>
            <w:tcW w:w="579"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29185CDC"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szCs w:val="14"/>
              </w:rPr>
              <w:t>0,00</w:t>
            </w:r>
          </w:p>
        </w:tc>
        <w:tc>
          <w:tcPr>
            <w:tcW w:w="242"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26AF2E07"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3"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29858EAC"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700</w:t>
            </w:r>
          </w:p>
        </w:tc>
        <w:tc>
          <w:tcPr>
            <w:tcW w:w="709"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03BF24F2"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0,02</w:t>
            </w:r>
          </w:p>
        </w:tc>
        <w:tc>
          <w:tcPr>
            <w:tcW w:w="141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56F8FDD4"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szCs w:val="14"/>
              </w:rPr>
              <w:t>26</w:t>
            </w:r>
          </w:p>
        </w:tc>
        <w:tc>
          <w:tcPr>
            <w:tcW w:w="56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292E8469"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szCs w:val="14"/>
              </w:rPr>
              <w:t>0,00</w:t>
            </w:r>
          </w:p>
        </w:tc>
      </w:tr>
    </w:tbl>
    <w:p w14:paraId="5867DFDA" w14:textId="77777777" w:rsidR="00A87709" w:rsidRPr="008A54FE" w:rsidRDefault="00A87709">
      <w:pPr>
        <w:rPr>
          <w:rFonts w:cs="Arial"/>
          <w:b/>
          <w:color w:val="1F4E79" w:themeColor="accent1" w:themeShade="80"/>
          <w:szCs w:val="18"/>
        </w:rPr>
      </w:pPr>
    </w:p>
    <w:p w14:paraId="240391A1" w14:textId="77777777" w:rsidR="00A87709" w:rsidRPr="008A54FE" w:rsidRDefault="00A87709" w:rsidP="00A87709">
      <w:pPr>
        <w:pStyle w:val="05-Textonormal"/>
        <w:rPr>
          <w:rFonts w:cs="Arial"/>
        </w:rPr>
      </w:pPr>
      <w:r w:rsidRPr="008A54FE">
        <w:rPr>
          <w:rFonts w:cs="Arial"/>
        </w:rPr>
        <w:t xml:space="preserve">A carteira do grupo é composta, quase em sua </w:t>
      </w:r>
      <w:r w:rsidRPr="008A54FE">
        <w:rPr>
          <w:rFonts w:cs="Arial"/>
          <w:color w:val="000000" w:themeColor="text1"/>
        </w:rPr>
        <w:t xml:space="preserve">totalidade (99,90%), por </w:t>
      </w:r>
      <w:r w:rsidRPr="008A54FE">
        <w:rPr>
          <w:rFonts w:cs="Arial"/>
        </w:rPr>
        <w:t>instrumentos financeiros com taxa de remuneração pós-fixada atrelada à Selic ou DI. Apesar de tratar-se de um impacto pouco significativo, a partir de março de 2020 observa-se uma oscilação no retorno dos títulos que compõem a carteira devido à volatilidade da taxa de juros, reflexo do contexto de instabilidade econômico-financeira provocada pela pandemia de Covid-19.</w:t>
      </w:r>
    </w:p>
    <w:p w14:paraId="37F68263" w14:textId="77777777" w:rsidR="00A87709" w:rsidRPr="008A54FE" w:rsidRDefault="00A87709" w:rsidP="00A87709">
      <w:pPr>
        <w:pStyle w:val="05-Textonormal"/>
        <w:rPr>
          <w:rFonts w:cs="Arial"/>
          <w:b/>
          <w:color w:val="1F4E79" w:themeColor="accent1" w:themeShade="80"/>
        </w:rPr>
      </w:pPr>
      <w:r w:rsidRPr="008A54FE">
        <w:rPr>
          <w:rFonts w:cs="Arial"/>
          <w:b/>
          <w:color w:val="1F4E79" w:themeColor="accent1" w:themeShade="80"/>
        </w:rPr>
        <w:t>Análise de sensibilidade aos fatores de risco de mercado</w:t>
      </w:r>
    </w:p>
    <w:p w14:paraId="06F4F2F3" w14:textId="77777777" w:rsidR="00A87709" w:rsidRPr="008A54FE" w:rsidRDefault="00A87709" w:rsidP="00A87709">
      <w:pPr>
        <w:pStyle w:val="05-Textonormal"/>
        <w:rPr>
          <w:rFonts w:cs="Arial"/>
        </w:rPr>
      </w:pPr>
      <w:r w:rsidRPr="008A54FE">
        <w:rPr>
          <w:rFonts w:cs="Arial"/>
        </w:rPr>
        <w:t>Em 30 de setembro de 2020, assim como observado no fechamento dos trimestres anteriores, os Contratos de Futuro de DI1 (Futuro de Taxa Média de Depósitos Interfinanceiros de Um Dia), presentes em fundo de investimentos de renda fixa, permanecem como os únicos instrumentos derivativos detidos pelo Grupo. A exposição da BB Seguridade e suas controladas aos fatores de risco de mercado origina-se de seus ativos financeiros que são constituídos, quase que em sua totalidade, por instrumentos pós-fixados. Com base nos estudos realizados, não há exposição relevante a fatores de risco de mercado.</w:t>
      </w:r>
    </w:p>
    <w:p w14:paraId="7E1905BA" w14:textId="77777777" w:rsidR="00A87709" w:rsidRPr="008A54FE" w:rsidRDefault="00A87709" w:rsidP="00A87709">
      <w:pPr>
        <w:pStyle w:val="05-Textonormal"/>
        <w:rPr>
          <w:rFonts w:cs="Arial"/>
          <w:b/>
          <w:color w:val="1F4E79" w:themeColor="accent1" w:themeShade="80"/>
        </w:rPr>
      </w:pPr>
      <w:r w:rsidRPr="008A54FE">
        <w:rPr>
          <w:rFonts w:cs="Arial"/>
          <w:b/>
          <w:color w:val="1F4E79" w:themeColor="accent1" w:themeShade="80"/>
        </w:rPr>
        <w:t>a.3) Risco de Crédito</w:t>
      </w:r>
    </w:p>
    <w:p w14:paraId="20FDAC47" w14:textId="77777777" w:rsidR="00A87709" w:rsidRPr="008A54FE" w:rsidRDefault="00A87709" w:rsidP="00A87709">
      <w:pPr>
        <w:pStyle w:val="05-Textonormal"/>
        <w:rPr>
          <w:rFonts w:cs="Arial"/>
        </w:rPr>
      </w:pPr>
      <w:r w:rsidRPr="008A54FE">
        <w:rPr>
          <w:rFonts w:cs="Arial"/>
        </w:rPr>
        <w:t>O risco de crédito é definido pelo Grupo como a possibilidade de impactos negativos associados ao não cumprimento, pelo tomador ou contraparte, das suas respectivas obrigações financeiras nos termos pactuados, e/ou da desvalorização dos recebíveis decorrente da redução na classificação de risco do tomador ou contraparte. Na BB Seguridade e suas controladas, a exposição a esse risco origina-se da carteira de investimentos em ativos financeiros, que possui em sua composição títulos emitidos por contrapartes privadas.</w:t>
      </w:r>
    </w:p>
    <w:p w14:paraId="3EC6F570" w14:textId="77777777" w:rsidR="00A87709" w:rsidRPr="008A54FE" w:rsidRDefault="00A87709" w:rsidP="00A87709">
      <w:pPr>
        <w:pStyle w:val="05-Textonormal"/>
        <w:rPr>
          <w:rFonts w:cs="Arial"/>
        </w:rPr>
      </w:pPr>
      <w:bookmarkStart w:id="37" w:name="_Hlk46330444"/>
      <w:r w:rsidRPr="008A54FE">
        <w:rPr>
          <w:rFonts w:cs="Arial"/>
        </w:rPr>
        <w:t xml:space="preserve">Sobre o risco de crédito proveniente do pagamento de corretagem dos produtos comercializados pela BB Corretora, considera-se devidamente mitigado, em função da natureza da operação do Grupo e pelo fato de tais valores serem recebidos por meio do Banco do Brasil e repassados diretamente à BB Corretora. </w:t>
      </w:r>
    </w:p>
    <w:bookmarkEnd w:id="37"/>
    <w:p w14:paraId="71C294C3" w14:textId="77777777" w:rsidR="00A87709" w:rsidRPr="008A54FE" w:rsidRDefault="00A87709" w:rsidP="00A87709">
      <w:pPr>
        <w:pStyle w:val="05-Textonormal"/>
        <w:rPr>
          <w:rFonts w:cs="Arial"/>
          <w:b/>
          <w:color w:val="1F4E79" w:themeColor="accent1" w:themeShade="80"/>
        </w:rPr>
      </w:pPr>
      <w:r w:rsidRPr="008A54FE">
        <w:rPr>
          <w:rFonts w:cs="Arial"/>
          <w:b/>
          <w:color w:val="1F4E79" w:themeColor="accent1" w:themeShade="80"/>
        </w:rPr>
        <w:t>Exposição ao risco de crédito nos investimentos em ativos financeiros</w:t>
      </w:r>
    </w:p>
    <w:p w14:paraId="50D1FD31" w14:textId="77777777" w:rsidR="00A87709" w:rsidRPr="008A54FE" w:rsidRDefault="00A87709" w:rsidP="00A87709">
      <w:pPr>
        <w:pStyle w:val="06-Rmil"/>
        <w:rPr>
          <w:rFonts w:cs="Arial"/>
        </w:rPr>
      </w:pPr>
      <w:r w:rsidRPr="008A54FE">
        <w:rPr>
          <w:rFonts w:cs="Arial"/>
        </w:rPr>
        <w:t>R$ mil</w:t>
      </w:r>
    </w:p>
    <w:tbl>
      <w:tblPr>
        <w:tblStyle w:val="TabeladeLista6Colorida-nfase5"/>
        <w:tblW w:w="9639" w:type="dxa"/>
        <w:jc w:val="center"/>
        <w:tblLayout w:type="fixed"/>
        <w:tblLook w:val="04A0" w:firstRow="1" w:lastRow="0" w:firstColumn="1" w:lastColumn="0" w:noHBand="0" w:noVBand="1"/>
      </w:tblPr>
      <w:tblGrid>
        <w:gridCol w:w="2128"/>
        <w:gridCol w:w="1160"/>
        <w:gridCol w:w="633"/>
        <w:gridCol w:w="897"/>
        <w:gridCol w:w="853"/>
        <w:gridCol w:w="455"/>
        <w:gridCol w:w="1105"/>
        <w:gridCol w:w="708"/>
        <w:gridCol w:w="993"/>
        <w:gridCol w:w="707"/>
      </w:tblGrid>
      <w:tr w:rsidR="00A87709" w:rsidRPr="008A54FE" w14:paraId="457EA95F" w14:textId="77777777" w:rsidTr="00A87709">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127" w:type="dxa"/>
            <w:vMerge w:val="restart"/>
            <w:tcBorders>
              <w:top w:val="single" w:sz="2" w:space="0" w:color="8EAADB" w:themeColor="accent5" w:themeTint="99"/>
            </w:tcBorders>
            <w:shd w:val="clear" w:color="auto" w:fill="D9E2F3" w:themeFill="accent5" w:themeFillTint="33"/>
            <w:vAlign w:val="center"/>
          </w:tcPr>
          <w:p w14:paraId="22EB207C" w14:textId="77777777" w:rsidR="00A87709" w:rsidRPr="008A54FE" w:rsidRDefault="00A87709" w:rsidP="00A87709">
            <w:pPr>
              <w:jc w:val="center"/>
              <w:rPr>
                <w:rFonts w:cs="Arial"/>
                <w:szCs w:val="18"/>
              </w:rPr>
            </w:pPr>
            <w:r w:rsidRPr="008A54FE">
              <w:rPr>
                <w:rFonts w:cs="Arial"/>
                <w:sz w:val="14"/>
                <w:szCs w:val="18"/>
              </w:rPr>
              <w:t xml:space="preserve">Ativos Financeiros </w:t>
            </w:r>
            <w:r w:rsidRPr="008A54FE">
              <w:rPr>
                <w:rFonts w:cs="Arial"/>
                <w:sz w:val="14"/>
                <w:szCs w:val="18"/>
                <w:vertAlign w:val="superscript"/>
              </w:rPr>
              <w:t>(1)</w:t>
            </w:r>
          </w:p>
        </w:tc>
        <w:tc>
          <w:tcPr>
            <w:tcW w:w="3543"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14A0D2A" w14:textId="77777777" w:rsidR="00A87709" w:rsidRPr="008A54FE" w:rsidRDefault="00A87709" w:rsidP="00A8770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8A54FE">
              <w:rPr>
                <w:rFonts w:cs="Arial"/>
                <w:sz w:val="14"/>
                <w:szCs w:val="18"/>
              </w:rPr>
              <w:t>Controlador</w:t>
            </w:r>
          </w:p>
        </w:tc>
        <w:tc>
          <w:tcPr>
            <w:tcW w:w="455" w:type="dxa"/>
            <w:tcBorders>
              <w:top w:val="single" w:sz="2" w:space="0" w:color="8EAADB" w:themeColor="accent5" w:themeTint="99"/>
              <w:bottom w:val="nil"/>
            </w:tcBorders>
            <w:shd w:val="clear" w:color="auto" w:fill="D9E2F3" w:themeFill="accent5" w:themeFillTint="33"/>
            <w:vAlign w:val="center"/>
          </w:tcPr>
          <w:p w14:paraId="00E7CF1E" w14:textId="77777777" w:rsidR="00A87709" w:rsidRPr="008A54FE" w:rsidRDefault="00A87709" w:rsidP="00A87709">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3513"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01509E" w14:textId="77777777" w:rsidR="00A87709" w:rsidRPr="008A54FE" w:rsidRDefault="00A87709" w:rsidP="00A87709">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8A54FE">
              <w:rPr>
                <w:rFonts w:cs="Arial"/>
                <w:sz w:val="14"/>
                <w:szCs w:val="18"/>
              </w:rPr>
              <w:t>Consolidado</w:t>
            </w:r>
          </w:p>
        </w:tc>
      </w:tr>
      <w:tr w:rsidR="00A87709" w:rsidRPr="008A54FE" w14:paraId="38EF329B" w14:textId="77777777" w:rsidTr="00A8770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vMerge/>
            <w:tcBorders>
              <w:bottom w:val="single" w:sz="2" w:space="0" w:color="8EAADB" w:themeColor="accent5" w:themeTint="99"/>
            </w:tcBorders>
          </w:tcPr>
          <w:p w14:paraId="27347D00" w14:textId="77777777" w:rsidR="00A87709" w:rsidRPr="008A54FE" w:rsidRDefault="00A87709" w:rsidP="00A87709">
            <w:pPr>
              <w:pStyle w:val="08-Tabelageral"/>
              <w:jc w:val="left"/>
              <w:rPr>
                <w:rFonts w:cs="Arial"/>
                <w:b w:val="0"/>
              </w:rPr>
            </w:pPr>
          </w:p>
        </w:tc>
        <w:tc>
          <w:tcPr>
            <w:tcW w:w="1160" w:type="dxa"/>
            <w:tcBorders>
              <w:top w:val="single" w:sz="2" w:space="0" w:color="8EAADB" w:themeColor="accent5" w:themeTint="99"/>
              <w:bottom w:val="single" w:sz="2" w:space="0" w:color="8EAADB" w:themeColor="accent5" w:themeTint="99"/>
            </w:tcBorders>
            <w:vAlign w:val="center"/>
          </w:tcPr>
          <w:p w14:paraId="23AC3A86"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30.09.2020</w:t>
            </w:r>
          </w:p>
        </w:tc>
        <w:tc>
          <w:tcPr>
            <w:tcW w:w="633" w:type="dxa"/>
            <w:tcBorders>
              <w:top w:val="single" w:sz="2" w:space="0" w:color="8EAADB" w:themeColor="accent5" w:themeTint="99"/>
              <w:bottom w:val="single" w:sz="2" w:space="0" w:color="8EAADB" w:themeColor="accent5" w:themeTint="99"/>
            </w:tcBorders>
            <w:vAlign w:val="center"/>
          </w:tcPr>
          <w:p w14:paraId="214DF222"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w:t>
            </w:r>
          </w:p>
        </w:tc>
        <w:tc>
          <w:tcPr>
            <w:tcW w:w="897" w:type="dxa"/>
            <w:tcBorders>
              <w:top w:val="single" w:sz="2" w:space="0" w:color="8EAADB" w:themeColor="accent5" w:themeTint="99"/>
              <w:bottom w:val="single" w:sz="2" w:space="0" w:color="8EAADB" w:themeColor="accent5" w:themeTint="99"/>
            </w:tcBorders>
            <w:vAlign w:val="center"/>
          </w:tcPr>
          <w:p w14:paraId="464ED8D2"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31.12.2019</w:t>
            </w:r>
          </w:p>
          <w:p w14:paraId="59E0BB4B"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3.472.955</w:t>
            </w:r>
          </w:p>
          <w:p w14:paraId="1D7DFF45"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3.472.955</w:t>
            </w:r>
          </w:p>
          <w:p w14:paraId="05B6B770"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w:t>
            </w:r>
          </w:p>
          <w:p w14:paraId="4DA7EE19"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w:t>
            </w:r>
          </w:p>
          <w:p w14:paraId="3E660794"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3.472.955</w:t>
            </w:r>
          </w:p>
          <w:p w14:paraId="6B3D9214"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(11.856)</w:t>
            </w:r>
          </w:p>
          <w:p w14:paraId="3419F6E3"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(11.615)</w:t>
            </w:r>
          </w:p>
          <w:p w14:paraId="63213269"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(4.419)</w:t>
            </w:r>
          </w:p>
          <w:p w14:paraId="0B97DF15"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(8.200)</w:t>
            </w:r>
          </w:p>
          <w:p w14:paraId="5C55E28C"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12.378</w:t>
            </w:r>
          </w:p>
        </w:tc>
        <w:tc>
          <w:tcPr>
            <w:tcW w:w="853" w:type="dxa"/>
            <w:tcBorders>
              <w:top w:val="single" w:sz="2" w:space="0" w:color="8EAADB" w:themeColor="accent5" w:themeTint="99"/>
              <w:bottom w:val="single" w:sz="2" w:space="0" w:color="8EAADB" w:themeColor="accent5" w:themeTint="99"/>
            </w:tcBorders>
            <w:vAlign w:val="center"/>
          </w:tcPr>
          <w:p w14:paraId="65E0FE5B"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w:t>
            </w:r>
          </w:p>
          <w:p w14:paraId="038ADFAD"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113.161</w:t>
            </w:r>
          </w:p>
          <w:p w14:paraId="01B39192"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150.380</w:t>
            </w:r>
          </w:p>
          <w:p w14:paraId="60E43779"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(37.219)</w:t>
            </w:r>
          </w:p>
          <w:p w14:paraId="2E3107F5"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3.574.260</w:t>
            </w:r>
          </w:p>
          <w:p w14:paraId="2A0B1B2C"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(34.707)</w:t>
            </w:r>
          </w:p>
          <w:p w14:paraId="071E204F"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3.539.553</w:t>
            </w:r>
          </w:p>
          <w:p w14:paraId="29CA2874"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2.000.000.000</w:t>
            </w:r>
          </w:p>
          <w:p w14:paraId="4B7EB4FE"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1.996.597.417</w:t>
            </w:r>
          </w:p>
          <w:p w14:paraId="56F25FB8"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1,77</w:t>
            </w:r>
          </w:p>
        </w:tc>
        <w:tc>
          <w:tcPr>
            <w:tcW w:w="455" w:type="dxa"/>
            <w:tcBorders>
              <w:top w:val="nil"/>
              <w:bottom w:val="single" w:sz="2" w:space="0" w:color="8EAADB" w:themeColor="accent5" w:themeTint="99"/>
            </w:tcBorders>
            <w:vAlign w:val="center"/>
          </w:tcPr>
          <w:p w14:paraId="2B4F01D1"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05" w:type="dxa"/>
            <w:tcBorders>
              <w:top w:val="single" w:sz="2" w:space="0" w:color="8EAADB" w:themeColor="accent5" w:themeTint="99"/>
              <w:bottom w:val="single" w:sz="2" w:space="0" w:color="8EAADB" w:themeColor="accent5" w:themeTint="99"/>
            </w:tcBorders>
            <w:vAlign w:val="center"/>
          </w:tcPr>
          <w:p w14:paraId="11057EF4"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30.09.2020</w:t>
            </w:r>
          </w:p>
        </w:tc>
        <w:tc>
          <w:tcPr>
            <w:tcW w:w="708" w:type="dxa"/>
            <w:tcBorders>
              <w:top w:val="single" w:sz="2" w:space="0" w:color="8EAADB" w:themeColor="accent5" w:themeTint="99"/>
              <w:bottom w:val="single" w:sz="2" w:space="0" w:color="8EAADB" w:themeColor="accent5" w:themeTint="99"/>
            </w:tcBorders>
            <w:vAlign w:val="center"/>
          </w:tcPr>
          <w:p w14:paraId="1AE409D2"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w:t>
            </w:r>
          </w:p>
        </w:tc>
        <w:tc>
          <w:tcPr>
            <w:tcW w:w="993" w:type="dxa"/>
            <w:tcBorders>
              <w:top w:val="single" w:sz="2" w:space="0" w:color="8EAADB" w:themeColor="accent5" w:themeTint="99"/>
              <w:bottom w:val="single" w:sz="2" w:space="0" w:color="8EAADB" w:themeColor="accent5" w:themeTint="99"/>
            </w:tcBorders>
            <w:vAlign w:val="center"/>
          </w:tcPr>
          <w:p w14:paraId="39597317"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31.12.2019</w:t>
            </w:r>
          </w:p>
          <w:p w14:paraId="37A0FCDE"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3.472.955</w:t>
            </w:r>
          </w:p>
          <w:p w14:paraId="36119D60"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3.472.955</w:t>
            </w:r>
          </w:p>
          <w:p w14:paraId="5CCF45B6"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w:t>
            </w:r>
          </w:p>
          <w:p w14:paraId="16B24F28"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w:t>
            </w:r>
          </w:p>
          <w:p w14:paraId="5193648F"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3.472.955</w:t>
            </w:r>
          </w:p>
          <w:p w14:paraId="1E85902D"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(11.856)</w:t>
            </w:r>
          </w:p>
          <w:p w14:paraId="04F8DA1B"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(11.615)</w:t>
            </w:r>
          </w:p>
          <w:p w14:paraId="59D3E36C"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(4.419)</w:t>
            </w:r>
          </w:p>
          <w:p w14:paraId="30C8871E"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(8.200)</w:t>
            </w:r>
          </w:p>
          <w:p w14:paraId="17F45E6C"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12.378</w:t>
            </w:r>
          </w:p>
        </w:tc>
        <w:tc>
          <w:tcPr>
            <w:tcW w:w="707" w:type="dxa"/>
            <w:tcBorders>
              <w:top w:val="single" w:sz="2" w:space="0" w:color="8EAADB" w:themeColor="accent5" w:themeTint="99"/>
              <w:bottom w:val="single" w:sz="2" w:space="0" w:color="8EAADB" w:themeColor="accent5" w:themeTint="99"/>
            </w:tcBorders>
            <w:vAlign w:val="center"/>
          </w:tcPr>
          <w:p w14:paraId="14D70484"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w:t>
            </w:r>
          </w:p>
          <w:p w14:paraId="17D50709"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113.161</w:t>
            </w:r>
          </w:p>
          <w:p w14:paraId="627B97E5"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150.380</w:t>
            </w:r>
          </w:p>
          <w:p w14:paraId="3A7F0BCD"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(37.219)</w:t>
            </w:r>
          </w:p>
          <w:p w14:paraId="36F4889F"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3.574.260</w:t>
            </w:r>
          </w:p>
          <w:p w14:paraId="5E2A0ABC"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(34.707)</w:t>
            </w:r>
          </w:p>
          <w:p w14:paraId="0DEAB95F"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3.539.553</w:t>
            </w:r>
          </w:p>
          <w:p w14:paraId="00D63AA5"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2.000.000.000</w:t>
            </w:r>
          </w:p>
          <w:p w14:paraId="35948A35"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1.996.597.417</w:t>
            </w:r>
          </w:p>
          <w:p w14:paraId="1E86EAEC"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1,77</w:t>
            </w:r>
          </w:p>
        </w:tc>
      </w:tr>
      <w:tr w:rsidR="00A87709" w:rsidRPr="008A54FE" w14:paraId="2B97812C" w14:textId="77777777" w:rsidTr="00A8770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FFFFFF" w:themeFill="background1"/>
            <w:vAlign w:val="center"/>
          </w:tcPr>
          <w:p w14:paraId="4B753A1A" w14:textId="77777777" w:rsidR="00A87709" w:rsidRPr="008A54FE" w:rsidRDefault="00A87709" w:rsidP="00A87709">
            <w:pPr>
              <w:pStyle w:val="07-Legenda"/>
              <w:ind w:left="0" w:firstLine="0"/>
              <w:jc w:val="left"/>
              <w:rPr>
                <w:rFonts w:cs="Arial"/>
                <w:b w:val="0"/>
                <w:lang w:val="en-US"/>
              </w:rPr>
            </w:pPr>
            <w:r w:rsidRPr="008A54FE">
              <w:rPr>
                <w:rFonts w:cs="Arial"/>
                <w:b w:val="0"/>
              </w:rPr>
              <w:t xml:space="preserve">Títulos Públicos Federais </w:t>
            </w:r>
            <w:r w:rsidRPr="008A54FE">
              <w:rPr>
                <w:rFonts w:cs="Arial"/>
                <w:b w:val="0"/>
                <w:vertAlign w:val="superscript"/>
              </w:rPr>
              <w:t>(2)</w:t>
            </w:r>
          </w:p>
        </w:tc>
        <w:tc>
          <w:tcPr>
            <w:tcW w:w="1160" w:type="dxa"/>
            <w:tcBorders>
              <w:top w:val="single" w:sz="2" w:space="0" w:color="8EAADB" w:themeColor="accent5" w:themeTint="99"/>
              <w:bottom w:val="nil"/>
            </w:tcBorders>
            <w:shd w:val="clear" w:color="auto" w:fill="FFFFFF" w:themeFill="background1"/>
            <w:vAlign w:val="center"/>
          </w:tcPr>
          <w:p w14:paraId="6B42D075" w14:textId="77777777" w:rsidR="00A87709" w:rsidRPr="008A54FE" w:rsidRDefault="00A87709" w:rsidP="00A87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212.262</w:t>
            </w:r>
          </w:p>
        </w:tc>
        <w:tc>
          <w:tcPr>
            <w:tcW w:w="633" w:type="dxa"/>
            <w:tcBorders>
              <w:top w:val="single" w:sz="2" w:space="0" w:color="8EAADB" w:themeColor="accent5" w:themeTint="99"/>
              <w:bottom w:val="nil"/>
            </w:tcBorders>
            <w:shd w:val="clear" w:color="auto" w:fill="FFFFFF" w:themeFill="background1"/>
            <w:vAlign w:val="center"/>
          </w:tcPr>
          <w:p w14:paraId="7D44109C" w14:textId="77777777" w:rsidR="00A87709" w:rsidRPr="008A54FE" w:rsidRDefault="00A87709" w:rsidP="00A87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100,00</w:t>
            </w:r>
          </w:p>
        </w:tc>
        <w:tc>
          <w:tcPr>
            <w:tcW w:w="897" w:type="dxa"/>
            <w:tcBorders>
              <w:top w:val="single" w:sz="2" w:space="0" w:color="8EAADB" w:themeColor="accent5" w:themeTint="99"/>
              <w:bottom w:val="nil"/>
            </w:tcBorders>
            <w:shd w:val="clear" w:color="auto" w:fill="FFFFFF" w:themeFill="background1"/>
            <w:vAlign w:val="center"/>
          </w:tcPr>
          <w:p w14:paraId="373E3778" w14:textId="77777777" w:rsidR="00A87709" w:rsidRPr="008A54FE" w:rsidRDefault="00A87709" w:rsidP="00A87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8A54FE">
              <w:rPr>
                <w:rFonts w:cs="Arial"/>
                <w:color w:val="000000"/>
                <w:szCs w:val="14"/>
              </w:rPr>
              <w:t>4.231.193</w:t>
            </w:r>
          </w:p>
        </w:tc>
        <w:tc>
          <w:tcPr>
            <w:tcW w:w="853" w:type="dxa"/>
            <w:tcBorders>
              <w:top w:val="single" w:sz="2" w:space="0" w:color="8EAADB" w:themeColor="accent5" w:themeTint="99"/>
              <w:bottom w:val="nil"/>
            </w:tcBorders>
            <w:shd w:val="clear" w:color="auto" w:fill="FFFFFF" w:themeFill="background1"/>
            <w:vAlign w:val="center"/>
          </w:tcPr>
          <w:p w14:paraId="68E2C7BD" w14:textId="77777777" w:rsidR="00A87709" w:rsidRPr="008A54FE" w:rsidRDefault="00A87709" w:rsidP="00A87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8A54FE">
              <w:rPr>
                <w:rFonts w:cs="Arial"/>
                <w:color w:val="000000"/>
                <w:szCs w:val="14"/>
              </w:rPr>
              <w:t>100,00</w:t>
            </w:r>
          </w:p>
        </w:tc>
        <w:tc>
          <w:tcPr>
            <w:tcW w:w="455" w:type="dxa"/>
            <w:tcBorders>
              <w:top w:val="single" w:sz="2" w:space="0" w:color="8EAADB" w:themeColor="accent5" w:themeTint="99"/>
              <w:bottom w:val="nil"/>
            </w:tcBorders>
            <w:shd w:val="clear" w:color="auto" w:fill="FFFFFF" w:themeFill="background1"/>
            <w:vAlign w:val="center"/>
          </w:tcPr>
          <w:p w14:paraId="5F1592FF" w14:textId="77777777" w:rsidR="00A87709" w:rsidRPr="008A54FE" w:rsidRDefault="00A87709" w:rsidP="00A87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05" w:type="dxa"/>
            <w:tcBorders>
              <w:top w:val="single" w:sz="2" w:space="0" w:color="8EAADB" w:themeColor="accent5" w:themeTint="99"/>
              <w:bottom w:val="nil"/>
            </w:tcBorders>
            <w:shd w:val="clear" w:color="auto" w:fill="FFFFFF" w:themeFill="background1"/>
            <w:vAlign w:val="center"/>
          </w:tcPr>
          <w:p w14:paraId="59B52BB5" w14:textId="77777777" w:rsidR="00A87709" w:rsidRPr="008A54FE" w:rsidRDefault="00A87709" w:rsidP="00A87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8A54FE">
              <w:rPr>
                <w:rFonts w:cs="Arial"/>
                <w:color w:val="000000"/>
                <w:szCs w:val="14"/>
              </w:rPr>
              <w:t>2.099.915</w:t>
            </w:r>
          </w:p>
        </w:tc>
        <w:tc>
          <w:tcPr>
            <w:tcW w:w="708" w:type="dxa"/>
            <w:tcBorders>
              <w:top w:val="single" w:sz="2" w:space="0" w:color="8EAADB" w:themeColor="accent5" w:themeTint="99"/>
              <w:bottom w:val="nil"/>
            </w:tcBorders>
            <w:shd w:val="clear" w:color="auto" w:fill="FFFFFF" w:themeFill="background1"/>
            <w:vAlign w:val="center"/>
          </w:tcPr>
          <w:p w14:paraId="165AAE40" w14:textId="77777777" w:rsidR="00A87709" w:rsidRPr="008A54FE" w:rsidRDefault="00A87709" w:rsidP="00A87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8A54FE">
              <w:rPr>
                <w:rFonts w:cs="Arial"/>
                <w:color w:val="000000"/>
                <w:szCs w:val="14"/>
              </w:rPr>
              <w:t>73,28</w:t>
            </w:r>
          </w:p>
        </w:tc>
        <w:tc>
          <w:tcPr>
            <w:tcW w:w="993" w:type="dxa"/>
            <w:tcBorders>
              <w:top w:val="single" w:sz="2" w:space="0" w:color="8EAADB" w:themeColor="accent5" w:themeTint="99"/>
              <w:bottom w:val="nil"/>
            </w:tcBorders>
            <w:shd w:val="clear" w:color="auto" w:fill="FFFFFF" w:themeFill="background1"/>
            <w:vAlign w:val="center"/>
          </w:tcPr>
          <w:p w14:paraId="2FDB8B84" w14:textId="77777777" w:rsidR="00A87709" w:rsidRPr="008A54FE" w:rsidRDefault="00A87709" w:rsidP="00A87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8A54FE">
              <w:rPr>
                <w:rFonts w:cs="Arial"/>
                <w:color w:val="000000"/>
                <w:szCs w:val="14"/>
              </w:rPr>
              <w:t>7.662.234</w:t>
            </w:r>
          </w:p>
        </w:tc>
        <w:tc>
          <w:tcPr>
            <w:tcW w:w="707" w:type="dxa"/>
            <w:tcBorders>
              <w:top w:val="single" w:sz="2" w:space="0" w:color="8EAADB" w:themeColor="accent5" w:themeTint="99"/>
              <w:bottom w:val="nil"/>
            </w:tcBorders>
            <w:shd w:val="clear" w:color="auto" w:fill="FFFFFF" w:themeFill="background1"/>
            <w:vAlign w:val="center"/>
          </w:tcPr>
          <w:p w14:paraId="14841E9F" w14:textId="77777777" w:rsidR="00A87709" w:rsidRPr="008A54FE" w:rsidRDefault="00A87709" w:rsidP="00A87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8A54FE">
              <w:rPr>
                <w:rFonts w:cs="Arial"/>
                <w:color w:val="000000"/>
                <w:szCs w:val="14"/>
              </w:rPr>
              <w:t>91,62</w:t>
            </w:r>
          </w:p>
        </w:tc>
      </w:tr>
      <w:tr w:rsidR="00A87709" w:rsidRPr="008A54FE" w14:paraId="6BA5385B" w14:textId="77777777" w:rsidTr="00A8770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vAlign w:val="center"/>
          </w:tcPr>
          <w:p w14:paraId="6E432C6E" w14:textId="77777777" w:rsidR="00A87709" w:rsidRPr="008A54FE" w:rsidRDefault="00A87709" w:rsidP="00A87709">
            <w:pPr>
              <w:pStyle w:val="07-Legenda"/>
              <w:jc w:val="left"/>
              <w:rPr>
                <w:rFonts w:cs="Arial"/>
                <w:b w:val="0"/>
                <w:i/>
                <w:lang w:val="en-US"/>
              </w:rPr>
            </w:pPr>
            <w:r w:rsidRPr="008A54FE">
              <w:rPr>
                <w:rFonts w:cs="Arial"/>
                <w:b w:val="0"/>
              </w:rPr>
              <w:t xml:space="preserve">Títulos Privados </w:t>
            </w:r>
            <w:r w:rsidRPr="008A54FE">
              <w:rPr>
                <w:rFonts w:cs="Arial"/>
                <w:b w:val="0"/>
                <w:vertAlign w:val="superscript"/>
              </w:rPr>
              <w:t>(3)</w:t>
            </w:r>
          </w:p>
        </w:tc>
        <w:tc>
          <w:tcPr>
            <w:tcW w:w="1160" w:type="dxa"/>
            <w:tcBorders>
              <w:top w:val="nil"/>
              <w:bottom w:val="nil"/>
            </w:tcBorders>
            <w:vAlign w:val="center"/>
          </w:tcPr>
          <w:p w14:paraId="220C61B0" w14:textId="77777777" w:rsidR="00A87709" w:rsidRPr="008A54FE" w:rsidRDefault="00A87709" w:rsidP="00A877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w:t>
            </w:r>
          </w:p>
        </w:tc>
        <w:tc>
          <w:tcPr>
            <w:tcW w:w="633" w:type="dxa"/>
            <w:tcBorders>
              <w:top w:val="nil"/>
              <w:bottom w:val="nil"/>
            </w:tcBorders>
            <w:vAlign w:val="center"/>
          </w:tcPr>
          <w:p w14:paraId="500C5BCD" w14:textId="77777777" w:rsidR="00A87709" w:rsidRPr="008A54FE" w:rsidRDefault="00A87709" w:rsidP="00A87709">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w:t>
            </w:r>
          </w:p>
        </w:tc>
        <w:tc>
          <w:tcPr>
            <w:tcW w:w="897" w:type="dxa"/>
            <w:tcBorders>
              <w:top w:val="nil"/>
              <w:bottom w:val="nil"/>
            </w:tcBorders>
            <w:vAlign w:val="center"/>
          </w:tcPr>
          <w:p w14:paraId="052AB087" w14:textId="77777777" w:rsidR="00A87709" w:rsidRPr="008A54FE" w:rsidRDefault="00A87709" w:rsidP="00A87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8A54FE">
              <w:rPr>
                <w:rFonts w:cs="Arial"/>
                <w:color w:val="000000"/>
                <w:szCs w:val="14"/>
              </w:rPr>
              <w:t>2</w:t>
            </w:r>
          </w:p>
        </w:tc>
        <w:tc>
          <w:tcPr>
            <w:tcW w:w="853" w:type="dxa"/>
            <w:tcBorders>
              <w:top w:val="nil"/>
              <w:bottom w:val="nil"/>
            </w:tcBorders>
            <w:vAlign w:val="center"/>
          </w:tcPr>
          <w:p w14:paraId="51C2D17B" w14:textId="77777777" w:rsidR="00A87709" w:rsidRPr="008A54FE" w:rsidRDefault="00A87709" w:rsidP="00A87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8A54FE">
              <w:rPr>
                <w:rFonts w:cs="Arial"/>
                <w:color w:val="000000"/>
                <w:szCs w:val="14"/>
              </w:rPr>
              <w:t>0,00</w:t>
            </w:r>
          </w:p>
        </w:tc>
        <w:tc>
          <w:tcPr>
            <w:tcW w:w="455" w:type="dxa"/>
            <w:tcBorders>
              <w:top w:val="nil"/>
              <w:bottom w:val="nil"/>
            </w:tcBorders>
            <w:vAlign w:val="center"/>
          </w:tcPr>
          <w:p w14:paraId="39EB3C7E" w14:textId="77777777" w:rsidR="00A87709" w:rsidRPr="008A54FE" w:rsidRDefault="00A87709" w:rsidP="00A87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vAlign w:val="center"/>
          </w:tcPr>
          <w:p w14:paraId="107C7B54" w14:textId="77777777" w:rsidR="00A87709" w:rsidRPr="008A54FE" w:rsidRDefault="00A87709" w:rsidP="00A87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8A54FE">
              <w:rPr>
                <w:rFonts w:cs="Arial"/>
                <w:color w:val="000000"/>
                <w:szCs w:val="14"/>
              </w:rPr>
              <w:t>765.623</w:t>
            </w:r>
          </w:p>
        </w:tc>
        <w:tc>
          <w:tcPr>
            <w:tcW w:w="708" w:type="dxa"/>
            <w:tcBorders>
              <w:top w:val="nil"/>
              <w:bottom w:val="nil"/>
            </w:tcBorders>
            <w:vAlign w:val="center"/>
          </w:tcPr>
          <w:p w14:paraId="1293F8EB" w14:textId="77777777" w:rsidR="00A87709" w:rsidRPr="008A54FE" w:rsidRDefault="00A87709" w:rsidP="00A87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8A54FE">
              <w:rPr>
                <w:rFonts w:cs="Arial"/>
                <w:color w:val="000000"/>
                <w:szCs w:val="14"/>
              </w:rPr>
              <w:t>26,72</w:t>
            </w:r>
          </w:p>
        </w:tc>
        <w:tc>
          <w:tcPr>
            <w:tcW w:w="993" w:type="dxa"/>
            <w:tcBorders>
              <w:top w:val="nil"/>
              <w:bottom w:val="nil"/>
            </w:tcBorders>
            <w:vAlign w:val="center"/>
          </w:tcPr>
          <w:p w14:paraId="51C11A13" w14:textId="77777777" w:rsidR="00A87709" w:rsidRPr="008A54FE" w:rsidRDefault="00A87709" w:rsidP="00A87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8A54FE">
              <w:rPr>
                <w:rFonts w:cs="Arial"/>
                <w:color w:val="000000"/>
                <w:szCs w:val="14"/>
              </w:rPr>
              <w:t>700.401</w:t>
            </w:r>
          </w:p>
        </w:tc>
        <w:tc>
          <w:tcPr>
            <w:tcW w:w="707" w:type="dxa"/>
            <w:tcBorders>
              <w:top w:val="nil"/>
              <w:bottom w:val="nil"/>
            </w:tcBorders>
            <w:vAlign w:val="center"/>
          </w:tcPr>
          <w:p w14:paraId="78122869" w14:textId="77777777" w:rsidR="00A87709" w:rsidRPr="008A54FE" w:rsidRDefault="00A87709" w:rsidP="00A87709">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8A54FE">
              <w:rPr>
                <w:rFonts w:cs="Arial"/>
                <w:color w:val="000000"/>
                <w:szCs w:val="14"/>
              </w:rPr>
              <w:t>8,38</w:t>
            </w:r>
          </w:p>
        </w:tc>
      </w:tr>
      <w:tr w:rsidR="00A87709" w:rsidRPr="008A54FE" w14:paraId="35B5D217" w14:textId="77777777" w:rsidTr="00A8770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nil"/>
            </w:tcBorders>
            <w:shd w:val="clear" w:color="auto" w:fill="FFFFFF" w:themeFill="background1"/>
            <w:vAlign w:val="center"/>
          </w:tcPr>
          <w:p w14:paraId="3C6FF0C6" w14:textId="77777777" w:rsidR="00A87709" w:rsidRPr="008A54FE" w:rsidRDefault="00A87709" w:rsidP="00A87709">
            <w:pPr>
              <w:pStyle w:val="07-Legenda"/>
              <w:jc w:val="left"/>
              <w:rPr>
                <w:rFonts w:cs="Arial"/>
                <w:b w:val="0"/>
              </w:rPr>
            </w:pPr>
            <w:r w:rsidRPr="008A54FE">
              <w:rPr>
                <w:rFonts w:cs="Arial"/>
                <w:b w:val="0"/>
              </w:rPr>
              <w:t xml:space="preserve">Outros </w:t>
            </w:r>
            <w:r w:rsidRPr="008A54FE">
              <w:rPr>
                <w:rFonts w:cs="Arial"/>
                <w:b w:val="0"/>
                <w:vertAlign w:val="superscript"/>
              </w:rPr>
              <w:t>(4)</w:t>
            </w:r>
          </w:p>
        </w:tc>
        <w:tc>
          <w:tcPr>
            <w:tcW w:w="1160" w:type="dxa"/>
            <w:tcBorders>
              <w:top w:val="nil"/>
              <w:bottom w:val="nil"/>
            </w:tcBorders>
            <w:shd w:val="clear" w:color="auto" w:fill="FFFFFF" w:themeFill="background1"/>
            <w:vAlign w:val="center"/>
          </w:tcPr>
          <w:p w14:paraId="2D749D32" w14:textId="77777777" w:rsidR="00A87709" w:rsidRPr="008A54FE" w:rsidRDefault="00A87709" w:rsidP="00A87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w:t>
            </w:r>
          </w:p>
        </w:tc>
        <w:tc>
          <w:tcPr>
            <w:tcW w:w="633" w:type="dxa"/>
            <w:tcBorders>
              <w:top w:val="nil"/>
              <w:bottom w:val="nil"/>
            </w:tcBorders>
            <w:shd w:val="clear" w:color="auto" w:fill="FFFFFF" w:themeFill="background1"/>
            <w:vAlign w:val="center"/>
          </w:tcPr>
          <w:p w14:paraId="6DBF42A8" w14:textId="77777777" w:rsidR="00A87709" w:rsidRPr="008A54FE" w:rsidRDefault="00A87709" w:rsidP="00A87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w:t>
            </w:r>
          </w:p>
        </w:tc>
        <w:tc>
          <w:tcPr>
            <w:tcW w:w="897" w:type="dxa"/>
            <w:tcBorders>
              <w:top w:val="nil"/>
              <w:bottom w:val="nil"/>
            </w:tcBorders>
            <w:shd w:val="clear" w:color="auto" w:fill="FFFFFF" w:themeFill="background1"/>
            <w:vAlign w:val="bottom"/>
          </w:tcPr>
          <w:p w14:paraId="5D6D0969" w14:textId="77777777" w:rsidR="00A87709" w:rsidRPr="008A54FE" w:rsidRDefault="00A87709" w:rsidP="00A87709">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lang w:val="en-US"/>
              </w:rPr>
            </w:pPr>
            <w:r w:rsidRPr="008A54FE">
              <w:rPr>
                <w:rFonts w:cs="Arial"/>
                <w:color w:val="000000"/>
                <w:szCs w:val="14"/>
              </w:rPr>
              <w:t xml:space="preserve">--                                                                          -   </w:t>
            </w:r>
          </w:p>
        </w:tc>
        <w:tc>
          <w:tcPr>
            <w:tcW w:w="853" w:type="dxa"/>
            <w:tcBorders>
              <w:top w:val="nil"/>
              <w:bottom w:val="nil"/>
            </w:tcBorders>
            <w:shd w:val="clear" w:color="auto" w:fill="FFFFFF" w:themeFill="background1"/>
            <w:vAlign w:val="center"/>
          </w:tcPr>
          <w:p w14:paraId="3B0EEE04" w14:textId="77777777" w:rsidR="00A87709" w:rsidRPr="008A54FE" w:rsidRDefault="00A87709" w:rsidP="00A87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8A54FE">
              <w:rPr>
                <w:rFonts w:cs="Arial"/>
                <w:color w:val="000000"/>
                <w:szCs w:val="14"/>
              </w:rPr>
              <w:t>--</w:t>
            </w:r>
          </w:p>
        </w:tc>
        <w:tc>
          <w:tcPr>
            <w:tcW w:w="455" w:type="dxa"/>
            <w:tcBorders>
              <w:top w:val="nil"/>
              <w:bottom w:val="nil"/>
            </w:tcBorders>
            <w:shd w:val="clear" w:color="auto" w:fill="FFFFFF" w:themeFill="background1"/>
            <w:vAlign w:val="center"/>
          </w:tcPr>
          <w:p w14:paraId="46CDE65F" w14:textId="77777777" w:rsidR="00A87709" w:rsidRPr="008A54FE" w:rsidRDefault="00A87709" w:rsidP="00A87709">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05" w:type="dxa"/>
            <w:tcBorders>
              <w:top w:val="nil"/>
              <w:bottom w:val="nil"/>
            </w:tcBorders>
            <w:shd w:val="clear" w:color="auto" w:fill="FFFFFF" w:themeFill="background1"/>
            <w:vAlign w:val="center"/>
          </w:tcPr>
          <w:p w14:paraId="640B98F6" w14:textId="77777777" w:rsidR="00A87709" w:rsidRPr="008A54FE" w:rsidRDefault="00A87709" w:rsidP="00A87709">
            <w:pPr>
              <w:pStyle w:val="07-Legenda"/>
              <w:jc w:val="right"/>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color w:val="000000"/>
                <w:szCs w:val="14"/>
              </w:rPr>
              <w:t>(6)</w:t>
            </w:r>
          </w:p>
        </w:tc>
        <w:tc>
          <w:tcPr>
            <w:tcW w:w="708" w:type="dxa"/>
            <w:tcBorders>
              <w:top w:val="nil"/>
              <w:bottom w:val="nil"/>
            </w:tcBorders>
            <w:shd w:val="clear" w:color="auto" w:fill="FFFFFF" w:themeFill="background1"/>
            <w:vAlign w:val="center"/>
          </w:tcPr>
          <w:p w14:paraId="2BF7F607" w14:textId="77777777" w:rsidR="00A87709" w:rsidRPr="008A54FE" w:rsidRDefault="00A87709" w:rsidP="00A87709">
            <w:pPr>
              <w:pStyle w:val="07-Legenda"/>
              <w:jc w:val="right"/>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color w:val="000000"/>
                <w:szCs w:val="14"/>
              </w:rPr>
              <w:t>(0,00)</w:t>
            </w:r>
          </w:p>
        </w:tc>
        <w:tc>
          <w:tcPr>
            <w:tcW w:w="993" w:type="dxa"/>
            <w:tcBorders>
              <w:top w:val="nil"/>
              <w:bottom w:val="nil"/>
            </w:tcBorders>
            <w:shd w:val="clear" w:color="auto" w:fill="FFFFFF" w:themeFill="background1"/>
            <w:vAlign w:val="center"/>
          </w:tcPr>
          <w:p w14:paraId="62A62A28" w14:textId="77777777" w:rsidR="00A87709" w:rsidRPr="008A54FE" w:rsidRDefault="00A87709" w:rsidP="00A87709">
            <w:pPr>
              <w:pStyle w:val="07-Legenda"/>
              <w:jc w:val="right"/>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color w:val="000000"/>
                <w:szCs w:val="14"/>
              </w:rPr>
              <w:t>(6)</w:t>
            </w:r>
          </w:p>
        </w:tc>
        <w:tc>
          <w:tcPr>
            <w:tcW w:w="707" w:type="dxa"/>
            <w:tcBorders>
              <w:top w:val="nil"/>
              <w:bottom w:val="nil"/>
            </w:tcBorders>
            <w:shd w:val="clear" w:color="auto" w:fill="FFFFFF" w:themeFill="background1"/>
            <w:vAlign w:val="center"/>
          </w:tcPr>
          <w:p w14:paraId="1BAC228A" w14:textId="77777777" w:rsidR="00A87709" w:rsidRPr="008A54FE" w:rsidRDefault="00A87709" w:rsidP="00A87709">
            <w:pPr>
              <w:pStyle w:val="07-Legenda"/>
              <w:jc w:val="right"/>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color w:val="000000"/>
                <w:szCs w:val="14"/>
              </w:rPr>
              <w:t>(0,00)</w:t>
            </w:r>
          </w:p>
        </w:tc>
      </w:tr>
      <w:tr w:rsidR="00A87709" w:rsidRPr="008A54FE" w14:paraId="52101014" w14:textId="77777777" w:rsidTr="00A8770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7" w:type="dxa"/>
            <w:tcBorders>
              <w:top w:val="nil"/>
              <w:bottom w:val="single" w:sz="2" w:space="0" w:color="8EAADB" w:themeColor="accent5" w:themeTint="99"/>
            </w:tcBorders>
            <w:vAlign w:val="center"/>
          </w:tcPr>
          <w:p w14:paraId="1B497A8C" w14:textId="77777777" w:rsidR="00A87709" w:rsidRPr="008A54FE" w:rsidRDefault="00A87709" w:rsidP="00A87709">
            <w:pPr>
              <w:pStyle w:val="07-Legenda"/>
              <w:jc w:val="left"/>
              <w:rPr>
                <w:rFonts w:cs="Arial"/>
                <w:i/>
                <w:lang w:val="en-US"/>
              </w:rPr>
            </w:pPr>
            <w:r w:rsidRPr="008A54FE">
              <w:rPr>
                <w:rFonts w:cs="Arial"/>
                <w:lang w:val="en-US"/>
              </w:rPr>
              <w:t xml:space="preserve">Total </w:t>
            </w:r>
            <w:r w:rsidRPr="008A54FE">
              <w:rPr>
                <w:rFonts w:cs="Arial"/>
                <w:color w:val="000000"/>
                <w:szCs w:val="14"/>
                <w:vertAlign w:val="superscript"/>
              </w:rPr>
              <w:t>(5)</w:t>
            </w:r>
          </w:p>
        </w:tc>
        <w:tc>
          <w:tcPr>
            <w:tcW w:w="1160" w:type="dxa"/>
            <w:tcBorders>
              <w:top w:val="nil"/>
              <w:bottom w:val="single" w:sz="2" w:space="0" w:color="8EAADB" w:themeColor="accent5" w:themeTint="99"/>
            </w:tcBorders>
            <w:vAlign w:val="center"/>
          </w:tcPr>
          <w:p w14:paraId="6CEF1D8E" w14:textId="77777777" w:rsidR="00A87709" w:rsidRPr="008A54FE" w:rsidRDefault="00A87709" w:rsidP="00A87709">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8A54FE">
              <w:rPr>
                <w:rFonts w:cs="Arial"/>
                <w:b/>
                <w:bCs/>
                <w:color w:val="000000"/>
                <w:szCs w:val="14"/>
              </w:rPr>
              <w:t>212.262</w:t>
            </w:r>
          </w:p>
        </w:tc>
        <w:tc>
          <w:tcPr>
            <w:tcW w:w="633" w:type="dxa"/>
            <w:tcBorders>
              <w:top w:val="nil"/>
              <w:bottom w:val="single" w:sz="2" w:space="0" w:color="8EAADB" w:themeColor="accent5" w:themeTint="99"/>
            </w:tcBorders>
            <w:vAlign w:val="center"/>
          </w:tcPr>
          <w:p w14:paraId="2C4DC27A" w14:textId="77777777" w:rsidR="00A87709" w:rsidRPr="008A54FE" w:rsidRDefault="00A87709" w:rsidP="00A87709">
            <w:pPr>
              <w:pStyle w:val="07-Legenda"/>
              <w:jc w:val="right"/>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8A54FE">
              <w:rPr>
                <w:rFonts w:cs="Arial"/>
                <w:b/>
                <w:bCs/>
                <w:color w:val="000000"/>
                <w:szCs w:val="14"/>
              </w:rPr>
              <w:t>100,00</w:t>
            </w:r>
          </w:p>
        </w:tc>
        <w:tc>
          <w:tcPr>
            <w:tcW w:w="897" w:type="dxa"/>
            <w:tcBorders>
              <w:top w:val="nil"/>
              <w:bottom w:val="single" w:sz="2" w:space="0" w:color="8EAADB" w:themeColor="accent5" w:themeTint="99"/>
            </w:tcBorders>
            <w:vAlign w:val="center"/>
          </w:tcPr>
          <w:p w14:paraId="3E2A9FC2" w14:textId="77777777" w:rsidR="00A87709" w:rsidRPr="008A54FE" w:rsidRDefault="00A87709" w:rsidP="00A87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8A54FE">
              <w:rPr>
                <w:rFonts w:cs="Arial"/>
                <w:b/>
                <w:bCs/>
                <w:color w:val="000000"/>
                <w:szCs w:val="14"/>
              </w:rPr>
              <w:t>4.231.195</w:t>
            </w:r>
          </w:p>
        </w:tc>
        <w:tc>
          <w:tcPr>
            <w:tcW w:w="853" w:type="dxa"/>
            <w:tcBorders>
              <w:top w:val="nil"/>
              <w:bottom w:val="single" w:sz="2" w:space="0" w:color="8EAADB" w:themeColor="accent5" w:themeTint="99"/>
            </w:tcBorders>
            <w:vAlign w:val="center"/>
          </w:tcPr>
          <w:p w14:paraId="043F9C5D" w14:textId="77777777" w:rsidR="00A87709" w:rsidRPr="008A54FE" w:rsidRDefault="00A87709" w:rsidP="00A87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8A54FE">
              <w:rPr>
                <w:rFonts w:cs="Arial"/>
                <w:b/>
                <w:bCs/>
                <w:color w:val="000000"/>
                <w:szCs w:val="14"/>
              </w:rPr>
              <w:t>100,00</w:t>
            </w:r>
          </w:p>
        </w:tc>
        <w:tc>
          <w:tcPr>
            <w:tcW w:w="455" w:type="dxa"/>
            <w:tcBorders>
              <w:top w:val="nil"/>
              <w:bottom w:val="single" w:sz="2" w:space="0" w:color="8EAADB" w:themeColor="accent5" w:themeTint="99"/>
            </w:tcBorders>
            <w:vAlign w:val="center"/>
          </w:tcPr>
          <w:p w14:paraId="175E48D2" w14:textId="77777777" w:rsidR="00A87709" w:rsidRPr="008A54FE" w:rsidRDefault="00A87709" w:rsidP="00A87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05" w:type="dxa"/>
            <w:tcBorders>
              <w:top w:val="nil"/>
              <w:bottom w:val="single" w:sz="2" w:space="0" w:color="8EAADB" w:themeColor="accent5" w:themeTint="99"/>
            </w:tcBorders>
            <w:vAlign w:val="center"/>
          </w:tcPr>
          <w:p w14:paraId="171C5A23" w14:textId="77777777" w:rsidR="00A87709" w:rsidRPr="008A54FE" w:rsidRDefault="00A87709" w:rsidP="00A87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8A54FE">
              <w:rPr>
                <w:rFonts w:cs="Arial"/>
                <w:b/>
                <w:bCs/>
                <w:color w:val="000000"/>
                <w:szCs w:val="14"/>
              </w:rPr>
              <w:t>2.865.532</w:t>
            </w:r>
          </w:p>
        </w:tc>
        <w:tc>
          <w:tcPr>
            <w:tcW w:w="708" w:type="dxa"/>
            <w:tcBorders>
              <w:top w:val="nil"/>
              <w:bottom w:val="single" w:sz="2" w:space="0" w:color="8EAADB" w:themeColor="accent5" w:themeTint="99"/>
            </w:tcBorders>
            <w:vAlign w:val="center"/>
          </w:tcPr>
          <w:p w14:paraId="35BAACE2" w14:textId="77777777" w:rsidR="00A87709" w:rsidRPr="008A54FE" w:rsidRDefault="00A87709" w:rsidP="00A87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8A54FE">
              <w:rPr>
                <w:rFonts w:cs="Arial"/>
                <w:b/>
                <w:bCs/>
                <w:color w:val="000000"/>
                <w:szCs w:val="14"/>
              </w:rPr>
              <w:t>100,00</w:t>
            </w:r>
          </w:p>
        </w:tc>
        <w:tc>
          <w:tcPr>
            <w:tcW w:w="993" w:type="dxa"/>
            <w:tcBorders>
              <w:top w:val="nil"/>
              <w:bottom w:val="single" w:sz="2" w:space="0" w:color="8EAADB" w:themeColor="accent5" w:themeTint="99"/>
            </w:tcBorders>
            <w:vAlign w:val="center"/>
          </w:tcPr>
          <w:p w14:paraId="55872E78" w14:textId="77777777" w:rsidR="00A87709" w:rsidRPr="008A54FE" w:rsidRDefault="00A87709" w:rsidP="00A87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8A54FE">
              <w:rPr>
                <w:rFonts w:cs="Arial"/>
                <w:b/>
                <w:bCs/>
                <w:color w:val="000000"/>
                <w:szCs w:val="14"/>
              </w:rPr>
              <w:t>8.362.629</w:t>
            </w:r>
          </w:p>
        </w:tc>
        <w:tc>
          <w:tcPr>
            <w:tcW w:w="707" w:type="dxa"/>
            <w:tcBorders>
              <w:top w:val="nil"/>
              <w:bottom w:val="single" w:sz="2" w:space="0" w:color="8EAADB" w:themeColor="accent5" w:themeTint="99"/>
            </w:tcBorders>
            <w:vAlign w:val="center"/>
          </w:tcPr>
          <w:p w14:paraId="3E0E9FAA" w14:textId="77777777" w:rsidR="00A87709" w:rsidRPr="008A54FE" w:rsidRDefault="00A87709" w:rsidP="00A87709">
            <w:pPr>
              <w:pStyle w:val="07-Legenda"/>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r w:rsidRPr="008A54FE">
              <w:rPr>
                <w:rFonts w:cs="Arial"/>
                <w:b/>
                <w:color w:val="000000"/>
                <w:szCs w:val="14"/>
              </w:rPr>
              <w:t>100,00</w:t>
            </w:r>
          </w:p>
        </w:tc>
      </w:tr>
    </w:tbl>
    <w:p w14:paraId="4D45A881" w14:textId="77777777" w:rsidR="00A87709" w:rsidRPr="008A54FE" w:rsidRDefault="00A87709" w:rsidP="00A87709">
      <w:pPr>
        <w:pStyle w:val="07-Legenda1"/>
        <w:keepNext/>
        <w:numPr>
          <w:ilvl w:val="0"/>
          <w:numId w:val="13"/>
        </w:numPr>
        <w:tabs>
          <w:tab w:val="clear" w:pos="284"/>
        </w:tabs>
        <w:spacing w:line="240" w:lineRule="auto"/>
        <w:ind w:left="284" w:hanging="284"/>
        <w:rPr>
          <w:rFonts w:ascii="Arial" w:hAnsi="Arial" w:cs="Arial"/>
          <w:szCs w:val="14"/>
        </w:rPr>
      </w:pPr>
      <w:r w:rsidRPr="008A54FE">
        <w:rPr>
          <w:rFonts w:ascii="Arial" w:hAnsi="Arial" w:cs="Arial"/>
          <w:szCs w:val="14"/>
        </w:rPr>
        <w:t xml:space="preserve">Não inclui os valores referentes ao fundo Brasil Aceleradora de Startups. Valor total do </w:t>
      </w:r>
      <w:r w:rsidRPr="008A54FE">
        <w:rPr>
          <w:rFonts w:ascii="Arial" w:hAnsi="Arial" w:cs="Arial"/>
          <w:color w:val="000000" w:themeColor="text1"/>
          <w:szCs w:val="14"/>
        </w:rPr>
        <w:t xml:space="preserve">fundo é </w:t>
      </w:r>
      <w:r w:rsidRPr="008A54FE">
        <w:rPr>
          <w:rFonts w:ascii="Arial" w:hAnsi="Arial" w:cs="Arial"/>
          <w:szCs w:val="14"/>
        </w:rPr>
        <w:t xml:space="preserve">de R$ </w:t>
      </w:r>
      <w:r w:rsidRPr="008A54FE">
        <w:rPr>
          <w:rFonts w:ascii="Arial" w:hAnsi="Arial" w:cs="Arial"/>
          <w:color w:val="000000" w:themeColor="text1"/>
          <w:szCs w:val="14"/>
        </w:rPr>
        <w:t>3.882</w:t>
      </w:r>
      <w:r w:rsidRPr="008A54FE">
        <w:rPr>
          <w:rFonts w:ascii="Arial" w:hAnsi="Arial" w:cs="Arial"/>
          <w:color w:val="FF0000"/>
          <w:szCs w:val="14"/>
        </w:rPr>
        <w:t xml:space="preserve"> </w:t>
      </w:r>
      <w:r w:rsidRPr="008A54FE">
        <w:rPr>
          <w:rFonts w:ascii="Arial" w:hAnsi="Arial" w:cs="Arial"/>
          <w:szCs w:val="14"/>
        </w:rPr>
        <w:t xml:space="preserve">mil em </w:t>
      </w:r>
      <w:r w:rsidRPr="008A54FE">
        <w:rPr>
          <w:rFonts w:ascii="Arial" w:hAnsi="Arial" w:cs="Arial"/>
          <w:color w:val="000000" w:themeColor="text1"/>
          <w:szCs w:val="14"/>
        </w:rPr>
        <w:t xml:space="preserve">30.09.2020 </w:t>
      </w:r>
      <w:r w:rsidRPr="008A54FE">
        <w:rPr>
          <w:rFonts w:ascii="Arial" w:hAnsi="Arial" w:cs="Arial"/>
          <w:szCs w:val="14"/>
        </w:rPr>
        <w:t xml:space="preserve">(R$ </w:t>
      </w:r>
      <w:r w:rsidRPr="008A54FE">
        <w:rPr>
          <w:rFonts w:ascii="Arial" w:hAnsi="Arial" w:cs="Arial"/>
          <w:color w:val="000000" w:themeColor="text1"/>
          <w:szCs w:val="14"/>
        </w:rPr>
        <w:t xml:space="preserve">3.413 </w:t>
      </w:r>
      <w:r w:rsidRPr="008A54FE">
        <w:rPr>
          <w:rFonts w:ascii="Arial" w:hAnsi="Arial" w:cs="Arial"/>
          <w:szCs w:val="14"/>
        </w:rPr>
        <w:t>mil em 31.12.2019)</w:t>
      </w:r>
    </w:p>
    <w:p w14:paraId="045E4385" w14:textId="77777777" w:rsidR="00A87709" w:rsidRPr="008A54FE" w:rsidRDefault="00A87709" w:rsidP="00A87709">
      <w:pPr>
        <w:pStyle w:val="07-Legenda1"/>
        <w:keepNext/>
        <w:numPr>
          <w:ilvl w:val="0"/>
          <w:numId w:val="13"/>
        </w:numPr>
        <w:tabs>
          <w:tab w:val="clear" w:pos="284"/>
        </w:tabs>
        <w:spacing w:line="240" w:lineRule="auto"/>
        <w:ind w:left="284" w:hanging="284"/>
        <w:rPr>
          <w:rFonts w:ascii="Arial" w:hAnsi="Arial" w:cs="Arial"/>
          <w:szCs w:val="14"/>
        </w:rPr>
      </w:pPr>
      <w:r w:rsidRPr="008A54FE">
        <w:rPr>
          <w:rFonts w:ascii="Arial" w:hAnsi="Arial" w:cs="Arial"/>
          <w:szCs w:val="14"/>
        </w:rPr>
        <w:t>Inclui operações compromissadas lastreadas em títulos públicos federais.</w:t>
      </w:r>
    </w:p>
    <w:p w14:paraId="2F50F2F3" w14:textId="77777777" w:rsidR="00A87709" w:rsidRPr="008A54FE" w:rsidRDefault="00A87709" w:rsidP="00A87709">
      <w:pPr>
        <w:pStyle w:val="07-Legenda1"/>
        <w:keepNext/>
        <w:numPr>
          <w:ilvl w:val="0"/>
          <w:numId w:val="13"/>
        </w:numPr>
        <w:tabs>
          <w:tab w:val="clear" w:pos="284"/>
        </w:tabs>
        <w:spacing w:line="240" w:lineRule="auto"/>
        <w:ind w:left="284" w:hanging="284"/>
        <w:rPr>
          <w:rFonts w:ascii="Arial" w:hAnsi="Arial" w:cs="Arial"/>
          <w:szCs w:val="14"/>
        </w:rPr>
      </w:pPr>
      <w:r w:rsidRPr="008A54FE">
        <w:rPr>
          <w:rFonts w:ascii="Arial" w:hAnsi="Arial" w:cs="Arial"/>
          <w:szCs w:val="14"/>
        </w:rPr>
        <w:t xml:space="preserve">Para o controlador, os títulos privados concentravam-se em letras financeiras, cujo emissor tinha </w:t>
      </w:r>
      <w:r w:rsidRPr="008A54FE">
        <w:rPr>
          <w:rFonts w:ascii="Arial" w:hAnsi="Arial" w:cs="Arial"/>
          <w:i/>
          <w:szCs w:val="14"/>
        </w:rPr>
        <w:t>rating</w:t>
      </w:r>
      <w:r w:rsidRPr="008A54FE">
        <w:rPr>
          <w:rFonts w:ascii="Arial" w:hAnsi="Arial" w:cs="Arial"/>
          <w:szCs w:val="14"/>
        </w:rPr>
        <w:t xml:space="preserve"> nacional equivalente a AA+.</w:t>
      </w:r>
    </w:p>
    <w:p w14:paraId="4F851F81" w14:textId="77777777" w:rsidR="00A87709" w:rsidRPr="008A54FE" w:rsidRDefault="00A87709" w:rsidP="00A87709">
      <w:pPr>
        <w:pStyle w:val="07-Legenda1"/>
        <w:keepNext/>
        <w:numPr>
          <w:ilvl w:val="0"/>
          <w:numId w:val="13"/>
        </w:numPr>
        <w:tabs>
          <w:tab w:val="clear" w:pos="284"/>
        </w:tabs>
        <w:spacing w:line="240" w:lineRule="auto"/>
        <w:ind w:left="284" w:hanging="284"/>
        <w:rPr>
          <w:rFonts w:ascii="Arial" w:hAnsi="Arial" w:cs="Arial"/>
          <w:szCs w:val="14"/>
        </w:rPr>
      </w:pPr>
      <w:r w:rsidRPr="008A54FE">
        <w:rPr>
          <w:rFonts w:ascii="Arial" w:hAnsi="Arial" w:cs="Arial"/>
          <w:szCs w:val="14"/>
        </w:rPr>
        <w:t xml:space="preserve">Inclui caixa, equivalentes de caixa, valores a pagar e a receber de fundos de investimentos. </w:t>
      </w:r>
    </w:p>
    <w:p w14:paraId="41167FCA" w14:textId="77777777" w:rsidR="00A87709" w:rsidRPr="008A54FE" w:rsidRDefault="00A87709" w:rsidP="00A87709">
      <w:pPr>
        <w:pStyle w:val="07-Legenda1"/>
        <w:keepNext/>
        <w:numPr>
          <w:ilvl w:val="0"/>
          <w:numId w:val="13"/>
        </w:numPr>
        <w:tabs>
          <w:tab w:val="clear" w:pos="284"/>
        </w:tabs>
        <w:spacing w:line="240" w:lineRule="auto"/>
        <w:ind w:left="284" w:hanging="284"/>
        <w:rPr>
          <w:rFonts w:ascii="Arial" w:hAnsi="Arial" w:cs="Arial"/>
          <w:szCs w:val="14"/>
        </w:rPr>
      </w:pPr>
      <w:r w:rsidRPr="008A54FE">
        <w:rPr>
          <w:rFonts w:ascii="Arial" w:hAnsi="Arial" w:cs="Arial"/>
          <w:szCs w:val="14"/>
        </w:rPr>
        <w:t xml:space="preserve">Redução do volume total de ativos motivada pela redução de capital da Companhia, abordada </w:t>
      </w:r>
      <w:r w:rsidRPr="008A54FE">
        <w:rPr>
          <w:rFonts w:ascii="Arial" w:hAnsi="Arial" w:cs="Arial"/>
          <w:color w:val="000000" w:themeColor="text1"/>
          <w:szCs w:val="14"/>
        </w:rPr>
        <w:t>na Nota Explicativa 19 a, ocasionou aumento relativo no risco de crédito, uma vez que a carteira ficou mais concentrada em títulos privados.</w:t>
      </w:r>
    </w:p>
    <w:p w14:paraId="17313FC1" w14:textId="77777777" w:rsidR="00A87709" w:rsidRPr="008A54FE" w:rsidRDefault="00A87709">
      <w:pPr>
        <w:rPr>
          <w:rFonts w:cs="Arial"/>
          <w:b/>
          <w:color w:val="1F4E79" w:themeColor="accent1" w:themeShade="80"/>
          <w:szCs w:val="18"/>
        </w:rPr>
      </w:pPr>
    </w:p>
    <w:p w14:paraId="57677AA5" w14:textId="77777777" w:rsidR="00A87709" w:rsidRPr="008A54FE" w:rsidRDefault="00A87709" w:rsidP="00A87709">
      <w:pPr>
        <w:pStyle w:val="06-Rmil"/>
        <w:rPr>
          <w:rFonts w:cs="Arial"/>
        </w:rPr>
      </w:pPr>
      <w:r w:rsidRPr="008A54FE">
        <w:rPr>
          <w:rFonts w:cs="Arial"/>
        </w:rPr>
        <w:lastRenderedPageBreak/>
        <w:t>R$ mil</w:t>
      </w:r>
    </w:p>
    <w:tbl>
      <w:tblPr>
        <w:tblW w:w="5000" w:type="pct"/>
        <w:tblCellMar>
          <w:left w:w="28" w:type="dxa"/>
          <w:right w:w="28" w:type="dxa"/>
        </w:tblCellMar>
        <w:tblLook w:val="04A0" w:firstRow="1" w:lastRow="0" w:firstColumn="1" w:lastColumn="0" w:noHBand="0" w:noVBand="1"/>
      </w:tblPr>
      <w:tblGrid>
        <w:gridCol w:w="1967"/>
        <w:gridCol w:w="836"/>
        <w:gridCol w:w="787"/>
        <w:gridCol w:w="671"/>
        <w:gridCol w:w="810"/>
        <w:gridCol w:w="814"/>
        <w:gridCol w:w="240"/>
        <w:gridCol w:w="812"/>
        <w:gridCol w:w="766"/>
        <w:gridCol w:w="554"/>
        <w:gridCol w:w="727"/>
        <w:gridCol w:w="710"/>
      </w:tblGrid>
      <w:tr w:rsidR="00A87709" w:rsidRPr="008A54FE" w14:paraId="1A04B806" w14:textId="77777777" w:rsidTr="00A87709">
        <w:trPr>
          <w:trHeight w:val="238"/>
        </w:trPr>
        <w:tc>
          <w:tcPr>
            <w:tcW w:w="5000" w:type="pct"/>
            <w:gridSpan w:val="12"/>
            <w:tcBorders>
              <w:top w:val="single" w:sz="2" w:space="0" w:color="8EAADB" w:themeColor="accent5" w:themeTint="99"/>
              <w:left w:val="nil"/>
              <w:bottom w:val="single" w:sz="2" w:space="0" w:color="8EAADB" w:themeColor="accent5" w:themeTint="99"/>
              <w:right w:val="nil"/>
            </w:tcBorders>
            <w:shd w:val="clear" w:color="auto" w:fill="D9E2F3" w:themeFill="accent5" w:themeFillTint="33"/>
            <w:noWrap/>
            <w:vAlign w:val="center"/>
          </w:tcPr>
          <w:p w14:paraId="37D8FA3D" w14:textId="77777777" w:rsidR="00A87709" w:rsidRPr="008A54FE" w:rsidRDefault="00A87709" w:rsidP="00A87709">
            <w:pPr>
              <w:pStyle w:val="08-Tabelageral"/>
              <w:jc w:val="center"/>
              <w:rPr>
                <w:rFonts w:cs="Arial"/>
                <w:b/>
              </w:rPr>
            </w:pPr>
            <w:r w:rsidRPr="008A54FE">
              <w:rPr>
                <w:rFonts w:cs="Arial"/>
                <w:b/>
              </w:rPr>
              <w:t>Consolidado</w:t>
            </w:r>
          </w:p>
        </w:tc>
      </w:tr>
      <w:tr w:rsidR="00A87709" w:rsidRPr="008A54FE" w14:paraId="13337FE8" w14:textId="77777777" w:rsidTr="00A87709">
        <w:trPr>
          <w:trHeight w:val="238"/>
        </w:trPr>
        <w:tc>
          <w:tcPr>
            <w:tcW w:w="1014" w:type="pct"/>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noWrap/>
            <w:vAlign w:val="center"/>
            <w:hideMark/>
          </w:tcPr>
          <w:p w14:paraId="42148B0E" w14:textId="77777777" w:rsidR="00A87709" w:rsidRPr="008A54FE" w:rsidRDefault="00A87709" w:rsidP="00A87709">
            <w:pPr>
              <w:pStyle w:val="08-Tabelageral"/>
              <w:jc w:val="left"/>
              <w:rPr>
                <w:rFonts w:cs="Arial"/>
                <w:b/>
              </w:rPr>
            </w:pPr>
            <w:r w:rsidRPr="008A54FE">
              <w:rPr>
                <w:rFonts w:cs="Arial"/>
                <w:b/>
              </w:rPr>
              <w:t>Títulos</w:t>
            </w:r>
          </w:p>
          <w:p w14:paraId="29277FDD" w14:textId="77777777" w:rsidR="00A87709" w:rsidRPr="008A54FE" w:rsidRDefault="00A87709" w:rsidP="00A87709">
            <w:pPr>
              <w:pStyle w:val="08-Tabelageral"/>
              <w:jc w:val="left"/>
              <w:rPr>
                <w:rFonts w:cs="Arial"/>
                <w:b/>
              </w:rPr>
            </w:pPr>
            <w:r w:rsidRPr="008A54FE">
              <w:rPr>
                <w:rFonts w:cs="Arial"/>
                <w:b/>
              </w:rPr>
              <w:t>privados –</w:t>
            </w:r>
          </w:p>
          <w:p w14:paraId="6B610AB6" w14:textId="77777777" w:rsidR="00A87709" w:rsidRPr="008A54FE" w:rsidRDefault="00A87709" w:rsidP="00A87709">
            <w:pPr>
              <w:pStyle w:val="08-Tabelageral"/>
              <w:jc w:val="left"/>
              <w:rPr>
                <w:rFonts w:cs="Arial"/>
                <w:b/>
              </w:rPr>
            </w:pPr>
            <w:r w:rsidRPr="008A54FE">
              <w:rPr>
                <w:rFonts w:cs="Arial"/>
                <w:b/>
                <w:i/>
              </w:rPr>
              <w:t xml:space="preserve">Rating </w:t>
            </w:r>
            <w:r w:rsidRPr="008A54FE">
              <w:rPr>
                <w:rFonts w:cs="Arial"/>
                <w:b/>
                <w:vertAlign w:val="superscript"/>
              </w:rPr>
              <w:t>(1)</w:t>
            </w:r>
          </w:p>
        </w:tc>
        <w:tc>
          <w:tcPr>
            <w:tcW w:w="2021" w:type="pct"/>
            <w:gridSpan w:val="5"/>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04E4E8A0" w14:textId="77777777" w:rsidR="00A87709" w:rsidRPr="008A54FE" w:rsidRDefault="00A87709" w:rsidP="00A87709">
            <w:pPr>
              <w:pStyle w:val="08-Tabelageral"/>
              <w:jc w:val="center"/>
              <w:rPr>
                <w:rFonts w:cs="Arial"/>
                <w:b/>
              </w:rPr>
            </w:pPr>
            <w:r w:rsidRPr="008A54FE">
              <w:rPr>
                <w:rFonts w:cs="Arial"/>
                <w:b/>
              </w:rPr>
              <w:t>30.09.2020</w:t>
            </w:r>
          </w:p>
        </w:tc>
        <w:tc>
          <w:tcPr>
            <w:tcW w:w="124" w:type="pct"/>
            <w:tcBorders>
              <w:left w:val="nil"/>
              <w:bottom w:val="nil"/>
              <w:right w:val="nil"/>
            </w:tcBorders>
            <w:shd w:val="clear" w:color="auto" w:fill="D9E2F3" w:themeFill="accent5" w:themeFillTint="33"/>
            <w:vAlign w:val="center"/>
            <w:hideMark/>
          </w:tcPr>
          <w:p w14:paraId="5CBCE304" w14:textId="77777777" w:rsidR="00A87709" w:rsidRPr="008A54FE" w:rsidRDefault="00A87709" w:rsidP="00A87709">
            <w:pPr>
              <w:pStyle w:val="08-Tabelageral"/>
              <w:jc w:val="center"/>
              <w:rPr>
                <w:rFonts w:cs="Arial"/>
                <w:b/>
              </w:rPr>
            </w:pPr>
          </w:p>
        </w:tc>
        <w:tc>
          <w:tcPr>
            <w:tcW w:w="1842" w:type="pct"/>
            <w:gridSpan w:val="5"/>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555E06B0" w14:textId="77777777" w:rsidR="00A87709" w:rsidRPr="008A54FE" w:rsidRDefault="00A87709" w:rsidP="00A87709">
            <w:pPr>
              <w:pStyle w:val="08-Tabelageral"/>
              <w:jc w:val="center"/>
              <w:rPr>
                <w:rFonts w:cs="Arial"/>
                <w:b/>
              </w:rPr>
            </w:pPr>
            <w:r w:rsidRPr="008A54FE">
              <w:rPr>
                <w:rFonts w:cs="Arial"/>
                <w:b/>
              </w:rPr>
              <w:t>31.12.2019</w:t>
            </w:r>
          </w:p>
        </w:tc>
      </w:tr>
      <w:tr w:rsidR="00A87709" w:rsidRPr="008A54FE" w14:paraId="343B55B7" w14:textId="77777777" w:rsidTr="00A87709">
        <w:trPr>
          <w:trHeight w:val="238"/>
        </w:trPr>
        <w:tc>
          <w:tcPr>
            <w:tcW w:w="1014" w:type="pct"/>
            <w:vMerge/>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39BEA553" w14:textId="77777777" w:rsidR="00A87709" w:rsidRPr="008A54FE" w:rsidRDefault="00A87709" w:rsidP="00A87709">
            <w:pPr>
              <w:pStyle w:val="08-Tabelageral"/>
              <w:jc w:val="center"/>
              <w:rPr>
                <w:rFonts w:cs="Arial"/>
                <w:b/>
              </w:rPr>
            </w:pPr>
          </w:p>
        </w:tc>
        <w:tc>
          <w:tcPr>
            <w:tcW w:w="431"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61D923E9" w14:textId="77777777" w:rsidR="00A87709" w:rsidRPr="008A54FE" w:rsidRDefault="00A87709" w:rsidP="00A87709">
            <w:pPr>
              <w:pStyle w:val="08-Tabelageral"/>
              <w:rPr>
                <w:rFonts w:cs="Arial"/>
                <w:b/>
              </w:rPr>
            </w:pPr>
            <w:r w:rsidRPr="008A54FE">
              <w:rPr>
                <w:rFonts w:cs="Arial"/>
                <w:b/>
              </w:rPr>
              <w:t>Debêntures</w:t>
            </w:r>
          </w:p>
        </w:tc>
        <w:tc>
          <w:tcPr>
            <w:tcW w:w="406"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62439BC7" w14:textId="77777777" w:rsidR="00A87709" w:rsidRPr="008A54FE" w:rsidRDefault="00A87709" w:rsidP="00A87709">
            <w:pPr>
              <w:pStyle w:val="08-Tabelageral"/>
              <w:rPr>
                <w:rFonts w:cs="Arial"/>
                <w:b/>
              </w:rPr>
            </w:pPr>
            <w:r w:rsidRPr="008A54FE">
              <w:rPr>
                <w:rFonts w:cs="Arial"/>
                <w:b/>
              </w:rPr>
              <w:t>LF</w:t>
            </w:r>
          </w:p>
        </w:tc>
        <w:tc>
          <w:tcPr>
            <w:tcW w:w="346"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56BBFDFA" w14:textId="77777777" w:rsidR="00A87709" w:rsidRPr="008A54FE" w:rsidRDefault="00A87709" w:rsidP="00A87709">
            <w:pPr>
              <w:pStyle w:val="08-Tabelageral"/>
              <w:rPr>
                <w:rFonts w:cs="Arial"/>
                <w:b/>
              </w:rPr>
            </w:pPr>
            <w:r w:rsidRPr="008A54FE">
              <w:rPr>
                <w:rFonts w:cs="Arial"/>
                <w:b/>
              </w:rPr>
              <w:t>FIDC</w:t>
            </w:r>
          </w:p>
        </w:tc>
        <w:tc>
          <w:tcPr>
            <w:tcW w:w="418"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050B541D" w14:textId="77777777" w:rsidR="00A87709" w:rsidRPr="008A54FE" w:rsidRDefault="00A87709" w:rsidP="00A87709">
            <w:pPr>
              <w:pStyle w:val="08-Tabelageral"/>
              <w:rPr>
                <w:rFonts w:cs="Arial"/>
                <w:b/>
              </w:rPr>
            </w:pPr>
            <w:r w:rsidRPr="008A54FE">
              <w:rPr>
                <w:rFonts w:cs="Arial"/>
                <w:b/>
              </w:rPr>
              <w:t xml:space="preserve">Outros </w:t>
            </w:r>
            <w:r w:rsidRPr="008A54FE">
              <w:rPr>
                <w:rFonts w:cs="Arial"/>
                <w:b/>
                <w:vertAlign w:val="superscript"/>
              </w:rPr>
              <w:t>(2)</w:t>
            </w:r>
          </w:p>
        </w:tc>
        <w:tc>
          <w:tcPr>
            <w:tcW w:w="420"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1EA68C6B" w14:textId="77777777" w:rsidR="00A87709" w:rsidRPr="008A54FE" w:rsidRDefault="00A87709" w:rsidP="00A87709">
            <w:pPr>
              <w:pStyle w:val="08-Tabelageral"/>
              <w:rPr>
                <w:rFonts w:cs="Arial"/>
                <w:b/>
              </w:rPr>
            </w:pPr>
            <w:r w:rsidRPr="008A54FE">
              <w:rPr>
                <w:rFonts w:cs="Arial"/>
                <w:b/>
              </w:rPr>
              <w:t>Total</w:t>
            </w:r>
          </w:p>
        </w:tc>
        <w:tc>
          <w:tcPr>
            <w:tcW w:w="124" w:type="pct"/>
            <w:tcBorders>
              <w:left w:val="nil"/>
              <w:right w:val="nil"/>
            </w:tcBorders>
            <w:shd w:val="clear" w:color="auto" w:fill="D9E2F3" w:themeFill="accent5" w:themeFillTint="33"/>
            <w:vAlign w:val="center"/>
            <w:hideMark/>
          </w:tcPr>
          <w:p w14:paraId="76659AF7" w14:textId="77777777" w:rsidR="00A87709" w:rsidRPr="008A54FE" w:rsidRDefault="00A87709" w:rsidP="00A87709">
            <w:pPr>
              <w:pStyle w:val="08-Tabelageral"/>
              <w:rPr>
                <w:rFonts w:cs="Arial"/>
                <w:b/>
              </w:rPr>
            </w:pPr>
          </w:p>
        </w:tc>
        <w:tc>
          <w:tcPr>
            <w:tcW w:w="419"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32F6FB7B" w14:textId="77777777" w:rsidR="00A87709" w:rsidRPr="008A54FE" w:rsidRDefault="00A87709" w:rsidP="00A87709">
            <w:pPr>
              <w:pStyle w:val="08-Tabelageral"/>
              <w:rPr>
                <w:rFonts w:cs="Arial"/>
                <w:b/>
              </w:rPr>
            </w:pPr>
            <w:r w:rsidRPr="008A54FE">
              <w:rPr>
                <w:rFonts w:cs="Arial"/>
                <w:b/>
              </w:rPr>
              <w:t>Debêntures</w:t>
            </w:r>
          </w:p>
        </w:tc>
        <w:tc>
          <w:tcPr>
            <w:tcW w:w="395"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481A5A00" w14:textId="77777777" w:rsidR="00A87709" w:rsidRPr="008A54FE" w:rsidRDefault="00A87709" w:rsidP="00A87709">
            <w:pPr>
              <w:pStyle w:val="08-Tabelageral"/>
              <w:rPr>
                <w:rFonts w:cs="Arial"/>
                <w:b/>
              </w:rPr>
            </w:pPr>
            <w:r w:rsidRPr="008A54FE">
              <w:rPr>
                <w:rFonts w:cs="Arial"/>
                <w:b/>
              </w:rPr>
              <w:t>LF</w:t>
            </w:r>
          </w:p>
        </w:tc>
        <w:tc>
          <w:tcPr>
            <w:tcW w:w="286"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35FB944F" w14:textId="77777777" w:rsidR="00A87709" w:rsidRPr="008A54FE" w:rsidRDefault="00A87709" w:rsidP="00A87709">
            <w:pPr>
              <w:pStyle w:val="08-Tabelageral"/>
              <w:rPr>
                <w:rFonts w:cs="Arial"/>
                <w:b/>
              </w:rPr>
            </w:pPr>
            <w:r w:rsidRPr="008A54FE">
              <w:rPr>
                <w:rFonts w:cs="Arial"/>
                <w:b/>
              </w:rPr>
              <w:t>FIDC</w:t>
            </w:r>
          </w:p>
        </w:tc>
        <w:tc>
          <w:tcPr>
            <w:tcW w:w="375"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0F755A2B" w14:textId="77777777" w:rsidR="00A87709" w:rsidRPr="008A54FE" w:rsidRDefault="00A87709" w:rsidP="00A87709">
            <w:pPr>
              <w:pStyle w:val="08-Tabelageral"/>
              <w:rPr>
                <w:rFonts w:cs="Arial"/>
                <w:b/>
              </w:rPr>
            </w:pPr>
            <w:r w:rsidRPr="008A54FE">
              <w:rPr>
                <w:rFonts w:cs="Arial"/>
                <w:b/>
              </w:rPr>
              <w:t xml:space="preserve">Outros </w:t>
            </w:r>
            <w:r w:rsidRPr="008A54FE">
              <w:rPr>
                <w:rFonts w:cs="Arial"/>
                <w:b/>
                <w:vertAlign w:val="superscript"/>
              </w:rPr>
              <w:t>(2)</w:t>
            </w:r>
          </w:p>
        </w:tc>
        <w:tc>
          <w:tcPr>
            <w:tcW w:w="367"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2410D154" w14:textId="77777777" w:rsidR="00A87709" w:rsidRPr="008A54FE" w:rsidRDefault="00A87709" w:rsidP="00A87709">
            <w:pPr>
              <w:pStyle w:val="08-Tabelageral"/>
              <w:rPr>
                <w:rFonts w:cs="Arial"/>
                <w:b/>
              </w:rPr>
            </w:pPr>
            <w:r w:rsidRPr="008A54FE">
              <w:rPr>
                <w:rFonts w:cs="Arial"/>
                <w:b/>
              </w:rPr>
              <w:t>Total</w:t>
            </w:r>
          </w:p>
        </w:tc>
      </w:tr>
      <w:tr w:rsidR="00A87709" w:rsidRPr="008A54FE" w14:paraId="6593096A" w14:textId="77777777" w:rsidTr="00A87709">
        <w:trPr>
          <w:trHeight w:val="238"/>
        </w:trPr>
        <w:tc>
          <w:tcPr>
            <w:tcW w:w="1014" w:type="pct"/>
            <w:tcBorders>
              <w:top w:val="single" w:sz="2" w:space="0" w:color="8EAADB" w:themeColor="accent5" w:themeTint="99"/>
              <w:left w:val="nil"/>
              <w:bottom w:val="nil"/>
              <w:right w:val="nil"/>
            </w:tcBorders>
            <w:shd w:val="clear" w:color="auto" w:fill="FFFFFF" w:themeFill="background1"/>
            <w:noWrap/>
            <w:vAlign w:val="center"/>
            <w:hideMark/>
          </w:tcPr>
          <w:p w14:paraId="63540AEB" w14:textId="77777777" w:rsidR="00A87709" w:rsidRPr="008A54FE" w:rsidRDefault="00A87709" w:rsidP="00A87709">
            <w:pPr>
              <w:pStyle w:val="08-Tabelageral"/>
              <w:jc w:val="left"/>
              <w:rPr>
                <w:rFonts w:cs="Arial"/>
              </w:rPr>
            </w:pPr>
            <w:r w:rsidRPr="008A54FE">
              <w:rPr>
                <w:rFonts w:cs="Arial"/>
              </w:rPr>
              <w:t xml:space="preserve">AAA </w:t>
            </w:r>
          </w:p>
        </w:tc>
        <w:tc>
          <w:tcPr>
            <w:tcW w:w="431" w:type="pct"/>
            <w:tcBorders>
              <w:top w:val="single" w:sz="2" w:space="0" w:color="8EAADB" w:themeColor="accent5" w:themeTint="99"/>
              <w:left w:val="nil"/>
              <w:bottom w:val="nil"/>
              <w:right w:val="nil"/>
            </w:tcBorders>
            <w:shd w:val="clear" w:color="auto" w:fill="FFFFFF" w:themeFill="background1"/>
            <w:noWrap/>
            <w:vAlign w:val="center"/>
          </w:tcPr>
          <w:p w14:paraId="2A33D77A" w14:textId="77777777" w:rsidR="00A87709" w:rsidRPr="008A54FE" w:rsidRDefault="00A87709" w:rsidP="00A87709">
            <w:pPr>
              <w:pStyle w:val="08-Tabelageral"/>
              <w:rPr>
                <w:rFonts w:cs="Arial"/>
                <w:szCs w:val="14"/>
              </w:rPr>
            </w:pPr>
            <w:r w:rsidRPr="008A54FE">
              <w:rPr>
                <w:rFonts w:cs="Arial"/>
                <w:color w:val="000000"/>
                <w:szCs w:val="14"/>
              </w:rPr>
              <w:t>35.685</w:t>
            </w:r>
          </w:p>
        </w:tc>
        <w:tc>
          <w:tcPr>
            <w:tcW w:w="406" w:type="pct"/>
            <w:tcBorders>
              <w:top w:val="single" w:sz="2" w:space="0" w:color="8EAADB" w:themeColor="accent5" w:themeTint="99"/>
              <w:left w:val="nil"/>
              <w:bottom w:val="nil"/>
              <w:right w:val="nil"/>
            </w:tcBorders>
            <w:shd w:val="clear" w:color="auto" w:fill="FFFFFF" w:themeFill="background1"/>
            <w:noWrap/>
            <w:vAlign w:val="center"/>
          </w:tcPr>
          <w:p w14:paraId="21DE31B3" w14:textId="77777777" w:rsidR="00A87709" w:rsidRPr="008A54FE" w:rsidRDefault="00A87709" w:rsidP="00A87709">
            <w:pPr>
              <w:pStyle w:val="08-Tabelageral"/>
              <w:rPr>
                <w:rFonts w:cs="Arial"/>
                <w:szCs w:val="14"/>
              </w:rPr>
            </w:pPr>
            <w:r w:rsidRPr="008A54FE">
              <w:rPr>
                <w:rFonts w:cs="Arial"/>
                <w:color w:val="000000"/>
                <w:szCs w:val="14"/>
              </w:rPr>
              <w:t>8.241</w:t>
            </w:r>
          </w:p>
        </w:tc>
        <w:tc>
          <w:tcPr>
            <w:tcW w:w="346" w:type="pct"/>
            <w:tcBorders>
              <w:top w:val="single" w:sz="2" w:space="0" w:color="8EAADB" w:themeColor="accent5" w:themeTint="99"/>
              <w:left w:val="nil"/>
              <w:bottom w:val="nil"/>
              <w:right w:val="nil"/>
            </w:tcBorders>
            <w:shd w:val="clear" w:color="auto" w:fill="auto"/>
            <w:noWrap/>
            <w:vAlign w:val="center"/>
          </w:tcPr>
          <w:p w14:paraId="6425535A" w14:textId="77777777" w:rsidR="00A87709" w:rsidRPr="008A54FE" w:rsidRDefault="00A87709" w:rsidP="00A87709">
            <w:pPr>
              <w:pStyle w:val="08-Tabelageral"/>
              <w:rPr>
                <w:rFonts w:cs="Arial"/>
                <w:szCs w:val="14"/>
              </w:rPr>
            </w:pPr>
            <w:r w:rsidRPr="008A54FE">
              <w:rPr>
                <w:rFonts w:cs="Arial"/>
              </w:rPr>
              <w:t>--</w:t>
            </w:r>
          </w:p>
        </w:tc>
        <w:tc>
          <w:tcPr>
            <w:tcW w:w="418" w:type="pct"/>
            <w:tcBorders>
              <w:top w:val="single" w:sz="2" w:space="0" w:color="8EAADB" w:themeColor="accent5" w:themeTint="99"/>
              <w:left w:val="nil"/>
              <w:bottom w:val="nil"/>
              <w:right w:val="nil"/>
            </w:tcBorders>
            <w:vAlign w:val="center"/>
          </w:tcPr>
          <w:p w14:paraId="06FB8DCC" w14:textId="77777777" w:rsidR="00A87709" w:rsidRPr="008A54FE" w:rsidRDefault="00A87709" w:rsidP="00A87709">
            <w:pPr>
              <w:pStyle w:val="08-Tabelageral"/>
              <w:rPr>
                <w:rFonts w:cs="Arial"/>
                <w:szCs w:val="14"/>
              </w:rPr>
            </w:pPr>
            <w:r w:rsidRPr="008A54FE">
              <w:rPr>
                <w:rFonts w:cs="Arial"/>
                <w:color w:val="000000"/>
                <w:szCs w:val="14"/>
              </w:rPr>
              <w:t>2.306</w:t>
            </w:r>
          </w:p>
        </w:tc>
        <w:tc>
          <w:tcPr>
            <w:tcW w:w="420" w:type="pct"/>
            <w:tcBorders>
              <w:top w:val="single" w:sz="2" w:space="0" w:color="8EAADB" w:themeColor="accent5" w:themeTint="99"/>
              <w:left w:val="nil"/>
              <w:bottom w:val="nil"/>
              <w:right w:val="nil"/>
            </w:tcBorders>
            <w:vAlign w:val="center"/>
          </w:tcPr>
          <w:p w14:paraId="7B7B8660" w14:textId="77777777" w:rsidR="00A87709" w:rsidRPr="008A54FE" w:rsidRDefault="00A87709" w:rsidP="00A87709">
            <w:pPr>
              <w:pStyle w:val="08-Tabelageral"/>
              <w:rPr>
                <w:rFonts w:cs="Arial"/>
                <w:b/>
                <w:szCs w:val="14"/>
              </w:rPr>
            </w:pPr>
            <w:r w:rsidRPr="008A54FE">
              <w:rPr>
                <w:rFonts w:cs="Arial"/>
                <w:b/>
                <w:bCs/>
                <w:color w:val="000000"/>
                <w:szCs w:val="14"/>
              </w:rPr>
              <w:t>46.232</w:t>
            </w:r>
          </w:p>
        </w:tc>
        <w:tc>
          <w:tcPr>
            <w:tcW w:w="124" w:type="pct"/>
            <w:tcBorders>
              <w:top w:val="single" w:sz="2" w:space="0" w:color="8EAADB" w:themeColor="accent5" w:themeTint="99"/>
              <w:left w:val="nil"/>
              <w:bottom w:val="nil"/>
              <w:right w:val="nil"/>
            </w:tcBorders>
            <w:shd w:val="clear" w:color="auto" w:fill="FFFFFF" w:themeFill="background1"/>
            <w:noWrap/>
            <w:vAlign w:val="center"/>
          </w:tcPr>
          <w:p w14:paraId="4CDF04B7" w14:textId="77777777" w:rsidR="00A87709" w:rsidRPr="008A54FE" w:rsidRDefault="00A87709" w:rsidP="00A87709">
            <w:pPr>
              <w:pStyle w:val="08-Tabelageral"/>
              <w:rPr>
                <w:rFonts w:cs="Arial"/>
                <w:szCs w:val="14"/>
              </w:rPr>
            </w:pPr>
          </w:p>
        </w:tc>
        <w:tc>
          <w:tcPr>
            <w:tcW w:w="419" w:type="pct"/>
            <w:tcBorders>
              <w:top w:val="single" w:sz="2" w:space="0" w:color="8EAADB" w:themeColor="accent5" w:themeTint="99"/>
              <w:left w:val="nil"/>
              <w:bottom w:val="nil"/>
              <w:right w:val="nil"/>
            </w:tcBorders>
            <w:shd w:val="clear" w:color="auto" w:fill="FFFFFF" w:themeFill="background1"/>
            <w:noWrap/>
            <w:vAlign w:val="center"/>
          </w:tcPr>
          <w:p w14:paraId="22C4B36E" w14:textId="77777777" w:rsidR="00A87709" w:rsidRPr="008A54FE" w:rsidRDefault="00A87709" w:rsidP="00A87709">
            <w:pPr>
              <w:pStyle w:val="08-Tabelageral"/>
              <w:rPr>
                <w:rFonts w:cs="Arial"/>
                <w:szCs w:val="14"/>
              </w:rPr>
            </w:pPr>
            <w:r w:rsidRPr="008A54FE">
              <w:rPr>
                <w:rFonts w:cs="Arial"/>
              </w:rPr>
              <w:t xml:space="preserve"> 27.767 </w:t>
            </w:r>
          </w:p>
        </w:tc>
        <w:tc>
          <w:tcPr>
            <w:tcW w:w="395" w:type="pct"/>
            <w:tcBorders>
              <w:top w:val="single" w:sz="2" w:space="0" w:color="8EAADB" w:themeColor="accent5" w:themeTint="99"/>
              <w:left w:val="nil"/>
              <w:bottom w:val="nil"/>
              <w:right w:val="nil"/>
            </w:tcBorders>
            <w:shd w:val="clear" w:color="auto" w:fill="FFFFFF" w:themeFill="background1"/>
            <w:vAlign w:val="center"/>
          </w:tcPr>
          <w:p w14:paraId="6F24395B" w14:textId="77777777" w:rsidR="00A87709" w:rsidRPr="008A54FE" w:rsidRDefault="00A87709" w:rsidP="00A87709">
            <w:pPr>
              <w:pStyle w:val="08-Tabelageral"/>
              <w:rPr>
                <w:rFonts w:cs="Arial"/>
              </w:rPr>
            </w:pPr>
            <w:r w:rsidRPr="008A54FE">
              <w:rPr>
                <w:rFonts w:cs="Arial"/>
              </w:rPr>
              <w:t xml:space="preserve"> 17.294 </w:t>
            </w:r>
          </w:p>
        </w:tc>
        <w:tc>
          <w:tcPr>
            <w:tcW w:w="286" w:type="pct"/>
            <w:tcBorders>
              <w:top w:val="single" w:sz="2" w:space="0" w:color="8EAADB" w:themeColor="accent5" w:themeTint="99"/>
              <w:left w:val="nil"/>
              <w:bottom w:val="nil"/>
              <w:right w:val="nil"/>
            </w:tcBorders>
            <w:shd w:val="clear" w:color="auto" w:fill="FFFFFF" w:themeFill="background1"/>
            <w:vAlign w:val="center"/>
          </w:tcPr>
          <w:p w14:paraId="5BB95350" w14:textId="77777777" w:rsidR="00A87709" w:rsidRPr="008A54FE" w:rsidRDefault="00A87709" w:rsidP="00A87709">
            <w:pPr>
              <w:pStyle w:val="08-Tabelageral"/>
              <w:rPr>
                <w:rFonts w:cs="Arial"/>
                <w:szCs w:val="14"/>
              </w:rPr>
            </w:pPr>
            <w:r w:rsidRPr="008A54FE">
              <w:rPr>
                <w:rFonts w:cs="Arial"/>
              </w:rPr>
              <w:t xml:space="preserve"> --   </w:t>
            </w:r>
          </w:p>
        </w:tc>
        <w:tc>
          <w:tcPr>
            <w:tcW w:w="375" w:type="pct"/>
            <w:tcBorders>
              <w:top w:val="single" w:sz="2" w:space="0" w:color="8EAADB" w:themeColor="accent5" w:themeTint="99"/>
              <w:left w:val="nil"/>
              <w:bottom w:val="nil"/>
              <w:right w:val="nil"/>
            </w:tcBorders>
            <w:shd w:val="clear" w:color="auto" w:fill="FFFFFF" w:themeFill="background1"/>
            <w:noWrap/>
            <w:vAlign w:val="center"/>
          </w:tcPr>
          <w:p w14:paraId="6FBE1C9F" w14:textId="77777777" w:rsidR="00A87709" w:rsidRPr="008A54FE" w:rsidRDefault="00A87709" w:rsidP="00A87709">
            <w:pPr>
              <w:pStyle w:val="08-Tabelageral"/>
              <w:rPr>
                <w:rFonts w:cs="Arial"/>
                <w:szCs w:val="14"/>
              </w:rPr>
            </w:pPr>
            <w:r w:rsidRPr="008A54FE">
              <w:rPr>
                <w:rFonts w:cs="Arial"/>
              </w:rPr>
              <w:t xml:space="preserve"> 1.616 </w:t>
            </w:r>
          </w:p>
        </w:tc>
        <w:tc>
          <w:tcPr>
            <w:tcW w:w="367" w:type="pct"/>
            <w:tcBorders>
              <w:top w:val="single" w:sz="2" w:space="0" w:color="8EAADB" w:themeColor="accent5" w:themeTint="99"/>
              <w:left w:val="nil"/>
              <w:bottom w:val="nil"/>
              <w:right w:val="nil"/>
            </w:tcBorders>
            <w:shd w:val="clear" w:color="auto" w:fill="FFFFFF" w:themeFill="background1"/>
            <w:noWrap/>
            <w:vAlign w:val="center"/>
          </w:tcPr>
          <w:p w14:paraId="6B5CE390" w14:textId="77777777" w:rsidR="00A87709" w:rsidRPr="008A54FE" w:rsidRDefault="00A87709" w:rsidP="00A87709">
            <w:pPr>
              <w:pStyle w:val="08-Tabelageral"/>
              <w:rPr>
                <w:rFonts w:cs="Arial"/>
                <w:b/>
                <w:bCs/>
                <w:szCs w:val="14"/>
              </w:rPr>
            </w:pPr>
            <w:r w:rsidRPr="008A54FE">
              <w:rPr>
                <w:rFonts w:cs="Arial"/>
                <w:b/>
              </w:rPr>
              <w:t xml:space="preserve"> 46.677 </w:t>
            </w:r>
          </w:p>
        </w:tc>
      </w:tr>
      <w:tr w:rsidR="00A87709" w:rsidRPr="008A54FE" w14:paraId="40DA30C5" w14:textId="77777777" w:rsidTr="00A87709">
        <w:trPr>
          <w:trHeight w:val="238"/>
        </w:trPr>
        <w:tc>
          <w:tcPr>
            <w:tcW w:w="1014" w:type="pct"/>
            <w:tcBorders>
              <w:top w:val="nil"/>
              <w:left w:val="nil"/>
              <w:bottom w:val="nil"/>
              <w:right w:val="nil"/>
            </w:tcBorders>
            <w:shd w:val="clear" w:color="auto" w:fill="D9E2F3" w:themeFill="accent5" w:themeFillTint="33"/>
            <w:noWrap/>
            <w:vAlign w:val="center"/>
          </w:tcPr>
          <w:p w14:paraId="54DD1C52" w14:textId="77777777" w:rsidR="00A87709" w:rsidRPr="008A54FE" w:rsidRDefault="00A87709" w:rsidP="00A87709">
            <w:pPr>
              <w:pStyle w:val="08-Tabelageral"/>
              <w:jc w:val="left"/>
              <w:rPr>
                <w:rFonts w:cs="Arial"/>
              </w:rPr>
            </w:pPr>
            <w:r w:rsidRPr="008A54FE">
              <w:rPr>
                <w:rFonts w:cs="Arial"/>
              </w:rPr>
              <w:t>AA+ / AA / AA-</w:t>
            </w:r>
          </w:p>
        </w:tc>
        <w:tc>
          <w:tcPr>
            <w:tcW w:w="431" w:type="pct"/>
            <w:tcBorders>
              <w:top w:val="nil"/>
              <w:left w:val="nil"/>
              <w:bottom w:val="nil"/>
              <w:right w:val="nil"/>
            </w:tcBorders>
            <w:shd w:val="clear" w:color="auto" w:fill="D9E2F3" w:themeFill="accent5" w:themeFillTint="33"/>
            <w:noWrap/>
            <w:vAlign w:val="center"/>
          </w:tcPr>
          <w:p w14:paraId="41945672" w14:textId="77777777" w:rsidR="00A87709" w:rsidRPr="008A54FE" w:rsidRDefault="00A87709" w:rsidP="00A87709">
            <w:pPr>
              <w:pStyle w:val="08-Tabelageral"/>
              <w:rPr>
                <w:rFonts w:cs="Arial"/>
                <w:szCs w:val="14"/>
              </w:rPr>
            </w:pPr>
            <w:r w:rsidRPr="008A54FE">
              <w:rPr>
                <w:rFonts w:cs="Arial"/>
                <w:color w:val="000000"/>
                <w:szCs w:val="14"/>
              </w:rPr>
              <w:t>23.773</w:t>
            </w:r>
          </w:p>
        </w:tc>
        <w:tc>
          <w:tcPr>
            <w:tcW w:w="406" w:type="pct"/>
            <w:tcBorders>
              <w:top w:val="nil"/>
              <w:left w:val="nil"/>
              <w:bottom w:val="nil"/>
              <w:right w:val="nil"/>
            </w:tcBorders>
            <w:shd w:val="clear" w:color="auto" w:fill="D9E2F3" w:themeFill="accent5" w:themeFillTint="33"/>
            <w:noWrap/>
            <w:vAlign w:val="center"/>
          </w:tcPr>
          <w:p w14:paraId="72C53964" w14:textId="77777777" w:rsidR="00A87709" w:rsidRPr="008A54FE" w:rsidRDefault="00A87709" w:rsidP="00A87709">
            <w:pPr>
              <w:pStyle w:val="08-Tabelageral"/>
              <w:rPr>
                <w:rFonts w:cs="Arial"/>
                <w:szCs w:val="14"/>
              </w:rPr>
            </w:pPr>
            <w:r w:rsidRPr="008A54FE">
              <w:rPr>
                <w:rFonts w:cs="Arial"/>
                <w:color w:val="000000"/>
                <w:szCs w:val="14"/>
              </w:rPr>
              <w:t>683.938</w:t>
            </w:r>
          </w:p>
        </w:tc>
        <w:tc>
          <w:tcPr>
            <w:tcW w:w="346" w:type="pct"/>
            <w:tcBorders>
              <w:top w:val="nil"/>
              <w:left w:val="nil"/>
              <w:bottom w:val="nil"/>
              <w:right w:val="nil"/>
            </w:tcBorders>
            <w:shd w:val="clear" w:color="auto" w:fill="D9E2F3" w:themeFill="accent5" w:themeFillTint="33"/>
            <w:noWrap/>
            <w:vAlign w:val="center"/>
          </w:tcPr>
          <w:p w14:paraId="13379356" w14:textId="77777777" w:rsidR="00A87709" w:rsidRPr="008A54FE" w:rsidRDefault="00A87709" w:rsidP="00A87709">
            <w:pPr>
              <w:pStyle w:val="08-Tabelageral"/>
              <w:rPr>
                <w:rFonts w:cs="Arial"/>
                <w:szCs w:val="14"/>
              </w:rPr>
            </w:pPr>
            <w:r w:rsidRPr="008A54FE">
              <w:rPr>
                <w:rFonts w:cs="Arial"/>
              </w:rPr>
              <w:t>--</w:t>
            </w:r>
          </w:p>
        </w:tc>
        <w:tc>
          <w:tcPr>
            <w:tcW w:w="418" w:type="pct"/>
            <w:tcBorders>
              <w:top w:val="nil"/>
              <w:left w:val="nil"/>
              <w:bottom w:val="nil"/>
              <w:right w:val="nil"/>
            </w:tcBorders>
            <w:shd w:val="clear" w:color="auto" w:fill="D9E2F3" w:themeFill="accent5" w:themeFillTint="33"/>
            <w:vAlign w:val="center"/>
          </w:tcPr>
          <w:p w14:paraId="561C1432" w14:textId="77777777" w:rsidR="00A87709" w:rsidRPr="008A54FE" w:rsidRDefault="00A87709" w:rsidP="00A87709">
            <w:pPr>
              <w:pStyle w:val="08-Tabelageral"/>
              <w:rPr>
                <w:rFonts w:cs="Arial"/>
                <w:szCs w:val="14"/>
              </w:rPr>
            </w:pPr>
            <w:r w:rsidRPr="008A54FE">
              <w:rPr>
                <w:rFonts w:cs="Arial"/>
                <w:color w:val="000000"/>
                <w:szCs w:val="14"/>
              </w:rPr>
              <w:t>2.157</w:t>
            </w:r>
          </w:p>
        </w:tc>
        <w:tc>
          <w:tcPr>
            <w:tcW w:w="420" w:type="pct"/>
            <w:tcBorders>
              <w:top w:val="nil"/>
              <w:left w:val="nil"/>
              <w:bottom w:val="nil"/>
              <w:right w:val="nil"/>
            </w:tcBorders>
            <w:shd w:val="clear" w:color="auto" w:fill="D9E2F3" w:themeFill="accent5" w:themeFillTint="33"/>
            <w:vAlign w:val="center"/>
          </w:tcPr>
          <w:p w14:paraId="0E3FA6B9" w14:textId="77777777" w:rsidR="00A87709" w:rsidRPr="008A54FE" w:rsidRDefault="00A87709" w:rsidP="00A87709">
            <w:pPr>
              <w:pStyle w:val="08-Tabelageral"/>
              <w:rPr>
                <w:rFonts w:cs="Arial"/>
                <w:b/>
                <w:szCs w:val="14"/>
              </w:rPr>
            </w:pPr>
            <w:r w:rsidRPr="008A54FE">
              <w:rPr>
                <w:rFonts w:cs="Arial"/>
                <w:b/>
                <w:bCs/>
                <w:color w:val="000000"/>
                <w:szCs w:val="14"/>
              </w:rPr>
              <w:t>709.868</w:t>
            </w:r>
          </w:p>
        </w:tc>
        <w:tc>
          <w:tcPr>
            <w:tcW w:w="124" w:type="pct"/>
            <w:tcBorders>
              <w:top w:val="nil"/>
              <w:left w:val="nil"/>
              <w:bottom w:val="nil"/>
              <w:right w:val="nil"/>
            </w:tcBorders>
            <w:shd w:val="clear" w:color="auto" w:fill="D9E2F3" w:themeFill="accent5" w:themeFillTint="33"/>
            <w:noWrap/>
            <w:vAlign w:val="center"/>
          </w:tcPr>
          <w:p w14:paraId="3AEBB18B" w14:textId="77777777" w:rsidR="00A87709" w:rsidRPr="008A54FE" w:rsidRDefault="00A87709" w:rsidP="00A87709">
            <w:pPr>
              <w:pStyle w:val="08-Tabelageral"/>
              <w:rPr>
                <w:rFonts w:cs="Arial"/>
                <w:szCs w:val="14"/>
              </w:rPr>
            </w:pPr>
          </w:p>
        </w:tc>
        <w:tc>
          <w:tcPr>
            <w:tcW w:w="419" w:type="pct"/>
            <w:tcBorders>
              <w:top w:val="nil"/>
              <w:left w:val="nil"/>
              <w:bottom w:val="nil"/>
              <w:right w:val="nil"/>
            </w:tcBorders>
            <w:shd w:val="clear" w:color="auto" w:fill="D9E2F3" w:themeFill="accent5" w:themeFillTint="33"/>
            <w:noWrap/>
            <w:vAlign w:val="center"/>
          </w:tcPr>
          <w:p w14:paraId="7F06ED05" w14:textId="77777777" w:rsidR="00A87709" w:rsidRPr="008A54FE" w:rsidRDefault="00A87709" w:rsidP="00A87709">
            <w:pPr>
              <w:pStyle w:val="08-Tabelageral"/>
              <w:rPr>
                <w:rFonts w:cs="Arial"/>
                <w:szCs w:val="14"/>
              </w:rPr>
            </w:pPr>
            <w:r w:rsidRPr="008A54FE">
              <w:rPr>
                <w:rFonts w:cs="Arial"/>
              </w:rPr>
              <w:t xml:space="preserve"> 18.684 </w:t>
            </w:r>
          </w:p>
        </w:tc>
        <w:tc>
          <w:tcPr>
            <w:tcW w:w="395" w:type="pct"/>
            <w:tcBorders>
              <w:top w:val="nil"/>
              <w:left w:val="nil"/>
              <w:bottom w:val="nil"/>
              <w:right w:val="nil"/>
            </w:tcBorders>
            <w:shd w:val="clear" w:color="auto" w:fill="D9E2F3" w:themeFill="accent5" w:themeFillTint="33"/>
            <w:vAlign w:val="center"/>
          </w:tcPr>
          <w:p w14:paraId="47BFDC9D" w14:textId="77777777" w:rsidR="00A87709" w:rsidRPr="008A54FE" w:rsidRDefault="00A87709" w:rsidP="00A87709">
            <w:pPr>
              <w:pStyle w:val="08-Tabelageral"/>
              <w:rPr>
                <w:rFonts w:cs="Arial"/>
              </w:rPr>
            </w:pPr>
            <w:r w:rsidRPr="008A54FE">
              <w:rPr>
                <w:rFonts w:cs="Arial"/>
              </w:rPr>
              <w:t xml:space="preserve"> 623.120 </w:t>
            </w:r>
          </w:p>
        </w:tc>
        <w:tc>
          <w:tcPr>
            <w:tcW w:w="286" w:type="pct"/>
            <w:tcBorders>
              <w:top w:val="nil"/>
              <w:left w:val="nil"/>
              <w:bottom w:val="nil"/>
              <w:right w:val="nil"/>
            </w:tcBorders>
            <w:shd w:val="clear" w:color="auto" w:fill="D9E2F3" w:themeFill="accent5" w:themeFillTint="33"/>
            <w:vAlign w:val="center"/>
          </w:tcPr>
          <w:p w14:paraId="267F605B" w14:textId="77777777" w:rsidR="00A87709" w:rsidRPr="008A54FE" w:rsidRDefault="00A87709" w:rsidP="00A87709">
            <w:pPr>
              <w:pStyle w:val="08-Tabelageral"/>
              <w:rPr>
                <w:rFonts w:cs="Arial"/>
                <w:szCs w:val="14"/>
              </w:rPr>
            </w:pPr>
            <w:r w:rsidRPr="008A54FE">
              <w:rPr>
                <w:rFonts w:cs="Arial"/>
              </w:rPr>
              <w:t xml:space="preserve"> --   </w:t>
            </w:r>
          </w:p>
        </w:tc>
        <w:tc>
          <w:tcPr>
            <w:tcW w:w="375" w:type="pct"/>
            <w:tcBorders>
              <w:top w:val="nil"/>
              <w:left w:val="nil"/>
              <w:bottom w:val="nil"/>
              <w:right w:val="nil"/>
            </w:tcBorders>
            <w:shd w:val="clear" w:color="auto" w:fill="D9E2F3" w:themeFill="accent5" w:themeFillTint="33"/>
            <w:noWrap/>
            <w:vAlign w:val="center"/>
          </w:tcPr>
          <w:p w14:paraId="7FA05D6B" w14:textId="77777777" w:rsidR="00A87709" w:rsidRPr="008A54FE" w:rsidRDefault="00A87709" w:rsidP="00A87709">
            <w:pPr>
              <w:pStyle w:val="08-Tabelageral"/>
              <w:rPr>
                <w:rFonts w:cs="Arial"/>
                <w:szCs w:val="14"/>
              </w:rPr>
            </w:pPr>
            <w:r w:rsidRPr="008A54FE">
              <w:rPr>
                <w:rFonts w:cs="Arial"/>
              </w:rPr>
              <w:t xml:space="preserve"> 3.795 </w:t>
            </w:r>
          </w:p>
        </w:tc>
        <w:tc>
          <w:tcPr>
            <w:tcW w:w="367" w:type="pct"/>
            <w:tcBorders>
              <w:top w:val="nil"/>
              <w:left w:val="nil"/>
              <w:bottom w:val="nil"/>
              <w:right w:val="nil"/>
            </w:tcBorders>
            <w:shd w:val="clear" w:color="auto" w:fill="D9E2F3" w:themeFill="accent5" w:themeFillTint="33"/>
            <w:noWrap/>
            <w:vAlign w:val="center"/>
          </w:tcPr>
          <w:p w14:paraId="462CD452" w14:textId="77777777" w:rsidR="00A87709" w:rsidRPr="008A54FE" w:rsidRDefault="00A87709" w:rsidP="00A87709">
            <w:pPr>
              <w:pStyle w:val="08-Tabelageral"/>
              <w:rPr>
                <w:rFonts w:cs="Arial"/>
                <w:b/>
                <w:bCs/>
                <w:szCs w:val="14"/>
              </w:rPr>
            </w:pPr>
            <w:r w:rsidRPr="008A54FE">
              <w:rPr>
                <w:rFonts w:cs="Arial"/>
                <w:b/>
              </w:rPr>
              <w:t xml:space="preserve"> 645.599 </w:t>
            </w:r>
          </w:p>
        </w:tc>
      </w:tr>
      <w:tr w:rsidR="00A87709" w:rsidRPr="008A54FE" w14:paraId="7C1C31CC" w14:textId="77777777" w:rsidTr="00A87709">
        <w:trPr>
          <w:trHeight w:val="238"/>
        </w:trPr>
        <w:tc>
          <w:tcPr>
            <w:tcW w:w="1014" w:type="pct"/>
            <w:tcBorders>
              <w:top w:val="nil"/>
              <w:left w:val="nil"/>
              <w:bottom w:val="nil"/>
              <w:right w:val="nil"/>
            </w:tcBorders>
            <w:shd w:val="clear" w:color="auto" w:fill="FFFFFF" w:themeFill="background1"/>
            <w:noWrap/>
            <w:vAlign w:val="center"/>
          </w:tcPr>
          <w:p w14:paraId="0D8DCD63" w14:textId="77777777" w:rsidR="00A87709" w:rsidRPr="008A54FE" w:rsidRDefault="00A87709" w:rsidP="00A87709">
            <w:pPr>
              <w:pStyle w:val="08-Tabelageral"/>
              <w:jc w:val="left"/>
              <w:rPr>
                <w:rFonts w:cs="Arial"/>
              </w:rPr>
            </w:pPr>
            <w:r w:rsidRPr="008A54FE">
              <w:rPr>
                <w:rFonts w:cs="Arial"/>
              </w:rPr>
              <w:t>A+ / A / A-</w:t>
            </w:r>
          </w:p>
        </w:tc>
        <w:tc>
          <w:tcPr>
            <w:tcW w:w="431" w:type="pct"/>
            <w:tcBorders>
              <w:top w:val="nil"/>
              <w:left w:val="nil"/>
              <w:bottom w:val="nil"/>
              <w:right w:val="nil"/>
            </w:tcBorders>
            <w:shd w:val="clear" w:color="auto" w:fill="FFFFFF" w:themeFill="background1"/>
            <w:noWrap/>
            <w:vAlign w:val="center"/>
          </w:tcPr>
          <w:p w14:paraId="140CFDF3" w14:textId="77777777" w:rsidR="00A87709" w:rsidRPr="008A54FE" w:rsidRDefault="00A87709" w:rsidP="00A87709">
            <w:pPr>
              <w:pStyle w:val="08-Tabelageral"/>
              <w:rPr>
                <w:rFonts w:cs="Arial"/>
                <w:szCs w:val="14"/>
              </w:rPr>
            </w:pPr>
            <w:r w:rsidRPr="008A54FE">
              <w:rPr>
                <w:rFonts w:cs="Arial"/>
                <w:color w:val="000000"/>
                <w:szCs w:val="14"/>
              </w:rPr>
              <w:t>1.745</w:t>
            </w:r>
          </w:p>
        </w:tc>
        <w:tc>
          <w:tcPr>
            <w:tcW w:w="406" w:type="pct"/>
            <w:tcBorders>
              <w:top w:val="nil"/>
              <w:left w:val="nil"/>
              <w:bottom w:val="nil"/>
              <w:right w:val="nil"/>
            </w:tcBorders>
            <w:shd w:val="clear" w:color="auto" w:fill="FFFFFF" w:themeFill="background1"/>
            <w:noWrap/>
            <w:vAlign w:val="center"/>
          </w:tcPr>
          <w:p w14:paraId="5177027B" w14:textId="77777777" w:rsidR="00A87709" w:rsidRPr="008A54FE" w:rsidRDefault="00A87709" w:rsidP="00A87709">
            <w:pPr>
              <w:pStyle w:val="08-Tabelageral"/>
              <w:rPr>
                <w:rFonts w:cs="Arial"/>
                <w:szCs w:val="14"/>
              </w:rPr>
            </w:pPr>
            <w:r w:rsidRPr="008A54FE">
              <w:rPr>
                <w:rFonts w:cs="Arial"/>
              </w:rPr>
              <w:t>--</w:t>
            </w:r>
          </w:p>
        </w:tc>
        <w:tc>
          <w:tcPr>
            <w:tcW w:w="346" w:type="pct"/>
            <w:tcBorders>
              <w:top w:val="nil"/>
              <w:left w:val="nil"/>
              <w:bottom w:val="nil"/>
              <w:right w:val="nil"/>
            </w:tcBorders>
            <w:shd w:val="clear" w:color="auto" w:fill="FFFFFF" w:themeFill="background1"/>
            <w:noWrap/>
            <w:vAlign w:val="center"/>
          </w:tcPr>
          <w:p w14:paraId="5DA71328" w14:textId="77777777" w:rsidR="00A87709" w:rsidRPr="008A54FE" w:rsidRDefault="00A87709" w:rsidP="00A87709">
            <w:pPr>
              <w:pStyle w:val="08-Tabelageral"/>
              <w:rPr>
                <w:rFonts w:cs="Arial"/>
                <w:szCs w:val="14"/>
              </w:rPr>
            </w:pPr>
            <w:r w:rsidRPr="008A54FE">
              <w:rPr>
                <w:rFonts w:cs="Arial"/>
              </w:rPr>
              <w:t>--</w:t>
            </w:r>
          </w:p>
        </w:tc>
        <w:tc>
          <w:tcPr>
            <w:tcW w:w="418" w:type="pct"/>
            <w:tcBorders>
              <w:top w:val="nil"/>
              <w:left w:val="nil"/>
              <w:bottom w:val="nil"/>
              <w:right w:val="nil"/>
            </w:tcBorders>
            <w:shd w:val="clear" w:color="auto" w:fill="FFFFFF" w:themeFill="background1"/>
            <w:vAlign w:val="center"/>
          </w:tcPr>
          <w:p w14:paraId="6D96C3A4" w14:textId="77777777" w:rsidR="00A87709" w:rsidRPr="008A54FE" w:rsidRDefault="00A87709" w:rsidP="00A87709">
            <w:pPr>
              <w:pStyle w:val="08-Tabelageral"/>
              <w:rPr>
                <w:rFonts w:cs="Arial"/>
                <w:szCs w:val="14"/>
              </w:rPr>
            </w:pPr>
            <w:r w:rsidRPr="008A54FE">
              <w:rPr>
                <w:rFonts w:cs="Arial"/>
                <w:color w:val="000000"/>
                <w:szCs w:val="14"/>
              </w:rPr>
              <w:t>416</w:t>
            </w:r>
          </w:p>
        </w:tc>
        <w:tc>
          <w:tcPr>
            <w:tcW w:w="420" w:type="pct"/>
            <w:tcBorders>
              <w:top w:val="nil"/>
              <w:left w:val="nil"/>
              <w:bottom w:val="nil"/>
              <w:right w:val="nil"/>
            </w:tcBorders>
            <w:shd w:val="clear" w:color="auto" w:fill="FFFFFF" w:themeFill="background1"/>
            <w:vAlign w:val="center"/>
          </w:tcPr>
          <w:p w14:paraId="4BDC49D0" w14:textId="77777777" w:rsidR="00A87709" w:rsidRPr="008A54FE" w:rsidRDefault="00A87709" w:rsidP="00A87709">
            <w:pPr>
              <w:pStyle w:val="08-Tabelageral"/>
              <w:rPr>
                <w:rFonts w:cs="Arial"/>
                <w:b/>
                <w:szCs w:val="14"/>
              </w:rPr>
            </w:pPr>
            <w:r w:rsidRPr="008A54FE">
              <w:rPr>
                <w:rFonts w:cs="Arial"/>
                <w:b/>
                <w:bCs/>
                <w:color w:val="000000"/>
                <w:szCs w:val="14"/>
              </w:rPr>
              <w:t>2.161</w:t>
            </w:r>
          </w:p>
        </w:tc>
        <w:tc>
          <w:tcPr>
            <w:tcW w:w="124" w:type="pct"/>
            <w:tcBorders>
              <w:top w:val="nil"/>
              <w:left w:val="nil"/>
              <w:bottom w:val="nil"/>
              <w:right w:val="nil"/>
            </w:tcBorders>
            <w:shd w:val="clear" w:color="auto" w:fill="FFFFFF" w:themeFill="background1"/>
            <w:noWrap/>
            <w:vAlign w:val="center"/>
          </w:tcPr>
          <w:p w14:paraId="5D08854E" w14:textId="77777777" w:rsidR="00A87709" w:rsidRPr="008A54FE" w:rsidRDefault="00A87709" w:rsidP="00A87709">
            <w:pPr>
              <w:pStyle w:val="08-Tabelageral"/>
              <w:rPr>
                <w:rFonts w:cs="Arial"/>
                <w:szCs w:val="14"/>
              </w:rPr>
            </w:pPr>
          </w:p>
        </w:tc>
        <w:tc>
          <w:tcPr>
            <w:tcW w:w="419" w:type="pct"/>
            <w:tcBorders>
              <w:top w:val="nil"/>
              <w:left w:val="nil"/>
              <w:bottom w:val="nil"/>
              <w:right w:val="nil"/>
            </w:tcBorders>
            <w:shd w:val="clear" w:color="auto" w:fill="FFFFFF" w:themeFill="background1"/>
            <w:noWrap/>
            <w:vAlign w:val="center"/>
          </w:tcPr>
          <w:p w14:paraId="2AEEEBE3" w14:textId="77777777" w:rsidR="00A87709" w:rsidRPr="008A54FE" w:rsidRDefault="00A87709" w:rsidP="00A87709">
            <w:pPr>
              <w:pStyle w:val="08-Tabelageral"/>
              <w:rPr>
                <w:rFonts w:cs="Arial"/>
                <w:szCs w:val="14"/>
              </w:rPr>
            </w:pPr>
            <w:r w:rsidRPr="008A54FE">
              <w:rPr>
                <w:rFonts w:cs="Arial"/>
              </w:rPr>
              <w:t xml:space="preserve"> 1.055 </w:t>
            </w:r>
          </w:p>
        </w:tc>
        <w:tc>
          <w:tcPr>
            <w:tcW w:w="395" w:type="pct"/>
            <w:tcBorders>
              <w:top w:val="nil"/>
              <w:left w:val="nil"/>
              <w:bottom w:val="nil"/>
              <w:right w:val="nil"/>
            </w:tcBorders>
            <w:shd w:val="clear" w:color="auto" w:fill="FFFFFF" w:themeFill="background1"/>
            <w:vAlign w:val="center"/>
          </w:tcPr>
          <w:p w14:paraId="2ADC222E" w14:textId="77777777" w:rsidR="00A87709" w:rsidRPr="008A54FE" w:rsidRDefault="00A87709" w:rsidP="00A87709">
            <w:pPr>
              <w:pStyle w:val="08-Tabelageral"/>
              <w:rPr>
                <w:rFonts w:cs="Arial"/>
              </w:rPr>
            </w:pPr>
            <w:r w:rsidRPr="008A54FE">
              <w:rPr>
                <w:rFonts w:cs="Arial"/>
              </w:rPr>
              <w:t xml:space="preserve"> --   </w:t>
            </w:r>
          </w:p>
        </w:tc>
        <w:tc>
          <w:tcPr>
            <w:tcW w:w="286" w:type="pct"/>
            <w:tcBorders>
              <w:top w:val="nil"/>
              <w:left w:val="nil"/>
              <w:bottom w:val="nil"/>
              <w:right w:val="nil"/>
            </w:tcBorders>
            <w:shd w:val="clear" w:color="auto" w:fill="FFFFFF" w:themeFill="background1"/>
            <w:vAlign w:val="center"/>
          </w:tcPr>
          <w:p w14:paraId="5A1819D3" w14:textId="77777777" w:rsidR="00A87709" w:rsidRPr="008A54FE" w:rsidRDefault="00A87709" w:rsidP="00A87709">
            <w:pPr>
              <w:pStyle w:val="08-Tabelageral"/>
              <w:rPr>
                <w:rFonts w:cs="Arial"/>
                <w:szCs w:val="14"/>
              </w:rPr>
            </w:pPr>
            <w:r w:rsidRPr="008A54FE">
              <w:rPr>
                <w:rFonts w:cs="Arial"/>
              </w:rPr>
              <w:t xml:space="preserve"> --   </w:t>
            </w:r>
          </w:p>
        </w:tc>
        <w:tc>
          <w:tcPr>
            <w:tcW w:w="375" w:type="pct"/>
            <w:tcBorders>
              <w:top w:val="nil"/>
              <w:left w:val="nil"/>
              <w:bottom w:val="nil"/>
              <w:right w:val="nil"/>
            </w:tcBorders>
            <w:shd w:val="clear" w:color="auto" w:fill="FFFFFF" w:themeFill="background1"/>
            <w:noWrap/>
            <w:vAlign w:val="center"/>
          </w:tcPr>
          <w:p w14:paraId="69A388B2" w14:textId="77777777" w:rsidR="00A87709" w:rsidRPr="008A54FE" w:rsidRDefault="00A87709" w:rsidP="00A87709">
            <w:pPr>
              <w:pStyle w:val="08-Tabelageral"/>
              <w:rPr>
                <w:rFonts w:cs="Arial"/>
                <w:szCs w:val="14"/>
              </w:rPr>
            </w:pPr>
            <w:r w:rsidRPr="008A54FE">
              <w:rPr>
                <w:rFonts w:cs="Arial"/>
              </w:rPr>
              <w:t xml:space="preserve"> --   </w:t>
            </w:r>
          </w:p>
        </w:tc>
        <w:tc>
          <w:tcPr>
            <w:tcW w:w="367" w:type="pct"/>
            <w:tcBorders>
              <w:top w:val="nil"/>
              <w:left w:val="nil"/>
              <w:bottom w:val="nil"/>
              <w:right w:val="nil"/>
            </w:tcBorders>
            <w:shd w:val="clear" w:color="auto" w:fill="FFFFFF" w:themeFill="background1"/>
            <w:noWrap/>
            <w:vAlign w:val="center"/>
          </w:tcPr>
          <w:p w14:paraId="41BFF4B9" w14:textId="77777777" w:rsidR="00A87709" w:rsidRPr="008A54FE" w:rsidRDefault="00A87709" w:rsidP="00A87709">
            <w:pPr>
              <w:pStyle w:val="08-Tabelageral"/>
              <w:rPr>
                <w:rFonts w:cs="Arial"/>
                <w:b/>
                <w:bCs/>
                <w:szCs w:val="14"/>
              </w:rPr>
            </w:pPr>
            <w:r w:rsidRPr="008A54FE">
              <w:rPr>
                <w:rFonts w:cs="Arial"/>
                <w:b/>
              </w:rPr>
              <w:t xml:space="preserve"> 1.055 </w:t>
            </w:r>
          </w:p>
        </w:tc>
      </w:tr>
      <w:tr w:rsidR="00A87709" w:rsidRPr="008A54FE" w14:paraId="08AF0043" w14:textId="77777777" w:rsidTr="00A87709">
        <w:trPr>
          <w:trHeight w:val="238"/>
        </w:trPr>
        <w:tc>
          <w:tcPr>
            <w:tcW w:w="1014" w:type="pct"/>
            <w:tcBorders>
              <w:top w:val="nil"/>
              <w:left w:val="nil"/>
              <w:bottom w:val="nil"/>
              <w:right w:val="nil"/>
            </w:tcBorders>
            <w:shd w:val="clear" w:color="auto" w:fill="D9E2F3" w:themeFill="accent5" w:themeFillTint="33"/>
            <w:noWrap/>
            <w:vAlign w:val="center"/>
          </w:tcPr>
          <w:p w14:paraId="60AF6215" w14:textId="77777777" w:rsidR="00A87709" w:rsidRPr="008A54FE" w:rsidRDefault="00A87709" w:rsidP="00A87709">
            <w:pPr>
              <w:pStyle w:val="08-Tabelageral"/>
              <w:jc w:val="left"/>
              <w:rPr>
                <w:rFonts w:cs="Arial"/>
              </w:rPr>
            </w:pPr>
            <w:r w:rsidRPr="008A54FE">
              <w:rPr>
                <w:rFonts w:cs="Arial"/>
              </w:rPr>
              <w:t>BBB+ / BBB / BBB-</w:t>
            </w:r>
          </w:p>
        </w:tc>
        <w:tc>
          <w:tcPr>
            <w:tcW w:w="431" w:type="pct"/>
            <w:tcBorders>
              <w:top w:val="nil"/>
              <w:left w:val="nil"/>
              <w:bottom w:val="nil"/>
              <w:right w:val="nil"/>
            </w:tcBorders>
            <w:shd w:val="clear" w:color="auto" w:fill="D9E2F3" w:themeFill="accent5" w:themeFillTint="33"/>
            <w:noWrap/>
            <w:vAlign w:val="center"/>
          </w:tcPr>
          <w:p w14:paraId="4352ACF3" w14:textId="77777777" w:rsidR="00A87709" w:rsidRPr="008A54FE" w:rsidRDefault="00A87709" w:rsidP="00A87709">
            <w:pPr>
              <w:pStyle w:val="08-Tabelageral"/>
              <w:rPr>
                <w:rFonts w:cs="Arial"/>
                <w:szCs w:val="14"/>
              </w:rPr>
            </w:pPr>
            <w:r w:rsidRPr="008A54FE">
              <w:rPr>
                <w:rFonts w:cs="Arial"/>
              </w:rPr>
              <w:t>--</w:t>
            </w:r>
          </w:p>
        </w:tc>
        <w:tc>
          <w:tcPr>
            <w:tcW w:w="406" w:type="pct"/>
            <w:tcBorders>
              <w:top w:val="nil"/>
              <w:left w:val="nil"/>
              <w:bottom w:val="nil"/>
              <w:right w:val="nil"/>
            </w:tcBorders>
            <w:shd w:val="clear" w:color="auto" w:fill="D9E2F3" w:themeFill="accent5" w:themeFillTint="33"/>
            <w:noWrap/>
            <w:vAlign w:val="center"/>
          </w:tcPr>
          <w:p w14:paraId="55C1C0A4" w14:textId="77777777" w:rsidR="00A87709" w:rsidRPr="008A54FE" w:rsidRDefault="00A87709" w:rsidP="00A87709">
            <w:pPr>
              <w:pStyle w:val="08-Tabelageral"/>
              <w:rPr>
                <w:rFonts w:cs="Arial"/>
                <w:szCs w:val="14"/>
              </w:rPr>
            </w:pPr>
            <w:r w:rsidRPr="008A54FE">
              <w:rPr>
                <w:rFonts w:cs="Arial"/>
              </w:rPr>
              <w:t>--</w:t>
            </w:r>
          </w:p>
        </w:tc>
        <w:tc>
          <w:tcPr>
            <w:tcW w:w="346" w:type="pct"/>
            <w:tcBorders>
              <w:top w:val="nil"/>
              <w:left w:val="nil"/>
              <w:bottom w:val="nil"/>
              <w:right w:val="nil"/>
            </w:tcBorders>
            <w:shd w:val="clear" w:color="auto" w:fill="D9E2F3" w:themeFill="accent5" w:themeFillTint="33"/>
            <w:noWrap/>
            <w:vAlign w:val="center"/>
          </w:tcPr>
          <w:p w14:paraId="05082FAB" w14:textId="77777777" w:rsidR="00A87709" w:rsidRPr="008A54FE" w:rsidRDefault="00A87709" w:rsidP="00A87709">
            <w:pPr>
              <w:pStyle w:val="08-Tabelageral"/>
              <w:rPr>
                <w:rFonts w:cs="Arial"/>
                <w:szCs w:val="14"/>
              </w:rPr>
            </w:pPr>
            <w:r w:rsidRPr="008A54FE">
              <w:rPr>
                <w:rFonts w:cs="Arial"/>
              </w:rPr>
              <w:t>--</w:t>
            </w:r>
          </w:p>
        </w:tc>
        <w:tc>
          <w:tcPr>
            <w:tcW w:w="418" w:type="pct"/>
            <w:tcBorders>
              <w:top w:val="nil"/>
              <w:left w:val="nil"/>
              <w:bottom w:val="nil"/>
              <w:right w:val="nil"/>
            </w:tcBorders>
            <w:shd w:val="clear" w:color="auto" w:fill="D9E2F3" w:themeFill="accent5" w:themeFillTint="33"/>
            <w:vAlign w:val="center"/>
          </w:tcPr>
          <w:p w14:paraId="26196FAA" w14:textId="77777777" w:rsidR="00A87709" w:rsidRPr="008A54FE" w:rsidRDefault="00A87709" w:rsidP="00A87709">
            <w:pPr>
              <w:pStyle w:val="08-Tabelageral"/>
              <w:rPr>
                <w:rFonts w:cs="Arial"/>
                <w:szCs w:val="14"/>
              </w:rPr>
            </w:pPr>
            <w:r w:rsidRPr="008A54FE">
              <w:rPr>
                <w:rFonts w:cs="Arial"/>
                <w:color w:val="000000"/>
                <w:szCs w:val="14"/>
              </w:rPr>
              <w:t>1.229</w:t>
            </w:r>
          </w:p>
        </w:tc>
        <w:tc>
          <w:tcPr>
            <w:tcW w:w="420" w:type="pct"/>
            <w:tcBorders>
              <w:top w:val="nil"/>
              <w:left w:val="nil"/>
              <w:bottom w:val="nil"/>
              <w:right w:val="nil"/>
            </w:tcBorders>
            <w:shd w:val="clear" w:color="auto" w:fill="D9E2F3" w:themeFill="accent5" w:themeFillTint="33"/>
            <w:vAlign w:val="center"/>
          </w:tcPr>
          <w:p w14:paraId="38DD9D9B" w14:textId="77777777" w:rsidR="00A87709" w:rsidRPr="008A54FE" w:rsidRDefault="00A87709" w:rsidP="00A87709">
            <w:pPr>
              <w:pStyle w:val="08-Tabelageral"/>
              <w:rPr>
                <w:rFonts w:cs="Arial"/>
                <w:b/>
                <w:szCs w:val="14"/>
              </w:rPr>
            </w:pPr>
            <w:r w:rsidRPr="008A54FE">
              <w:rPr>
                <w:rFonts w:cs="Arial"/>
                <w:b/>
                <w:bCs/>
                <w:color w:val="000000"/>
                <w:szCs w:val="14"/>
              </w:rPr>
              <w:t>1.229</w:t>
            </w:r>
          </w:p>
        </w:tc>
        <w:tc>
          <w:tcPr>
            <w:tcW w:w="124" w:type="pct"/>
            <w:tcBorders>
              <w:top w:val="nil"/>
              <w:left w:val="nil"/>
              <w:bottom w:val="nil"/>
              <w:right w:val="nil"/>
            </w:tcBorders>
            <w:shd w:val="clear" w:color="auto" w:fill="D9E2F3" w:themeFill="accent5" w:themeFillTint="33"/>
            <w:noWrap/>
            <w:vAlign w:val="center"/>
          </w:tcPr>
          <w:p w14:paraId="28F41CC6" w14:textId="77777777" w:rsidR="00A87709" w:rsidRPr="008A54FE" w:rsidRDefault="00A87709" w:rsidP="00A87709">
            <w:pPr>
              <w:pStyle w:val="08-Tabelageral"/>
              <w:rPr>
                <w:rFonts w:cs="Arial"/>
                <w:szCs w:val="14"/>
              </w:rPr>
            </w:pPr>
          </w:p>
        </w:tc>
        <w:tc>
          <w:tcPr>
            <w:tcW w:w="419" w:type="pct"/>
            <w:tcBorders>
              <w:top w:val="nil"/>
              <w:left w:val="nil"/>
              <w:bottom w:val="nil"/>
              <w:right w:val="nil"/>
            </w:tcBorders>
            <w:shd w:val="clear" w:color="auto" w:fill="D9E2F3" w:themeFill="accent5" w:themeFillTint="33"/>
            <w:noWrap/>
            <w:vAlign w:val="center"/>
          </w:tcPr>
          <w:p w14:paraId="3800AD20" w14:textId="77777777" w:rsidR="00A87709" w:rsidRPr="008A54FE" w:rsidRDefault="00A87709" w:rsidP="00A87709">
            <w:pPr>
              <w:pStyle w:val="08-Tabelageral"/>
              <w:rPr>
                <w:rFonts w:cs="Arial"/>
              </w:rPr>
            </w:pPr>
            <w:r w:rsidRPr="008A54FE">
              <w:rPr>
                <w:rFonts w:cs="Arial"/>
              </w:rPr>
              <w:t xml:space="preserve"> 347 </w:t>
            </w:r>
          </w:p>
        </w:tc>
        <w:tc>
          <w:tcPr>
            <w:tcW w:w="395" w:type="pct"/>
            <w:tcBorders>
              <w:top w:val="nil"/>
              <w:left w:val="nil"/>
              <w:bottom w:val="nil"/>
              <w:right w:val="nil"/>
            </w:tcBorders>
            <w:shd w:val="clear" w:color="auto" w:fill="D9E2F3" w:themeFill="accent5" w:themeFillTint="33"/>
            <w:vAlign w:val="center"/>
          </w:tcPr>
          <w:p w14:paraId="0CFE6C43" w14:textId="77777777" w:rsidR="00A87709" w:rsidRPr="008A54FE" w:rsidRDefault="00A87709" w:rsidP="00A87709">
            <w:pPr>
              <w:pStyle w:val="08-Tabelageral"/>
              <w:rPr>
                <w:rFonts w:cs="Arial"/>
              </w:rPr>
            </w:pPr>
            <w:r w:rsidRPr="008A54FE">
              <w:rPr>
                <w:rFonts w:cs="Arial"/>
              </w:rPr>
              <w:t xml:space="preserve"> --   </w:t>
            </w:r>
          </w:p>
        </w:tc>
        <w:tc>
          <w:tcPr>
            <w:tcW w:w="286" w:type="pct"/>
            <w:tcBorders>
              <w:top w:val="nil"/>
              <w:left w:val="nil"/>
              <w:bottom w:val="nil"/>
              <w:right w:val="nil"/>
            </w:tcBorders>
            <w:shd w:val="clear" w:color="auto" w:fill="D9E2F3" w:themeFill="accent5" w:themeFillTint="33"/>
            <w:vAlign w:val="center"/>
          </w:tcPr>
          <w:p w14:paraId="178BEC55" w14:textId="77777777" w:rsidR="00A87709" w:rsidRPr="008A54FE" w:rsidDel="009D4ED3" w:rsidRDefault="00A87709" w:rsidP="00A87709">
            <w:pPr>
              <w:pStyle w:val="08-Tabelageral"/>
              <w:rPr>
                <w:rFonts w:cs="Arial"/>
              </w:rPr>
            </w:pPr>
            <w:r w:rsidRPr="008A54FE">
              <w:rPr>
                <w:rFonts w:cs="Arial"/>
              </w:rPr>
              <w:t xml:space="preserve"> --   </w:t>
            </w:r>
          </w:p>
        </w:tc>
        <w:tc>
          <w:tcPr>
            <w:tcW w:w="375" w:type="pct"/>
            <w:tcBorders>
              <w:top w:val="nil"/>
              <w:left w:val="nil"/>
              <w:bottom w:val="nil"/>
              <w:right w:val="nil"/>
            </w:tcBorders>
            <w:shd w:val="clear" w:color="auto" w:fill="D9E2F3" w:themeFill="accent5" w:themeFillTint="33"/>
            <w:noWrap/>
            <w:vAlign w:val="center"/>
          </w:tcPr>
          <w:p w14:paraId="6DF62FE0" w14:textId="77777777" w:rsidR="00A87709" w:rsidRPr="008A54FE" w:rsidDel="009D4ED3" w:rsidRDefault="00A87709" w:rsidP="00A87709">
            <w:pPr>
              <w:pStyle w:val="08-Tabelageral"/>
              <w:rPr>
                <w:rFonts w:cs="Arial"/>
              </w:rPr>
            </w:pPr>
            <w:r w:rsidRPr="008A54FE">
              <w:rPr>
                <w:rFonts w:cs="Arial"/>
              </w:rPr>
              <w:t xml:space="preserve"> --   </w:t>
            </w:r>
          </w:p>
        </w:tc>
        <w:tc>
          <w:tcPr>
            <w:tcW w:w="367" w:type="pct"/>
            <w:tcBorders>
              <w:top w:val="nil"/>
              <w:left w:val="nil"/>
              <w:bottom w:val="nil"/>
              <w:right w:val="nil"/>
            </w:tcBorders>
            <w:shd w:val="clear" w:color="auto" w:fill="D9E2F3" w:themeFill="accent5" w:themeFillTint="33"/>
            <w:noWrap/>
            <w:vAlign w:val="center"/>
          </w:tcPr>
          <w:p w14:paraId="18978AA8" w14:textId="77777777" w:rsidR="00A87709" w:rsidRPr="008A54FE" w:rsidRDefault="00A87709" w:rsidP="00A87709">
            <w:pPr>
              <w:pStyle w:val="08-Tabelageral"/>
              <w:rPr>
                <w:rFonts w:cs="Arial"/>
                <w:b/>
              </w:rPr>
            </w:pPr>
            <w:r w:rsidRPr="008A54FE">
              <w:rPr>
                <w:rFonts w:cs="Arial"/>
                <w:b/>
              </w:rPr>
              <w:t xml:space="preserve"> 347 </w:t>
            </w:r>
          </w:p>
        </w:tc>
      </w:tr>
      <w:tr w:rsidR="00A87709" w:rsidRPr="008A54FE" w14:paraId="6659F1EC" w14:textId="77777777" w:rsidTr="00A87709">
        <w:trPr>
          <w:trHeight w:val="238"/>
        </w:trPr>
        <w:tc>
          <w:tcPr>
            <w:tcW w:w="1014" w:type="pct"/>
            <w:tcBorders>
              <w:top w:val="nil"/>
              <w:left w:val="nil"/>
              <w:bottom w:val="nil"/>
              <w:right w:val="nil"/>
            </w:tcBorders>
            <w:shd w:val="clear" w:color="auto" w:fill="FFFFFF" w:themeFill="background1"/>
            <w:noWrap/>
            <w:vAlign w:val="center"/>
          </w:tcPr>
          <w:p w14:paraId="3CA9CAC7" w14:textId="77777777" w:rsidR="00A87709" w:rsidRPr="008A54FE" w:rsidRDefault="00A87709" w:rsidP="00A87709">
            <w:pPr>
              <w:pStyle w:val="08-Tabelageral"/>
              <w:jc w:val="left"/>
              <w:rPr>
                <w:rFonts w:cs="Arial"/>
              </w:rPr>
            </w:pPr>
            <w:r w:rsidRPr="008A54FE">
              <w:rPr>
                <w:rFonts w:cs="Arial"/>
              </w:rPr>
              <w:t xml:space="preserve">BB+ / BB / BB- </w:t>
            </w:r>
          </w:p>
        </w:tc>
        <w:tc>
          <w:tcPr>
            <w:tcW w:w="431" w:type="pct"/>
            <w:tcBorders>
              <w:top w:val="nil"/>
              <w:left w:val="nil"/>
              <w:bottom w:val="nil"/>
              <w:right w:val="nil"/>
            </w:tcBorders>
            <w:shd w:val="clear" w:color="auto" w:fill="FFFFFF" w:themeFill="background1"/>
            <w:noWrap/>
            <w:vAlign w:val="center"/>
          </w:tcPr>
          <w:p w14:paraId="58D51639" w14:textId="77777777" w:rsidR="00A87709" w:rsidRPr="008A54FE" w:rsidRDefault="00A87709" w:rsidP="00A87709">
            <w:pPr>
              <w:pStyle w:val="08-Tabelageral"/>
              <w:rPr>
                <w:rFonts w:cs="Arial"/>
                <w:szCs w:val="14"/>
              </w:rPr>
            </w:pPr>
            <w:r w:rsidRPr="008A54FE">
              <w:rPr>
                <w:rFonts w:cs="Arial"/>
                <w:color w:val="000000"/>
                <w:szCs w:val="14"/>
              </w:rPr>
              <w:t>55</w:t>
            </w:r>
          </w:p>
        </w:tc>
        <w:tc>
          <w:tcPr>
            <w:tcW w:w="406" w:type="pct"/>
            <w:tcBorders>
              <w:top w:val="nil"/>
              <w:left w:val="nil"/>
              <w:bottom w:val="nil"/>
              <w:right w:val="nil"/>
            </w:tcBorders>
            <w:shd w:val="clear" w:color="auto" w:fill="FFFFFF" w:themeFill="background1"/>
            <w:noWrap/>
            <w:vAlign w:val="center"/>
          </w:tcPr>
          <w:p w14:paraId="01C2720F" w14:textId="77777777" w:rsidR="00A87709" w:rsidRPr="008A54FE" w:rsidRDefault="00A87709" w:rsidP="00A87709">
            <w:pPr>
              <w:pStyle w:val="08-Tabelageral"/>
              <w:rPr>
                <w:rFonts w:cs="Arial"/>
                <w:szCs w:val="14"/>
              </w:rPr>
            </w:pPr>
            <w:r w:rsidRPr="008A54FE">
              <w:rPr>
                <w:rFonts w:cs="Arial"/>
              </w:rPr>
              <w:t>--</w:t>
            </w:r>
          </w:p>
        </w:tc>
        <w:tc>
          <w:tcPr>
            <w:tcW w:w="346" w:type="pct"/>
            <w:tcBorders>
              <w:top w:val="nil"/>
              <w:left w:val="nil"/>
              <w:bottom w:val="nil"/>
              <w:right w:val="nil"/>
            </w:tcBorders>
            <w:shd w:val="clear" w:color="auto" w:fill="FFFFFF" w:themeFill="background1"/>
            <w:noWrap/>
            <w:vAlign w:val="center"/>
          </w:tcPr>
          <w:p w14:paraId="1B9E6BC3" w14:textId="77777777" w:rsidR="00A87709" w:rsidRPr="008A54FE" w:rsidRDefault="00A87709" w:rsidP="00A87709">
            <w:pPr>
              <w:pStyle w:val="08-Tabelageral"/>
              <w:rPr>
                <w:rFonts w:cs="Arial"/>
                <w:szCs w:val="14"/>
              </w:rPr>
            </w:pPr>
            <w:r w:rsidRPr="008A54FE">
              <w:rPr>
                <w:rFonts w:cs="Arial"/>
              </w:rPr>
              <w:t>--</w:t>
            </w:r>
          </w:p>
        </w:tc>
        <w:tc>
          <w:tcPr>
            <w:tcW w:w="418" w:type="pct"/>
            <w:tcBorders>
              <w:top w:val="nil"/>
              <w:left w:val="nil"/>
              <w:bottom w:val="nil"/>
              <w:right w:val="nil"/>
            </w:tcBorders>
            <w:shd w:val="clear" w:color="auto" w:fill="FFFFFF" w:themeFill="background1"/>
            <w:vAlign w:val="center"/>
          </w:tcPr>
          <w:p w14:paraId="2798E82B" w14:textId="77777777" w:rsidR="00A87709" w:rsidRPr="008A54FE" w:rsidRDefault="00A87709" w:rsidP="00A87709">
            <w:pPr>
              <w:pStyle w:val="08-Tabelageral"/>
              <w:rPr>
                <w:rFonts w:cs="Arial"/>
                <w:szCs w:val="14"/>
              </w:rPr>
            </w:pPr>
            <w:r w:rsidRPr="008A54FE">
              <w:rPr>
                <w:rFonts w:cs="Arial"/>
                <w:color w:val="000000"/>
                <w:szCs w:val="14"/>
              </w:rPr>
              <w:t>431</w:t>
            </w:r>
          </w:p>
        </w:tc>
        <w:tc>
          <w:tcPr>
            <w:tcW w:w="420" w:type="pct"/>
            <w:tcBorders>
              <w:top w:val="nil"/>
              <w:left w:val="nil"/>
              <w:bottom w:val="nil"/>
              <w:right w:val="nil"/>
            </w:tcBorders>
            <w:shd w:val="clear" w:color="auto" w:fill="FFFFFF" w:themeFill="background1"/>
            <w:vAlign w:val="center"/>
          </w:tcPr>
          <w:p w14:paraId="300F7950" w14:textId="77777777" w:rsidR="00A87709" w:rsidRPr="008A54FE" w:rsidRDefault="00A87709" w:rsidP="00A87709">
            <w:pPr>
              <w:pStyle w:val="08-Tabelageral"/>
              <w:rPr>
                <w:rFonts w:cs="Arial"/>
                <w:b/>
                <w:szCs w:val="14"/>
              </w:rPr>
            </w:pPr>
            <w:r w:rsidRPr="008A54FE">
              <w:rPr>
                <w:rFonts w:cs="Arial"/>
                <w:b/>
                <w:bCs/>
                <w:color w:val="000000"/>
                <w:szCs w:val="14"/>
              </w:rPr>
              <w:t>486</w:t>
            </w:r>
          </w:p>
        </w:tc>
        <w:tc>
          <w:tcPr>
            <w:tcW w:w="124" w:type="pct"/>
            <w:tcBorders>
              <w:top w:val="nil"/>
              <w:left w:val="nil"/>
              <w:bottom w:val="nil"/>
              <w:right w:val="nil"/>
            </w:tcBorders>
            <w:shd w:val="clear" w:color="auto" w:fill="FFFFFF" w:themeFill="background1"/>
            <w:noWrap/>
            <w:vAlign w:val="center"/>
          </w:tcPr>
          <w:p w14:paraId="5CADB4AC" w14:textId="77777777" w:rsidR="00A87709" w:rsidRPr="008A54FE" w:rsidRDefault="00A87709" w:rsidP="00A87709">
            <w:pPr>
              <w:pStyle w:val="08-Tabelageral"/>
              <w:rPr>
                <w:rFonts w:cs="Arial"/>
                <w:szCs w:val="14"/>
              </w:rPr>
            </w:pPr>
          </w:p>
        </w:tc>
        <w:tc>
          <w:tcPr>
            <w:tcW w:w="419" w:type="pct"/>
            <w:tcBorders>
              <w:top w:val="nil"/>
              <w:left w:val="nil"/>
              <w:bottom w:val="nil"/>
              <w:right w:val="nil"/>
            </w:tcBorders>
            <w:shd w:val="clear" w:color="auto" w:fill="FFFFFF" w:themeFill="background1"/>
            <w:noWrap/>
            <w:vAlign w:val="center"/>
          </w:tcPr>
          <w:p w14:paraId="0EF916AF" w14:textId="77777777" w:rsidR="00A87709" w:rsidRPr="008A54FE" w:rsidRDefault="00A87709" w:rsidP="00A87709">
            <w:pPr>
              <w:pStyle w:val="08-Tabelageral"/>
              <w:rPr>
                <w:rFonts w:cs="Arial"/>
              </w:rPr>
            </w:pPr>
            <w:r w:rsidRPr="008A54FE">
              <w:rPr>
                <w:rFonts w:cs="Arial"/>
              </w:rPr>
              <w:t xml:space="preserve"> 96 </w:t>
            </w:r>
          </w:p>
        </w:tc>
        <w:tc>
          <w:tcPr>
            <w:tcW w:w="395" w:type="pct"/>
            <w:tcBorders>
              <w:top w:val="nil"/>
              <w:left w:val="nil"/>
              <w:bottom w:val="nil"/>
              <w:right w:val="nil"/>
            </w:tcBorders>
            <w:shd w:val="clear" w:color="auto" w:fill="FFFFFF" w:themeFill="background1"/>
            <w:vAlign w:val="center"/>
          </w:tcPr>
          <w:p w14:paraId="04E7F625" w14:textId="77777777" w:rsidR="00A87709" w:rsidRPr="008A54FE" w:rsidRDefault="00A87709" w:rsidP="00A87709">
            <w:pPr>
              <w:pStyle w:val="08-Tabelageral"/>
              <w:rPr>
                <w:rFonts w:cs="Arial"/>
              </w:rPr>
            </w:pPr>
            <w:r w:rsidRPr="008A54FE">
              <w:rPr>
                <w:rFonts w:cs="Arial"/>
              </w:rPr>
              <w:t xml:space="preserve"> --   </w:t>
            </w:r>
          </w:p>
        </w:tc>
        <w:tc>
          <w:tcPr>
            <w:tcW w:w="286" w:type="pct"/>
            <w:tcBorders>
              <w:top w:val="nil"/>
              <w:left w:val="nil"/>
              <w:bottom w:val="nil"/>
              <w:right w:val="nil"/>
            </w:tcBorders>
            <w:shd w:val="clear" w:color="auto" w:fill="FFFFFF" w:themeFill="background1"/>
            <w:vAlign w:val="center"/>
          </w:tcPr>
          <w:p w14:paraId="51DA9041" w14:textId="77777777" w:rsidR="00A87709" w:rsidRPr="008A54FE" w:rsidDel="009D4ED3" w:rsidRDefault="00A87709" w:rsidP="00A87709">
            <w:pPr>
              <w:pStyle w:val="08-Tabelageral"/>
              <w:rPr>
                <w:rFonts w:cs="Arial"/>
              </w:rPr>
            </w:pPr>
            <w:r w:rsidRPr="008A54FE">
              <w:rPr>
                <w:rFonts w:cs="Arial"/>
              </w:rPr>
              <w:t xml:space="preserve"> --   </w:t>
            </w:r>
          </w:p>
        </w:tc>
        <w:tc>
          <w:tcPr>
            <w:tcW w:w="375" w:type="pct"/>
            <w:tcBorders>
              <w:top w:val="nil"/>
              <w:left w:val="nil"/>
              <w:bottom w:val="nil"/>
              <w:right w:val="nil"/>
            </w:tcBorders>
            <w:shd w:val="clear" w:color="auto" w:fill="FFFFFF" w:themeFill="background1"/>
            <w:noWrap/>
            <w:vAlign w:val="center"/>
          </w:tcPr>
          <w:p w14:paraId="48DCEAE6" w14:textId="77777777" w:rsidR="00A87709" w:rsidRPr="008A54FE" w:rsidDel="009D4ED3" w:rsidRDefault="00A87709" w:rsidP="00A87709">
            <w:pPr>
              <w:pStyle w:val="08-Tabelageral"/>
              <w:rPr>
                <w:rFonts w:cs="Arial"/>
              </w:rPr>
            </w:pPr>
            <w:r w:rsidRPr="008A54FE">
              <w:rPr>
                <w:rFonts w:cs="Arial"/>
              </w:rPr>
              <w:t xml:space="preserve"> --   </w:t>
            </w:r>
          </w:p>
        </w:tc>
        <w:tc>
          <w:tcPr>
            <w:tcW w:w="367" w:type="pct"/>
            <w:tcBorders>
              <w:top w:val="nil"/>
              <w:left w:val="nil"/>
              <w:bottom w:val="nil"/>
              <w:right w:val="nil"/>
            </w:tcBorders>
            <w:shd w:val="clear" w:color="auto" w:fill="FFFFFF" w:themeFill="background1"/>
            <w:noWrap/>
            <w:vAlign w:val="center"/>
          </w:tcPr>
          <w:p w14:paraId="5E2C58DD" w14:textId="77777777" w:rsidR="00A87709" w:rsidRPr="008A54FE" w:rsidRDefault="00A87709" w:rsidP="00A87709">
            <w:pPr>
              <w:pStyle w:val="08-Tabelageral"/>
              <w:rPr>
                <w:rFonts w:cs="Arial"/>
                <w:b/>
              </w:rPr>
            </w:pPr>
            <w:r w:rsidRPr="008A54FE">
              <w:rPr>
                <w:rFonts w:cs="Arial"/>
                <w:b/>
              </w:rPr>
              <w:t xml:space="preserve"> 96 </w:t>
            </w:r>
          </w:p>
        </w:tc>
      </w:tr>
      <w:tr w:rsidR="00A87709" w:rsidRPr="008A54FE" w14:paraId="30B9B492" w14:textId="77777777" w:rsidTr="00A87709">
        <w:trPr>
          <w:trHeight w:val="238"/>
        </w:trPr>
        <w:tc>
          <w:tcPr>
            <w:tcW w:w="1014" w:type="pct"/>
            <w:tcBorders>
              <w:top w:val="nil"/>
              <w:left w:val="nil"/>
              <w:bottom w:val="nil"/>
              <w:right w:val="nil"/>
            </w:tcBorders>
            <w:shd w:val="clear" w:color="auto" w:fill="D9E2F3" w:themeFill="accent5" w:themeFillTint="33"/>
            <w:noWrap/>
            <w:vAlign w:val="center"/>
          </w:tcPr>
          <w:p w14:paraId="23A2CA32" w14:textId="77777777" w:rsidR="00A87709" w:rsidRPr="008A54FE" w:rsidRDefault="00A87709" w:rsidP="00A87709">
            <w:pPr>
              <w:pStyle w:val="08-Tabelageral"/>
              <w:jc w:val="left"/>
              <w:rPr>
                <w:rFonts w:cs="Arial"/>
              </w:rPr>
            </w:pPr>
            <w:r w:rsidRPr="008A54FE">
              <w:rPr>
                <w:rFonts w:cs="Arial"/>
              </w:rPr>
              <w:t>B+ / B / B-</w:t>
            </w:r>
          </w:p>
        </w:tc>
        <w:tc>
          <w:tcPr>
            <w:tcW w:w="431" w:type="pct"/>
            <w:tcBorders>
              <w:top w:val="nil"/>
              <w:left w:val="nil"/>
              <w:bottom w:val="nil"/>
              <w:right w:val="nil"/>
            </w:tcBorders>
            <w:shd w:val="clear" w:color="auto" w:fill="D9E2F3" w:themeFill="accent5" w:themeFillTint="33"/>
            <w:noWrap/>
            <w:vAlign w:val="center"/>
          </w:tcPr>
          <w:p w14:paraId="3733A360" w14:textId="77777777" w:rsidR="00A87709" w:rsidRPr="008A54FE" w:rsidRDefault="00A87709" w:rsidP="00A87709">
            <w:pPr>
              <w:pStyle w:val="08-Tabelageral"/>
              <w:rPr>
                <w:rFonts w:cs="Arial"/>
                <w:szCs w:val="14"/>
              </w:rPr>
            </w:pPr>
            <w:r w:rsidRPr="008A54FE">
              <w:rPr>
                <w:rFonts w:cs="Arial"/>
                <w:color w:val="000000"/>
                <w:szCs w:val="14"/>
              </w:rPr>
              <w:t>20</w:t>
            </w:r>
          </w:p>
        </w:tc>
        <w:tc>
          <w:tcPr>
            <w:tcW w:w="406" w:type="pct"/>
            <w:tcBorders>
              <w:top w:val="nil"/>
              <w:left w:val="nil"/>
              <w:bottom w:val="nil"/>
              <w:right w:val="nil"/>
            </w:tcBorders>
            <w:shd w:val="clear" w:color="auto" w:fill="D9E2F3" w:themeFill="accent5" w:themeFillTint="33"/>
            <w:noWrap/>
            <w:vAlign w:val="center"/>
          </w:tcPr>
          <w:p w14:paraId="530F7117" w14:textId="77777777" w:rsidR="00A87709" w:rsidRPr="008A54FE" w:rsidRDefault="00A87709" w:rsidP="00A87709">
            <w:pPr>
              <w:pStyle w:val="08-Tabelageral"/>
              <w:rPr>
                <w:rFonts w:cs="Arial"/>
                <w:szCs w:val="14"/>
              </w:rPr>
            </w:pPr>
            <w:r w:rsidRPr="008A54FE">
              <w:rPr>
                <w:rFonts w:cs="Arial"/>
              </w:rPr>
              <w:t>--</w:t>
            </w:r>
          </w:p>
        </w:tc>
        <w:tc>
          <w:tcPr>
            <w:tcW w:w="346" w:type="pct"/>
            <w:tcBorders>
              <w:top w:val="nil"/>
              <w:left w:val="nil"/>
              <w:bottom w:val="nil"/>
              <w:right w:val="nil"/>
            </w:tcBorders>
            <w:shd w:val="clear" w:color="auto" w:fill="D9E2F3" w:themeFill="accent5" w:themeFillTint="33"/>
            <w:noWrap/>
            <w:vAlign w:val="center"/>
          </w:tcPr>
          <w:p w14:paraId="127269AF" w14:textId="77777777" w:rsidR="00A87709" w:rsidRPr="008A54FE" w:rsidRDefault="00A87709" w:rsidP="00A87709">
            <w:pPr>
              <w:pStyle w:val="08-Tabelageral"/>
              <w:rPr>
                <w:rFonts w:cs="Arial"/>
                <w:szCs w:val="14"/>
              </w:rPr>
            </w:pPr>
            <w:r w:rsidRPr="008A54FE">
              <w:rPr>
                <w:rFonts w:cs="Arial"/>
              </w:rPr>
              <w:t>--</w:t>
            </w:r>
          </w:p>
        </w:tc>
        <w:tc>
          <w:tcPr>
            <w:tcW w:w="418" w:type="pct"/>
            <w:tcBorders>
              <w:top w:val="nil"/>
              <w:left w:val="nil"/>
              <w:bottom w:val="nil"/>
              <w:right w:val="nil"/>
            </w:tcBorders>
            <w:shd w:val="clear" w:color="auto" w:fill="D9E2F3" w:themeFill="accent5" w:themeFillTint="33"/>
            <w:vAlign w:val="center"/>
          </w:tcPr>
          <w:p w14:paraId="4A4D0862" w14:textId="77777777" w:rsidR="00A87709" w:rsidRPr="008A54FE" w:rsidRDefault="00A87709" w:rsidP="00A87709">
            <w:pPr>
              <w:pStyle w:val="08-Tabelageral"/>
              <w:rPr>
                <w:rFonts w:cs="Arial"/>
                <w:szCs w:val="14"/>
              </w:rPr>
            </w:pPr>
            <w:r w:rsidRPr="008A54FE">
              <w:rPr>
                <w:rFonts w:cs="Arial"/>
              </w:rPr>
              <w:t>--</w:t>
            </w:r>
          </w:p>
        </w:tc>
        <w:tc>
          <w:tcPr>
            <w:tcW w:w="420" w:type="pct"/>
            <w:tcBorders>
              <w:top w:val="nil"/>
              <w:left w:val="nil"/>
              <w:bottom w:val="nil"/>
              <w:right w:val="nil"/>
            </w:tcBorders>
            <w:shd w:val="clear" w:color="auto" w:fill="D9E2F3" w:themeFill="accent5" w:themeFillTint="33"/>
            <w:vAlign w:val="center"/>
          </w:tcPr>
          <w:p w14:paraId="08477F15" w14:textId="77777777" w:rsidR="00A87709" w:rsidRPr="008A54FE" w:rsidRDefault="00A87709" w:rsidP="00A87709">
            <w:pPr>
              <w:pStyle w:val="08-Tabelageral"/>
              <w:rPr>
                <w:rFonts w:cs="Arial"/>
                <w:b/>
                <w:szCs w:val="14"/>
              </w:rPr>
            </w:pPr>
            <w:r w:rsidRPr="008A54FE">
              <w:rPr>
                <w:rFonts w:cs="Arial"/>
                <w:b/>
                <w:bCs/>
                <w:color w:val="000000"/>
                <w:szCs w:val="14"/>
              </w:rPr>
              <w:t>20</w:t>
            </w:r>
          </w:p>
        </w:tc>
        <w:tc>
          <w:tcPr>
            <w:tcW w:w="124" w:type="pct"/>
            <w:tcBorders>
              <w:top w:val="nil"/>
              <w:left w:val="nil"/>
              <w:bottom w:val="nil"/>
              <w:right w:val="nil"/>
            </w:tcBorders>
            <w:shd w:val="clear" w:color="auto" w:fill="D9E2F3" w:themeFill="accent5" w:themeFillTint="33"/>
            <w:noWrap/>
            <w:vAlign w:val="center"/>
          </w:tcPr>
          <w:p w14:paraId="39E2F630" w14:textId="77777777" w:rsidR="00A87709" w:rsidRPr="008A54FE" w:rsidRDefault="00A87709" w:rsidP="00A87709">
            <w:pPr>
              <w:pStyle w:val="08-Tabelageral"/>
              <w:rPr>
                <w:rFonts w:cs="Arial"/>
                <w:szCs w:val="14"/>
              </w:rPr>
            </w:pPr>
          </w:p>
        </w:tc>
        <w:tc>
          <w:tcPr>
            <w:tcW w:w="419" w:type="pct"/>
            <w:tcBorders>
              <w:top w:val="nil"/>
              <w:left w:val="nil"/>
              <w:bottom w:val="nil"/>
              <w:right w:val="nil"/>
            </w:tcBorders>
            <w:shd w:val="clear" w:color="auto" w:fill="D9E2F3" w:themeFill="accent5" w:themeFillTint="33"/>
            <w:noWrap/>
            <w:vAlign w:val="center"/>
          </w:tcPr>
          <w:p w14:paraId="530B53B2" w14:textId="77777777" w:rsidR="00A87709" w:rsidRPr="008A54FE" w:rsidRDefault="00A87709" w:rsidP="00A87709">
            <w:pPr>
              <w:pStyle w:val="08-Tabelageral"/>
              <w:rPr>
                <w:rFonts w:cs="Arial"/>
              </w:rPr>
            </w:pPr>
            <w:r w:rsidRPr="008A54FE">
              <w:rPr>
                <w:rFonts w:cs="Arial"/>
              </w:rPr>
              <w:t xml:space="preserve"> --   </w:t>
            </w:r>
          </w:p>
        </w:tc>
        <w:tc>
          <w:tcPr>
            <w:tcW w:w="395" w:type="pct"/>
            <w:tcBorders>
              <w:top w:val="nil"/>
              <w:left w:val="nil"/>
              <w:bottom w:val="nil"/>
              <w:right w:val="nil"/>
            </w:tcBorders>
            <w:shd w:val="clear" w:color="auto" w:fill="D9E2F3" w:themeFill="accent5" w:themeFillTint="33"/>
            <w:vAlign w:val="center"/>
          </w:tcPr>
          <w:p w14:paraId="7496BFB5" w14:textId="77777777" w:rsidR="00A87709" w:rsidRPr="008A54FE" w:rsidRDefault="00A87709" w:rsidP="00A87709">
            <w:pPr>
              <w:pStyle w:val="08-Tabelageral"/>
              <w:rPr>
                <w:rFonts w:cs="Arial"/>
              </w:rPr>
            </w:pPr>
            <w:r w:rsidRPr="008A54FE">
              <w:rPr>
                <w:rFonts w:cs="Arial"/>
              </w:rPr>
              <w:t xml:space="preserve"> --   </w:t>
            </w:r>
          </w:p>
        </w:tc>
        <w:tc>
          <w:tcPr>
            <w:tcW w:w="286" w:type="pct"/>
            <w:tcBorders>
              <w:top w:val="nil"/>
              <w:left w:val="nil"/>
              <w:bottom w:val="nil"/>
              <w:right w:val="nil"/>
            </w:tcBorders>
            <w:shd w:val="clear" w:color="auto" w:fill="D9E2F3" w:themeFill="accent5" w:themeFillTint="33"/>
            <w:vAlign w:val="center"/>
          </w:tcPr>
          <w:p w14:paraId="5645801C" w14:textId="77777777" w:rsidR="00A87709" w:rsidRPr="008A54FE" w:rsidDel="009D4ED3" w:rsidRDefault="00A87709" w:rsidP="00A87709">
            <w:pPr>
              <w:pStyle w:val="08-Tabelageral"/>
              <w:rPr>
                <w:rFonts w:cs="Arial"/>
              </w:rPr>
            </w:pPr>
            <w:r w:rsidRPr="008A54FE">
              <w:rPr>
                <w:rFonts w:cs="Arial"/>
              </w:rPr>
              <w:t xml:space="preserve"> --   </w:t>
            </w:r>
          </w:p>
        </w:tc>
        <w:tc>
          <w:tcPr>
            <w:tcW w:w="375" w:type="pct"/>
            <w:tcBorders>
              <w:top w:val="nil"/>
              <w:left w:val="nil"/>
              <w:bottom w:val="nil"/>
              <w:right w:val="nil"/>
            </w:tcBorders>
            <w:shd w:val="clear" w:color="auto" w:fill="D9E2F3" w:themeFill="accent5" w:themeFillTint="33"/>
            <w:noWrap/>
            <w:vAlign w:val="center"/>
          </w:tcPr>
          <w:p w14:paraId="435087AA" w14:textId="77777777" w:rsidR="00A87709" w:rsidRPr="008A54FE" w:rsidDel="009D4ED3" w:rsidRDefault="00A87709" w:rsidP="00A87709">
            <w:pPr>
              <w:pStyle w:val="08-Tabelageral"/>
              <w:rPr>
                <w:rFonts w:cs="Arial"/>
              </w:rPr>
            </w:pPr>
            <w:r w:rsidRPr="008A54FE">
              <w:rPr>
                <w:rFonts w:cs="Arial"/>
              </w:rPr>
              <w:t xml:space="preserve"> --   </w:t>
            </w:r>
          </w:p>
        </w:tc>
        <w:tc>
          <w:tcPr>
            <w:tcW w:w="367" w:type="pct"/>
            <w:tcBorders>
              <w:top w:val="nil"/>
              <w:left w:val="nil"/>
              <w:bottom w:val="nil"/>
              <w:right w:val="nil"/>
            </w:tcBorders>
            <w:shd w:val="clear" w:color="auto" w:fill="D9E2F3" w:themeFill="accent5" w:themeFillTint="33"/>
            <w:noWrap/>
            <w:vAlign w:val="center"/>
          </w:tcPr>
          <w:p w14:paraId="03716844" w14:textId="77777777" w:rsidR="00A87709" w:rsidRPr="008A54FE" w:rsidRDefault="00A87709" w:rsidP="00A87709">
            <w:pPr>
              <w:pStyle w:val="08-Tabelageral"/>
              <w:rPr>
                <w:rFonts w:cs="Arial"/>
                <w:b/>
              </w:rPr>
            </w:pPr>
            <w:r w:rsidRPr="008A54FE">
              <w:rPr>
                <w:rFonts w:cs="Arial"/>
                <w:b/>
              </w:rPr>
              <w:t xml:space="preserve"> --   </w:t>
            </w:r>
          </w:p>
        </w:tc>
      </w:tr>
      <w:tr w:rsidR="00A87709" w:rsidRPr="008A54FE" w14:paraId="042BED30" w14:textId="77777777" w:rsidTr="00A87709">
        <w:trPr>
          <w:trHeight w:val="238"/>
        </w:trPr>
        <w:tc>
          <w:tcPr>
            <w:tcW w:w="1014" w:type="pct"/>
            <w:tcBorders>
              <w:top w:val="nil"/>
              <w:left w:val="nil"/>
              <w:bottom w:val="nil"/>
              <w:right w:val="nil"/>
            </w:tcBorders>
            <w:shd w:val="clear" w:color="auto" w:fill="FFFFFF" w:themeFill="background1"/>
            <w:noWrap/>
            <w:vAlign w:val="center"/>
          </w:tcPr>
          <w:p w14:paraId="5F5123E6" w14:textId="77777777" w:rsidR="00A87709" w:rsidRPr="008A54FE" w:rsidRDefault="00A87709" w:rsidP="00A87709">
            <w:pPr>
              <w:pStyle w:val="08-Tabelageral"/>
              <w:jc w:val="left"/>
              <w:rPr>
                <w:rFonts w:cs="Arial"/>
              </w:rPr>
            </w:pPr>
            <w:r w:rsidRPr="008A54FE">
              <w:rPr>
                <w:rFonts w:cs="Arial"/>
              </w:rPr>
              <w:t xml:space="preserve">CCC+ / CCC / CCC- / CC / C </w:t>
            </w:r>
            <w:r w:rsidRPr="008A54FE">
              <w:rPr>
                <w:rFonts w:cs="Arial"/>
                <w:vertAlign w:val="superscript"/>
              </w:rPr>
              <w:t>(3)</w:t>
            </w:r>
          </w:p>
        </w:tc>
        <w:tc>
          <w:tcPr>
            <w:tcW w:w="431" w:type="pct"/>
            <w:tcBorders>
              <w:top w:val="nil"/>
              <w:left w:val="nil"/>
              <w:bottom w:val="nil"/>
              <w:right w:val="nil"/>
            </w:tcBorders>
            <w:shd w:val="clear" w:color="auto" w:fill="FFFFFF" w:themeFill="background1"/>
            <w:noWrap/>
            <w:vAlign w:val="center"/>
          </w:tcPr>
          <w:p w14:paraId="46DB06BF" w14:textId="77777777" w:rsidR="00A87709" w:rsidRPr="008A54FE" w:rsidRDefault="00A87709" w:rsidP="00A87709">
            <w:pPr>
              <w:pStyle w:val="08-Tabelageral"/>
              <w:rPr>
                <w:rFonts w:cs="Arial"/>
                <w:szCs w:val="14"/>
              </w:rPr>
            </w:pPr>
            <w:r w:rsidRPr="008A54FE">
              <w:rPr>
                <w:rFonts w:cs="Arial"/>
                <w:color w:val="000000"/>
                <w:szCs w:val="14"/>
              </w:rPr>
              <w:t>832</w:t>
            </w:r>
          </w:p>
        </w:tc>
        <w:tc>
          <w:tcPr>
            <w:tcW w:w="406" w:type="pct"/>
            <w:tcBorders>
              <w:top w:val="nil"/>
              <w:left w:val="nil"/>
              <w:bottom w:val="nil"/>
              <w:right w:val="nil"/>
            </w:tcBorders>
            <w:shd w:val="clear" w:color="auto" w:fill="FFFFFF" w:themeFill="background1"/>
            <w:noWrap/>
            <w:vAlign w:val="center"/>
          </w:tcPr>
          <w:p w14:paraId="5B9E9F35" w14:textId="77777777" w:rsidR="00A87709" w:rsidRPr="008A54FE" w:rsidRDefault="00A87709" w:rsidP="00A87709">
            <w:pPr>
              <w:pStyle w:val="08-Tabelageral"/>
              <w:rPr>
                <w:rFonts w:cs="Arial"/>
                <w:szCs w:val="14"/>
              </w:rPr>
            </w:pPr>
            <w:r w:rsidRPr="008A54FE">
              <w:rPr>
                <w:rFonts w:cs="Arial"/>
              </w:rPr>
              <w:t>--</w:t>
            </w:r>
          </w:p>
        </w:tc>
        <w:tc>
          <w:tcPr>
            <w:tcW w:w="346" w:type="pct"/>
            <w:tcBorders>
              <w:top w:val="nil"/>
              <w:left w:val="nil"/>
              <w:bottom w:val="nil"/>
              <w:right w:val="nil"/>
            </w:tcBorders>
            <w:shd w:val="clear" w:color="auto" w:fill="FFFFFF" w:themeFill="background1"/>
            <w:noWrap/>
            <w:vAlign w:val="center"/>
          </w:tcPr>
          <w:p w14:paraId="6F4E9B94" w14:textId="77777777" w:rsidR="00A87709" w:rsidRPr="008A54FE" w:rsidRDefault="00A87709" w:rsidP="00A87709">
            <w:pPr>
              <w:pStyle w:val="08-Tabelageral"/>
              <w:rPr>
                <w:rFonts w:cs="Arial"/>
                <w:szCs w:val="14"/>
              </w:rPr>
            </w:pPr>
            <w:r w:rsidRPr="008A54FE">
              <w:rPr>
                <w:rFonts w:cs="Arial"/>
              </w:rPr>
              <w:t>--</w:t>
            </w:r>
          </w:p>
        </w:tc>
        <w:tc>
          <w:tcPr>
            <w:tcW w:w="418" w:type="pct"/>
            <w:tcBorders>
              <w:top w:val="nil"/>
              <w:left w:val="nil"/>
              <w:bottom w:val="nil"/>
              <w:right w:val="nil"/>
            </w:tcBorders>
            <w:shd w:val="clear" w:color="auto" w:fill="FFFFFF" w:themeFill="background1"/>
            <w:vAlign w:val="center"/>
          </w:tcPr>
          <w:p w14:paraId="35B3691D" w14:textId="77777777" w:rsidR="00A87709" w:rsidRPr="008A54FE" w:rsidRDefault="00A87709" w:rsidP="00A87709">
            <w:pPr>
              <w:pStyle w:val="08-Tabelageral"/>
              <w:rPr>
                <w:rFonts w:cs="Arial"/>
                <w:szCs w:val="14"/>
              </w:rPr>
            </w:pPr>
            <w:r w:rsidRPr="008A54FE">
              <w:rPr>
                <w:rFonts w:cs="Arial"/>
              </w:rPr>
              <w:t>--</w:t>
            </w:r>
          </w:p>
        </w:tc>
        <w:tc>
          <w:tcPr>
            <w:tcW w:w="420" w:type="pct"/>
            <w:tcBorders>
              <w:top w:val="nil"/>
              <w:left w:val="nil"/>
              <w:bottom w:val="nil"/>
              <w:right w:val="nil"/>
            </w:tcBorders>
            <w:shd w:val="clear" w:color="auto" w:fill="FFFFFF" w:themeFill="background1"/>
            <w:vAlign w:val="center"/>
          </w:tcPr>
          <w:p w14:paraId="3ED44A30" w14:textId="77777777" w:rsidR="00A87709" w:rsidRPr="008A54FE" w:rsidRDefault="00A87709" w:rsidP="00A87709">
            <w:pPr>
              <w:pStyle w:val="08-Tabelageral"/>
              <w:rPr>
                <w:rFonts w:cs="Arial"/>
                <w:b/>
                <w:szCs w:val="14"/>
              </w:rPr>
            </w:pPr>
            <w:r w:rsidRPr="008A54FE">
              <w:rPr>
                <w:rFonts w:cs="Arial"/>
                <w:b/>
                <w:bCs/>
                <w:color w:val="000000"/>
                <w:szCs w:val="14"/>
              </w:rPr>
              <w:t>832</w:t>
            </w:r>
          </w:p>
        </w:tc>
        <w:tc>
          <w:tcPr>
            <w:tcW w:w="124" w:type="pct"/>
            <w:tcBorders>
              <w:top w:val="nil"/>
              <w:left w:val="nil"/>
              <w:bottom w:val="nil"/>
              <w:right w:val="nil"/>
            </w:tcBorders>
            <w:shd w:val="clear" w:color="auto" w:fill="FFFFFF" w:themeFill="background1"/>
            <w:noWrap/>
            <w:vAlign w:val="center"/>
          </w:tcPr>
          <w:p w14:paraId="712EE64E" w14:textId="77777777" w:rsidR="00A87709" w:rsidRPr="008A54FE" w:rsidRDefault="00A87709" w:rsidP="00A87709">
            <w:pPr>
              <w:pStyle w:val="08-Tabelageral"/>
              <w:rPr>
                <w:rFonts w:cs="Arial"/>
                <w:szCs w:val="14"/>
              </w:rPr>
            </w:pPr>
          </w:p>
        </w:tc>
        <w:tc>
          <w:tcPr>
            <w:tcW w:w="419" w:type="pct"/>
            <w:tcBorders>
              <w:top w:val="nil"/>
              <w:left w:val="nil"/>
              <w:bottom w:val="nil"/>
              <w:right w:val="nil"/>
            </w:tcBorders>
            <w:shd w:val="clear" w:color="auto" w:fill="FFFFFF" w:themeFill="background1"/>
            <w:noWrap/>
            <w:vAlign w:val="center"/>
          </w:tcPr>
          <w:p w14:paraId="2F463A7E" w14:textId="77777777" w:rsidR="00A87709" w:rsidRPr="008A54FE" w:rsidRDefault="00A87709" w:rsidP="00A87709">
            <w:pPr>
              <w:pStyle w:val="08-Tabelageral"/>
              <w:rPr>
                <w:rFonts w:cs="Arial"/>
              </w:rPr>
            </w:pPr>
            <w:r w:rsidRPr="008A54FE">
              <w:rPr>
                <w:rFonts w:cs="Arial"/>
              </w:rPr>
              <w:t xml:space="preserve"> --   </w:t>
            </w:r>
          </w:p>
        </w:tc>
        <w:tc>
          <w:tcPr>
            <w:tcW w:w="395" w:type="pct"/>
            <w:tcBorders>
              <w:top w:val="nil"/>
              <w:left w:val="nil"/>
              <w:bottom w:val="nil"/>
              <w:right w:val="nil"/>
            </w:tcBorders>
            <w:shd w:val="clear" w:color="auto" w:fill="FFFFFF" w:themeFill="background1"/>
            <w:vAlign w:val="center"/>
          </w:tcPr>
          <w:p w14:paraId="343ECCDD" w14:textId="77777777" w:rsidR="00A87709" w:rsidRPr="008A54FE" w:rsidRDefault="00A87709" w:rsidP="00A87709">
            <w:pPr>
              <w:pStyle w:val="08-Tabelageral"/>
              <w:rPr>
                <w:rFonts w:cs="Arial"/>
              </w:rPr>
            </w:pPr>
            <w:r w:rsidRPr="008A54FE">
              <w:rPr>
                <w:rFonts w:cs="Arial"/>
              </w:rPr>
              <w:t xml:space="preserve"> --   </w:t>
            </w:r>
          </w:p>
        </w:tc>
        <w:tc>
          <w:tcPr>
            <w:tcW w:w="286" w:type="pct"/>
            <w:tcBorders>
              <w:top w:val="nil"/>
              <w:left w:val="nil"/>
              <w:bottom w:val="nil"/>
              <w:right w:val="nil"/>
            </w:tcBorders>
            <w:shd w:val="clear" w:color="auto" w:fill="FFFFFF" w:themeFill="background1"/>
            <w:vAlign w:val="center"/>
          </w:tcPr>
          <w:p w14:paraId="68461300" w14:textId="77777777" w:rsidR="00A87709" w:rsidRPr="008A54FE" w:rsidDel="009D4ED3" w:rsidRDefault="00A87709" w:rsidP="00A87709">
            <w:pPr>
              <w:pStyle w:val="08-Tabelageral"/>
              <w:rPr>
                <w:rFonts w:cs="Arial"/>
              </w:rPr>
            </w:pPr>
            <w:r w:rsidRPr="008A54FE">
              <w:rPr>
                <w:rFonts w:cs="Arial"/>
              </w:rPr>
              <w:t xml:space="preserve"> --   </w:t>
            </w:r>
          </w:p>
        </w:tc>
        <w:tc>
          <w:tcPr>
            <w:tcW w:w="375" w:type="pct"/>
            <w:tcBorders>
              <w:top w:val="nil"/>
              <w:left w:val="nil"/>
              <w:bottom w:val="nil"/>
              <w:right w:val="nil"/>
            </w:tcBorders>
            <w:shd w:val="clear" w:color="auto" w:fill="FFFFFF" w:themeFill="background1"/>
            <w:noWrap/>
            <w:vAlign w:val="center"/>
          </w:tcPr>
          <w:p w14:paraId="6353C33C" w14:textId="77777777" w:rsidR="00A87709" w:rsidRPr="008A54FE" w:rsidDel="009D4ED3" w:rsidRDefault="00A87709" w:rsidP="00A87709">
            <w:pPr>
              <w:pStyle w:val="08-Tabelageral"/>
              <w:rPr>
                <w:rFonts w:cs="Arial"/>
              </w:rPr>
            </w:pPr>
            <w:r w:rsidRPr="008A54FE">
              <w:rPr>
                <w:rFonts w:cs="Arial"/>
              </w:rPr>
              <w:t xml:space="preserve"> --   </w:t>
            </w:r>
          </w:p>
        </w:tc>
        <w:tc>
          <w:tcPr>
            <w:tcW w:w="367" w:type="pct"/>
            <w:tcBorders>
              <w:top w:val="nil"/>
              <w:left w:val="nil"/>
              <w:bottom w:val="nil"/>
              <w:right w:val="nil"/>
            </w:tcBorders>
            <w:shd w:val="clear" w:color="auto" w:fill="FFFFFF" w:themeFill="background1"/>
            <w:noWrap/>
            <w:vAlign w:val="center"/>
          </w:tcPr>
          <w:p w14:paraId="1F75C5A4" w14:textId="77777777" w:rsidR="00A87709" w:rsidRPr="008A54FE" w:rsidRDefault="00A87709" w:rsidP="00A87709">
            <w:pPr>
              <w:pStyle w:val="08-Tabelageral"/>
              <w:rPr>
                <w:rFonts w:cs="Arial"/>
                <w:b/>
              </w:rPr>
            </w:pPr>
            <w:r w:rsidRPr="008A54FE">
              <w:rPr>
                <w:rFonts w:cs="Arial"/>
                <w:b/>
              </w:rPr>
              <w:t xml:space="preserve"> --   </w:t>
            </w:r>
          </w:p>
        </w:tc>
      </w:tr>
      <w:tr w:rsidR="00A87709" w:rsidRPr="008A54FE" w14:paraId="7E19F28B" w14:textId="77777777" w:rsidTr="00A87709">
        <w:trPr>
          <w:trHeight w:val="238"/>
        </w:trPr>
        <w:tc>
          <w:tcPr>
            <w:tcW w:w="1014" w:type="pct"/>
            <w:tcBorders>
              <w:top w:val="nil"/>
              <w:left w:val="nil"/>
              <w:bottom w:val="nil"/>
              <w:right w:val="nil"/>
            </w:tcBorders>
            <w:shd w:val="clear" w:color="auto" w:fill="D9E2F3" w:themeFill="accent5" w:themeFillTint="33"/>
            <w:noWrap/>
            <w:vAlign w:val="center"/>
          </w:tcPr>
          <w:p w14:paraId="2436FE4A" w14:textId="77777777" w:rsidR="00A87709" w:rsidRPr="008A54FE" w:rsidRDefault="00A87709" w:rsidP="00A87709">
            <w:pPr>
              <w:pStyle w:val="08-Tabelageral"/>
              <w:jc w:val="left"/>
              <w:rPr>
                <w:rFonts w:cs="Arial"/>
              </w:rPr>
            </w:pPr>
            <w:r w:rsidRPr="008A54FE">
              <w:rPr>
                <w:rFonts w:cs="Arial"/>
              </w:rPr>
              <w:t>D</w:t>
            </w:r>
          </w:p>
        </w:tc>
        <w:tc>
          <w:tcPr>
            <w:tcW w:w="431" w:type="pct"/>
            <w:tcBorders>
              <w:top w:val="nil"/>
              <w:left w:val="nil"/>
              <w:bottom w:val="nil"/>
              <w:right w:val="nil"/>
            </w:tcBorders>
            <w:shd w:val="clear" w:color="auto" w:fill="D9E2F3" w:themeFill="accent5" w:themeFillTint="33"/>
            <w:noWrap/>
            <w:vAlign w:val="center"/>
          </w:tcPr>
          <w:p w14:paraId="6CC62B08" w14:textId="77777777" w:rsidR="00A87709" w:rsidRPr="008A54FE" w:rsidRDefault="00A87709" w:rsidP="00A87709">
            <w:pPr>
              <w:pStyle w:val="08-Tabelageral"/>
              <w:rPr>
                <w:rFonts w:cs="Arial"/>
              </w:rPr>
            </w:pPr>
            <w:r w:rsidRPr="008A54FE">
              <w:rPr>
                <w:rFonts w:cs="Arial"/>
              </w:rPr>
              <w:t>--</w:t>
            </w:r>
          </w:p>
        </w:tc>
        <w:tc>
          <w:tcPr>
            <w:tcW w:w="406" w:type="pct"/>
            <w:tcBorders>
              <w:top w:val="nil"/>
              <w:left w:val="nil"/>
              <w:bottom w:val="nil"/>
              <w:right w:val="nil"/>
            </w:tcBorders>
            <w:shd w:val="clear" w:color="auto" w:fill="D9E2F3" w:themeFill="accent5" w:themeFillTint="33"/>
            <w:noWrap/>
            <w:vAlign w:val="center"/>
          </w:tcPr>
          <w:p w14:paraId="096DBD0F" w14:textId="77777777" w:rsidR="00A87709" w:rsidRPr="008A54FE" w:rsidRDefault="00A87709" w:rsidP="00A87709">
            <w:pPr>
              <w:pStyle w:val="08-Tabelageral"/>
              <w:rPr>
                <w:rFonts w:cs="Arial"/>
                <w:szCs w:val="14"/>
              </w:rPr>
            </w:pPr>
            <w:r w:rsidRPr="008A54FE">
              <w:rPr>
                <w:rFonts w:cs="Arial"/>
              </w:rPr>
              <w:t>--</w:t>
            </w:r>
          </w:p>
        </w:tc>
        <w:tc>
          <w:tcPr>
            <w:tcW w:w="346" w:type="pct"/>
            <w:tcBorders>
              <w:top w:val="nil"/>
              <w:left w:val="nil"/>
              <w:bottom w:val="nil"/>
              <w:right w:val="nil"/>
            </w:tcBorders>
            <w:shd w:val="clear" w:color="auto" w:fill="D9E2F3" w:themeFill="accent5" w:themeFillTint="33"/>
            <w:noWrap/>
            <w:vAlign w:val="center"/>
          </w:tcPr>
          <w:p w14:paraId="51FA9255" w14:textId="77777777" w:rsidR="00A87709" w:rsidRPr="008A54FE" w:rsidRDefault="00A87709" w:rsidP="00A87709">
            <w:pPr>
              <w:pStyle w:val="08-Tabelageral"/>
              <w:rPr>
                <w:rFonts w:cs="Arial"/>
              </w:rPr>
            </w:pPr>
            <w:r w:rsidRPr="008A54FE">
              <w:rPr>
                <w:rFonts w:cs="Arial"/>
              </w:rPr>
              <w:t>--</w:t>
            </w:r>
          </w:p>
        </w:tc>
        <w:tc>
          <w:tcPr>
            <w:tcW w:w="418" w:type="pct"/>
            <w:tcBorders>
              <w:top w:val="nil"/>
              <w:left w:val="nil"/>
              <w:bottom w:val="nil"/>
              <w:right w:val="nil"/>
            </w:tcBorders>
            <w:shd w:val="clear" w:color="auto" w:fill="D9E2F3" w:themeFill="accent5" w:themeFillTint="33"/>
            <w:vAlign w:val="center"/>
          </w:tcPr>
          <w:p w14:paraId="14CCB553" w14:textId="77777777" w:rsidR="00A87709" w:rsidRPr="008A54FE" w:rsidRDefault="00A87709" w:rsidP="00A87709">
            <w:pPr>
              <w:pStyle w:val="08-Tabelageral"/>
              <w:rPr>
                <w:rFonts w:cs="Arial"/>
                <w:szCs w:val="14"/>
              </w:rPr>
            </w:pPr>
            <w:r w:rsidRPr="008A54FE">
              <w:rPr>
                <w:rFonts w:cs="Arial"/>
              </w:rPr>
              <w:t>--</w:t>
            </w:r>
          </w:p>
        </w:tc>
        <w:tc>
          <w:tcPr>
            <w:tcW w:w="420" w:type="pct"/>
            <w:tcBorders>
              <w:top w:val="nil"/>
              <w:left w:val="nil"/>
              <w:bottom w:val="nil"/>
              <w:right w:val="nil"/>
            </w:tcBorders>
            <w:shd w:val="clear" w:color="auto" w:fill="D9E2F3" w:themeFill="accent5" w:themeFillTint="33"/>
            <w:vAlign w:val="center"/>
          </w:tcPr>
          <w:p w14:paraId="0C5500F4" w14:textId="77777777" w:rsidR="00A87709" w:rsidRPr="008A54FE" w:rsidRDefault="00A87709" w:rsidP="00A87709">
            <w:pPr>
              <w:pStyle w:val="08-Tabelageral"/>
              <w:rPr>
                <w:rFonts w:cs="Arial"/>
                <w:b/>
                <w:bCs/>
                <w:szCs w:val="14"/>
              </w:rPr>
            </w:pPr>
            <w:r w:rsidRPr="008A54FE">
              <w:rPr>
                <w:rFonts w:cs="Arial"/>
                <w:b/>
                <w:bCs/>
              </w:rPr>
              <w:t>--</w:t>
            </w:r>
          </w:p>
        </w:tc>
        <w:tc>
          <w:tcPr>
            <w:tcW w:w="124" w:type="pct"/>
            <w:tcBorders>
              <w:top w:val="nil"/>
              <w:left w:val="nil"/>
              <w:bottom w:val="nil"/>
              <w:right w:val="nil"/>
            </w:tcBorders>
            <w:shd w:val="clear" w:color="auto" w:fill="D9E2F3" w:themeFill="accent5" w:themeFillTint="33"/>
            <w:noWrap/>
            <w:vAlign w:val="center"/>
          </w:tcPr>
          <w:p w14:paraId="34125547" w14:textId="77777777" w:rsidR="00A87709" w:rsidRPr="008A54FE" w:rsidRDefault="00A87709" w:rsidP="00A87709">
            <w:pPr>
              <w:pStyle w:val="08-Tabelageral"/>
              <w:rPr>
                <w:rFonts w:cs="Arial"/>
                <w:szCs w:val="14"/>
              </w:rPr>
            </w:pPr>
          </w:p>
        </w:tc>
        <w:tc>
          <w:tcPr>
            <w:tcW w:w="419" w:type="pct"/>
            <w:tcBorders>
              <w:top w:val="nil"/>
              <w:left w:val="nil"/>
              <w:bottom w:val="nil"/>
              <w:right w:val="nil"/>
            </w:tcBorders>
            <w:shd w:val="clear" w:color="auto" w:fill="D9E2F3" w:themeFill="accent5" w:themeFillTint="33"/>
            <w:noWrap/>
            <w:vAlign w:val="center"/>
          </w:tcPr>
          <w:p w14:paraId="3E5E46F5" w14:textId="77777777" w:rsidR="00A87709" w:rsidRPr="008A54FE" w:rsidRDefault="00A87709" w:rsidP="00A87709">
            <w:pPr>
              <w:pStyle w:val="08-Tabelageral"/>
              <w:rPr>
                <w:rFonts w:cs="Arial"/>
                <w:color w:val="000000"/>
                <w:szCs w:val="14"/>
              </w:rPr>
            </w:pPr>
            <w:r w:rsidRPr="008A54FE">
              <w:rPr>
                <w:rFonts w:cs="Arial"/>
              </w:rPr>
              <w:t xml:space="preserve"> 276 </w:t>
            </w:r>
          </w:p>
        </w:tc>
        <w:tc>
          <w:tcPr>
            <w:tcW w:w="395" w:type="pct"/>
            <w:tcBorders>
              <w:top w:val="nil"/>
              <w:left w:val="nil"/>
              <w:bottom w:val="nil"/>
              <w:right w:val="nil"/>
            </w:tcBorders>
            <w:shd w:val="clear" w:color="auto" w:fill="D9E2F3" w:themeFill="accent5" w:themeFillTint="33"/>
            <w:vAlign w:val="center"/>
          </w:tcPr>
          <w:p w14:paraId="41D4E764" w14:textId="77777777" w:rsidR="00A87709" w:rsidRPr="008A54FE" w:rsidRDefault="00A87709" w:rsidP="00A87709">
            <w:pPr>
              <w:pStyle w:val="08-Tabelageral"/>
              <w:rPr>
                <w:rFonts w:cs="Arial"/>
              </w:rPr>
            </w:pPr>
            <w:r w:rsidRPr="008A54FE">
              <w:rPr>
                <w:rFonts w:cs="Arial"/>
              </w:rPr>
              <w:t xml:space="preserve"> --   </w:t>
            </w:r>
          </w:p>
        </w:tc>
        <w:tc>
          <w:tcPr>
            <w:tcW w:w="286" w:type="pct"/>
            <w:tcBorders>
              <w:top w:val="nil"/>
              <w:left w:val="nil"/>
              <w:bottom w:val="nil"/>
              <w:right w:val="nil"/>
            </w:tcBorders>
            <w:shd w:val="clear" w:color="auto" w:fill="D9E2F3" w:themeFill="accent5" w:themeFillTint="33"/>
            <w:vAlign w:val="center"/>
          </w:tcPr>
          <w:p w14:paraId="1FBDBE9F" w14:textId="77777777" w:rsidR="00A87709" w:rsidRPr="008A54FE" w:rsidRDefault="00A87709" w:rsidP="00A87709">
            <w:pPr>
              <w:pStyle w:val="08-Tabelageral"/>
              <w:rPr>
                <w:rFonts w:cs="Arial"/>
                <w:color w:val="000000"/>
                <w:szCs w:val="14"/>
              </w:rPr>
            </w:pPr>
            <w:r w:rsidRPr="008A54FE">
              <w:rPr>
                <w:rFonts w:cs="Arial"/>
              </w:rPr>
              <w:t xml:space="preserve"> --   </w:t>
            </w:r>
          </w:p>
        </w:tc>
        <w:tc>
          <w:tcPr>
            <w:tcW w:w="375" w:type="pct"/>
            <w:tcBorders>
              <w:top w:val="nil"/>
              <w:left w:val="nil"/>
              <w:bottom w:val="nil"/>
              <w:right w:val="nil"/>
            </w:tcBorders>
            <w:shd w:val="clear" w:color="auto" w:fill="D9E2F3" w:themeFill="accent5" w:themeFillTint="33"/>
            <w:noWrap/>
            <w:vAlign w:val="center"/>
          </w:tcPr>
          <w:p w14:paraId="4D46A4B1" w14:textId="77777777" w:rsidR="00A87709" w:rsidRPr="008A54FE" w:rsidRDefault="00A87709" w:rsidP="00A87709">
            <w:pPr>
              <w:pStyle w:val="08-Tabelageral"/>
              <w:rPr>
                <w:rFonts w:cs="Arial"/>
                <w:color w:val="000000"/>
                <w:szCs w:val="14"/>
              </w:rPr>
            </w:pPr>
            <w:r w:rsidRPr="008A54FE">
              <w:rPr>
                <w:rFonts w:cs="Arial"/>
              </w:rPr>
              <w:t xml:space="preserve"> --   </w:t>
            </w:r>
          </w:p>
        </w:tc>
        <w:tc>
          <w:tcPr>
            <w:tcW w:w="367" w:type="pct"/>
            <w:tcBorders>
              <w:top w:val="nil"/>
              <w:left w:val="nil"/>
              <w:bottom w:val="nil"/>
              <w:right w:val="nil"/>
            </w:tcBorders>
            <w:shd w:val="clear" w:color="auto" w:fill="D9E2F3" w:themeFill="accent5" w:themeFillTint="33"/>
            <w:noWrap/>
            <w:vAlign w:val="center"/>
          </w:tcPr>
          <w:p w14:paraId="2A28E65B" w14:textId="77777777" w:rsidR="00A87709" w:rsidRPr="008A54FE" w:rsidRDefault="00A87709" w:rsidP="00A87709">
            <w:pPr>
              <w:pStyle w:val="08-Tabelageral"/>
              <w:rPr>
                <w:rFonts w:cs="Arial"/>
                <w:b/>
                <w:bCs/>
                <w:color w:val="000000"/>
                <w:szCs w:val="14"/>
              </w:rPr>
            </w:pPr>
            <w:r w:rsidRPr="008A54FE">
              <w:rPr>
                <w:rFonts w:cs="Arial"/>
                <w:b/>
              </w:rPr>
              <w:t xml:space="preserve"> 276 </w:t>
            </w:r>
          </w:p>
        </w:tc>
      </w:tr>
      <w:tr w:rsidR="00A87709" w:rsidRPr="008A54FE" w14:paraId="4160C0CA" w14:textId="77777777" w:rsidTr="00A87709">
        <w:trPr>
          <w:trHeight w:val="238"/>
        </w:trPr>
        <w:tc>
          <w:tcPr>
            <w:tcW w:w="1014" w:type="pct"/>
            <w:tcBorders>
              <w:top w:val="nil"/>
              <w:left w:val="nil"/>
              <w:right w:val="nil"/>
            </w:tcBorders>
            <w:shd w:val="clear" w:color="auto" w:fill="auto"/>
            <w:noWrap/>
            <w:vAlign w:val="center"/>
          </w:tcPr>
          <w:p w14:paraId="447AB542" w14:textId="77777777" w:rsidR="00A87709" w:rsidRPr="008A54FE" w:rsidRDefault="00A87709" w:rsidP="00A87709">
            <w:pPr>
              <w:pStyle w:val="08-Tabelageral"/>
              <w:jc w:val="left"/>
              <w:rPr>
                <w:rFonts w:cs="Arial"/>
              </w:rPr>
            </w:pPr>
            <w:r w:rsidRPr="008A54FE">
              <w:rPr>
                <w:rFonts w:cs="Arial"/>
              </w:rPr>
              <w:t>Sem Rating</w:t>
            </w:r>
          </w:p>
        </w:tc>
        <w:tc>
          <w:tcPr>
            <w:tcW w:w="431" w:type="pct"/>
            <w:tcBorders>
              <w:top w:val="nil"/>
              <w:left w:val="nil"/>
              <w:right w:val="nil"/>
            </w:tcBorders>
            <w:shd w:val="clear" w:color="auto" w:fill="auto"/>
            <w:noWrap/>
            <w:vAlign w:val="center"/>
          </w:tcPr>
          <w:p w14:paraId="32887B12" w14:textId="77777777" w:rsidR="00A87709" w:rsidRPr="008A54FE" w:rsidRDefault="00A87709" w:rsidP="00A87709">
            <w:pPr>
              <w:pStyle w:val="08-Tabelageral"/>
              <w:rPr>
                <w:rFonts w:cs="Arial"/>
              </w:rPr>
            </w:pPr>
            <w:r w:rsidRPr="008A54FE">
              <w:rPr>
                <w:rFonts w:cs="Arial"/>
                <w:color w:val="000000"/>
                <w:szCs w:val="14"/>
              </w:rPr>
              <w:t>1.641</w:t>
            </w:r>
          </w:p>
        </w:tc>
        <w:tc>
          <w:tcPr>
            <w:tcW w:w="406" w:type="pct"/>
            <w:tcBorders>
              <w:top w:val="nil"/>
              <w:left w:val="nil"/>
              <w:right w:val="nil"/>
            </w:tcBorders>
            <w:shd w:val="clear" w:color="auto" w:fill="auto"/>
            <w:noWrap/>
            <w:vAlign w:val="center"/>
          </w:tcPr>
          <w:p w14:paraId="38E63011" w14:textId="77777777" w:rsidR="00A87709" w:rsidRPr="008A54FE" w:rsidRDefault="00A87709" w:rsidP="00A87709">
            <w:pPr>
              <w:pStyle w:val="08-Tabelageral"/>
              <w:rPr>
                <w:rFonts w:cs="Arial"/>
                <w:szCs w:val="14"/>
              </w:rPr>
            </w:pPr>
            <w:r w:rsidRPr="008A54FE">
              <w:rPr>
                <w:rFonts w:cs="Arial"/>
                <w:color w:val="000000"/>
                <w:szCs w:val="14"/>
              </w:rPr>
              <w:t>1.729</w:t>
            </w:r>
          </w:p>
        </w:tc>
        <w:tc>
          <w:tcPr>
            <w:tcW w:w="346" w:type="pct"/>
            <w:tcBorders>
              <w:top w:val="nil"/>
              <w:left w:val="nil"/>
              <w:right w:val="nil"/>
            </w:tcBorders>
            <w:shd w:val="clear" w:color="auto" w:fill="auto"/>
            <w:noWrap/>
            <w:vAlign w:val="center"/>
          </w:tcPr>
          <w:p w14:paraId="71CEBD70" w14:textId="77777777" w:rsidR="00A87709" w:rsidRPr="008A54FE" w:rsidRDefault="00A87709" w:rsidP="00A87709">
            <w:pPr>
              <w:pStyle w:val="08-Tabelageral"/>
              <w:rPr>
                <w:rFonts w:cs="Arial"/>
                <w:b/>
              </w:rPr>
            </w:pPr>
            <w:r w:rsidRPr="008A54FE">
              <w:rPr>
                <w:rFonts w:cs="Arial"/>
                <w:color w:val="000000"/>
                <w:szCs w:val="14"/>
              </w:rPr>
              <w:t>1.292</w:t>
            </w:r>
          </w:p>
        </w:tc>
        <w:tc>
          <w:tcPr>
            <w:tcW w:w="418" w:type="pct"/>
            <w:tcBorders>
              <w:top w:val="nil"/>
              <w:left w:val="nil"/>
              <w:right w:val="nil"/>
            </w:tcBorders>
            <w:vAlign w:val="center"/>
          </w:tcPr>
          <w:p w14:paraId="2346538C" w14:textId="77777777" w:rsidR="00A87709" w:rsidRPr="008A54FE" w:rsidRDefault="00A87709" w:rsidP="00A87709">
            <w:pPr>
              <w:pStyle w:val="08-Tabelageral"/>
              <w:rPr>
                <w:rFonts w:cs="Arial"/>
                <w:szCs w:val="14"/>
              </w:rPr>
            </w:pPr>
            <w:r w:rsidRPr="008A54FE">
              <w:rPr>
                <w:rFonts w:cs="Arial"/>
                <w:color w:val="000000"/>
                <w:szCs w:val="14"/>
              </w:rPr>
              <w:t>133</w:t>
            </w:r>
          </w:p>
        </w:tc>
        <w:tc>
          <w:tcPr>
            <w:tcW w:w="420" w:type="pct"/>
            <w:tcBorders>
              <w:top w:val="nil"/>
              <w:left w:val="nil"/>
              <w:right w:val="nil"/>
            </w:tcBorders>
            <w:vAlign w:val="center"/>
          </w:tcPr>
          <w:p w14:paraId="5BFFDE07" w14:textId="77777777" w:rsidR="00A87709" w:rsidRPr="008A54FE" w:rsidRDefault="00A87709" w:rsidP="00A87709">
            <w:pPr>
              <w:pStyle w:val="08-Tabelageral"/>
              <w:rPr>
                <w:rFonts w:cs="Arial"/>
                <w:b/>
                <w:szCs w:val="14"/>
              </w:rPr>
            </w:pPr>
            <w:r w:rsidRPr="008A54FE">
              <w:rPr>
                <w:rFonts w:cs="Arial"/>
                <w:b/>
                <w:bCs/>
                <w:color w:val="000000"/>
                <w:szCs w:val="14"/>
              </w:rPr>
              <w:t>4.795</w:t>
            </w:r>
          </w:p>
        </w:tc>
        <w:tc>
          <w:tcPr>
            <w:tcW w:w="124" w:type="pct"/>
            <w:tcBorders>
              <w:top w:val="nil"/>
              <w:left w:val="nil"/>
              <w:right w:val="nil"/>
            </w:tcBorders>
            <w:shd w:val="clear" w:color="auto" w:fill="auto"/>
            <w:noWrap/>
            <w:vAlign w:val="center"/>
          </w:tcPr>
          <w:p w14:paraId="01F586EB" w14:textId="77777777" w:rsidR="00A87709" w:rsidRPr="008A54FE" w:rsidRDefault="00A87709" w:rsidP="00A87709">
            <w:pPr>
              <w:pStyle w:val="08-Tabelageral"/>
              <w:rPr>
                <w:rFonts w:cs="Arial"/>
                <w:szCs w:val="14"/>
              </w:rPr>
            </w:pPr>
          </w:p>
        </w:tc>
        <w:tc>
          <w:tcPr>
            <w:tcW w:w="419" w:type="pct"/>
            <w:tcBorders>
              <w:top w:val="nil"/>
              <w:left w:val="nil"/>
              <w:right w:val="nil"/>
            </w:tcBorders>
            <w:shd w:val="clear" w:color="auto" w:fill="auto"/>
            <w:noWrap/>
            <w:vAlign w:val="center"/>
          </w:tcPr>
          <w:p w14:paraId="434586B7" w14:textId="77777777" w:rsidR="00A87709" w:rsidRPr="008A54FE" w:rsidRDefault="00A87709" w:rsidP="00A87709">
            <w:pPr>
              <w:pStyle w:val="08-Tabelageral"/>
              <w:rPr>
                <w:rFonts w:cs="Arial"/>
              </w:rPr>
            </w:pPr>
            <w:r w:rsidRPr="008A54FE">
              <w:rPr>
                <w:rFonts w:cs="Arial"/>
              </w:rPr>
              <w:t xml:space="preserve"> 1.635 </w:t>
            </w:r>
          </w:p>
        </w:tc>
        <w:tc>
          <w:tcPr>
            <w:tcW w:w="395" w:type="pct"/>
            <w:tcBorders>
              <w:top w:val="nil"/>
              <w:left w:val="nil"/>
              <w:right w:val="nil"/>
            </w:tcBorders>
            <w:vAlign w:val="center"/>
          </w:tcPr>
          <w:p w14:paraId="5D4DEDCD" w14:textId="77777777" w:rsidR="00A87709" w:rsidRPr="008A54FE" w:rsidRDefault="00A87709" w:rsidP="00A87709">
            <w:pPr>
              <w:pStyle w:val="08-Tabelageral"/>
              <w:rPr>
                <w:rFonts w:cs="Arial"/>
              </w:rPr>
            </w:pPr>
            <w:r w:rsidRPr="008A54FE">
              <w:rPr>
                <w:rFonts w:cs="Arial"/>
              </w:rPr>
              <w:t xml:space="preserve"> 1.258 </w:t>
            </w:r>
          </w:p>
        </w:tc>
        <w:tc>
          <w:tcPr>
            <w:tcW w:w="286" w:type="pct"/>
            <w:tcBorders>
              <w:top w:val="nil"/>
              <w:left w:val="nil"/>
              <w:right w:val="nil"/>
            </w:tcBorders>
            <w:vAlign w:val="center"/>
          </w:tcPr>
          <w:p w14:paraId="11A8C1B8" w14:textId="77777777" w:rsidR="00A87709" w:rsidRPr="008A54FE" w:rsidRDefault="00A87709" w:rsidP="00A87709">
            <w:pPr>
              <w:pStyle w:val="08-Tabelageral"/>
              <w:rPr>
                <w:rFonts w:cs="Arial"/>
              </w:rPr>
            </w:pPr>
            <w:r w:rsidRPr="008A54FE">
              <w:rPr>
                <w:rFonts w:cs="Arial"/>
              </w:rPr>
              <w:t xml:space="preserve"> 3.458 </w:t>
            </w:r>
          </w:p>
        </w:tc>
        <w:tc>
          <w:tcPr>
            <w:tcW w:w="375" w:type="pct"/>
            <w:tcBorders>
              <w:top w:val="nil"/>
              <w:left w:val="nil"/>
              <w:right w:val="nil"/>
            </w:tcBorders>
            <w:shd w:val="clear" w:color="auto" w:fill="auto"/>
            <w:noWrap/>
            <w:vAlign w:val="center"/>
          </w:tcPr>
          <w:p w14:paraId="121C6712" w14:textId="77777777" w:rsidR="00A87709" w:rsidRPr="008A54FE" w:rsidRDefault="00A87709" w:rsidP="00A87709">
            <w:pPr>
              <w:pStyle w:val="08-Tabelageral"/>
              <w:rPr>
                <w:rFonts w:cs="Arial"/>
              </w:rPr>
            </w:pPr>
            <w:r w:rsidRPr="008A54FE">
              <w:rPr>
                <w:rFonts w:cs="Arial"/>
              </w:rPr>
              <w:t xml:space="preserve"> --   </w:t>
            </w:r>
          </w:p>
        </w:tc>
        <w:tc>
          <w:tcPr>
            <w:tcW w:w="367" w:type="pct"/>
            <w:tcBorders>
              <w:top w:val="nil"/>
              <w:left w:val="nil"/>
              <w:right w:val="nil"/>
            </w:tcBorders>
            <w:shd w:val="clear" w:color="auto" w:fill="auto"/>
            <w:noWrap/>
            <w:vAlign w:val="center"/>
          </w:tcPr>
          <w:p w14:paraId="66AACBFE" w14:textId="77777777" w:rsidR="00A87709" w:rsidRPr="008A54FE" w:rsidRDefault="00A87709" w:rsidP="00A87709">
            <w:pPr>
              <w:pStyle w:val="08-Tabelageral"/>
              <w:rPr>
                <w:rFonts w:cs="Arial"/>
                <w:b/>
              </w:rPr>
            </w:pPr>
            <w:r w:rsidRPr="008A54FE">
              <w:rPr>
                <w:rFonts w:cs="Arial"/>
                <w:b/>
              </w:rPr>
              <w:t xml:space="preserve"> 6.351 </w:t>
            </w:r>
          </w:p>
        </w:tc>
      </w:tr>
      <w:tr w:rsidR="00A87709" w:rsidRPr="008A54FE" w14:paraId="1FC4C4C0" w14:textId="77777777" w:rsidTr="00A87709">
        <w:trPr>
          <w:trHeight w:val="238"/>
        </w:trPr>
        <w:tc>
          <w:tcPr>
            <w:tcW w:w="1014" w:type="pct"/>
            <w:tcBorders>
              <w:left w:val="nil"/>
              <w:bottom w:val="single" w:sz="2" w:space="0" w:color="8EAADB" w:themeColor="accent5" w:themeTint="99"/>
              <w:right w:val="nil"/>
            </w:tcBorders>
            <w:shd w:val="clear" w:color="auto" w:fill="D9E2F3" w:themeFill="accent5" w:themeFillTint="33"/>
            <w:noWrap/>
            <w:vAlign w:val="center"/>
          </w:tcPr>
          <w:p w14:paraId="37D0E657" w14:textId="77777777" w:rsidR="00A87709" w:rsidRPr="008A54FE" w:rsidRDefault="00A87709" w:rsidP="00A87709">
            <w:pPr>
              <w:pStyle w:val="08-Tabelageral"/>
              <w:jc w:val="left"/>
              <w:rPr>
                <w:rFonts w:cs="Arial"/>
                <w:b/>
              </w:rPr>
            </w:pPr>
            <w:r w:rsidRPr="008A54FE">
              <w:rPr>
                <w:rFonts w:cs="Arial"/>
                <w:b/>
              </w:rPr>
              <w:t>Total</w:t>
            </w:r>
          </w:p>
        </w:tc>
        <w:tc>
          <w:tcPr>
            <w:tcW w:w="431" w:type="pct"/>
            <w:tcBorders>
              <w:left w:val="nil"/>
              <w:bottom w:val="single" w:sz="2" w:space="0" w:color="8EAADB" w:themeColor="accent5" w:themeTint="99"/>
              <w:right w:val="nil"/>
            </w:tcBorders>
            <w:shd w:val="clear" w:color="auto" w:fill="D9E2F3" w:themeFill="accent5" w:themeFillTint="33"/>
            <w:noWrap/>
            <w:vAlign w:val="center"/>
          </w:tcPr>
          <w:p w14:paraId="64217317" w14:textId="77777777" w:rsidR="00A87709" w:rsidRPr="008A54FE" w:rsidRDefault="00A87709" w:rsidP="00A87709">
            <w:pPr>
              <w:pStyle w:val="08-Tabelageral"/>
              <w:rPr>
                <w:rFonts w:cs="Arial"/>
                <w:b/>
              </w:rPr>
            </w:pPr>
            <w:r w:rsidRPr="008A54FE">
              <w:rPr>
                <w:rFonts w:cs="Arial"/>
                <w:b/>
                <w:bCs/>
                <w:color w:val="000000"/>
                <w:szCs w:val="14"/>
              </w:rPr>
              <w:t>63.751</w:t>
            </w:r>
          </w:p>
        </w:tc>
        <w:tc>
          <w:tcPr>
            <w:tcW w:w="406" w:type="pct"/>
            <w:tcBorders>
              <w:left w:val="nil"/>
              <w:bottom w:val="single" w:sz="2" w:space="0" w:color="8EAADB" w:themeColor="accent5" w:themeTint="99"/>
              <w:right w:val="nil"/>
            </w:tcBorders>
            <w:shd w:val="clear" w:color="auto" w:fill="D9E2F3" w:themeFill="accent5" w:themeFillTint="33"/>
            <w:noWrap/>
            <w:vAlign w:val="center"/>
          </w:tcPr>
          <w:p w14:paraId="7249313D" w14:textId="77777777" w:rsidR="00A87709" w:rsidRPr="008A54FE" w:rsidRDefault="00A87709" w:rsidP="00A87709">
            <w:pPr>
              <w:pStyle w:val="08-Tabelageral"/>
              <w:rPr>
                <w:rFonts w:cs="Arial"/>
                <w:b/>
              </w:rPr>
            </w:pPr>
            <w:r w:rsidRPr="008A54FE">
              <w:rPr>
                <w:rFonts w:cs="Arial"/>
                <w:b/>
                <w:bCs/>
                <w:color w:val="000000"/>
                <w:szCs w:val="14"/>
              </w:rPr>
              <w:t>693.908</w:t>
            </w:r>
          </w:p>
        </w:tc>
        <w:tc>
          <w:tcPr>
            <w:tcW w:w="346" w:type="pct"/>
            <w:tcBorders>
              <w:left w:val="nil"/>
              <w:bottom w:val="single" w:sz="2" w:space="0" w:color="8EAADB" w:themeColor="accent5" w:themeTint="99"/>
              <w:right w:val="nil"/>
            </w:tcBorders>
            <w:shd w:val="clear" w:color="auto" w:fill="D9E2F3" w:themeFill="accent5" w:themeFillTint="33"/>
            <w:vAlign w:val="center"/>
          </w:tcPr>
          <w:p w14:paraId="7CF2E2F9" w14:textId="77777777" w:rsidR="00A87709" w:rsidRPr="008A54FE" w:rsidRDefault="00A87709" w:rsidP="00A87709">
            <w:pPr>
              <w:pStyle w:val="08-Tabelageral"/>
              <w:rPr>
                <w:rFonts w:cs="Arial"/>
                <w:b/>
                <w:bCs/>
                <w:szCs w:val="14"/>
              </w:rPr>
            </w:pPr>
            <w:r w:rsidRPr="008A54FE">
              <w:rPr>
                <w:rFonts w:cs="Arial"/>
                <w:b/>
                <w:bCs/>
                <w:color w:val="000000"/>
                <w:szCs w:val="14"/>
              </w:rPr>
              <w:t>1.292</w:t>
            </w:r>
          </w:p>
        </w:tc>
        <w:tc>
          <w:tcPr>
            <w:tcW w:w="418" w:type="pct"/>
            <w:tcBorders>
              <w:left w:val="nil"/>
              <w:bottom w:val="single" w:sz="2" w:space="0" w:color="8EAADB" w:themeColor="accent5" w:themeTint="99"/>
              <w:right w:val="nil"/>
            </w:tcBorders>
            <w:shd w:val="clear" w:color="auto" w:fill="D9E2F3" w:themeFill="accent5" w:themeFillTint="33"/>
            <w:vAlign w:val="center"/>
          </w:tcPr>
          <w:p w14:paraId="0CFA675E" w14:textId="77777777" w:rsidR="00A87709" w:rsidRPr="008A54FE" w:rsidRDefault="00A87709" w:rsidP="00A87709">
            <w:pPr>
              <w:pStyle w:val="08-Tabelageral"/>
              <w:rPr>
                <w:rFonts w:cs="Arial"/>
                <w:b/>
                <w:bCs/>
              </w:rPr>
            </w:pPr>
            <w:r w:rsidRPr="008A54FE">
              <w:rPr>
                <w:rFonts w:cs="Arial"/>
                <w:b/>
                <w:bCs/>
                <w:color w:val="000000"/>
                <w:szCs w:val="14"/>
              </w:rPr>
              <w:t>6.672</w:t>
            </w:r>
          </w:p>
        </w:tc>
        <w:tc>
          <w:tcPr>
            <w:tcW w:w="420" w:type="pct"/>
            <w:tcBorders>
              <w:left w:val="nil"/>
              <w:bottom w:val="single" w:sz="2" w:space="0" w:color="8EAADB" w:themeColor="accent5" w:themeTint="99"/>
              <w:right w:val="nil"/>
            </w:tcBorders>
            <w:shd w:val="clear" w:color="auto" w:fill="D9E2F3" w:themeFill="accent5" w:themeFillTint="33"/>
            <w:vAlign w:val="center"/>
          </w:tcPr>
          <w:p w14:paraId="7D5C2CD4" w14:textId="77777777" w:rsidR="00A87709" w:rsidRPr="008A54FE" w:rsidRDefault="00A87709" w:rsidP="00A87709">
            <w:pPr>
              <w:pStyle w:val="08-Tabelageral"/>
              <w:rPr>
                <w:rFonts w:cs="Arial"/>
                <w:b/>
                <w:bCs/>
              </w:rPr>
            </w:pPr>
            <w:r w:rsidRPr="008A54FE">
              <w:rPr>
                <w:rFonts w:cs="Arial"/>
                <w:b/>
                <w:bCs/>
                <w:color w:val="000000"/>
                <w:szCs w:val="14"/>
              </w:rPr>
              <w:t>765.623</w:t>
            </w:r>
          </w:p>
        </w:tc>
        <w:tc>
          <w:tcPr>
            <w:tcW w:w="124" w:type="pct"/>
            <w:tcBorders>
              <w:left w:val="nil"/>
              <w:bottom w:val="single" w:sz="2" w:space="0" w:color="8EAADB" w:themeColor="accent5" w:themeTint="99"/>
              <w:right w:val="nil"/>
            </w:tcBorders>
            <w:shd w:val="clear" w:color="auto" w:fill="D9E2F3" w:themeFill="accent5" w:themeFillTint="33"/>
            <w:vAlign w:val="center"/>
          </w:tcPr>
          <w:p w14:paraId="5430BD3F" w14:textId="77777777" w:rsidR="00A87709" w:rsidRPr="008A54FE" w:rsidRDefault="00A87709" w:rsidP="00A87709">
            <w:pPr>
              <w:pStyle w:val="08-Tabelageral"/>
              <w:rPr>
                <w:rFonts w:cs="Arial"/>
                <w:b/>
                <w:bCs/>
              </w:rPr>
            </w:pPr>
          </w:p>
        </w:tc>
        <w:tc>
          <w:tcPr>
            <w:tcW w:w="419" w:type="pct"/>
            <w:tcBorders>
              <w:left w:val="nil"/>
              <w:bottom w:val="single" w:sz="2" w:space="0" w:color="8EAADB" w:themeColor="accent5" w:themeTint="99"/>
              <w:right w:val="nil"/>
            </w:tcBorders>
            <w:shd w:val="clear" w:color="auto" w:fill="D9E2F3" w:themeFill="accent5" w:themeFillTint="33"/>
            <w:vAlign w:val="center"/>
          </w:tcPr>
          <w:p w14:paraId="6CD8FA04" w14:textId="77777777" w:rsidR="00A87709" w:rsidRPr="008A54FE" w:rsidRDefault="00A87709" w:rsidP="00A87709">
            <w:pPr>
              <w:pStyle w:val="08-Tabelageral"/>
              <w:rPr>
                <w:rFonts w:cs="Arial"/>
                <w:b/>
                <w:bCs/>
                <w:szCs w:val="14"/>
              </w:rPr>
            </w:pPr>
            <w:r w:rsidRPr="008A54FE">
              <w:rPr>
                <w:rFonts w:cs="Arial"/>
                <w:b/>
              </w:rPr>
              <w:t xml:space="preserve"> 49.860 </w:t>
            </w:r>
          </w:p>
        </w:tc>
        <w:tc>
          <w:tcPr>
            <w:tcW w:w="395" w:type="pct"/>
            <w:tcBorders>
              <w:left w:val="nil"/>
              <w:bottom w:val="single" w:sz="2" w:space="0" w:color="8EAADB" w:themeColor="accent5" w:themeTint="99"/>
              <w:right w:val="nil"/>
            </w:tcBorders>
            <w:shd w:val="clear" w:color="auto" w:fill="D9E2F3" w:themeFill="accent5" w:themeFillTint="33"/>
            <w:vAlign w:val="center"/>
          </w:tcPr>
          <w:p w14:paraId="5AFC6D61" w14:textId="77777777" w:rsidR="00A87709" w:rsidRPr="008A54FE" w:rsidRDefault="00A87709" w:rsidP="00A87709">
            <w:pPr>
              <w:pStyle w:val="08-Tabelageral"/>
              <w:rPr>
                <w:rFonts w:cs="Arial"/>
                <w:b/>
              </w:rPr>
            </w:pPr>
            <w:r w:rsidRPr="008A54FE">
              <w:rPr>
                <w:rFonts w:cs="Arial"/>
                <w:b/>
              </w:rPr>
              <w:t xml:space="preserve"> 641.672 </w:t>
            </w:r>
          </w:p>
        </w:tc>
        <w:tc>
          <w:tcPr>
            <w:tcW w:w="286" w:type="pct"/>
            <w:tcBorders>
              <w:left w:val="nil"/>
              <w:bottom w:val="single" w:sz="2" w:space="0" w:color="8EAADB" w:themeColor="accent5" w:themeTint="99"/>
              <w:right w:val="nil"/>
            </w:tcBorders>
            <w:shd w:val="clear" w:color="auto" w:fill="D9E2F3" w:themeFill="accent5" w:themeFillTint="33"/>
            <w:vAlign w:val="center"/>
          </w:tcPr>
          <w:p w14:paraId="20FCFAE1" w14:textId="77777777" w:rsidR="00A87709" w:rsidRPr="008A54FE" w:rsidRDefault="00A87709" w:rsidP="00A87709">
            <w:pPr>
              <w:pStyle w:val="08-Tabelageral"/>
              <w:rPr>
                <w:rFonts w:cs="Arial"/>
                <w:b/>
                <w:bCs/>
                <w:szCs w:val="14"/>
              </w:rPr>
            </w:pPr>
            <w:r w:rsidRPr="008A54FE">
              <w:rPr>
                <w:rFonts w:cs="Arial"/>
                <w:b/>
              </w:rPr>
              <w:t xml:space="preserve"> 3.458 </w:t>
            </w:r>
          </w:p>
        </w:tc>
        <w:tc>
          <w:tcPr>
            <w:tcW w:w="375" w:type="pct"/>
            <w:tcBorders>
              <w:left w:val="nil"/>
              <w:bottom w:val="single" w:sz="2" w:space="0" w:color="8EAADB" w:themeColor="accent5" w:themeTint="99"/>
              <w:right w:val="nil"/>
            </w:tcBorders>
            <w:shd w:val="clear" w:color="auto" w:fill="D9E2F3" w:themeFill="accent5" w:themeFillTint="33"/>
            <w:vAlign w:val="center"/>
          </w:tcPr>
          <w:p w14:paraId="24315F02" w14:textId="77777777" w:rsidR="00A87709" w:rsidRPr="008A54FE" w:rsidRDefault="00A87709" w:rsidP="00A87709">
            <w:pPr>
              <w:pStyle w:val="08-Tabelageral"/>
              <w:rPr>
                <w:rFonts w:cs="Arial"/>
                <w:b/>
                <w:bCs/>
                <w:szCs w:val="14"/>
              </w:rPr>
            </w:pPr>
            <w:r w:rsidRPr="008A54FE">
              <w:rPr>
                <w:rFonts w:cs="Arial"/>
                <w:b/>
              </w:rPr>
              <w:t xml:space="preserve"> 5.411 </w:t>
            </w:r>
          </w:p>
        </w:tc>
        <w:tc>
          <w:tcPr>
            <w:tcW w:w="367" w:type="pct"/>
            <w:tcBorders>
              <w:left w:val="nil"/>
              <w:bottom w:val="single" w:sz="2" w:space="0" w:color="8EAADB" w:themeColor="accent5" w:themeTint="99"/>
              <w:right w:val="nil"/>
            </w:tcBorders>
            <w:shd w:val="clear" w:color="auto" w:fill="D9E2F3" w:themeFill="accent5" w:themeFillTint="33"/>
            <w:vAlign w:val="center"/>
          </w:tcPr>
          <w:p w14:paraId="15169E54" w14:textId="77777777" w:rsidR="00A87709" w:rsidRPr="008A54FE" w:rsidRDefault="00A87709" w:rsidP="00A87709">
            <w:pPr>
              <w:pStyle w:val="08-Tabelageral"/>
              <w:rPr>
                <w:rFonts w:cs="Arial"/>
                <w:b/>
                <w:bCs/>
                <w:szCs w:val="14"/>
              </w:rPr>
            </w:pPr>
            <w:r w:rsidRPr="008A54FE">
              <w:rPr>
                <w:rFonts w:cs="Arial"/>
                <w:b/>
              </w:rPr>
              <w:t xml:space="preserve"> 700.401 </w:t>
            </w:r>
          </w:p>
        </w:tc>
      </w:tr>
    </w:tbl>
    <w:p w14:paraId="5ABCB11F" w14:textId="77777777" w:rsidR="00A87709" w:rsidRPr="008A54FE" w:rsidRDefault="00A87709" w:rsidP="00A87709">
      <w:pPr>
        <w:pStyle w:val="07-Legenda1"/>
        <w:numPr>
          <w:ilvl w:val="0"/>
          <w:numId w:val="29"/>
        </w:numPr>
        <w:tabs>
          <w:tab w:val="clear" w:pos="284"/>
        </w:tabs>
        <w:spacing w:line="240" w:lineRule="auto"/>
        <w:ind w:left="284" w:hanging="284"/>
        <w:rPr>
          <w:rFonts w:ascii="Arial" w:hAnsi="Arial" w:cs="Arial"/>
          <w:szCs w:val="14"/>
        </w:rPr>
      </w:pPr>
      <w:r w:rsidRPr="008A54FE">
        <w:rPr>
          <w:rFonts w:ascii="Arial" w:hAnsi="Arial" w:cs="Arial"/>
          <w:szCs w:val="14"/>
        </w:rPr>
        <w:t xml:space="preserve">A Standard &amp; </w:t>
      </w:r>
      <w:proofErr w:type="spellStart"/>
      <w:r w:rsidRPr="008A54FE">
        <w:rPr>
          <w:rFonts w:ascii="Arial" w:hAnsi="Arial" w:cs="Arial"/>
          <w:szCs w:val="14"/>
        </w:rPr>
        <w:t>Poor’s</w:t>
      </w:r>
      <w:proofErr w:type="spellEnd"/>
      <w:r w:rsidRPr="008A54FE">
        <w:rPr>
          <w:rFonts w:ascii="Arial" w:hAnsi="Arial" w:cs="Arial"/>
          <w:szCs w:val="14"/>
        </w:rPr>
        <w:t xml:space="preserve"> foi utilizada como base para conversão dos ratings das demais agências, todos apresentados em escala nacional.</w:t>
      </w:r>
    </w:p>
    <w:p w14:paraId="13E3D505" w14:textId="77777777" w:rsidR="00A87709" w:rsidRPr="008A54FE" w:rsidRDefault="00A87709" w:rsidP="00A87709">
      <w:pPr>
        <w:pStyle w:val="07-Legenda1"/>
        <w:numPr>
          <w:ilvl w:val="0"/>
          <w:numId w:val="29"/>
        </w:numPr>
        <w:tabs>
          <w:tab w:val="clear" w:pos="284"/>
        </w:tabs>
        <w:spacing w:line="240" w:lineRule="auto"/>
        <w:ind w:left="284" w:hanging="284"/>
        <w:rPr>
          <w:rFonts w:ascii="Arial" w:hAnsi="Arial" w:cs="Arial"/>
          <w:szCs w:val="14"/>
        </w:rPr>
      </w:pPr>
      <w:r w:rsidRPr="008A54FE">
        <w:rPr>
          <w:rFonts w:ascii="Arial" w:hAnsi="Arial" w:cs="Arial"/>
          <w:szCs w:val="14"/>
        </w:rPr>
        <w:t xml:space="preserve">Inclui </w:t>
      </w:r>
      <w:proofErr w:type="spellStart"/>
      <w:r w:rsidRPr="008A54FE">
        <w:rPr>
          <w:rFonts w:ascii="Arial" w:hAnsi="Arial" w:cs="Arial"/>
          <w:szCs w:val="14"/>
        </w:rPr>
        <w:t>DPGEs</w:t>
      </w:r>
      <w:proofErr w:type="spellEnd"/>
      <w:r w:rsidRPr="008A54FE">
        <w:rPr>
          <w:rFonts w:ascii="Arial" w:hAnsi="Arial" w:cs="Arial"/>
          <w:szCs w:val="14"/>
        </w:rPr>
        <w:t>, Letras Hipotecárias, CDBs e Notas Promissórias.</w:t>
      </w:r>
    </w:p>
    <w:p w14:paraId="266FE3BB" w14:textId="77777777" w:rsidR="00A87709" w:rsidRPr="008A54FE" w:rsidRDefault="00A87709" w:rsidP="00A87709">
      <w:pPr>
        <w:pStyle w:val="07-Legenda1"/>
        <w:numPr>
          <w:ilvl w:val="0"/>
          <w:numId w:val="29"/>
        </w:numPr>
        <w:tabs>
          <w:tab w:val="clear" w:pos="284"/>
        </w:tabs>
        <w:spacing w:line="240" w:lineRule="auto"/>
        <w:ind w:left="284" w:hanging="284"/>
        <w:rPr>
          <w:rFonts w:ascii="Arial" w:hAnsi="Arial" w:cs="Arial"/>
          <w:szCs w:val="14"/>
        </w:rPr>
      </w:pPr>
      <w:r w:rsidRPr="008A54FE">
        <w:rPr>
          <w:rFonts w:ascii="Arial" w:hAnsi="Arial" w:cs="Arial"/>
          <w:szCs w:val="14"/>
        </w:rPr>
        <w:t>Não estão inclusos parte do valor investido em debêntures da Oi S. A., presentes em fundos de investimentos, pois existe valor provisionado pelos fundos devido a recuperação judicial da empresa. Valor provisionado total é de R</w:t>
      </w:r>
      <w:r w:rsidRPr="008A54FE">
        <w:rPr>
          <w:rFonts w:ascii="Arial" w:hAnsi="Arial" w:cs="Arial"/>
          <w:color w:val="000000" w:themeColor="text1"/>
          <w:szCs w:val="14"/>
        </w:rPr>
        <w:t xml:space="preserve">$ 552 mil em </w:t>
      </w:r>
      <w:r w:rsidRPr="008A54FE">
        <w:rPr>
          <w:rFonts w:ascii="Arial" w:hAnsi="Arial" w:cs="Arial"/>
          <w:szCs w:val="14"/>
        </w:rPr>
        <w:t>30.09.2020 (R$ 402 mil em 31.12.2019).</w:t>
      </w:r>
    </w:p>
    <w:p w14:paraId="2D803847" w14:textId="77777777" w:rsidR="00A87709" w:rsidRPr="008A54FE" w:rsidRDefault="00A87709" w:rsidP="00A87709">
      <w:pPr>
        <w:pStyle w:val="07-Legenda1"/>
        <w:tabs>
          <w:tab w:val="clear" w:pos="284"/>
        </w:tabs>
        <w:ind w:left="0" w:firstLine="0"/>
        <w:rPr>
          <w:rFonts w:ascii="Arial" w:hAnsi="Arial" w:cs="Arial"/>
          <w:szCs w:val="14"/>
        </w:rPr>
      </w:pPr>
    </w:p>
    <w:p w14:paraId="2AFBD03D" w14:textId="77777777" w:rsidR="00A87709" w:rsidRPr="008A54FE" w:rsidRDefault="00A87709" w:rsidP="00A87709">
      <w:pPr>
        <w:pStyle w:val="05-Textonormal"/>
        <w:rPr>
          <w:rFonts w:cs="Arial"/>
          <w:b/>
          <w:color w:val="1F4E79" w:themeColor="accent1" w:themeShade="80"/>
        </w:rPr>
      </w:pPr>
      <w:r w:rsidRPr="008A54FE">
        <w:rPr>
          <w:rFonts w:cs="Arial"/>
          <w:b/>
          <w:color w:val="1F4E79" w:themeColor="accent1" w:themeShade="80"/>
        </w:rPr>
        <w:t>a.4) Risco de liquidez e gestão de capital</w:t>
      </w:r>
    </w:p>
    <w:p w14:paraId="197082D6" w14:textId="77777777" w:rsidR="00A87709" w:rsidRPr="008A54FE" w:rsidRDefault="00A87709" w:rsidP="00A87709">
      <w:pPr>
        <w:pStyle w:val="05-Textonormal"/>
        <w:rPr>
          <w:rFonts w:cs="Arial"/>
        </w:rPr>
      </w:pPr>
      <w:r w:rsidRPr="008A54FE">
        <w:rPr>
          <w:rFonts w:cs="Arial"/>
        </w:rPr>
        <w:t>O risco de liquidez é definido pelo Grupo como a possibilidade de impactos negativos devida à falta de recursos para honrar seus compromissos financeiros no vencimento.</w:t>
      </w:r>
    </w:p>
    <w:p w14:paraId="0C581AF2" w14:textId="77777777" w:rsidR="00A87709" w:rsidRPr="008A54FE" w:rsidRDefault="00A87709" w:rsidP="00A87709">
      <w:pPr>
        <w:pStyle w:val="05-Textonormal"/>
        <w:rPr>
          <w:rFonts w:cs="Arial"/>
        </w:rPr>
      </w:pPr>
      <w:r w:rsidRPr="008A54FE">
        <w:rPr>
          <w:rFonts w:cs="Arial"/>
        </w:rPr>
        <w:t>A BB Seguridade e suas sociedades controladas mantém ativos com alto grau de conversibilidade em espécie compatível com a necessidade de cobertura de passivos e outras destinações previstas para o curto prazo. Os parâmetros utilizados são definidos pela Política de Investimentos Financeiros, pela Política de Gestão de Capital e pelo Plano de Capital.</w:t>
      </w:r>
    </w:p>
    <w:p w14:paraId="2B0E692B" w14:textId="77777777" w:rsidR="00A87709" w:rsidRPr="008A54FE" w:rsidRDefault="00A87709" w:rsidP="00A87709">
      <w:pPr>
        <w:pStyle w:val="05-Textonormal"/>
        <w:rPr>
          <w:rFonts w:cs="Arial"/>
        </w:rPr>
      </w:pPr>
      <w:r w:rsidRPr="008A54FE">
        <w:rPr>
          <w:rFonts w:cs="Arial"/>
        </w:rPr>
        <w:t>O Plano de Capital, elaborado para um horizonte mínimo de três anos, apresenta os fluxos financeiros projetados da atividade operacional, como a remuneração recebida de comissões, de participações acionárias, os gastos inerentes à atividade do Grupo e os decorrentes de movimentos estratégicos, como a alocação de recursos em participações acionárias, investimentos estratégicos, desinvestimentos e alienações e considera a manutenção de margem de liquidez visando o equilíbrio financeiro em caso de eventos não previsíveis.</w:t>
      </w:r>
    </w:p>
    <w:p w14:paraId="62E55363" w14:textId="77777777" w:rsidR="00A87709" w:rsidRPr="008A54FE" w:rsidRDefault="00A87709" w:rsidP="00A87709">
      <w:pPr>
        <w:pStyle w:val="05-Textonormal"/>
        <w:rPr>
          <w:rFonts w:cs="Arial"/>
          <w:lang w:eastAsia="en-US"/>
        </w:rPr>
      </w:pPr>
      <w:r w:rsidRPr="008A54FE">
        <w:rPr>
          <w:rFonts w:cs="Arial"/>
        </w:rPr>
        <w:t>Os principais passivos da BB Seguridade e suas controladas são despesas administrativas, pagamentos de tributos e</w:t>
      </w:r>
      <w:r w:rsidRPr="008A54FE">
        <w:rPr>
          <w:rFonts w:cs="Arial"/>
          <w:lang w:eastAsia="en-US"/>
        </w:rPr>
        <w:t xml:space="preserve"> pagamentos de dividendos, conforme apresentado a seguir.</w:t>
      </w:r>
    </w:p>
    <w:p w14:paraId="12BCE2B8" w14:textId="77777777" w:rsidR="00A87709" w:rsidRPr="008A54FE" w:rsidRDefault="00A87709" w:rsidP="00A87709">
      <w:pPr>
        <w:pStyle w:val="06-Rmil"/>
        <w:rPr>
          <w:rFonts w:cs="Arial"/>
        </w:rPr>
      </w:pPr>
      <w:r w:rsidRPr="008A54FE">
        <w:rPr>
          <w:rFonts w:cs="Arial"/>
        </w:rPr>
        <w:t>R$ mil</w:t>
      </w:r>
    </w:p>
    <w:tbl>
      <w:tblPr>
        <w:tblStyle w:val="TabeladeLista6Colorida-nfase5"/>
        <w:tblW w:w="9639" w:type="dxa"/>
        <w:jc w:val="center"/>
        <w:tblLayout w:type="fixed"/>
        <w:tblLook w:val="04A0" w:firstRow="1" w:lastRow="0" w:firstColumn="1" w:lastColumn="0" w:noHBand="0" w:noVBand="1"/>
      </w:tblPr>
      <w:tblGrid>
        <w:gridCol w:w="2074"/>
        <w:gridCol w:w="1471"/>
        <w:gridCol w:w="992"/>
        <w:gridCol w:w="1418"/>
        <w:gridCol w:w="1134"/>
        <w:gridCol w:w="312"/>
        <w:gridCol w:w="1105"/>
        <w:gridCol w:w="1133"/>
      </w:tblGrid>
      <w:tr w:rsidR="00A87709" w:rsidRPr="008A54FE" w14:paraId="7BDE2DDC" w14:textId="77777777" w:rsidTr="00A87709">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3" w:type="dxa"/>
            <w:tcBorders>
              <w:top w:val="single" w:sz="2" w:space="0" w:color="8EAADB" w:themeColor="accent5" w:themeTint="99"/>
              <w:bottom w:val="nil"/>
            </w:tcBorders>
            <w:shd w:val="clear" w:color="auto" w:fill="D9E2F3" w:themeFill="accent5" w:themeFillTint="33"/>
          </w:tcPr>
          <w:p w14:paraId="735279F1" w14:textId="77777777" w:rsidR="00A87709" w:rsidRPr="008A54FE" w:rsidRDefault="00A87709" w:rsidP="00A87709">
            <w:pPr>
              <w:keepNext/>
              <w:jc w:val="center"/>
              <w:rPr>
                <w:rFonts w:cs="Arial"/>
                <w:sz w:val="14"/>
                <w:szCs w:val="18"/>
              </w:rPr>
            </w:pPr>
          </w:p>
        </w:tc>
        <w:tc>
          <w:tcPr>
            <w:tcW w:w="7565" w:type="dxa"/>
            <w:gridSpan w:val="7"/>
            <w:tcBorders>
              <w:top w:val="single" w:sz="2" w:space="0" w:color="8EAADB" w:themeColor="accent5" w:themeTint="99"/>
              <w:bottom w:val="nil"/>
            </w:tcBorders>
            <w:shd w:val="clear" w:color="auto" w:fill="D9E2F3" w:themeFill="accent5" w:themeFillTint="33"/>
            <w:vAlign w:val="center"/>
          </w:tcPr>
          <w:p w14:paraId="3E1D0F3B" w14:textId="77777777" w:rsidR="00A87709" w:rsidRPr="008A54FE" w:rsidRDefault="00A87709" w:rsidP="00A87709">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8A54FE">
              <w:rPr>
                <w:rFonts w:cs="Arial"/>
                <w:sz w:val="14"/>
                <w:szCs w:val="18"/>
              </w:rPr>
              <w:t>Controlador</w:t>
            </w:r>
          </w:p>
        </w:tc>
      </w:tr>
      <w:tr w:rsidR="00A87709" w:rsidRPr="008A54FE" w14:paraId="79FD3596" w14:textId="77777777" w:rsidTr="00A87709">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44" w:type="dxa"/>
            <w:gridSpan w:val="2"/>
            <w:vMerge w:val="restart"/>
            <w:tcBorders>
              <w:top w:val="single" w:sz="2" w:space="0" w:color="8EAADB" w:themeColor="accent5" w:themeTint="99"/>
            </w:tcBorders>
            <w:vAlign w:val="center"/>
          </w:tcPr>
          <w:p w14:paraId="1592528D" w14:textId="77777777" w:rsidR="00A87709" w:rsidRPr="008A54FE" w:rsidRDefault="00A87709" w:rsidP="00A87709">
            <w:pPr>
              <w:keepNext/>
              <w:rPr>
                <w:rFonts w:cs="Arial"/>
                <w:sz w:val="14"/>
                <w:szCs w:val="14"/>
              </w:rPr>
            </w:pPr>
            <w:r w:rsidRPr="008A54FE">
              <w:rPr>
                <w:rFonts w:cs="Arial"/>
                <w:sz w:val="14"/>
                <w:szCs w:val="14"/>
              </w:rPr>
              <w:t>Risco de Liquidez</w:t>
            </w:r>
          </w:p>
        </w:tc>
        <w:tc>
          <w:tcPr>
            <w:tcW w:w="992" w:type="dxa"/>
            <w:tcBorders>
              <w:top w:val="single" w:sz="2" w:space="0" w:color="8EAADB" w:themeColor="accent5" w:themeTint="99"/>
            </w:tcBorders>
          </w:tcPr>
          <w:p w14:paraId="2975A7FE" w14:textId="77777777" w:rsidR="00A87709" w:rsidRPr="008A54FE" w:rsidRDefault="00A87709" w:rsidP="00A87709">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2" w:type="dxa"/>
            <w:gridSpan w:val="2"/>
            <w:tcBorders>
              <w:top w:val="single" w:sz="2" w:space="0" w:color="8EAADB" w:themeColor="accent5" w:themeTint="99"/>
              <w:bottom w:val="single" w:sz="2" w:space="0" w:color="8EAADB" w:themeColor="accent5" w:themeTint="99"/>
            </w:tcBorders>
            <w:vAlign w:val="center"/>
          </w:tcPr>
          <w:p w14:paraId="21BA7AAA" w14:textId="77777777" w:rsidR="00A87709" w:rsidRPr="008A54FE" w:rsidRDefault="00A87709" w:rsidP="00A87709">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8A54FE">
              <w:rPr>
                <w:rFonts w:cs="Arial"/>
                <w:b/>
                <w:sz w:val="14"/>
                <w:szCs w:val="18"/>
              </w:rPr>
              <w:t>30.09.2020</w:t>
            </w:r>
          </w:p>
        </w:tc>
        <w:tc>
          <w:tcPr>
            <w:tcW w:w="312" w:type="dxa"/>
            <w:tcBorders>
              <w:top w:val="single" w:sz="2" w:space="0" w:color="8EAADB" w:themeColor="accent5" w:themeTint="99"/>
              <w:bottom w:val="nil"/>
            </w:tcBorders>
            <w:vAlign w:val="center"/>
          </w:tcPr>
          <w:p w14:paraId="0A0098DD" w14:textId="77777777" w:rsidR="00A87709" w:rsidRPr="008A54FE" w:rsidRDefault="00A87709" w:rsidP="00A87709">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238" w:type="dxa"/>
            <w:gridSpan w:val="2"/>
            <w:tcBorders>
              <w:top w:val="single" w:sz="2" w:space="0" w:color="8EAADB" w:themeColor="accent5" w:themeTint="99"/>
              <w:bottom w:val="single" w:sz="2" w:space="0" w:color="8EAADB" w:themeColor="accent5" w:themeTint="99"/>
            </w:tcBorders>
            <w:vAlign w:val="center"/>
          </w:tcPr>
          <w:p w14:paraId="53F5063D" w14:textId="77777777" w:rsidR="00A87709" w:rsidRPr="008A54FE" w:rsidRDefault="00A87709" w:rsidP="00A87709">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8A54FE">
              <w:rPr>
                <w:rFonts w:cs="Arial"/>
                <w:b/>
                <w:sz w:val="14"/>
                <w:szCs w:val="18"/>
              </w:rPr>
              <w:t>31.12.2019</w:t>
            </w:r>
          </w:p>
        </w:tc>
      </w:tr>
      <w:tr w:rsidR="00A87709" w:rsidRPr="008A54FE" w14:paraId="3E0B348A" w14:textId="77777777" w:rsidTr="00A8770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vMerge/>
            <w:tcBorders>
              <w:bottom w:val="single" w:sz="2" w:space="0" w:color="8EAADB" w:themeColor="accent5" w:themeTint="99"/>
            </w:tcBorders>
            <w:shd w:val="clear" w:color="auto" w:fill="D9E2F3" w:themeFill="accent5" w:themeFillTint="33"/>
          </w:tcPr>
          <w:p w14:paraId="01FDBD1F" w14:textId="77777777" w:rsidR="00A87709" w:rsidRPr="008A54FE" w:rsidRDefault="00A87709" w:rsidP="00A87709">
            <w:pPr>
              <w:pStyle w:val="08-Tabelageral"/>
              <w:jc w:val="left"/>
              <w:rPr>
                <w:rFonts w:cs="Arial"/>
                <w:b w:val="0"/>
              </w:rPr>
            </w:pPr>
          </w:p>
        </w:tc>
        <w:tc>
          <w:tcPr>
            <w:tcW w:w="992" w:type="dxa"/>
            <w:tcBorders>
              <w:bottom w:val="single" w:sz="2" w:space="0" w:color="8EAADB" w:themeColor="accent5" w:themeTint="99"/>
            </w:tcBorders>
            <w:shd w:val="clear" w:color="auto" w:fill="D9E2F3" w:themeFill="accent5" w:themeFillTint="33"/>
            <w:vAlign w:val="center"/>
          </w:tcPr>
          <w:p w14:paraId="7E4D0B06" w14:textId="77777777" w:rsidR="00A87709" w:rsidRPr="008A54FE" w:rsidRDefault="00A87709" w:rsidP="00A87709">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Nota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CACF14C"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 xml:space="preserve">Até 1 ano </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B1D4CA"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b/>
              </w:rPr>
              <w:t>Mais de 1 ano</w:t>
            </w:r>
          </w:p>
          <w:p w14:paraId="5E3D1DAD"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p w14:paraId="69A85CF2"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w:t>
            </w:r>
          </w:p>
          <w:p w14:paraId="7B02ADB7"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3.472.955</w:t>
            </w:r>
          </w:p>
          <w:p w14:paraId="30CF44B6"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(11.856)</w:t>
            </w:r>
          </w:p>
          <w:p w14:paraId="1A8BBE14"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(11.615)</w:t>
            </w:r>
          </w:p>
          <w:p w14:paraId="7E07D56F"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(4.419)</w:t>
            </w:r>
          </w:p>
          <w:p w14:paraId="0D94112B"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(8.200)</w:t>
            </w:r>
          </w:p>
          <w:p w14:paraId="04634C42"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12.378</w:t>
            </w:r>
          </w:p>
          <w:p w14:paraId="707124D7"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w:t>
            </w:r>
          </w:p>
          <w:p w14:paraId="3F9F3408"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113.161</w:t>
            </w:r>
          </w:p>
          <w:p w14:paraId="599BEE59"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150.380</w:t>
            </w:r>
          </w:p>
          <w:p w14:paraId="4E13A532"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(37.219)</w:t>
            </w:r>
          </w:p>
          <w:p w14:paraId="62B55956"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3.574.260</w:t>
            </w:r>
          </w:p>
          <w:p w14:paraId="623120D7"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(34.707)</w:t>
            </w:r>
          </w:p>
          <w:p w14:paraId="11C5C7D4"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3.539.553</w:t>
            </w:r>
          </w:p>
          <w:p w14:paraId="6B8FBCD2"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2.000.000.000</w:t>
            </w:r>
          </w:p>
          <w:p w14:paraId="044BB5F6"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1.996.597.417</w:t>
            </w:r>
          </w:p>
          <w:p w14:paraId="6790409B"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rPr>
              <w:t>1,77</w:t>
            </w:r>
          </w:p>
        </w:tc>
        <w:tc>
          <w:tcPr>
            <w:tcW w:w="312" w:type="dxa"/>
            <w:tcBorders>
              <w:top w:val="nil"/>
              <w:bottom w:val="single" w:sz="2" w:space="0" w:color="8EAADB" w:themeColor="accent5" w:themeTint="99"/>
            </w:tcBorders>
            <w:shd w:val="clear" w:color="auto" w:fill="D9E2F3" w:themeFill="accent5" w:themeFillTint="33"/>
            <w:vAlign w:val="center"/>
          </w:tcPr>
          <w:p w14:paraId="240B7AE3"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76249D"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 xml:space="preserve">Até 1 ano </w:t>
            </w:r>
          </w:p>
        </w:tc>
        <w:tc>
          <w:tcPr>
            <w:tcW w:w="113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A67862F"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b/>
              </w:rPr>
              <w:t>Mais de 1 ano</w:t>
            </w:r>
          </w:p>
          <w:p w14:paraId="3093892D"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p w14:paraId="27023D7E"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w:t>
            </w:r>
          </w:p>
          <w:p w14:paraId="1BFDE2D1"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3.472.955</w:t>
            </w:r>
          </w:p>
          <w:p w14:paraId="75F32FCF"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(11.856)</w:t>
            </w:r>
          </w:p>
          <w:p w14:paraId="0D7E07C5"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(11.615)</w:t>
            </w:r>
          </w:p>
          <w:p w14:paraId="36FCD5E0"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(4.419)</w:t>
            </w:r>
          </w:p>
          <w:p w14:paraId="1CA5CCE4"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(8.200)</w:t>
            </w:r>
          </w:p>
          <w:p w14:paraId="1FB20A7E"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12.378</w:t>
            </w:r>
          </w:p>
          <w:p w14:paraId="0C493814"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w:t>
            </w:r>
          </w:p>
          <w:p w14:paraId="6FF9027F"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113.161</w:t>
            </w:r>
          </w:p>
          <w:p w14:paraId="3EE1BAEC"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150.380</w:t>
            </w:r>
          </w:p>
          <w:p w14:paraId="74CCC214"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(37.219)</w:t>
            </w:r>
          </w:p>
          <w:p w14:paraId="6E3E6B01"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3.574.260</w:t>
            </w:r>
          </w:p>
          <w:p w14:paraId="6B9BFB5F"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(34.707)</w:t>
            </w:r>
          </w:p>
          <w:p w14:paraId="5A076F02"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3.539.553</w:t>
            </w:r>
          </w:p>
          <w:p w14:paraId="6A3A9789"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2.000.000.000</w:t>
            </w:r>
          </w:p>
          <w:p w14:paraId="64D44D9E"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1.996.597.417</w:t>
            </w:r>
          </w:p>
          <w:p w14:paraId="3FB280FD"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rPr>
              <w:t>1,77</w:t>
            </w:r>
          </w:p>
        </w:tc>
      </w:tr>
      <w:tr w:rsidR="00A87709" w:rsidRPr="008A54FE" w14:paraId="7065E707" w14:textId="77777777" w:rsidTr="00A8770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FFFFFF" w:themeFill="background1"/>
            <w:vAlign w:val="center"/>
          </w:tcPr>
          <w:p w14:paraId="4EEB68AD" w14:textId="77777777" w:rsidR="00A87709" w:rsidRPr="008A54FE" w:rsidRDefault="00A87709" w:rsidP="00A87709">
            <w:pPr>
              <w:pStyle w:val="08-Tabelageral"/>
              <w:jc w:val="left"/>
              <w:rPr>
                <w:rFonts w:cs="Arial"/>
              </w:rPr>
            </w:pPr>
            <w:r w:rsidRPr="008A54FE">
              <w:rPr>
                <w:rFonts w:cs="Arial"/>
              </w:rPr>
              <w:t>ATIVOS</w:t>
            </w:r>
          </w:p>
        </w:tc>
        <w:tc>
          <w:tcPr>
            <w:tcW w:w="992" w:type="dxa"/>
            <w:tcBorders>
              <w:top w:val="single" w:sz="2" w:space="0" w:color="8EAADB" w:themeColor="accent5" w:themeTint="99"/>
              <w:bottom w:val="nil"/>
            </w:tcBorders>
            <w:shd w:val="clear" w:color="auto" w:fill="FFFFFF" w:themeFill="background1"/>
            <w:vAlign w:val="center"/>
          </w:tcPr>
          <w:p w14:paraId="381B86D2" w14:textId="77777777" w:rsidR="00A87709" w:rsidRPr="008A54FE" w:rsidRDefault="00A87709" w:rsidP="00A87709">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lang w:val="en-US"/>
              </w:rPr>
            </w:pPr>
          </w:p>
        </w:tc>
        <w:tc>
          <w:tcPr>
            <w:tcW w:w="1418" w:type="dxa"/>
            <w:tcBorders>
              <w:top w:val="single" w:sz="2" w:space="0" w:color="8EAADB" w:themeColor="accent5" w:themeTint="99"/>
              <w:bottom w:val="nil"/>
            </w:tcBorders>
            <w:shd w:val="clear" w:color="auto" w:fill="FFFFFF" w:themeFill="background1"/>
            <w:vAlign w:val="center"/>
          </w:tcPr>
          <w:p w14:paraId="130FF531" w14:textId="77777777" w:rsidR="00A87709" w:rsidRPr="008A54FE" w:rsidRDefault="00A87709" w:rsidP="00A877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single" w:sz="2" w:space="0" w:color="8EAADB" w:themeColor="accent5" w:themeTint="99"/>
              <w:bottom w:val="nil"/>
            </w:tcBorders>
            <w:shd w:val="clear" w:color="auto" w:fill="FFFFFF" w:themeFill="background1"/>
            <w:vAlign w:val="center"/>
          </w:tcPr>
          <w:p w14:paraId="663E168A" w14:textId="77777777" w:rsidR="00A87709" w:rsidRPr="008A54FE" w:rsidRDefault="00A87709" w:rsidP="00A877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312" w:type="dxa"/>
            <w:tcBorders>
              <w:top w:val="single" w:sz="2" w:space="0" w:color="8EAADB" w:themeColor="accent5" w:themeTint="99"/>
              <w:bottom w:val="nil"/>
            </w:tcBorders>
            <w:shd w:val="clear" w:color="auto" w:fill="FFFFFF" w:themeFill="background1"/>
            <w:vAlign w:val="center"/>
          </w:tcPr>
          <w:p w14:paraId="76F39FBE" w14:textId="77777777" w:rsidR="00A87709" w:rsidRPr="008A54FE" w:rsidRDefault="00A87709" w:rsidP="00A877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05" w:type="dxa"/>
            <w:tcBorders>
              <w:top w:val="single" w:sz="2" w:space="0" w:color="8EAADB" w:themeColor="accent5" w:themeTint="99"/>
              <w:bottom w:val="nil"/>
            </w:tcBorders>
            <w:shd w:val="clear" w:color="auto" w:fill="FFFFFF" w:themeFill="background1"/>
            <w:vAlign w:val="center"/>
          </w:tcPr>
          <w:p w14:paraId="7B4446A3" w14:textId="77777777" w:rsidR="00A87709" w:rsidRPr="008A54FE" w:rsidRDefault="00A87709" w:rsidP="00A877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3" w:type="dxa"/>
            <w:tcBorders>
              <w:top w:val="single" w:sz="2" w:space="0" w:color="8EAADB" w:themeColor="accent5" w:themeTint="99"/>
              <w:bottom w:val="nil"/>
            </w:tcBorders>
            <w:shd w:val="clear" w:color="auto" w:fill="FFFFFF" w:themeFill="background1"/>
            <w:vAlign w:val="center"/>
          </w:tcPr>
          <w:p w14:paraId="0556DCEB" w14:textId="77777777" w:rsidR="00A87709" w:rsidRPr="008A54FE" w:rsidRDefault="00A87709" w:rsidP="00A877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r>
      <w:tr w:rsidR="00A87709" w:rsidRPr="008A54FE" w14:paraId="085D3F69" w14:textId="77777777" w:rsidTr="00A8770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D9E2F3" w:themeFill="accent5" w:themeFillTint="33"/>
            <w:vAlign w:val="center"/>
          </w:tcPr>
          <w:p w14:paraId="105CF893" w14:textId="77777777" w:rsidR="00A87709" w:rsidRPr="008A54FE" w:rsidRDefault="00A87709" w:rsidP="00A87709">
            <w:pPr>
              <w:pStyle w:val="08-Tabelageral"/>
              <w:jc w:val="left"/>
              <w:rPr>
                <w:rFonts w:cs="Arial"/>
                <w:b w:val="0"/>
              </w:rPr>
            </w:pPr>
            <w:r w:rsidRPr="008A54FE">
              <w:rPr>
                <w:rFonts w:cs="Arial"/>
                <w:b w:val="0"/>
              </w:rPr>
              <w:t xml:space="preserve">Caixa e Equivalentes de Caixa </w:t>
            </w:r>
            <w:r w:rsidRPr="008A54FE">
              <w:rPr>
                <w:rFonts w:cs="Arial"/>
                <w:vertAlign w:val="superscript"/>
              </w:rPr>
              <w:t>(1)</w:t>
            </w:r>
          </w:p>
        </w:tc>
        <w:tc>
          <w:tcPr>
            <w:tcW w:w="992" w:type="dxa"/>
            <w:tcBorders>
              <w:top w:val="nil"/>
              <w:bottom w:val="nil"/>
            </w:tcBorders>
            <w:shd w:val="clear" w:color="auto" w:fill="D9E2F3" w:themeFill="accent5" w:themeFillTint="33"/>
          </w:tcPr>
          <w:p w14:paraId="59B8CAC9" w14:textId="77777777" w:rsidR="00A87709" w:rsidRPr="008A54FE" w:rsidRDefault="00A87709" w:rsidP="00A87709">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[07]</w:t>
            </w:r>
          </w:p>
        </w:tc>
        <w:tc>
          <w:tcPr>
            <w:tcW w:w="1418" w:type="dxa"/>
            <w:tcBorders>
              <w:top w:val="nil"/>
              <w:bottom w:val="nil"/>
            </w:tcBorders>
            <w:shd w:val="clear" w:color="auto" w:fill="D9E2F3" w:themeFill="accent5" w:themeFillTint="33"/>
            <w:vAlign w:val="center"/>
          </w:tcPr>
          <w:p w14:paraId="21486161" w14:textId="77777777" w:rsidR="00A87709" w:rsidRPr="008A54FE" w:rsidRDefault="00A87709" w:rsidP="00A87709">
            <w:pPr>
              <w:keepNext/>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rPr>
            </w:pPr>
            <w:r w:rsidRPr="008A54FE">
              <w:rPr>
                <w:rFonts w:cs="Arial"/>
                <w:color w:val="000000"/>
                <w:sz w:val="14"/>
                <w:szCs w:val="14"/>
              </w:rPr>
              <w:t>212.262</w:t>
            </w:r>
          </w:p>
        </w:tc>
        <w:tc>
          <w:tcPr>
            <w:tcW w:w="1134" w:type="dxa"/>
            <w:tcBorders>
              <w:top w:val="nil"/>
              <w:bottom w:val="nil"/>
            </w:tcBorders>
            <w:shd w:val="clear" w:color="auto" w:fill="D9E2F3" w:themeFill="accent5" w:themeFillTint="33"/>
          </w:tcPr>
          <w:p w14:paraId="70CC9057" w14:textId="77777777" w:rsidR="00A87709" w:rsidRPr="008A54FE" w:rsidRDefault="00A87709" w:rsidP="00A87709">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sidRPr="008A54FE">
              <w:rPr>
                <w:rFonts w:cs="Arial"/>
                <w:color w:val="000000"/>
                <w:sz w:val="14"/>
                <w:szCs w:val="14"/>
              </w:rPr>
              <w:t>--</w:t>
            </w:r>
          </w:p>
        </w:tc>
        <w:tc>
          <w:tcPr>
            <w:tcW w:w="312" w:type="dxa"/>
            <w:tcBorders>
              <w:top w:val="nil"/>
              <w:bottom w:val="nil"/>
            </w:tcBorders>
            <w:shd w:val="clear" w:color="auto" w:fill="D9E2F3" w:themeFill="accent5" w:themeFillTint="33"/>
            <w:vAlign w:val="center"/>
          </w:tcPr>
          <w:p w14:paraId="72CA4C18" w14:textId="77777777" w:rsidR="00A87709" w:rsidRPr="008A54FE" w:rsidRDefault="00A87709" w:rsidP="00A87709">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55D62389"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4.231.195</w:t>
            </w:r>
          </w:p>
        </w:tc>
        <w:tc>
          <w:tcPr>
            <w:tcW w:w="1133" w:type="dxa"/>
            <w:tcBorders>
              <w:top w:val="nil"/>
              <w:bottom w:val="nil"/>
            </w:tcBorders>
            <w:shd w:val="clear" w:color="auto" w:fill="D9E2F3" w:themeFill="accent5" w:themeFillTint="33"/>
            <w:vAlign w:val="center"/>
          </w:tcPr>
          <w:p w14:paraId="131E317D"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w:t>
            </w:r>
          </w:p>
        </w:tc>
      </w:tr>
      <w:tr w:rsidR="00A87709" w:rsidRPr="008A54FE" w14:paraId="29C6C717" w14:textId="77777777" w:rsidTr="00A8770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FFFFFF" w:themeFill="background1"/>
            <w:vAlign w:val="center"/>
          </w:tcPr>
          <w:p w14:paraId="7C565F0E" w14:textId="77777777" w:rsidR="00A87709" w:rsidRPr="008A54FE" w:rsidRDefault="00A87709" w:rsidP="00A87709">
            <w:pPr>
              <w:pStyle w:val="08-Tabelageral"/>
              <w:jc w:val="left"/>
              <w:rPr>
                <w:rFonts w:cs="Arial"/>
                <w:b w:val="0"/>
                <w:szCs w:val="14"/>
              </w:rPr>
            </w:pPr>
            <w:r w:rsidRPr="008A54FE">
              <w:rPr>
                <w:rFonts w:cs="Arial"/>
                <w:b w:val="0"/>
                <w:szCs w:val="14"/>
              </w:rPr>
              <w:t>Ativos financeiros ao valor justo por meio do resultado</w:t>
            </w:r>
          </w:p>
        </w:tc>
        <w:tc>
          <w:tcPr>
            <w:tcW w:w="992" w:type="dxa"/>
            <w:tcBorders>
              <w:top w:val="nil"/>
              <w:bottom w:val="nil"/>
            </w:tcBorders>
            <w:shd w:val="clear" w:color="auto" w:fill="FFFFFF" w:themeFill="background1"/>
          </w:tcPr>
          <w:p w14:paraId="188999F8" w14:textId="77777777" w:rsidR="00A87709" w:rsidRPr="008A54FE" w:rsidRDefault="00A87709" w:rsidP="00A87709">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[08]</w:t>
            </w:r>
          </w:p>
        </w:tc>
        <w:tc>
          <w:tcPr>
            <w:tcW w:w="1418" w:type="dxa"/>
            <w:tcBorders>
              <w:top w:val="nil"/>
              <w:bottom w:val="nil"/>
            </w:tcBorders>
            <w:shd w:val="clear" w:color="auto" w:fill="FFFFFF" w:themeFill="background1"/>
          </w:tcPr>
          <w:p w14:paraId="71E47890" w14:textId="77777777" w:rsidR="00A87709" w:rsidRPr="008A54FE" w:rsidRDefault="00A87709" w:rsidP="00A87709">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8A54FE">
              <w:rPr>
                <w:rFonts w:cs="Arial"/>
                <w:color w:val="000000"/>
                <w:sz w:val="14"/>
                <w:szCs w:val="14"/>
              </w:rPr>
              <w:t>--</w:t>
            </w:r>
          </w:p>
        </w:tc>
        <w:tc>
          <w:tcPr>
            <w:tcW w:w="1134" w:type="dxa"/>
            <w:tcBorders>
              <w:top w:val="nil"/>
              <w:bottom w:val="nil"/>
            </w:tcBorders>
            <w:shd w:val="clear" w:color="auto" w:fill="FFFFFF" w:themeFill="background1"/>
            <w:vAlign w:val="center"/>
          </w:tcPr>
          <w:p w14:paraId="64F2125D"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3.882</w:t>
            </w:r>
          </w:p>
        </w:tc>
        <w:tc>
          <w:tcPr>
            <w:tcW w:w="312" w:type="dxa"/>
            <w:tcBorders>
              <w:top w:val="nil"/>
              <w:bottom w:val="nil"/>
            </w:tcBorders>
            <w:shd w:val="clear" w:color="auto" w:fill="FFFFFF" w:themeFill="background1"/>
            <w:vAlign w:val="center"/>
          </w:tcPr>
          <w:p w14:paraId="35B762E9" w14:textId="77777777" w:rsidR="00A87709" w:rsidRPr="008A54FE" w:rsidRDefault="00A87709" w:rsidP="00A877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575A586A"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color w:val="000000"/>
                <w:szCs w:val="14"/>
              </w:rPr>
              <w:t>--</w:t>
            </w:r>
          </w:p>
        </w:tc>
        <w:tc>
          <w:tcPr>
            <w:tcW w:w="1133" w:type="dxa"/>
            <w:tcBorders>
              <w:top w:val="nil"/>
              <w:bottom w:val="nil"/>
            </w:tcBorders>
            <w:shd w:val="clear" w:color="auto" w:fill="FFFFFF" w:themeFill="background1"/>
            <w:vAlign w:val="center"/>
          </w:tcPr>
          <w:p w14:paraId="3FFEB732"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8A54FE">
              <w:rPr>
                <w:rFonts w:cs="Arial"/>
                <w:color w:val="000000"/>
                <w:szCs w:val="14"/>
              </w:rPr>
              <w:t>3.413</w:t>
            </w:r>
          </w:p>
        </w:tc>
      </w:tr>
      <w:tr w:rsidR="00A87709" w:rsidRPr="008A54FE" w14:paraId="4EC49633" w14:textId="77777777" w:rsidTr="00A8770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D9E2F3" w:themeFill="accent5" w:themeFillTint="33"/>
            <w:vAlign w:val="center"/>
          </w:tcPr>
          <w:p w14:paraId="49D09399" w14:textId="77777777" w:rsidR="00A87709" w:rsidRPr="008A54FE" w:rsidRDefault="00A87709" w:rsidP="00A87709">
            <w:pPr>
              <w:pStyle w:val="08-Tabelageral"/>
              <w:jc w:val="left"/>
              <w:rPr>
                <w:rFonts w:cs="Arial"/>
                <w:b w:val="0"/>
                <w:szCs w:val="14"/>
              </w:rPr>
            </w:pPr>
            <w:r w:rsidRPr="008A54FE">
              <w:rPr>
                <w:rFonts w:cs="Arial"/>
                <w:b w:val="0"/>
                <w:szCs w:val="14"/>
              </w:rPr>
              <w:t>Dividendos/JCP a Receber</w:t>
            </w:r>
          </w:p>
        </w:tc>
        <w:tc>
          <w:tcPr>
            <w:tcW w:w="992" w:type="dxa"/>
            <w:tcBorders>
              <w:top w:val="nil"/>
              <w:bottom w:val="nil"/>
            </w:tcBorders>
            <w:shd w:val="clear" w:color="auto" w:fill="D9E2F3" w:themeFill="accent5" w:themeFillTint="33"/>
          </w:tcPr>
          <w:p w14:paraId="61BB310B" w14:textId="77777777" w:rsidR="00A87709" w:rsidRPr="008A54FE" w:rsidRDefault="00A87709" w:rsidP="00A87709">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[11]</w:t>
            </w:r>
          </w:p>
        </w:tc>
        <w:tc>
          <w:tcPr>
            <w:tcW w:w="1418" w:type="dxa"/>
            <w:tcBorders>
              <w:top w:val="nil"/>
              <w:bottom w:val="nil"/>
            </w:tcBorders>
            <w:shd w:val="clear" w:color="auto" w:fill="D9E2F3" w:themeFill="accent5" w:themeFillTint="33"/>
          </w:tcPr>
          <w:p w14:paraId="65555261" w14:textId="77777777" w:rsidR="00A87709" w:rsidRPr="008A54FE" w:rsidRDefault="00A87709" w:rsidP="00A87709">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w:t>
            </w:r>
          </w:p>
        </w:tc>
        <w:tc>
          <w:tcPr>
            <w:tcW w:w="1134" w:type="dxa"/>
            <w:tcBorders>
              <w:top w:val="nil"/>
              <w:bottom w:val="nil"/>
            </w:tcBorders>
            <w:shd w:val="clear" w:color="auto" w:fill="D9E2F3" w:themeFill="accent5" w:themeFillTint="33"/>
            <w:vAlign w:val="center"/>
          </w:tcPr>
          <w:p w14:paraId="154635D9" w14:textId="77777777" w:rsidR="00A87709" w:rsidRPr="008A54FE" w:rsidRDefault="00A87709" w:rsidP="00A87709">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8A54FE">
              <w:rPr>
                <w:rFonts w:cs="Arial"/>
                <w:color w:val="000000"/>
                <w:szCs w:val="14"/>
              </w:rPr>
              <w:t>--</w:t>
            </w:r>
          </w:p>
        </w:tc>
        <w:tc>
          <w:tcPr>
            <w:tcW w:w="312" w:type="dxa"/>
            <w:tcBorders>
              <w:top w:val="nil"/>
              <w:bottom w:val="nil"/>
            </w:tcBorders>
            <w:shd w:val="clear" w:color="auto" w:fill="D9E2F3" w:themeFill="accent5" w:themeFillTint="33"/>
            <w:vAlign w:val="center"/>
          </w:tcPr>
          <w:p w14:paraId="418C7ACE" w14:textId="77777777" w:rsidR="00A87709" w:rsidRPr="008A54FE" w:rsidRDefault="00A87709" w:rsidP="00A87709">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45501AC9"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Cs/>
              </w:rPr>
            </w:pPr>
            <w:r w:rsidRPr="008A54FE">
              <w:rPr>
                <w:rFonts w:cs="Arial"/>
                <w:bCs/>
              </w:rPr>
              <w:t>1.961.491</w:t>
            </w:r>
          </w:p>
        </w:tc>
        <w:tc>
          <w:tcPr>
            <w:tcW w:w="1133" w:type="dxa"/>
            <w:tcBorders>
              <w:top w:val="nil"/>
              <w:bottom w:val="nil"/>
            </w:tcBorders>
            <w:shd w:val="clear" w:color="auto" w:fill="D9E2F3" w:themeFill="accent5" w:themeFillTint="33"/>
            <w:vAlign w:val="center"/>
          </w:tcPr>
          <w:p w14:paraId="2D2064B7"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A54FE">
              <w:rPr>
                <w:rFonts w:cs="Arial"/>
                <w:szCs w:val="14"/>
              </w:rPr>
              <w:t>--</w:t>
            </w:r>
          </w:p>
        </w:tc>
      </w:tr>
      <w:tr w:rsidR="00A87709" w:rsidRPr="008A54FE" w14:paraId="3271A31D" w14:textId="77777777" w:rsidTr="00A8770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FFFFFF" w:themeFill="background1"/>
            <w:vAlign w:val="center"/>
          </w:tcPr>
          <w:p w14:paraId="66C2F492" w14:textId="77777777" w:rsidR="00A87709" w:rsidRPr="008A54FE" w:rsidRDefault="00A87709" w:rsidP="00A87709">
            <w:pPr>
              <w:pStyle w:val="08-Tabelageral"/>
              <w:jc w:val="left"/>
              <w:rPr>
                <w:rFonts w:cs="Arial"/>
                <w:b w:val="0"/>
                <w:szCs w:val="14"/>
              </w:rPr>
            </w:pPr>
          </w:p>
        </w:tc>
        <w:tc>
          <w:tcPr>
            <w:tcW w:w="992" w:type="dxa"/>
            <w:tcBorders>
              <w:top w:val="nil"/>
              <w:bottom w:val="nil"/>
            </w:tcBorders>
            <w:shd w:val="clear" w:color="auto" w:fill="FFFFFF" w:themeFill="background1"/>
          </w:tcPr>
          <w:p w14:paraId="602D8145" w14:textId="77777777" w:rsidR="00A87709" w:rsidRPr="008A54FE" w:rsidRDefault="00A87709" w:rsidP="00A87709">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FFFFFF" w:themeFill="background1"/>
            <w:vAlign w:val="center"/>
          </w:tcPr>
          <w:p w14:paraId="4CC5140D" w14:textId="77777777" w:rsidR="00A87709" w:rsidRPr="008A54FE" w:rsidRDefault="00A87709" w:rsidP="00A877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FFFFFF" w:themeFill="background1"/>
            <w:vAlign w:val="center"/>
          </w:tcPr>
          <w:p w14:paraId="3F9F0459" w14:textId="77777777" w:rsidR="00A87709" w:rsidRPr="008A54FE" w:rsidRDefault="00A87709" w:rsidP="00A877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312" w:type="dxa"/>
            <w:tcBorders>
              <w:top w:val="nil"/>
              <w:bottom w:val="nil"/>
            </w:tcBorders>
            <w:shd w:val="clear" w:color="auto" w:fill="FFFFFF" w:themeFill="background1"/>
            <w:vAlign w:val="center"/>
          </w:tcPr>
          <w:p w14:paraId="5276AB10" w14:textId="77777777" w:rsidR="00A87709" w:rsidRPr="008A54FE" w:rsidRDefault="00A87709" w:rsidP="00A877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2D8D71C2"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33" w:type="dxa"/>
            <w:tcBorders>
              <w:top w:val="nil"/>
              <w:bottom w:val="nil"/>
            </w:tcBorders>
            <w:shd w:val="clear" w:color="auto" w:fill="FFFFFF" w:themeFill="background1"/>
            <w:vAlign w:val="center"/>
          </w:tcPr>
          <w:p w14:paraId="2651FD5D"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A87709" w:rsidRPr="008A54FE" w14:paraId="5CC54AE6" w14:textId="77777777" w:rsidTr="00A8770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D9E2F3" w:themeFill="accent5" w:themeFillTint="33"/>
            <w:vAlign w:val="center"/>
          </w:tcPr>
          <w:p w14:paraId="4C8B7091" w14:textId="77777777" w:rsidR="00A87709" w:rsidRPr="008A54FE" w:rsidRDefault="00A87709" w:rsidP="00A87709">
            <w:pPr>
              <w:pStyle w:val="08-Tabelageral"/>
              <w:jc w:val="left"/>
              <w:rPr>
                <w:rFonts w:cs="Arial"/>
                <w:szCs w:val="14"/>
              </w:rPr>
            </w:pPr>
            <w:r w:rsidRPr="008A54FE">
              <w:rPr>
                <w:rFonts w:cs="Arial"/>
                <w:szCs w:val="14"/>
              </w:rPr>
              <w:t>PASSIVOS</w:t>
            </w:r>
          </w:p>
        </w:tc>
        <w:tc>
          <w:tcPr>
            <w:tcW w:w="992" w:type="dxa"/>
            <w:tcBorders>
              <w:top w:val="nil"/>
              <w:bottom w:val="nil"/>
            </w:tcBorders>
            <w:shd w:val="clear" w:color="auto" w:fill="D9E2F3" w:themeFill="accent5" w:themeFillTint="33"/>
          </w:tcPr>
          <w:p w14:paraId="1C6A4D22" w14:textId="77777777" w:rsidR="00A87709" w:rsidRPr="008A54FE" w:rsidRDefault="00A87709" w:rsidP="00A87709">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D9E2F3" w:themeFill="accent5" w:themeFillTint="33"/>
            <w:vAlign w:val="center"/>
          </w:tcPr>
          <w:p w14:paraId="351DDEC1" w14:textId="77777777" w:rsidR="00A87709" w:rsidRPr="008A54FE" w:rsidRDefault="00A87709" w:rsidP="00A87709">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D9E2F3" w:themeFill="accent5" w:themeFillTint="33"/>
            <w:vAlign w:val="center"/>
          </w:tcPr>
          <w:p w14:paraId="55F75DF1" w14:textId="77777777" w:rsidR="00A87709" w:rsidRPr="008A54FE" w:rsidRDefault="00A87709" w:rsidP="00A87709">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312" w:type="dxa"/>
            <w:tcBorders>
              <w:top w:val="nil"/>
              <w:bottom w:val="nil"/>
            </w:tcBorders>
            <w:shd w:val="clear" w:color="auto" w:fill="D9E2F3" w:themeFill="accent5" w:themeFillTint="33"/>
            <w:vAlign w:val="center"/>
          </w:tcPr>
          <w:p w14:paraId="0DDBB980" w14:textId="77777777" w:rsidR="00A87709" w:rsidRPr="008A54FE" w:rsidRDefault="00A87709" w:rsidP="00A87709">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416819E6"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33" w:type="dxa"/>
            <w:tcBorders>
              <w:top w:val="nil"/>
              <w:bottom w:val="nil"/>
            </w:tcBorders>
            <w:shd w:val="clear" w:color="auto" w:fill="D9E2F3" w:themeFill="accent5" w:themeFillTint="33"/>
            <w:vAlign w:val="center"/>
          </w:tcPr>
          <w:p w14:paraId="51B66173"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A87709" w:rsidRPr="008A54FE" w14:paraId="5166949D" w14:textId="77777777" w:rsidTr="00A8770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FFFFFF" w:themeFill="background1"/>
            <w:vAlign w:val="center"/>
          </w:tcPr>
          <w:p w14:paraId="17D73665" w14:textId="77777777" w:rsidR="00A87709" w:rsidRPr="008A54FE" w:rsidRDefault="00A87709" w:rsidP="00A87709">
            <w:pPr>
              <w:pStyle w:val="08-Tabelageral"/>
              <w:jc w:val="left"/>
              <w:rPr>
                <w:rFonts w:cs="Arial"/>
                <w:b w:val="0"/>
                <w:szCs w:val="14"/>
              </w:rPr>
            </w:pPr>
            <w:r w:rsidRPr="008A54FE">
              <w:rPr>
                <w:rFonts w:cs="Arial"/>
                <w:b w:val="0"/>
                <w:szCs w:val="14"/>
              </w:rPr>
              <w:t xml:space="preserve">Obrigações Societárias e Estatutárias </w:t>
            </w:r>
            <w:r w:rsidRPr="008A54FE">
              <w:rPr>
                <w:rFonts w:cs="Arial"/>
                <w:b w:val="0"/>
                <w:vertAlign w:val="superscript"/>
              </w:rPr>
              <w:t>(1)</w:t>
            </w:r>
          </w:p>
        </w:tc>
        <w:tc>
          <w:tcPr>
            <w:tcW w:w="992" w:type="dxa"/>
            <w:tcBorders>
              <w:top w:val="nil"/>
              <w:bottom w:val="nil"/>
            </w:tcBorders>
            <w:shd w:val="clear" w:color="auto" w:fill="FFFFFF" w:themeFill="background1"/>
          </w:tcPr>
          <w:p w14:paraId="364E7631" w14:textId="77777777" w:rsidR="00A87709" w:rsidRPr="008A54FE" w:rsidRDefault="00A87709" w:rsidP="00A87709">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[15]</w:t>
            </w:r>
          </w:p>
        </w:tc>
        <w:tc>
          <w:tcPr>
            <w:tcW w:w="1418" w:type="dxa"/>
            <w:tcBorders>
              <w:top w:val="nil"/>
              <w:bottom w:val="nil"/>
            </w:tcBorders>
            <w:shd w:val="clear" w:color="auto" w:fill="FFFFFF" w:themeFill="background1"/>
            <w:vAlign w:val="center"/>
          </w:tcPr>
          <w:p w14:paraId="7B1903CC" w14:textId="77777777" w:rsidR="00A87709" w:rsidRPr="008A54FE" w:rsidRDefault="00A87709" w:rsidP="00A87709">
            <w:pPr>
              <w:keepNext/>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8A54FE">
              <w:rPr>
                <w:rFonts w:cs="Arial"/>
                <w:color w:val="000000"/>
                <w:sz w:val="14"/>
                <w:szCs w:val="14"/>
              </w:rPr>
              <w:t>496</w:t>
            </w:r>
          </w:p>
        </w:tc>
        <w:tc>
          <w:tcPr>
            <w:tcW w:w="1134" w:type="dxa"/>
            <w:tcBorders>
              <w:top w:val="nil"/>
              <w:bottom w:val="nil"/>
            </w:tcBorders>
            <w:shd w:val="clear" w:color="auto" w:fill="FFFFFF" w:themeFill="background1"/>
            <w:vAlign w:val="center"/>
          </w:tcPr>
          <w:p w14:paraId="09B3ACB0" w14:textId="77777777" w:rsidR="00A87709" w:rsidRPr="008A54FE" w:rsidRDefault="00A87709" w:rsidP="00A87709">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8A54FE">
              <w:rPr>
                <w:rFonts w:cs="Arial"/>
                <w:color w:val="000000"/>
                <w:sz w:val="14"/>
                <w:szCs w:val="14"/>
              </w:rPr>
              <w:t>--</w:t>
            </w:r>
          </w:p>
        </w:tc>
        <w:tc>
          <w:tcPr>
            <w:tcW w:w="312" w:type="dxa"/>
            <w:tcBorders>
              <w:top w:val="nil"/>
              <w:bottom w:val="nil"/>
            </w:tcBorders>
            <w:shd w:val="clear" w:color="auto" w:fill="FFFFFF" w:themeFill="background1"/>
            <w:vAlign w:val="center"/>
          </w:tcPr>
          <w:p w14:paraId="4CF48DEA" w14:textId="77777777" w:rsidR="00A87709" w:rsidRPr="008A54FE" w:rsidRDefault="00A87709" w:rsidP="00A877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5CF529C4"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6.490.643</w:t>
            </w:r>
          </w:p>
        </w:tc>
        <w:tc>
          <w:tcPr>
            <w:tcW w:w="1133" w:type="dxa"/>
            <w:tcBorders>
              <w:top w:val="nil"/>
              <w:bottom w:val="nil"/>
            </w:tcBorders>
            <w:shd w:val="clear" w:color="auto" w:fill="FFFFFF" w:themeFill="background1"/>
            <w:vAlign w:val="center"/>
          </w:tcPr>
          <w:p w14:paraId="4450234A"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8A54FE">
              <w:rPr>
                <w:rFonts w:cs="Arial"/>
                <w:color w:val="000000"/>
                <w:szCs w:val="14"/>
              </w:rPr>
              <w:t>--</w:t>
            </w:r>
          </w:p>
        </w:tc>
      </w:tr>
      <w:tr w:rsidR="00A87709" w:rsidRPr="008A54FE" w14:paraId="358A28A4" w14:textId="77777777" w:rsidTr="00A8770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D9E2F3" w:themeFill="accent5" w:themeFillTint="33"/>
            <w:vAlign w:val="center"/>
          </w:tcPr>
          <w:p w14:paraId="676036DB" w14:textId="77777777" w:rsidR="00A87709" w:rsidRPr="008A54FE" w:rsidRDefault="00A87709" w:rsidP="00A87709">
            <w:pPr>
              <w:pStyle w:val="08-Tabelageral"/>
              <w:jc w:val="left"/>
              <w:rPr>
                <w:rFonts w:cs="Arial"/>
                <w:b w:val="0"/>
                <w:szCs w:val="14"/>
              </w:rPr>
            </w:pPr>
            <w:r w:rsidRPr="008A54FE">
              <w:rPr>
                <w:rFonts w:cs="Arial"/>
                <w:b w:val="0"/>
                <w:szCs w:val="14"/>
              </w:rPr>
              <w:t>Passivos por impostos correntes</w:t>
            </w:r>
          </w:p>
        </w:tc>
        <w:tc>
          <w:tcPr>
            <w:tcW w:w="992" w:type="dxa"/>
            <w:tcBorders>
              <w:top w:val="nil"/>
              <w:bottom w:val="nil"/>
            </w:tcBorders>
            <w:shd w:val="clear" w:color="auto" w:fill="D9E2F3" w:themeFill="accent5" w:themeFillTint="33"/>
          </w:tcPr>
          <w:p w14:paraId="71255802" w14:textId="77777777" w:rsidR="00A87709" w:rsidRPr="008A54FE" w:rsidRDefault="00A87709" w:rsidP="00A87709">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[12]</w:t>
            </w:r>
          </w:p>
        </w:tc>
        <w:tc>
          <w:tcPr>
            <w:tcW w:w="1418" w:type="dxa"/>
            <w:tcBorders>
              <w:top w:val="nil"/>
              <w:bottom w:val="nil"/>
            </w:tcBorders>
            <w:shd w:val="clear" w:color="auto" w:fill="D9E2F3" w:themeFill="accent5" w:themeFillTint="33"/>
            <w:vAlign w:val="center"/>
          </w:tcPr>
          <w:p w14:paraId="40AE2682" w14:textId="77777777" w:rsidR="00A87709" w:rsidRPr="008A54FE" w:rsidRDefault="00A87709" w:rsidP="00A87709">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sidRPr="008A54FE">
              <w:rPr>
                <w:rFonts w:cs="Arial"/>
                <w:color w:val="000000"/>
                <w:sz w:val="14"/>
                <w:szCs w:val="14"/>
              </w:rPr>
              <w:t>860</w:t>
            </w:r>
          </w:p>
        </w:tc>
        <w:tc>
          <w:tcPr>
            <w:tcW w:w="1134" w:type="dxa"/>
            <w:tcBorders>
              <w:top w:val="nil"/>
              <w:bottom w:val="nil"/>
            </w:tcBorders>
            <w:shd w:val="clear" w:color="auto" w:fill="D9E2F3" w:themeFill="accent5" w:themeFillTint="33"/>
            <w:vAlign w:val="center"/>
          </w:tcPr>
          <w:p w14:paraId="740824B6" w14:textId="77777777" w:rsidR="00A87709" w:rsidRPr="008A54FE" w:rsidRDefault="00A87709" w:rsidP="00A87709">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sidRPr="008A54FE">
              <w:rPr>
                <w:rFonts w:cs="Arial"/>
                <w:color w:val="000000"/>
                <w:sz w:val="14"/>
                <w:szCs w:val="14"/>
              </w:rPr>
              <w:t>--</w:t>
            </w:r>
          </w:p>
        </w:tc>
        <w:tc>
          <w:tcPr>
            <w:tcW w:w="312" w:type="dxa"/>
            <w:tcBorders>
              <w:top w:val="nil"/>
              <w:bottom w:val="nil"/>
            </w:tcBorders>
            <w:shd w:val="clear" w:color="auto" w:fill="D9E2F3" w:themeFill="accent5" w:themeFillTint="33"/>
            <w:vAlign w:val="center"/>
          </w:tcPr>
          <w:p w14:paraId="77755200" w14:textId="77777777" w:rsidR="00A87709" w:rsidRPr="008A54FE" w:rsidRDefault="00A87709" w:rsidP="00A87709">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6AD7BBD0"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color w:val="000000"/>
                <w:szCs w:val="14"/>
              </w:rPr>
              <w:t>1.713</w:t>
            </w:r>
          </w:p>
        </w:tc>
        <w:tc>
          <w:tcPr>
            <w:tcW w:w="1133" w:type="dxa"/>
            <w:tcBorders>
              <w:top w:val="nil"/>
              <w:bottom w:val="nil"/>
            </w:tcBorders>
            <w:shd w:val="clear" w:color="auto" w:fill="D9E2F3" w:themeFill="accent5" w:themeFillTint="33"/>
            <w:vAlign w:val="center"/>
          </w:tcPr>
          <w:p w14:paraId="714D1777" w14:textId="77777777" w:rsidR="00A87709" w:rsidRPr="008A54FE" w:rsidRDefault="00A87709" w:rsidP="00A87709">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sidRPr="008A54FE">
              <w:rPr>
                <w:rFonts w:cs="Arial"/>
                <w:color w:val="000000"/>
                <w:szCs w:val="14"/>
              </w:rPr>
              <w:t>--</w:t>
            </w:r>
          </w:p>
        </w:tc>
      </w:tr>
      <w:tr w:rsidR="00A87709" w:rsidRPr="008A54FE" w14:paraId="4E009E12" w14:textId="77777777" w:rsidTr="00A8770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single" w:sz="2" w:space="0" w:color="8EAADB" w:themeColor="accent5" w:themeTint="99"/>
            </w:tcBorders>
            <w:shd w:val="clear" w:color="auto" w:fill="FFFFFF" w:themeFill="background1"/>
            <w:vAlign w:val="center"/>
          </w:tcPr>
          <w:p w14:paraId="1045F186" w14:textId="77777777" w:rsidR="00A87709" w:rsidRPr="008A54FE" w:rsidRDefault="00A87709" w:rsidP="00A87709">
            <w:pPr>
              <w:pStyle w:val="08-Tabelageral"/>
              <w:jc w:val="left"/>
              <w:rPr>
                <w:rFonts w:cs="Arial"/>
                <w:b w:val="0"/>
                <w:szCs w:val="14"/>
              </w:rPr>
            </w:pPr>
            <w:r w:rsidRPr="008A54FE">
              <w:rPr>
                <w:rFonts w:cs="Arial"/>
                <w:b w:val="0"/>
                <w:szCs w:val="14"/>
              </w:rPr>
              <w:t>Outros passivos</w:t>
            </w:r>
          </w:p>
        </w:tc>
        <w:tc>
          <w:tcPr>
            <w:tcW w:w="992" w:type="dxa"/>
            <w:tcBorders>
              <w:top w:val="nil"/>
              <w:bottom w:val="single" w:sz="2" w:space="0" w:color="8EAADB" w:themeColor="accent5" w:themeTint="99"/>
            </w:tcBorders>
            <w:shd w:val="clear" w:color="auto" w:fill="FFFFFF" w:themeFill="background1"/>
          </w:tcPr>
          <w:p w14:paraId="664F6244" w14:textId="77777777" w:rsidR="00A87709" w:rsidRPr="008A54FE" w:rsidRDefault="00A87709" w:rsidP="00A87709">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8A54FE">
              <w:rPr>
                <w:rFonts w:cs="Arial"/>
                <w:szCs w:val="14"/>
                <w:lang w:val="en-US"/>
              </w:rPr>
              <w:t>[18]</w:t>
            </w:r>
          </w:p>
        </w:tc>
        <w:tc>
          <w:tcPr>
            <w:tcW w:w="1418" w:type="dxa"/>
            <w:tcBorders>
              <w:top w:val="nil"/>
              <w:bottom w:val="single" w:sz="2" w:space="0" w:color="8EAADB" w:themeColor="accent5" w:themeTint="99"/>
            </w:tcBorders>
            <w:shd w:val="clear" w:color="auto" w:fill="FFFFFF" w:themeFill="background1"/>
            <w:vAlign w:val="center"/>
          </w:tcPr>
          <w:p w14:paraId="0E79BA93" w14:textId="77777777" w:rsidR="00A87709" w:rsidRPr="008A54FE" w:rsidRDefault="00A87709" w:rsidP="00A87709">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8A54FE">
              <w:rPr>
                <w:rFonts w:cs="Arial"/>
                <w:color w:val="000000"/>
                <w:sz w:val="14"/>
                <w:szCs w:val="14"/>
              </w:rPr>
              <w:t>6.619</w:t>
            </w:r>
          </w:p>
        </w:tc>
        <w:tc>
          <w:tcPr>
            <w:tcW w:w="1134" w:type="dxa"/>
            <w:tcBorders>
              <w:top w:val="nil"/>
              <w:bottom w:val="single" w:sz="2" w:space="0" w:color="8EAADB" w:themeColor="accent5" w:themeTint="99"/>
            </w:tcBorders>
            <w:shd w:val="clear" w:color="auto" w:fill="FFFFFF" w:themeFill="background1"/>
            <w:vAlign w:val="center"/>
          </w:tcPr>
          <w:p w14:paraId="6EF75425" w14:textId="77777777" w:rsidR="00A87709" w:rsidRPr="008A54FE" w:rsidRDefault="00A87709" w:rsidP="00A87709">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8A54FE">
              <w:rPr>
                <w:rFonts w:cs="Arial"/>
                <w:color w:val="000000"/>
                <w:sz w:val="14"/>
                <w:szCs w:val="14"/>
              </w:rPr>
              <w:t>--</w:t>
            </w:r>
          </w:p>
        </w:tc>
        <w:tc>
          <w:tcPr>
            <w:tcW w:w="312" w:type="dxa"/>
            <w:tcBorders>
              <w:top w:val="nil"/>
              <w:bottom w:val="single" w:sz="2" w:space="0" w:color="8EAADB" w:themeColor="accent5" w:themeTint="99"/>
            </w:tcBorders>
            <w:shd w:val="clear" w:color="auto" w:fill="FFFFFF" w:themeFill="background1"/>
            <w:vAlign w:val="center"/>
          </w:tcPr>
          <w:p w14:paraId="2163F8DE" w14:textId="77777777" w:rsidR="00A87709" w:rsidRPr="008A54FE" w:rsidRDefault="00A87709" w:rsidP="00A87709">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05" w:type="dxa"/>
            <w:tcBorders>
              <w:top w:val="nil"/>
              <w:bottom w:val="single" w:sz="2" w:space="0" w:color="8EAADB" w:themeColor="accent5" w:themeTint="99"/>
            </w:tcBorders>
            <w:shd w:val="clear" w:color="auto" w:fill="FFFFFF" w:themeFill="background1"/>
            <w:vAlign w:val="center"/>
          </w:tcPr>
          <w:p w14:paraId="134F2602"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8.238</w:t>
            </w:r>
          </w:p>
        </w:tc>
        <w:tc>
          <w:tcPr>
            <w:tcW w:w="1133" w:type="dxa"/>
            <w:tcBorders>
              <w:top w:val="nil"/>
              <w:bottom w:val="single" w:sz="2" w:space="0" w:color="8EAADB" w:themeColor="accent5" w:themeTint="99"/>
            </w:tcBorders>
            <w:shd w:val="clear" w:color="auto" w:fill="FFFFFF" w:themeFill="background1"/>
            <w:vAlign w:val="center"/>
          </w:tcPr>
          <w:p w14:paraId="5E71C788" w14:textId="77777777" w:rsidR="00A87709" w:rsidRPr="008A54FE" w:rsidRDefault="00A87709" w:rsidP="00A87709">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8A54FE">
              <w:rPr>
                <w:rFonts w:cs="Arial"/>
                <w:color w:val="000000"/>
                <w:szCs w:val="14"/>
              </w:rPr>
              <w:t>--</w:t>
            </w:r>
          </w:p>
        </w:tc>
      </w:tr>
    </w:tbl>
    <w:p w14:paraId="08BD0770" w14:textId="77777777" w:rsidR="00A87709" w:rsidRPr="008A54FE" w:rsidRDefault="00A87709" w:rsidP="00A87709">
      <w:pPr>
        <w:pStyle w:val="07-Legenda1"/>
        <w:numPr>
          <w:ilvl w:val="0"/>
          <w:numId w:val="19"/>
        </w:numPr>
        <w:spacing w:line="240" w:lineRule="auto"/>
        <w:ind w:left="284" w:hanging="284"/>
        <w:rPr>
          <w:rFonts w:ascii="Arial" w:hAnsi="Arial" w:cs="Arial"/>
        </w:rPr>
      </w:pPr>
      <w:r w:rsidRPr="008A54FE">
        <w:rPr>
          <w:rFonts w:ascii="Arial" w:hAnsi="Arial" w:cs="Arial"/>
        </w:rPr>
        <w:t>A redução de tais valores, ao longo de 2020, é explicada na Nota Explicativa 19 a</w:t>
      </w:r>
      <w:r w:rsidRPr="008A54FE">
        <w:rPr>
          <w:rFonts w:ascii="Arial" w:hAnsi="Arial" w:cs="Arial"/>
          <w:color w:val="000000" w:themeColor="text1"/>
          <w:szCs w:val="14"/>
        </w:rPr>
        <w:t>.</w:t>
      </w:r>
    </w:p>
    <w:p w14:paraId="56D30092" w14:textId="77777777" w:rsidR="00A87709" w:rsidRPr="008A54FE" w:rsidRDefault="00A87709" w:rsidP="00A87709">
      <w:pPr>
        <w:pStyle w:val="06-Rmil"/>
        <w:rPr>
          <w:rFonts w:cs="Arial"/>
        </w:rPr>
      </w:pPr>
    </w:p>
    <w:p w14:paraId="77C9B34F" w14:textId="77777777" w:rsidR="00A87709" w:rsidRPr="008A54FE" w:rsidRDefault="00A87709" w:rsidP="00A87709">
      <w:pPr>
        <w:pStyle w:val="06-Rmil"/>
        <w:rPr>
          <w:rFonts w:cs="Arial"/>
        </w:rPr>
      </w:pPr>
      <w:r w:rsidRPr="008A54FE">
        <w:rPr>
          <w:rFonts w:cs="Arial"/>
        </w:rPr>
        <w:t>R$ mil</w:t>
      </w:r>
    </w:p>
    <w:tbl>
      <w:tblPr>
        <w:tblStyle w:val="TabeladeLista6Colorida-nfase5"/>
        <w:tblW w:w="9639" w:type="dxa"/>
        <w:jc w:val="center"/>
        <w:tblLayout w:type="fixed"/>
        <w:tblLook w:val="04A0" w:firstRow="1" w:lastRow="0" w:firstColumn="1" w:lastColumn="0" w:noHBand="0" w:noVBand="1"/>
      </w:tblPr>
      <w:tblGrid>
        <w:gridCol w:w="2074"/>
        <w:gridCol w:w="1471"/>
        <w:gridCol w:w="992"/>
        <w:gridCol w:w="1418"/>
        <w:gridCol w:w="1134"/>
        <w:gridCol w:w="312"/>
        <w:gridCol w:w="1105"/>
        <w:gridCol w:w="1133"/>
      </w:tblGrid>
      <w:tr w:rsidR="00A87709" w:rsidRPr="008A54FE" w14:paraId="0D77E564" w14:textId="77777777" w:rsidTr="00A87709">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3" w:type="dxa"/>
            <w:tcBorders>
              <w:top w:val="single" w:sz="2" w:space="0" w:color="8EAADB" w:themeColor="accent5" w:themeTint="99"/>
              <w:bottom w:val="nil"/>
            </w:tcBorders>
            <w:shd w:val="clear" w:color="auto" w:fill="D9E2F3" w:themeFill="accent5" w:themeFillTint="33"/>
          </w:tcPr>
          <w:p w14:paraId="0FF0C87A" w14:textId="77777777" w:rsidR="00A87709" w:rsidRPr="008A54FE" w:rsidRDefault="00A87709" w:rsidP="00A87709">
            <w:pPr>
              <w:keepNext/>
              <w:jc w:val="center"/>
              <w:rPr>
                <w:rFonts w:cs="Arial"/>
                <w:sz w:val="14"/>
                <w:szCs w:val="18"/>
              </w:rPr>
            </w:pPr>
          </w:p>
        </w:tc>
        <w:tc>
          <w:tcPr>
            <w:tcW w:w="7565" w:type="dxa"/>
            <w:gridSpan w:val="7"/>
            <w:tcBorders>
              <w:top w:val="single" w:sz="2" w:space="0" w:color="8EAADB" w:themeColor="accent5" w:themeTint="99"/>
              <w:bottom w:val="nil"/>
            </w:tcBorders>
            <w:shd w:val="clear" w:color="auto" w:fill="D9E2F3" w:themeFill="accent5" w:themeFillTint="33"/>
            <w:vAlign w:val="center"/>
          </w:tcPr>
          <w:p w14:paraId="23479DA7" w14:textId="77777777" w:rsidR="00A87709" w:rsidRPr="008A54FE" w:rsidRDefault="00A87709" w:rsidP="00A87709">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8A54FE">
              <w:rPr>
                <w:rFonts w:cs="Arial"/>
                <w:sz w:val="14"/>
                <w:szCs w:val="18"/>
              </w:rPr>
              <w:t>Consolidado</w:t>
            </w:r>
          </w:p>
        </w:tc>
      </w:tr>
      <w:tr w:rsidR="00A87709" w:rsidRPr="008A54FE" w14:paraId="63106998" w14:textId="77777777" w:rsidTr="00A87709">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44" w:type="dxa"/>
            <w:gridSpan w:val="2"/>
            <w:vMerge w:val="restart"/>
            <w:tcBorders>
              <w:top w:val="single" w:sz="2" w:space="0" w:color="8EAADB" w:themeColor="accent5" w:themeTint="99"/>
            </w:tcBorders>
            <w:vAlign w:val="center"/>
          </w:tcPr>
          <w:p w14:paraId="4BA7D903" w14:textId="77777777" w:rsidR="00A87709" w:rsidRPr="008A54FE" w:rsidRDefault="00A87709" w:rsidP="00A87709">
            <w:pPr>
              <w:keepNext/>
              <w:rPr>
                <w:rFonts w:cs="Arial"/>
                <w:sz w:val="14"/>
                <w:szCs w:val="14"/>
              </w:rPr>
            </w:pPr>
            <w:r w:rsidRPr="008A54FE">
              <w:rPr>
                <w:rFonts w:cs="Arial"/>
                <w:sz w:val="14"/>
                <w:szCs w:val="14"/>
              </w:rPr>
              <w:t>Risco de Liquidez</w:t>
            </w:r>
          </w:p>
        </w:tc>
        <w:tc>
          <w:tcPr>
            <w:tcW w:w="992" w:type="dxa"/>
            <w:tcBorders>
              <w:top w:val="single" w:sz="2" w:space="0" w:color="8EAADB" w:themeColor="accent5" w:themeTint="99"/>
            </w:tcBorders>
          </w:tcPr>
          <w:p w14:paraId="013D1DF6" w14:textId="77777777" w:rsidR="00A87709" w:rsidRPr="008A54FE" w:rsidRDefault="00A87709" w:rsidP="00A87709">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2" w:type="dxa"/>
            <w:gridSpan w:val="2"/>
            <w:tcBorders>
              <w:top w:val="single" w:sz="2" w:space="0" w:color="8EAADB" w:themeColor="accent5" w:themeTint="99"/>
              <w:bottom w:val="single" w:sz="2" w:space="0" w:color="8EAADB" w:themeColor="accent5" w:themeTint="99"/>
            </w:tcBorders>
            <w:vAlign w:val="center"/>
          </w:tcPr>
          <w:p w14:paraId="20B31FFD" w14:textId="77777777" w:rsidR="00A87709" w:rsidRPr="008A54FE" w:rsidRDefault="00A87709" w:rsidP="00A87709">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8A54FE">
              <w:rPr>
                <w:rFonts w:cs="Arial"/>
                <w:b/>
                <w:sz w:val="14"/>
                <w:szCs w:val="18"/>
              </w:rPr>
              <w:t>30.09.2020</w:t>
            </w:r>
          </w:p>
        </w:tc>
        <w:tc>
          <w:tcPr>
            <w:tcW w:w="312" w:type="dxa"/>
            <w:tcBorders>
              <w:top w:val="single" w:sz="2" w:space="0" w:color="8EAADB" w:themeColor="accent5" w:themeTint="99"/>
              <w:bottom w:val="nil"/>
            </w:tcBorders>
          </w:tcPr>
          <w:p w14:paraId="12DEFA8A" w14:textId="77777777" w:rsidR="00A87709" w:rsidRPr="008A54FE" w:rsidRDefault="00A87709" w:rsidP="00A87709">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238" w:type="dxa"/>
            <w:gridSpan w:val="2"/>
            <w:tcBorders>
              <w:top w:val="single" w:sz="2" w:space="0" w:color="8EAADB" w:themeColor="accent5" w:themeTint="99"/>
              <w:bottom w:val="single" w:sz="2" w:space="0" w:color="8EAADB" w:themeColor="accent5" w:themeTint="99"/>
            </w:tcBorders>
            <w:vAlign w:val="center"/>
          </w:tcPr>
          <w:p w14:paraId="0F3E4602" w14:textId="77777777" w:rsidR="00A87709" w:rsidRPr="008A54FE" w:rsidRDefault="00A87709" w:rsidP="00A87709">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8A54FE">
              <w:rPr>
                <w:rFonts w:cs="Arial"/>
                <w:b/>
                <w:sz w:val="14"/>
                <w:szCs w:val="18"/>
              </w:rPr>
              <w:t>31.12.2019</w:t>
            </w:r>
          </w:p>
        </w:tc>
      </w:tr>
      <w:tr w:rsidR="00A87709" w:rsidRPr="008A54FE" w14:paraId="616BA27E" w14:textId="77777777" w:rsidTr="00A8770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vMerge/>
            <w:tcBorders>
              <w:bottom w:val="single" w:sz="2" w:space="0" w:color="8EAADB" w:themeColor="accent5" w:themeTint="99"/>
            </w:tcBorders>
            <w:shd w:val="clear" w:color="auto" w:fill="D9E2F3" w:themeFill="accent5" w:themeFillTint="33"/>
          </w:tcPr>
          <w:p w14:paraId="07AFCA85" w14:textId="77777777" w:rsidR="00A87709" w:rsidRPr="008A54FE" w:rsidRDefault="00A87709" w:rsidP="00A87709">
            <w:pPr>
              <w:pStyle w:val="08-Tabelageral"/>
              <w:keepLines w:val="0"/>
              <w:jc w:val="left"/>
              <w:rPr>
                <w:rFonts w:cs="Arial"/>
                <w:b w:val="0"/>
              </w:rPr>
            </w:pPr>
          </w:p>
        </w:tc>
        <w:tc>
          <w:tcPr>
            <w:tcW w:w="992" w:type="dxa"/>
            <w:tcBorders>
              <w:bottom w:val="single" w:sz="2" w:space="0" w:color="8EAADB" w:themeColor="accent5" w:themeTint="99"/>
            </w:tcBorders>
            <w:shd w:val="clear" w:color="auto" w:fill="D9E2F3" w:themeFill="accent5" w:themeFillTint="33"/>
            <w:vAlign w:val="center"/>
          </w:tcPr>
          <w:p w14:paraId="7DF90776" w14:textId="77777777" w:rsidR="00A87709" w:rsidRPr="008A54FE" w:rsidRDefault="00A87709" w:rsidP="00A87709">
            <w:pPr>
              <w:pStyle w:val="08-Tabelageral"/>
              <w:keepLines w:val="0"/>
              <w:jc w:val="center"/>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Nota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5A02E14"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 xml:space="preserve">Até 1 ano </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D14AAF9"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b/>
              </w:rPr>
              <w:t>Mais de 1 ano</w:t>
            </w:r>
          </w:p>
          <w:p w14:paraId="1CF02060"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p w14:paraId="4316B78D"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w:t>
            </w:r>
          </w:p>
          <w:p w14:paraId="598C6A4C"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3.472.955</w:t>
            </w:r>
          </w:p>
          <w:p w14:paraId="7AD6C9C9"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(11.856)</w:t>
            </w:r>
          </w:p>
          <w:p w14:paraId="1D081E9B"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(11.615)</w:t>
            </w:r>
          </w:p>
          <w:p w14:paraId="5B8ADA14"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(4.419)</w:t>
            </w:r>
          </w:p>
          <w:p w14:paraId="78DD0CD3"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(8.200)</w:t>
            </w:r>
          </w:p>
          <w:p w14:paraId="5341F981"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12.378</w:t>
            </w:r>
          </w:p>
          <w:p w14:paraId="250DB7A3"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w:t>
            </w:r>
          </w:p>
          <w:p w14:paraId="1A4A9FAA"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113.161</w:t>
            </w:r>
          </w:p>
          <w:p w14:paraId="3BDC001E"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150.380</w:t>
            </w:r>
          </w:p>
          <w:p w14:paraId="01FD640E"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(37.219)</w:t>
            </w:r>
          </w:p>
          <w:p w14:paraId="70F428CD"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3.574.260</w:t>
            </w:r>
          </w:p>
          <w:p w14:paraId="61CE37C2"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(34.707)</w:t>
            </w:r>
          </w:p>
          <w:p w14:paraId="3F3E04FD"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3.539.553</w:t>
            </w:r>
          </w:p>
          <w:p w14:paraId="49522CE2"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2.000.000.000</w:t>
            </w:r>
          </w:p>
          <w:p w14:paraId="7090C52C"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1.996.597.417</w:t>
            </w:r>
          </w:p>
          <w:p w14:paraId="7CE91879"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rPr>
              <w:t>1,77</w:t>
            </w:r>
          </w:p>
        </w:tc>
        <w:tc>
          <w:tcPr>
            <w:tcW w:w="312" w:type="dxa"/>
            <w:tcBorders>
              <w:top w:val="nil"/>
              <w:bottom w:val="single" w:sz="2" w:space="0" w:color="8EAADB" w:themeColor="accent5" w:themeTint="99"/>
            </w:tcBorders>
            <w:shd w:val="clear" w:color="auto" w:fill="D9E2F3" w:themeFill="accent5" w:themeFillTint="33"/>
            <w:vAlign w:val="center"/>
          </w:tcPr>
          <w:p w14:paraId="155CE4F4"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p>
        </w:tc>
        <w:tc>
          <w:tcPr>
            <w:tcW w:w="11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C81605"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 xml:space="preserve">Até 1 ano </w:t>
            </w:r>
          </w:p>
        </w:tc>
        <w:tc>
          <w:tcPr>
            <w:tcW w:w="113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018C31"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b/>
              </w:rPr>
              <w:t>Mais de 1 ano</w:t>
            </w:r>
          </w:p>
          <w:p w14:paraId="506C0D7D"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w:t>
            </w:r>
          </w:p>
          <w:p w14:paraId="5C4E5E82"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w:t>
            </w:r>
          </w:p>
          <w:p w14:paraId="458C82DC"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3.472.955</w:t>
            </w:r>
          </w:p>
          <w:p w14:paraId="3A84FF66"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(11.856)</w:t>
            </w:r>
          </w:p>
          <w:p w14:paraId="1B46BEDA"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(11.615)</w:t>
            </w:r>
          </w:p>
          <w:p w14:paraId="04148006"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(4.419)</w:t>
            </w:r>
          </w:p>
          <w:p w14:paraId="21801CF4"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(8.200)</w:t>
            </w:r>
          </w:p>
          <w:p w14:paraId="4AE38E03"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12.378</w:t>
            </w:r>
          </w:p>
          <w:p w14:paraId="16CBECF9"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w:t>
            </w:r>
          </w:p>
          <w:p w14:paraId="284EC4CE"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113.161</w:t>
            </w:r>
          </w:p>
          <w:p w14:paraId="70E0DD16"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150.380</w:t>
            </w:r>
          </w:p>
          <w:p w14:paraId="7D8E956A"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(37.219)</w:t>
            </w:r>
          </w:p>
          <w:p w14:paraId="62071099"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3.574.260</w:t>
            </w:r>
          </w:p>
          <w:p w14:paraId="4414989F"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(34.707)</w:t>
            </w:r>
          </w:p>
          <w:p w14:paraId="652FD9D6"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b/>
              </w:rPr>
              <w:t>3.539.553</w:t>
            </w:r>
          </w:p>
          <w:p w14:paraId="77C4CAEB"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2.000.000.000</w:t>
            </w:r>
          </w:p>
          <w:p w14:paraId="53A993F4"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rPr>
              <w:t>1.996.597.417</w:t>
            </w:r>
          </w:p>
          <w:p w14:paraId="2B9DD7C6"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rPr>
              <w:t>1,77</w:t>
            </w:r>
          </w:p>
        </w:tc>
      </w:tr>
      <w:tr w:rsidR="00A87709" w:rsidRPr="008A54FE" w14:paraId="7C4A0D55" w14:textId="77777777" w:rsidTr="00A8770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FFFFFF" w:themeFill="background1"/>
          </w:tcPr>
          <w:p w14:paraId="79459443" w14:textId="77777777" w:rsidR="00A87709" w:rsidRPr="008A54FE" w:rsidRDefault="00A87709" w:rsidP="00A87709">
            <w:pPr>
              <w:pStyle w:val="08-Tabelageral"/>
              <w:keepLines w:val="0"/>
              <w:jc w:val="left"/>
              <w:rPr>
                <w:rFonts w:cs="Arial"/>
              </w:rPr>
            </w:pPr>
            <w:r w:rsidRPr="008A54FE">
              <w:rPr>
                <w:rFonts w:cs="Arial"/>
              </w:rPr>
              <w:t>ATIVOS</w:t>
            </w:r>
          </w:p>
        </w:tc>
        <w:tc>
          <w:tcPr>
            <w:tcW w:w="992" w:type="dxa"/>
            <w:tcBorders>
              <w:top w:val="single" w:sz="2" w:space="0" w:color="8EAADB" w:themeColor="accent5" w:themeTint="99"/>
              <w:bottom w:val="nil"/>
            </w:tcBorders>
            <w:shd w:val="clear" w:color="auto" w:fill="FFFFFF" w:themeFill="background1"/>
            <w:vAlign w:val="center"/>
          </w:tcPr>
          <w:p w14:paraId="7D55BC08" w14:textId="77777777" w:rsidR="00A87709" w:rsidRPr="008A54FE" w:rsidRDefault="00A87709" w:rsidP="00A87709">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lang w:val="en-US"/>
              </w:rPr>
            </w:pPr>
          </w:p>
        </w:tc>
        <w:tc>
          <w:tcPr>
            <w:tcW w:w="1418" w:type="dxa"/>
            <w:tcBorders>
              <w:top w:val="single" w:sz="2" w:space="0" w:color="8EAADB" w:themeColor="accent5" w:themeTint="99"/>
              <w:bottom w:val="nil"/>
            </w:tcBorders>
            <w:shd w:val="clear" w:color="auto" w:fill="FFFFFF" w:themeFill="background1"/>
            <w:vAlign w:val="center"/>
          </w:tcPr>
          <w:p w14:paraId="5D1B7C1C" w14:textId="77777777" w:rsidR="00A87709" w:rsidRPr="008A54FE" w:rsidRDefault="00A87709" w:rsidP="00A877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single" w:sz="2" w:space="0" w:color="8EAADB" w:themeColor="accent5" w:themeTint="99"/>
              <w:bottom w:val="nil"/>
            </w:tcBorders>
            <w:shd w:val="clear" w:color="auto" w:fill="FFFFFF" w:themeFill="background1"/>
            <w:vAlign w:val="center"/>
          </w:tcPr>
          <w:p w14:paraId="02752C19" w14:textId="77777777" w:rsidR="00A87709" w:rsidRPr="008A54FE" w:rsidRDefault="00A87709" w:rsidP="00A877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312" w:type="dxa"/>
            <w:tcBorders>
              <w:top w:val="single" w:sz="2" w:space="0" w:color="8EAADB" w:themeColor="accent5" w:themeTint="99"/>
              <w:bottom w:val="nil"/>
            </w:tcBorders>
            <w:shd w:val="clear" w:color="auto" w:fill="FFFFFF" w:themeFill="background1"/>
            <w:vAlign w:val="center"/>
          </w:tcPr>
          <w:p w14:paraId="64295A1A" w14:textId="77777777" w:rsidR="00A87709" w:rsidRPr="008A54FE" w:rsidRDefault="00A87709" w:rsidP="00A877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05" w:type="dxa"/>
            <w:tcBorders>
              <w:top w:val="single" w:sz="2" w:space="0" w:color="8EAADB" w:themeColor="accent5" w:themeTint="99"/>
              <w:bottom w:val="nil"/>
            </w:tcBorders>
            <w:shd w:val="clear" w:color="auto" w:fill="FFFFFF" w:themeFill="background1"/>
            <w:vAlign w:val="center"/>
          </w:tcPr>
          <w:p w14:paraId="217278EE" w14:textId="77777777" w:rsidR="00A87709" w:rsidRPr="008A54FE" w:rsidRDefault="00A87709" w:rsidP="00A877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3" w:type="dxa"/>
            <w:tcBorders>
              <w:top w:val="single" w:sz="2" w:space="0" w:color="8EAADB" w:themeColor="accent5" w:themeTint="99"/>
              <w:bottom w:val="nil"/>
            </w:tcBorders>
            <w:shd w:val="clear" w:color="auto" w:fill="FFFFFF" w:themeFill="background1"/>
            <w:vAlign w:val="center"/>
          </w:tcPr>
          <w:p w14:paraId="3F961901" w14:textId="77777777" w:rsidR="00A87709" w:rsidRPr="008A54FE" w:rsidRDefault="00A87709" w:rsidP="00A877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lang w:val="en-US"/>
              </w:rPr>
            </w:pPr>
          </w:p>
        </w:tc>
      </w:tr>
      <w:tr w:rsidR="00A87709" w:rsidRPr="008A54FE" w14:paraId="42947983" w14:textId="77777777" w:rsidTr="00A8770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D9E2F3" w:themeFill="accent5" w:themeFillTint="33"/>
          </w:tcPr>
          <w:p w14:paraId="3FEE6B24" w14:textId="77777777" w:rsidR="00A87709" w:rsidRPr="008A54FE" w:rsidRDefault="00A87709" w:rsidP="00A87709">
            <w:pPr>
              <w:pStyle w:val="08-Tabelageral"/>
              <w:keepLines w:val="0"/>
              <w:jc w:val="left"/>
              <w:rPr>
                <w:rFonts w:cs="Arial"/>
                <w:b w:val="0"/>
              </w:rPr>
            </w:pPr>
            <w:r w:rsidRPr="008A54FE">
              <w:rPr>
                <w:rFonts w:cs="Arial"/>
                <w:b w:val="0"/>
              </w:rPr>
              <w:t xml:space="preserve">Caixa e Equivalentes de Caixa </w:t>
            </w:r>
            <w:r w:rsidRPr="008A54FE">
              <w:rPr>
                <w:rFonts w:cs="Arial"/>
                <w:b w:val="0"/>
                <w:vertAlign w:val="superscript"/>
              </w:rPr>
              <w:t>(1)</w:t>
            </w:r>
          </w:p>
        </w:tc>
        <w:tc>
          <w:tcPr>
            <w:tcW w:w="992" w:type="dxa"/>
            <w:tcBorders>
              <w:top w:val="nil"/>
              <w:bottom w:val="nil"/>
            </w:tcBorders>
            <w:shd w:val="clear" w:color="auto" w:fill="D9E2F3" w:themeFill="accent5" w:themeFillTint="33"/>
          </w:tcPr>
          <w:p w14:paraId="38912842" w14:textId="77777777" w:rsidR="00A87709" w:rsidRPr="008A54FE" w:rsidRDefault="00A87709" w:rsidP="00A87709">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[07]</w:t>
            </w:r>
          </w:p>
        </w:tc>
        <w:tc>
          <w:tcPr>
            <w:tcW w:w="1418" w:type="dxa"/>
            <w:tcBorders>
              <w:top w:val="nil"/>
              <w:bottom w:val="nil"/>
            </w:tcBorders>
            <w:shd w:val="clear" w:color="auto" w:fill="D9E2F3" w:themeFill="accent5" w:themeFillTint="33"/>
            <w:vAlign w:val="center"/>
          </w:tcPr>
          <w:p w14:paraId="33C24032"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1.827.589</w:t>
            </w:r>
          </w:p>
        </w:tc>
        <w:tc>
          <w:tcPr>
            <w:tcW w:w="1134" w:type="dxa"/>
            <w:tcBorders>
              <w:top w:val="nil"/>
              <w:bottom w:val="nil"/>
            </w:tcBorders>
            <w:shd w:val="clear" w:color="auto" w:fill="D9E2F3" w:themeFill="accent5" w:themeFillTint="33"/>
            <w:vAlign w:val="center"/>
          </w:tcPr>
          <w:p w14:paraId="3E259E4C"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 </w:t>
            </w:r>
          </w:p>
        </w:tc>
        <w:tc>
          <w:tcPr>
            <w:tcW w:w="312" w:type="dxa"/>
            <w:tcBorders>
              <w:top w:val="nil"/>
              <w:bottom w:val="nil"/>
            </w:tcBorders>
            <w:shd w:val="clear" w:color="auto" w:fill="D9E2F3" w:themeFill="accent5" w:themeFillTint="33"/>
            <w:vAlign w:val="center"/>
          </w:tcPr>
          <w:p w14:paraId="4436A52C" w14:textId="77777777" w:rsidR="00A87709" w:rsidRPr="008A54FE" w:rsidRDefault="00A87709" w:rsidP="00A877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7F6B6179"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7.381.292</w:t>
            </w:r>
          </w:p>
        </w:tc>
        <w:tc>
          <w:tcPr>
            <w:tcW w:w="1133" w:type="dxa"/>
            <w:tcBorders>
              <w:top w:val="nil"/>
              <w:bottom w:val="nil"/>
            </w:tcBorders>
            <w:shd w:val="clear" w:color="auto" w:fill="D9E2F3" w:themeFill="accent5" w:themeFillTint="33"/>
            <w:vAlign w:val="center"/>
          </w:tcPr>
          <w:p w14:paraId="55874CA7"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 </w:t>
            </w:r>
          </w:p>
        </w:tc>
      </w:tr>
      <w:tr w:rsidR="00A87709" w:rsidRPr="008A54FE" w14:paraId="4F28DA45" w14:textId="77777777" w:rsidTr="00A8770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FFFFFF" w:themeFill="background1"/>
          </w:tcPr>
          <w:p w14:paraId="55065E12" w14:textId="77777777" w:rsidR="00A87709" w:rsidRPr="008A54FE" w:rsidRDefault="00A87709" w:rsidP="00A87709">
            <w:pPr>
              <w:pStyle w:val="08-Tabelageral"/>
              <w:keepLines w:val="0"/>
              <w:jc w:val="left"/>
              <w:rPr>
                <w:rFonts w:cs="Arial"/>
                <w:b w:val="0"/>
                <w:szCs w:val="14"/>
              </w:rPr>
            </w:pPr>
            <w:r w:rsidRPr="008A54FE">
              <w:rPr>
                <w:rFonts w:cs="Arial"/>
                <w:b w:val="0"/>
                <w:szCs w:val="14"/>
              </w:rPr>
              <w:t>Ativos financeiros mensurado ao custo amortizado</w:t>
            </w:r>
          </w:p>
        </w:tc>
        <w:tc>
          <w:tcPr>
            <w:tcW w:w="992" w:type="dxa"/>
            <w:tcBorders>
              <w:top w:val="nil"/>
              <w:bottom w:val="nil"/>
            </w:tcBorders>
            <w:shd w:val="clear" w:color="auto" w:fill="FFFFFF" w:themeFill="background1"/>
          </w:tcPr>
          <w:p w14:paraId="7053BD51" w14:textId="77777777" w:rsidR="00A87709" w:rsidRPr="008A54FE" w:rsidRDefault="00A87709" w:rsidP="00A87709">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[08]</w:t>
            </w:r>
          </w:p>
        </w:tc>
        <w:tc>
          <w:tcPr>
            <w:tcW w:w="1418" w:type="dxa"/>
            <w:tcBorders>
              <w:top w:val="nil"/>
              <w:bottom w:val="nil"/>
            </w:tcBorders>
            <w:shd w:val="clear" w:color="auto" w:fill="FFFFFF" w:themeFill="background1"/>
            <w:vAlign w:val="center"/>
          </w:tcPr>
          <w:p w14:paraId="5792B207" w14:textId="77777777" w:rsidR="00A87709" w:rsidRPr="008A54FE" w:rsidRDefault="00A87709" w:rsidP="00A87709">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370.045</w:t>
            </w:r>
          </w:p>
        </w:tc>
        <w:tc>
          <w:tcPr>
            <w:tcW w:w="1134" w:type="dxa"/>
            <w:tcBorders>
              <w:top w:val="nil"/>
              <w:bottom w:val="nil"/>
            </w:tcBorders>
            <w:shd w:val="clear" w:color="auto" w:fill="FFFFFF" w:themeFill="background1"/>
            <w:vAlign w:val="center"/>
          </w:tcPr>
          <w:p w14:paraId="31C49C12" w14:textId="77777777" w:rsidR="00A87709" w:rsidRPr="008A54FE" w:rsidRDefault="00A87709" w:rsidP="00A87709">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203.365</w:t>
            </w:r>
          </w:p>
        </w:tc>
        <w:tc>
          <w:tcPr>
            <w:tcW w:w="312" w:type="dxa"/>
            <w:tcBorders>
              <w:top w:val="nil"/>
              <w:bottom w:val="nil"/>
            </w:tcBorders>
            <w:shd w:val="clear" w:color="auto" w:fill="FFFFFF" w:themeFill="background1"/>
            <w:vAlign w:val="center"/>
          </w:tcPr>
          <w:p w14:paraId="5EA43D19" w14:textId="77777777" w:rsidR="00A87709" w:rsidRPr="008A54FE" w:rsidRDefault="00A87709" w:rsidP="00A877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5DC8CAC3" w14:textId="77777777" w:rsidR="00A87709" w:rsidRPr="008A54FE" w:rsidRDefault="00A87709" w:rsidP="00A877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8A54FE">
              <w:rPr>
                <w:rFonts w:cs="Arial"/>
                <w:color w:val="000000"/>
                <w:szCs w:val="14"/>
              </w:rPr>
              <w:t>286.301</w:t>
            </w:r>
          </w:p>
        </w:tc>
        <w:tc>
          <w:tcPr>
            <w:tcW w:w="1133" w:type="dxa"/>
            <w:tcBorders>
              <w:top w:val="nil"/>
              <w:bottom w:val="nil"/>
            </w:tcBorders>
            <w:shd w:val="clear" w:color="auto" w:fill="FFFFFF" w:themeFill="background1"/>
            <w:vAlign w:val="center"/>
          </w:tcPr>
          <w:p w14:paraId="7B177D24" w14:textId="77777777" w:rsidR="00A87709" w:rsidRPr="008A54FE" w:rsidRDefault="00A87709" w:rsidP="00A877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8A54FE">
              <w:rPr>
                <w:rFonts w:cs="Arial"/>
                <w:color w:val="000000"/>
                <w:szCs w:val="14"/>
              </w:rPr>
              <w:t>238.305</w:t>
            </w:r>
          </w:p>
        </w:tc>
      </w:tr>
      <w:tr w:rsidR="00A87709" w:rsidRPr="008A54FE" w14:paraId="2B6CDE4F" w14:textId="77777777" w:rsidTr="00A8770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D9E2F3" w:themeFill="accent5" w:themeFillTint="33"/>
          </w:tcPr>
          <w:p w14:paraId="6D4A5D35" w14:textId="77777777" w:rsidR="00A87709" w:rsidRPr="008A54FE" w:rsidRDefault="00A87709" w:rsidP="00A87709">
            <w:pPr>
              <w:pStyle w:val="08-Tabelageral"/>
              <w:keepLines w:val="0"/>
              <w:jc w:val="left"/>
              <w:rPr>
                <w:rFonts w:cs="Arial"/>
                <w:b w:val="0"/>
                <w:szCs w:val="14"/>
              </w:rPr>
            </w:pPr>
            <w:r w:rsidRPr="008A54FE">
              <w:rPr>
                <w:rFonts w:cs="Arial"/>
                <w:b w:val="0"/>
                <w:szCs w:val="14"/>
              </w:rPr>
              <w:t>Ativos financeiros ao valor justo por meio do resultado</w:t>
            </w:r>
          </w:p>
        </w:tc>
        <w:tc>
          <w:tcPr>
            <w:tcW w:w="992" w:type="dxa"/>
            <w:tcBorders>
              <w:top w:val="nil"/>
              <w:bottom w:val="nil"/>
            </w:tcBorders>
            <w:shd w:val="clear" w:color="auto" w:fill="D9E2F3" w:themeFill="accent5" w:themeFillTint="33"/>
          </w:tcPr>
          <w:p w14:paraId="58E6B9C8" w14:textId="77777777" w:rsidR="00A87709" w:rsidRPr="008A54FE" w:rsidRDefault="00A87709" w:rsidP="00A87709">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[08]</w:t>
            </w:r>
          </w:p>
        </w:tc>
        <w:tc>
          <w:tcPr>
            <w:tcW w:w="1418" w:type="dxa"/>
            <w:tcBorders>
              <w:top w:val="nil"/>
              <w:bottom w:val="nil"/>
            </w:tcBorders>
            <w:shd w:val="clear" w:color="auto" w:fill="D9E2F3" w:themeFill="accent5" w:themeFillTint="33"/>
            <w:vAlign w:val="center"/>
          </w:tcPr>
          <w:p w14:paraId="26720D7E"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 --</w:t>
            </w:r>
          </w:p>
        </w:tc>
        <w:tc>
          <w:tcPr>
            <w:tcW w:w="1134" w:type="dxa"/>
            <w:tcBorders>
              <w:top w:val="nil"/>
              <w:bottom w:val="nil"/>
            </w:tcBorders>
            <w:shd w:val="clear" w:color="auto" w:fill="D9E2F3" w:themeFill="accent5" w:themeFillTint="33"/>
            <w:vAlign w:val="center"/>
          </w:tcPr>
          <w:p w14:paraId="007C5A77"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468.433</w:t>
            </w:r>
          </w:p>
        </w:tc>
        <w:tc>
          <w:tcPr>
            <w:tcW w:w="312" w:type="dxa"/>
            <w:tcBorders>
              <w:top w:val="nil"/>
              <w:bottom w:val="nil"/>
            </w:tcBorders>
            <w:shd w:val="clear" w:color="auto" w:fill="D9E2F3" w:themeFill="accent5" w:themeFillTint="33"/>
            <w:vAlign w:val="center"/>
          </w:tcPr>
          <w:p w14:paraId="3DA749D8" w14:textId="77777777" w:rsidR="00A87709" w:rsidRPr="008A54FE" w:rsidRDefault="00A87709" w:rsidP="00A877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55C8A94D"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8A54FE">
              <w:rPr>
                <w:rFonts w:cs="Arial"/>
                <w:color w:val="000000"/>
                <w:szCs w:val="14"/>
              </w:rPr>
              <w:t>--</w:t>
            </w:r>
          </w:p>
        </w:tc>
        <w:tc>
          <w:tcPr>
            <w:tcW w:w="1133" w:type="dxa"/>
            <w:tcBorders>
              <w:top w:val="nil"/>
              <w:bottom w:val="nil"/>
            </w:tcBorders>
            <w:shd w:val="clear" w:color="auto" w:fill="D9E2F3" w:themeFill="accent5" w:themeFillTint="33"/>
            <w:vAlign w:val="center"/>
          </w:tcPr>
          <w:p w14:paraId="0E13DF5E"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Cs/>
                <w:szCs w:val="14"/>
              </w:rPr>
            </w:pPr>
            <w:r w:rsidRPr="008A54FE">
              <w:rPr>
                <w:rFonts w:cs="Arial"/>
                <w:color w:val="000000"/>
                <w:szCs w:val="14"/>
              </w:rPr>
              <w:t>460.147</w:t>
            </w:r>
          </w:p>
        </w:tc>
      </w:tr>
      <w:tr w:rsidR="00A87709" w:rsidRPr="008A54FE" w14:paraId="03624D57" w14:textId="77777777" w:rsidTr="00A8770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FFFFFF" w:themeFill="background1"/>
          </w:tcPr>
          <w:p w14:paraId="0A994948" w14:textId="77777777" w:rsidR="00A87709" w:rsidRPr="008A54FE" w:rsidRDefault="00A87709" w:rsidP="00A87709">
            <w:pPr>
              <w:pStyle w:val="08-Tabelageral"/>
              <w:keepLines w:val="0"/>
              <w:jc w:val="left"/>
              <w:rPr>
                <w:rFonts w:cs="Arial"/>
                <w:b w:val="0"/>
                <w:szCs w:val="14"/>
              </w:rPr>
            </w:pPr>
            <w:r w:rsidRPr="008A54FE">
              <w:rPr>
                <w:rFonts w:cs="Arial"/>
                <w:b w:val="0"/>
                <w:szCs w:val="14"/>
              </w:rPr>
              <w:t>Comissões a receber</w:t>
            </w:r>
          </w:p>
        </w:tc>
        <w:tc>
          <w:tcPr>
            <w:tcW w:w="992" w:type="dxa"/>
            <w:tcBorders>
              <w:top w:val="nil"/>
              <w:bottom w:val="nil"/>
            </w:tcBorders>
            <w:shd w:val="clear" w:color="auto" w:fill="FFFFFF" w:themeFill="background1"/>
          </w:tcPr>
          <w:p w14:paraId="359CF4B2" w14:textId="77777777" w:rsidR="00A87709" w:rsidRPr="008A54FE" w:rsidRDefault="00A87709" w:rsidP="00A87709">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[13]</w:t>
            </w:r>
          </w:p>
        </w:tc>
        <w:tc>
          <w:tcPr>
            <w:tcW w:w="1418" w:type="dxa"/>
            <w:tcBorders>
              <w:top w:val="nil"/>
              <w:bottom w:val="nil"/>
            </w:tcBorders>
            <w:shd w:val="clear" w:color="auto" w:fill="FFFFFF" w:themeFill="background1"/>
            <w:vAlign w:val="center"/>
          </w:tcPr>
          <w:p w14:paraId="61642A94" w14:textId="77777777" w:rsidR="00A87709" w:rsidRPr="008A54FE" w:rsidRDefault="00A87709" w:rsidP="00A87709">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highlight w:val="yellow"/>
              </w:rPr>
            </w:pPr>
            <w:r w:rsidRPr="008A54FE">
              <w:rPr>
                <w:rFonts w:cs="Arial"/>
                <w:color w:val="000000"/>
                <w:szCs w:val="14"/>
              </w:rPr>
              <w:t>1.065.719</w:t>
            </w:r>
          </w:p>
        </w:tc>
        <w:tc>
          <w:tcPr>
            <w:tcW w:w="1134" w:type="dxa"/>
            <w:tcBorders>
              <w:top w:val="nil"/>
              <w:bottom w:val="nil"/>
            </w:tcBorders>
            <w:shd w:val="clear" w:color="auto" w:fill="FFFFFF" w:themeFill="background1"/>
            <w:vAlign w:val="center"/>
          </w:tcPr>
          <w:p w14:paraId="5AC24868" w14:textId="77777777" w:rsidR="00A87709" w:rsidRPr="008A54FE" w:rsidRDefault="00A87709" w:rsidP="00A87709">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highlight w:val="yellow"/>
              </w:rPr>
            </w:pPr>
            <w:r w:rsidRPr="008A54FE">
              <w:rPr>
                <w:rFonts w:cs="Arial"/>
                <w:color w:val="000000"/>
                <w:szCs w:val="14"/>
              </w:rPr>
              <w:t>535.916</w:t>
            </w:r>
          </w:p>
        </w:tc>
        <w:tc>
          <w:tcPr>
            <w:tcW w:w="312" w:type="dxa"/>
            <w:tcBorders>
              <w:top w:val="nil"/>
              <w:bottom w:val="nil"/>
            </w:tcBorders>
            <w:shd w:val="clear" w:color="auto" w:fill="FFFFFF" w:themeFill="background1"/>
            <w:vAlign w:val="center"/>
          </w:tcPr>
          <w:p w14:paraId="6A60930C" w14:textId="77777777" w:rsidR="00A87709" w:rsidRPr="008A54FE" w:rsidRDefault="00A87709" w:rsidP="00A877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15F62853" w14:textId="77777777" w:rsidR="00A87709" w:rsidRPr="008A54FE" w:rsidRDefault="00A87709" w:rsidP="00A877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color w:val="000000"/>
                <w:szCs w:val="14"/>
              </w:rPr>
              <w:t>996.720</w:t>
            </w:r>
          </w:p>
        </w:tc>
        <w:tc>
          <w:tcPr>
            <w:tcW w:w="1133" w:type="dxa"/>
            <w:tcBorders>
              <w:top w:val="nil"/>
              <w:bottom w:val="nil"/>
            </w:tcBorders>
            <w:shd w:val="clear" w:color="auto" w:fill="FFFFFF" w:themeFill="background1"/>
            <w:vAlign w:val="center"/>
          </w:tcPr>
          <w:p w14:paraId="1F75C063" w14:textId="77777777" w:rsidR="00A87709" w:rsidRPr="008A54FE" w:rsidRDefault="00A87709" w:rsidP="00A877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8A54FE">
              <w:rPr>
                <w:rFonts w:cs="Arial"/>
                <w:color w:val="000000"/>
                <w:szCs w:val="14"/>
              </w:rPr>
              <w:t>343.595</w:t>
            </w:r>
          </w:p>
        </w:tc>
      </w:tr>
      <w:tr w:rsidR="00A87709" w:rsidRPr="008A54FE" w14:paraId="7603F41F" w14:textId="77777777" w:rsidTr="00A8770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D9E2F3" w:themeFill="accent5" w:themeFillTint="33"/>
          </w:tcPr>
          <w:p w14:paraId="6D3DBEFF" w14:textId="77777777" w:rsidR="00A87709" w:rsidRPr="008A54FE" w:rsidRDefault="00A87709" w:rsidP="00A87709">
            <w:pPr>
              <w:pStyle w:val="08-Tabelageral"/>
              <w:keepLines w:val="0"/>
              <w:jc w:val="left"/>
              <w:rPr>
                <w:rFonts w:cs="Arial"/>
                <w:b w:val="0"/>
                <w:szCs w:val="14"/>
              </w:rPr>
            </w:pPr>
          </w:p>
        </w:tc>
        <w:tc>
          <w:tcPr>
            <w:tcW w:w="992" w:type="dxa"/>
            <w:tcBorders>
              <w:top w:val="nil"/>
              <w:bottom w:val="nil"/>
            </w:tcBorders>
            <w:shd w:val="clear" w:color="auto" w:fill="D9E2F3" w:themeFill="accent5" w:themeFillTint="33"/>
          </w:tcPr>
          <w:p w14:paraId="74D525E8" w14:textId="77777777" w:rsidR="00A87709" w:rsidRPr="008A54FE" w:rsidRDefault="00A87709" w:rsidP="00A87709">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D9E2F3" w:themeFill="accent5" w:themeFillTint="33"/>
            <w:vAlign w:val="center"/>
          </w:tcPr>
          <w:p w14:paraId="301C3D6D"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D9E2F3" w:themeFill="accent5" w:themeFillTint="33"/>
            <w:vAlign w:val="center"/>
          </w:tcPr>
          <w:p w14:paraId="466D5A16"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312" w:type="dxa"/>
            <w:tcBorders>
              <w:top w:val="nil"/>
              <w:bottom w:val="nil"/>
            </w:tcBorders>
            <w:shd w:val="clear" w:color="auto" w:fill="D9E2F3" w:themeFill="accent5" w:themeFillTint="33"/>
            <w:vAlign w:val="center"/>
          </w:tcPr>
          <w:p w14:paraId="6C25CF83" w14:textId="77777777" w:rsidR="00A87709" w:rsidRPr="008A54FE" w:rsidRDefault="00A87709" w:rsidP="00A877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0196C669"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p>
        </w:tc>
        <w:tc>
          <w:tcPr>
            <w:tcW w:w="1133" w:type="dxa"/>
            <w:tcBorders>
              <w:top w:val="nil"/>
              <w:bottom w:val="nil"/>
            </w:tcBorders>
            <w:shd w:val="clear" w:color="auto" w:fill="D9E2F3" w:themeFill="accent5" w:themeFillTint="33"/>
            <w:vAlign w:val="center"/>
          </w:tcPr>
          <w:p w14:paraId="10465A54"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A87709" w:rsidRPr="008A54FE" w14:paraId="5CE39E52" w14:textId="77777777" w:rsidTr="00A8770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FFFFFF" w:themeFill="background1"/>
          </w:tcPr>
          <w:p w14:paraId="10B94A07" w14:textId="77777777" w:rsidR="00A87709" w:rsidRPr="008A54FE" w:rsidRDefault="00A87709" w:rsidP="00A87709">
            <w:pPr>
              <w:pStyle w:val="08-Tabelageral"/>
              <w:keepLines w:val="0"/>
              <w:jc w:val="left"/>
              <w:rPr>
                <w:rFonts w:cs="Arial"/>
                <w:szCs w:val="14"/>
              </w:rPr>
            </w:pPr>
            <w:r w:rsidRPr="008A54FE">
              <w:rPr>
                <w:rFonts w:cs="Arial"/>
                <w:szCs w:val="14"/>
              </w:rPr>
              <w:t>PASSIVOS</w:t>
            </w:r>
          </w:p>
        </w:tc>
        <w:tc>
          <w:tcPr>
            <w:tcW w:w="992" w:type="dxa"/>
            <w:tcBorders>
              <w:top w:val="nil"/>
              <w:bottom w:val="nil"/>
            </w:tcBorders>
            <w:shd w:val="clear" w:color="auto" w:fill="FFFFFF" w:themeFill="background1"/>
          </w:tcPr>
          <w:p w14:paraId="2F59BB0C" w14:textId="77777777" w:rsidR="00A87709" w:rsidRPr="008A54FE" w:rsidRDefault="00A87709" w:rsidP="00A87709">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FFFFFF" w:themeFill="background1"/>
            <w:vAlign w:val="center"/>
          </w:tcPr>
          <w:p w14:paraId="2069804C" w14:textId="77777777" w:rsidR="00A87709" w:rsidRPr="008A54FE" w:rsidRDefault="00A87709" w:rsidP="00A87709">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FFFFFF" w:themeFill="background1"/>
            <w:vAlign w:val="center"/>
          </w:tcPr>
          <w:p w14:paraId="0A6B9B49" w14:textId="77777777" w:rsidR="00A87709" w:rsidRPr="008A54FE" w:rsidRDefault="00A87709" w:rsidP="00A87709">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312" w:type="dxa"/>
            <w:tcBorders>
              <w:top w:val="nil"/>
              <w:bottom w:val="nil"/>
            </w:tcBorders>
            <w:shd w:val="clear" w:color="auto" w:fill="FFFFFF" w:themeFill="background1"/>
            <w:vAlign w:val="center"/>
          </w:tcPr>
          <w:p w14:paraId="5D30F16C" w14:textId="77777777" w:rsidR="00A87709" w:rsidRPr="008A54FE" w:rsidRDefault="00A87709" w:rsidP="00A877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39AA9506" w14:textId="77777777" w:rsidR="00A87709" w:rsidRPr="008A54FE" w:rsidRDefault="00A87709" w:rsidP="00A877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p>
        </w:tc>
        <w:tc>
          <w:tcPr>
            <w:tcW w:w="1133" w:type="dxa"/>
            <w:tcBorders>
              <w:top w:val="nil"/>
              <w:bottom w:val="nil"/>
            </w:tcBorders>
            <w:shd w:val="clear" w:color="auto" w:fill="FFFFFF" w:themeFill="background1"/>
            <w:vAlign w:val="center"/>
          </w:tcPr>
          <w:p w14:paraId="6023EA62" w14:textId="77777777" w:rsidR="00A87709" w:rsidRPr="008A54FE" w:rsidRDefault="00A87709" w:rsidP="00A877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A87709" w:rsidRPr="008A54FE" w14:paraId="7B88038A" w14:textId="77777777" w:rsidTr="00A8770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D9E2F3" w:themeFill="accent5" w:themeFillTint="33"/>
          </w:tcPr>
          <w:p w14:paraId="233D9F22" w14:textId="77777777" w:rsidR="00A87709" w:rsidRPr="008A54FE" w:rsidRDefault="00A87709" w:rsidP="00A87709">
            <w:pPr>
              <w:pStyle w:val="08-Tabelageral"/>
              <w:keepLines w:val="0"/>
              <w:jc w:val="left"/>
              <w:rPr>
                <w:rFonts w:cs="Arial"/>
                <w:b w:val="0"/>
                <w:szCs w:val="14"/>
              </w:rPr>
            </w:pPr>
            <w:r w:rsidRPr="008A54FE">
              <w:rPr>
                <w:rFonts w:cs="Arial"/>
                <w:b w:val="0"/>
                <w:szCs w:val="14"/>
              </w:rPr>
              <w:t xml:space="preserve">Obrigações Societárias e Estatutárias </w:t>
            </w:r>
            <w:r w:rsidRPr="008A54FE">
              <w:rPr>
                <w:rFonts w:cs="Arial"/>
                <w:b w:val="0"/>
                <w:vertAlign w:val="superscript"/>
              </w:rPr>
              <w:t>(1)</w:t>
            </w:r>
          </w:p>
        </w:tc>
        <w:tc>
          <w:tcPr>
            <w:tcW w:w="992" w:type="dxa"/>
            <w:tcBorders>
              <w:top w:val="nil"/>
              <w:bottom w:val="nil"/>
            </w:tcBorders>
            <w:shd w:val="clear" w:color="auto" w:fill="D9E2F3" w:themeFill="accent5" w:themeFillTint="33"/>
          </w:tcPr>
          <w:p w14:paraId="0E0EB20C" w14:textId="77777777" w:rsidR="00A87709" w:rsidRPr="008A54FE" w:rsidRDefault="00A87709" w:rsidP="00A87709">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[15]</w:t>
            </w:r>
          </w:p>
        </w:tc>
        <w:tc>
          <w:tcPr>
            <w:tcW w:w="1418" w:type="dxa"/>
            <w:tcBorders>
              <w:top w:val="nil"/>
              <w:bottom w:val="nil"/>
            </w:tcBorders>
            <w:shd w:val="clear" w:color="auto" w:fill="D9E2F3" w:themeFill="accent5" w:themeFillTint="33"/>
            <w:vAlign w:val="center"/>
          </w:tcPr>
          <w:p w14:paraId="64D12FE7"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496</w:t>
            </w:r>
          </w:p>
        </w:tc>
        <w:tc>
          <w:tcPr>
            <w:tcW w:w="1134" w:type="dxa"/>
            <w:tcBorders>
              <w:top w:val="nil"/>
              <w:bottom w:val="nil"/>
            </w:tcBorders>
            <w:shd w:val="clear" w:color="auto" w:fill="D9E2F3" w:themeFill="accent5" w:themeFillTint="33"/>
            <w:vAlign w:val="center"/>
          </w:tcPr>
          <w:p w14:paraId="48279DF0"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w:t>
            </w:r>
          </w:p>
        </w:tc>
        <w:tc>
          <w:tcPr>
            <w:tcW w:w="312" w:type="dxa"/>
            <w:tcBorders>
              <w:top w:val="nil"/>
              <w:bottom w:val="nil"/>
            </w:tcBorders>
            <w:shd w:val="clear" w:color="auto" w:fill="D9E2F3" w:themeFill="accent5" w:themeFillTint="33"/>
            <w:vAlign w:val="center"/>
          </w:tcPr>
          <w:p w14:paraId="32E2E50B" w14:textId="77777777" w:rsidR="00A87709" w:rsidRPr="008A54FE" w:rsidRDefault="00A87709" w:rsidP="00A877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45799D34"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color w:val="000000"/>
                <w:szCs w:val="14"/>
              </w:rPr>
              <w:t>6.490.643</w:t>
            </w:r>
          </w:p>
        </w:tc>
        <w:tc>
          <w:tcPr>
            <w:tcW w:w="1133" w:type="dxa"/>
            <w:tcBorders>
              <w:top w:val="nil"/>
              <w:bottom w:val="nil"/>
            </w:tcBorders>
            <w:shd w:val="clear" w:color="auto" w:fill="D9E2F3" w:themeFill="accent5" w:themeFillTint="33"/>
            <w:vAlign w:val="center"/>
          </w:tcPr>
          <w:p w14:paraId="6590B54C"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sidRPr="008A54FE">
              <w:rPr>
                <w:rFonts w:cs="Arial"/>
                <w:color w:val="000000"/>
                <w:szCs w:val="14"/>
              </w:rPr>
              <w:t>--</w:t>
            </w:r>
          </w:p>
        </w:tc>
      </w:tr>
      <w:tr w:rsidR="00A87709" w:rsidRPr="008A54FE" w14:paraId="3260BB27" w14:textId="77777777" w:rsidTr="00A8770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FFFFFF" w:themeFill="background1"/>
          </w:tcPr>
          <w:p w14:paraId="2BFCCAA8" w14:textId="77777777" w:rsidR="00A87709" w:rsidRPr="008A54FE" w:rsidRDefault="00A87709" w:rsidP="00A87709">
            <w:pPr>
              <w:pStyle w:val="08-Tabelageral"/>
              <w:keepLines w:val="0"/>
              <w:jc w:val="left"/>
              <w:rPr>
                <w:rFonts w:cs="Arial"/>
                <w:b w:val="0"/>
                <w:szCs w:val="14"/>
              </w:rPr>
            </w:pPr>
            <w:r w:rsidRPr="008A54FE">
              <w:rPr>
                <w:rFonts w:cs="Arial"/>
                <w:b w:val="0"/>
                <w:szCs w:val="14"/>
              </w:rPr>
              <w:t>Passivos por impostos correntes</w:t>
            </w:r>
          </w:p>
        </w:tc>
        <w:tc>
          <w:tcPr>
            <w:tcW w:w="992" w:type="dxa"/>
            <w:tcBorders>
              <w:top w:val="nil"/>
              <w:bottom w:val="nil"/>
            </w:tcBorders>
            <w:shd w:val="clear" w:color="auto" w:fill="FFFFFF" w:themeFill="background1"/>
          </w:tcPr>
          <w:p w14:paraId="1BF75CE2" w14:textId="77777777" w:rsidR="00A87709" w:rsidRPr="008A54FE" w:rsidRDefault="00A87709" w:rsidP="00A87709">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[12]</w:t>
            </w:r>
          </w:p>
        </w:tc>
        <w:tc>
          <w:tcPr>
            <w:tcW w:w="1418" w:type="dxa"/>
            <w:tcBorders>
              <w:top w:val="nil"/>
              <w:bottom w:val="nil"/>
            </w:tcBorders>
            <w:shd w:val="clear" w:color="auto" w:fill="FFFFFF" w:themeFill="background1"/>
            <w:vAlign w:val="center"/>
          </w:tcPr>
          <w:p w14:paraId="7BB3195F" w14:textId="77777777" w:rsidR="00A87709" w:rsidRPr="008A54FE" w:rsidRDefault="00A87709" w:rsidP="00A87709">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630.026</w:t>
            </w:r>
          </w:p>
        </w:tc>
        <w:tc>
          <w:tcPr>
            <w:tcW w:w="1134" w:type="dxa"/>
            <w:tcBorders>
              <w:top w:val="nil"/>
              <w:bottom w:val="nil"/>
            </w:tcBorders>
            <w:shd w:val="clear" w:color="auto" w:fill="FFFFFF" w:themeFill="background1"/>
            <w:vAlign w:val="center"/>
          </w:tcPr>
          <w:p w14:paraId="20E15876" w14:textId="77777777" w:rsidR="00A87709" w:rsidRPr="008A54FE" w:rsidRDefault="00A87709" w:rsidP="00A87709">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w:t>
            </w:r>
          </w:p>
        </w:tc>
        <w:tc>
          <w:tcPr>
            <w:tcW w:w="312" w:type="dxa"/>
            <w:tcBorders>
              <w:top w:val="nil"/>
              <w:bottom w:val="nil"/>
            </w:tcBorders>
            <w:shd w:val="clear" w:color="auto" w:fill="FFFFFF" w:themeFill="background1"/>
            <w:vAlign w:val="center"/>
          </w:tcPr>
          <w:p w14:paraId="000B5F98" w14:textId="77777777" w:rsidR="00A87709" w:rsidRPr="008A54FE" w:rsidRDefault="00A87709" w:rsidP="00A877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4F5EEA96" w14:textId="77777777" w:rsidR="00A87709" w:rsidRPr="008A54FE" w:rsidRDefault="00A87709" w:rsidP="00A877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color w:val="000000"/>
                <w:szCs w:val="14"/>
              </w:rPr>
              <w:t>656.871</w:t>
            </w:r>
          </w:p>
        </w:tc>
        <w:tc>
          <w:tcPr>
            <w:tcW w:w="1133" w:type="dxa"/>
            <w:tcBorders>
              <w:top w:val="nil"/>
              <w:bottom w:val="nil"/>
            </w:tcBorders>
            <w:shd w:val="clear" w:color="auto" w:fill="FFFFFF" w:themeFill="background1"/>
            <w:vAlign w:val="center"/>
          </w:tcPr>
          <w:p w14:paraId="075A6852" w14:textId="77777777" w:rsidR="00A87709" w:rsidRPr="008A54FE" w:rsidRDefault="00A87709" w:rsidP="00A877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8A54FE">
              <w:rPr>
                <w:rFonts w:cs="Arial"/>
                <w:color w:val="000000"/>
                <w:szCs w:val="14"/>
              </w:rPr>
              <w:t>--</w:t>
            </w:r>
          </w:p>
        </w:tc>
      </w:tr>
      <w:tr w:rsidR="00A87709" w:rsidRPr="008A54FE" w14:paraId="3AFF058F" w14:textId="77777777" w:rsidTr="00A87709">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nil"/>
            </w:tcBorders>
            <w:shd w:val="clear" w:color="auto" w:fill="D9E2F3" w:themeFill="accent5" w:themeFillTint="33"/>
          </w:tcPr>
          <w:p w14:paraId="43F884D6" w14:textId="77777777" w:rsidR="00A87709" w:rsidRPr="008A54FE" w:rsidRDefault="00A87709" w:rsidP="00A87709">
            <w:pPr>
              <w:pStyle w:val="08-Tabelageral"/>
              <w:keepLines w:val="0"/>
              <w:jc w:val="left"/>
              <w:rPr>
                <w:rFonts w:cs="Arial"/>
                <w:b w:val="0"/>
                <w:szCs w:val="14"/>
              </w:rPr>
            </w:pPr>
            <w:r w:rsidRPr="008A54FE">
              <w:rPr>
                <w:rFonts w:cs="Arial"/>
                <w:b w:val="0"/>
                <w:szCs w:val="14"/>
              </w:rPr>
              <w:t>Comissões a apropriar</w:t>
            </w:r>
          </w:p>
        </w:tc>
        <w:tc>
          <w:tcPr>
            <w:tcW w:w="992" w:type="dxa"/>
            <w:tcBorders>
              <w:top w:val="nil"/>
              <w:bottom w:val="nil"/>
            </w:tcBorders>
            <w:shd w:val="clear" w:color="auto" w:fill="D9E2F3" w:themeFill="accent5" w:themeFillTint="33"/>
          </w:tcPr>
          <w:p w14:paraId="300CCC07" w14:textId="77777777" w:rsidR="00A87709" w:rsidRPr="008A54FE" w:rsidRDefault="00A87709" w:rsidP="00A87709">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[17]</w:t>
            </w:r>
          </w:p>
        </w:tc>
        <w:tc>
          <w:tcPr>
            <w:tcW w:w="1418" w:type="dxa"/>
            <w:tcBorders>
              <w:top w:val="nil"/>
              <w:bottom w:val="nil"/>
            </w:tcBorders>
            <w:shd w:val="clear" w:color="auto" w:fill="D9E2F3" w:themeFill="accent5" w:themeFillTint="33"/>
            <w:vAlign w:val="center"/>
          </w:tcPr>
          <w:p w14:paraId="75FBEA8D"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1.039.156</w:t>
            </w:r>
          </w:p>
        </w:tc>
        <w:tc>
          <w:tcPr>
            <w:tcW w:w="1134" w:type="dxa"/>
            <w:tcBorders>
              <w:top w:val="nil"/>
              <w:bottom w:val="nil"/>
            </w:tcBorders>
            <w:shd w:val="clear" w:color="auto" w:fill="D9E2F3" w:themeFill="accent5" w:themeFillTint="33"/>
            <w:vAlign w:val="center"/>
          </w:tcPr>
          <w:p w14:paraId="5C622466"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8A54FE">
              <w:rPr>
                <w:rFonts w:cs="Arial"/>
                <w:color w:val="000000"/>
                <w:szCs w:val="14"/>
              </w:rPr>
              <w:t>1.366.735</w:t>
            </w:r>
          </w:p>
        </w:tc>
        <w:tc>
          <w:tcPr>
            <w:tcW w:w="312" w:type="dxa"/>
            <w:tcBorders>
              <w:top w:val="nil"/>
              <w:bottom w:val="nil"/>
            </w:tcBorders>
            <w:shd w:val="clear" w:color="auto" w:fill="D9E2F3" w:themeFill="accent5" w:themeFillTint="33"/>
            <w:vAlign w:val="center"/>
          </w:tcPr>
          <w:p w14:paraId="3C1B3C97" w14:textId="77777777" w:rsidR="00A87709" w:rsidRPr="008A54FE" w:rsidRDefault="00A87709" w:rsidP="00A87709">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7BF03708"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A54FE">
              <w:rPr>
                <w:rFonts w:cs="Arial"/>
                <w:color w:val="000000"/>
                <w:szCs w:val="14"/>
              </w:rPr>
              <w:t>993.057</w:t>
            </w:r>
          </w:p>
        </w:tc>
        <w:tc>
          <w:tcPr>
            <w:tcW w:w="1133" w:type="dxa"/>
            <w:tcBorders>
              <w:top w:val="nil"/>
              <w:bottom w:val="nil"/>
            </w:tcBorders>
            <w:shd w:val="clear" w:color="auto" w:fill="D9E2F3" w:themeFill="accent5" w:themeFillTint="33"/>
            <w:vAlign w:val="center"/>
          </w:tcPr>
          <w:p w14:paraId="497C275D" w14:textId="77777777" w:rsidR="00A87709" w:rsidRPr="008A54FE" w:rsidRDefault="00A87709" w:rsidP="00A87709">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sidRPr="008A54FE">
              <w:rPr>
                <w:rFonts w:cs="Arial"/>
                <w:color w:val="000000"/>
                <w:szCs w:val="14"/>
              </w:rPr>
              <w:t>1.226.955</w:t>
            </w:r>
          </w:p>
        </w:tc>
      </w:tr>
      <w:tr w:rsidR="00A87709" w:rsidRPr="008A54FE" w14:paraId="146C7B5D" w14:textId="77777777" w:rsidTr="00A87709">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4" w:type="dxa"/>
            <w:gridSpan w:val="2"/>
            <w:tcBorders>
              <w:top w:val="nil"/>
              <w:bottom w:val="single" w:sz="2" w:space="0" w:color="8EAADB" w:themeColor="accent5" w:themeTint="99"/>
            </w:tcBorders>
            <w:shd w:val="clear" w:color="auto" w:fill="FFFFFF" w:themeFill="background1"/>
          </w:tcPr>
          <w:p w14:paraId="64851291" w14:textId="77777777" w:rsidR="00A87709" w:rsidRPr="008A54FE" w:rsidRDefault="00A87709" w:rsidP="00A87709">
            <w:pPr>
              <w:pStyle w:val="08-Tabelageral"/>
              <w:keepLines w:val="0"/>
              <w:jc w:val="left"/>
              <w:rPr>
                <w:rFonts w:cs="Arial"/>
                <w:b w:val="0"/>
                <w:szCs w:val="14"/>
              </w:rPr>
            </w:pPr>
            <w:r w:rsidRPr="008A54FE">
              <w:rPr>
                <w:rFonts w:cs="Arial"/>
                <w:b w:val="0"/>
                <w:szCs w:val="14"/>
              </w:rPr>
              <w:t>Outros passivos</w:t>
            </w:r>
          </w:p>
        </w:tc>
        <w:tc>
          <w:tcPr>
            <w:tcW w:w="992" w:type="dxa"/>
            <w:tcBorders>
              <w:top w:val="nil"/>
              <w:bottom w:val="single" w:sz="2" w:space="0" w:color="8EAADB" w:themeColor="accent5" w:themeTint="99"/>
            </w:tcBorders>
            <w:shd w:val="clear" w:color="auto" w:fill="FFFFFF" w:themeFill="background1"/>
          </w:tcPr>
          <w:p w14:paraId="602639C9" w14:textId="77777777" w:rsidR="00A87709" w:rsidRPr="008A54FE" w:rsidRDefault="00A87709" w:rsidP="00A87709">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8A54FE">
              <w:rPr>
                <w:rFonts w:cs="Arial"/>
                <w:szCs w:val="14"/>
                <w:lang w:val="en-US"/>
              </w:rPr>
              <w:t>[18]</w:t>
            </w:r>
          </w:p>
        </w:tc>
        <w:tc>
          <w:tcPr>
            <w:tcW w:w="1418" w:type="dxa"/>
            <w:tcBorders>
              <w:top w:val="nil"/>
              <w:bottom w:val="single" w:sz="2" w:space="0" w:color="8EAADB" w:themeColor="accent5" w:themeTint="99"/>
            </w:tcBorders>
            <w:shd w:val="clear" w:color="auto" w:fill="FFFFFF" w:themeFill="background1"/>
            <w:vAlign w:val="center"/>
          </w:tcPr>
          <w:p w14:paraId="3583D08D" w14:textId="77777777" w:rsidR="00A87709" w:rsidRPr="008A54FE" w:rsidRDefault="00A87709" w:rsidP="00A87709">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113.962</w:t>
            </w:r>
          </w:p>
        </w:tc>
        <w:tc>
          <w:tcPr>
            <w:tcW w:w="1134" w:type="dxa"/>
            <w:tcBorders>
              <w:top w:val="nil"/>
              <w:bottom w:val="single" w:sz="2" w:space="0" w:color="8EAADB" w:themeColor="accent5" w:themeTint="99"/>
            </w:tcBorders>
            <w:shd w:val="clear" w:color="auto" w:fill="FFFFFF" w:themeFill="background1"/>
            <w:vAlign w:val="center"/>
          </w:tcPr>
          <w:p w14:paraId="1CE486B8" w14:textId="77777777" w:rsidR="00A87709" w:rsidRPr="008A54FE" w:rsidRDefault="00A87709" w:rsidP="00A87709">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w:t>
            </w:r>
          </w:p>
        </w:tc>
        <w:tc>
          <w:tcPr>
            <w:tcW w:w="312" w:type="dxa"/>
            <w:tcBorders>
              <w:top w:val="nil"/>
              <w:bottom w:val="single" w:sz="2" w:space="0" w:color="8EAADB" w:themeColor="accent5" w:themeTint="99"/>
            </w:tcBorders>
            <w:shd w:val="clear" w:color="auto" w:fill="FFFFFF" w:themeFill="background1"/>
            <w:vAlign w:val="center"/>
          </w:tcPr>
          <w:p w14:paraId="0610FDFD" w14:textId="77777777" w:rsidR="00A87709" w:rsidRPr="008A54FE" w:rsidRDefault="00A87709" w:rsidP="00A87709">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05" w:type="dxa"/>
            <w:tcBorders>
              <w:top w:val="nil"/>
              <w:bottom w:val="single" w:sz="2" w:space="0" w:color="8EAADB" w:themeColor="accent5" w:themeTint="99"/>
            </w:tcBorders>
            <w:shd w:val="clear" w:color="auto" w:fill="FFFFFF" w:themeFill="background1"/>
            <w:vAlign w:val="center"/>
          </w:tcPr>
          <w:p w14:paraId="54EC8EC7" w14:textId="77777777" w:rsidR="00A87709" w:rsidRPr="008A54FE" w:rsidRDefault="00A87709" w:rsidP="00A877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color w:val="000000"/>
                <w:szCs w:val="14"/>
              </w:rPr>
              <w:t>64.643</w:t>
            </w:r>
          </w:p>
        </w:tc>
        <w:tc>
          <w:tcPr>
            <w:tcW w:w="1133" w:type="dxa"/>
            <w:tcBorders>
              <w:top w:val="nil"/>
              <w:bottom w:val="single" w:sz="2" w:space="0" w:color="8EAADB" w:themeColor="accent5" w:themeTint="99"/>
            </w:tcBorders>
            <w:shd w:val="clear" w:color="auto" w:fill="FFFFFF" w:themeFill="background1"/>
            <w:vAlign w:val="center"/>
          </w:tcPr>
          <w:p w14:paraId="122E4728" w14:textId="77777777" w:rsidR="00A87709" w:rsidRPr="008A54FE" w:rsidRDefault="00A87709" w:rsidP="00A87709">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8A54FE">
              <w:rPr>
                <w:rFonts w:cs="Arial"/>
                <w:color w:val="000000"/>
                <w:szCs w:val="14"/>
              </w:rPr>
              <w:t>--</w:t>
            </w:r>
          </w:p>
        </w:tc>
      </w:tr>
    </w:tbl>
    <w:p w14:paraId="20C54A3F" w14:textId="77777777" w:rsidR="00A87709" w:rsidRPr="008A54FE" w:rsidRDefault="00A87709" w:rsidP="00A87709">
      <w:pPr>
        <w:pStyle w:val="07-Legenda1"/>
        <w:numPr>
          <w:ilvl w:val="0"/>
          <w:numId w:val="20"/>
        </w:numPr>
        <w:spacing w:line="240" w:lineRule="auto"/>
        <w:ind w:left="284" w:hanging="284"/>
        <w:rPr>
          <w:rFonts w:ascii="Arial" w:hAnsi="Arial" w:cs="Arial"/>
          <w:color w:val="000000" w:themeColor="text1"/>
          <w:szCs w:val="14"/>
        </w:rPr>
      </w:pPr>
      <w:r w:rsidRPr="008A54FE">
        <w:rPr>
          <w:rFonts w:ascii="Arial" w:hAnsi="Arial" w:cs="Arial"/>
        </w:rPr>
        <w:t>A redução de tais valores, ao longo de 2020, é explicada na Nota Explicativa 19 a</w:t>
      </w:r>
      <w:r w:rsidRPr="008A54FE">
        <w:rPr>
          <w:rFonts w:ascii="Arial" w:hAnsi="Arial" w:cs="Arial"/>
          <w:color w:val="000000" w:themeColor="text1"/>
          <w:szCs w:val="14"/>
        </w:rPr>
        <w:t>.</w:t>
      </w:r>
    </w:p>
    <w:p w14:paraId="4BBE13D9" w14:textId="77777777" w:rsidR="00A87709" w:rsidRPr="008A54FE" w:rsidRDefault="00A87709" w:rsidP="00A87709">
      <w:pPr>
        <w:pStyle w:val="07-Legenda1"/>
        <w:rPr>
          <w:rFonts w:ascii="Arial" w:hAnsi="Arial" w:cs="Arial"/>
          <w:color w:val="000000" w:themeColor="text1"/>
          <w:szCs w:val="14"/>
        </w:rPr>
      </w:pPr>
    </w:p>
    <w:p w14:paraId="560C582D" w14:textId="77777777" w:rsidR="00A87709" w:rsidRPr="008A54FE" w:rsidRDefault="00A87709" w:rsidP="00A87709">
      <w:pPr>
        <w:pStyle w:val="05-Textonormal"/>
        <w:rPr>
          <w:rFonts w:cs="Arial"/>
          <w:b/>
          <w:color w:val="1F4E79" w:themeColor="accent1" w:themeShade="80"/>
        </w:rPr>
      </w:pPr>
      <w:r w:rsidRPr="008A54FE">
        <w:rPr>
          <w:rFonts w:cs="Arial"/>
          <w:b/>
          <w:color w:val="1F4E79" w:themeColor="accent1" w:themeShade="80"/>
        </w:rPr>
        <w:t>b) Governança de riscos aplicada às sociedades investidas</w:t>
      </w:r>
    </w:p>
    <w:p w14:paraId="329FA937" w14:textId="77777777" w:rsidR="00A87709" w:rsidRPr="008A54FE" w:rsidRDefault="00A87709" w:rsidP="00A87709">
      <w:pPr>
        <w:pStyle w:val="05-Textonormal"/>
        <w:rPr>
          <w:rFonts w:cs="Arial"/>
        </w:rPr>
      </w:pPr>
      <w:r w:rsidRPr="008A54FE">
        <w:rPr>
          <w:rFonts w:cs="Arial"/>
        </w:rPr>
        <w:t xml:space="preserve">As sociedades investidas da BB Seguridade possuem estruturas próprias de gerenciamento de riscos compatíveis com a natureza e complexidade de seus negócios, sendo que as reguladas pela Superintendência de Seguros Privados (Susep) atendem aos requisitos mínimos definidos pelo regulador, estabelecidos na Circular Susep n°521/2015. A partir dos resultados dos trabalhos executados pelas participadas, a BB Seguridade monitora e avalia continuamente os níveis de exposição a riscos atuando, via governança, para garantir a adoção das melhores práticas de gestão de riscos em suas investidas. </w:t>
      </w:r>
    </w:p>
    <w:p w14:paraId="322B67EA" w14:textId="77777777" w:rsidR="00A87709" w:rsidRPr="008A54FE" w:rsidRDefault="00A87709" w:rsidP="00A87709">
      <w:pPr>
        <w:pStyle w:val="05-Textonormal"/>
        <w:rPr>
          <w:rFonts w:cs="Arial"/>
          <w:b/>
          <w:color w:val="1F4E79" w:themeColor="accent1" w:themeShade="80"/>
        </w:rPr>
      </w:pPr>
      <w:r w:rsidRPr="008A54FE">
        <w:rPr>
          <w:rFonts w:cs="Arial"/>
          <w:b/>
          <w:color w:val="1F4E79" w:themeColor="accent1" w:themeShade="80"/>
        </w:rPr>
        <w:t>b.1) Liquidez, solvência e gestão do capital</w:t>
      </w:r>
    </w:p>
    <w:p w14:paraId="463E5A0B" w14:textId="77777777" w:rsidR="00A87709" w:rsidRPr="008A54FE" w:rsidRDefault="00A87709" w:rsidP="00A87709">
      <w:pPr>
        <w:pStyle w:val="05-Textonormal"/>
        <w:rPr>
          <w:rFonts w:cs="Arial"/>
        </w:rPr>
      </w:pPr>
      <w:bookmarkStart w:id="38" w:name="_Hlk46330189"/>
      <w:r w:rsidRPr="008A54FE">
        <w:rPr>
          <w:rFonts w:cs="Arial"/>
        </w:rPr>
        <w:t>Na gestão de capital das sociedades investidas supervisionadas pela Susep, o principal indicador utilizado é o Capital Mínimo Requerido (CMR), que representa o capital total que uma entidade deve manter, a qualquer tempo, para operar, e visa garantir os riscos inerentes às suas operações, conforme regulamentado pela Resolução CNSP n° 321/2015 e alterações posteriores.</w:t>
      </w:r>
    </w:p>
    <w:p w14:paraId="61113043" w14:textId="77777777" w:rsidR="00A87709" w:rsidRPr="008A54FE" w:rsidRDefault="00A87709" w:rsidP="00A87709">
      <w:pPr>
        <w:pStyle w:val="05-Textonormal"/>
        <w:rPr>
          <w:rFonts w:cs="Arial"/>
        </w:rPr>
      </w:pPr>
      <w:r w:rsidRPr="008A54FE">
        <w:rPr>
          <w:rFonts w:cs="Arial"/>
        </w:rPr>
        <w:t>O CMR é composto por parcelas referentes aos riscos de subscrição, crédito, operacional e mercado e a suficiência de capital é medida utilizando-se o Patrimônio Líquido Ajustado (PLA) da entidade, que deve ser igual ou superior ao CMR calculado.</w:t>
      </w:r>
    </w:p>
    <w:p w14:paraId="6B755321" w14:textId="77777777" w:rsidR="00A87709" w:rsidRPr="008A54FE" w:rsidRDefault="00A87709" w:rsidP="00A87709">
      <w:pPr>
        <w:pStyle w:val="05-Textonormal"/>
        <w:rPr>
          <w:rFonts w:cs="Arial"/>
        </w:rPr>
      </w:pPr>
      <w:r w:rsidRPr="008A54FE">
        <w:rPr>
          <w:rFonts w:cs="Arial"/>
        </w:rPr>
        <w:t>A Resolução CNSP n° 321/2015 e alterações posteriores também estabelece modelos para cálculo de provisões técnicas e exige liquidez mínima acima dos valores provisionados.</w:t>
      </w:r>
    </w:p>
    <w:p w14:paraId="0F02FC32" w14:textId="77777777" w:rsidR="00A87709" w:rsidRPr="008A54FE" w:rsidRDefault="00A87709" w:rsidP="00A87709">
      <w:pPr>
        <w:pStyle w:val="05-Textonormal"/>
        <w:rPr>
          <w:rFonts w:cs="Arial"/>
        </w:rPr>
      </w:pPr>
      <w:r w:rsidRPr="008A54FE">
        <w:rPr>
          <w:rFonts w:cs="Arial"/>
        </w:rPr>
        <w:t xml:space="preserve">Para a </w:t>
      </w:r>
      <w:proofErr w:type="spellStart"/>
      <w:r w:rsidRPr="008A54FE">
        <w:rPr>
          <w:rFonts w:cs="Arial"/>
        </w:rPr>
        <w:t>Brasildental</w:t>
      </w:r>
      <w:proofErr w:type="spellEnd"/>
      <w:r w:rsidRPr="008A54FE">
        <w:rPr>
          <w:rFonts w:cs="Arial"/>
        </w:rPr>
        <w:t>, a Agência Nacional de Saúde Suplementar (ANS) estabelece regras para constituição de provisões técnicas e critérios de manutenção de PLA e Margem de Solvência (MS) de acordo com a Resolução Normativa 451/2020 e alterações posteriores.</w:t>
      </w:r>
    </w:p>
    <w:p w14:paraId="0091D087" w14:textId="77777777" w:rsidR="00A87709" w:rsidRPr="008A54FE" w:rsidRDefault="00A87709" w:rsidP="00A87709">
      <w:pPr>
        <w:pStyle w:val="05-Textonormal"/>
        <w:rPr>
          <w:rFonts w:cs="Arial"/>
          <w:b/>
          <w:color w:val="1F4E79" w:themeColor="accent1" w:themeShade="80"/>
        </w:rPr>
      </w:pPr>
      <w:r w:rsidRPr="008A54FE">
        <w:rPr>
          <w:rFonts w:cs="Arial"/>
        </w:rPr>
        <w:t>Em 30 de setembro de 2020, todas as sociedades investidas nas quais a BB Seguridade detém participações e que estão sujeitas a requerimento de capital regulatório apresentavam suficiência de liquidez, de capital e solvência, em conformidade com a legislação vigente aplicável</w:t>
      </w:r>
      <w:bookmarkEnd w:id="38"/>
      <w:r w:rsidRPr="008A54FE">
        <w:rPr>
          <w:rFonts w:cs="Arial"/>
        </w:rPr>
        <w:t>.</w:t>
      </w:r>
    </w:p>
    <w:p w14:paraId="74F96DA8" w14:textId="77777777" w:rsidR="00A87709" w:rsidRPr="008A54FE" w:rsidRDefault="00A87709" w:rsidP="00A87709">
      <w:pPr>
        <w:pStyle w:val="05-Textonormal"/>
        <w:rPr>
          <w:rFonts w:cs="Arial"/>
          <w:b/>
          <w:color w:val="1F4E79" w:themeColor="accent1" w:themeShade="80"/>
        </w:rPr>
      </w:pPr>
    </w:p>
    <w:p w14:paraId="1FF0C317" w14:textId="77777777" w:rsidR="00A87709" w:rsidRPr="008A54FE" w:rsidRDefault="00A87709" w:rsidP="00A87709">
      <w:pPr>
        <w:pStyle w:val="05-Textonormal"/>
        <w:rPr>
          <w:rFonts w:cs="Arial"/>
          <w:b/>
          <w:color w:val="1F4E79" w:themeColor="accent1" w:themeShade="80"/>
        </w:rPr>
      </w:pPr>
      <w:bookmarkStart w:id="39" w:name="_Hlk38298119"/>
      <w:bookmarkStart w:id="40" w:name="_Hlk38297593"/>
      <w:r w:rsidRPr="008A54FE">
        <w:rPr>
          <w:rFonts w:cs="Arial"/>
          <w:b/>
          <w:color w:val="1F4E79" w:themeColor="accent1" w:themeShade="80"/>
        </w:rPr>
        <w:t>c) Impacto da Covid-19 na Companhia e suas investidas</w:t>
      </w:r>
    </w:p>
    <w:p w14:paraId="72790E83" w14:textId="77777777" w:rsidR="00A87709" w:rsidRPr="008A54FE" w:rsidRDefault="00A87709" w:rsidP="00A87709">
      <w:pPr>
        <w:pStyle w:val="05-Textonormal"/>
        <w:rPr>
          <w:rFonts w:eastAsiaTheme="minorHAnsi" w:cs="Arial"/>
          <w:color w:val="FFFFFF"/>
        </w:rPr>
      </w:pPr>
      <w:r w:rsidRPr="008A54FE">
        <w:rPr>
          <w:rFonts w:eastAsiaTheme="minorHAnsi" w:cs="Arial"/>
          <w:color w:val="FFFFFF"/>
        </w:rPr>
        <w:t>B Seguridade Participações S.A.</w:t>
      </w:r>
    </w:p>
    <w:p w14:paraId="292EAA88" w14:textId="77777777" w:rsidR="00A87709" w:rsidRPr="008A54FE" w:rsidRDefault="00A87709" w:rsidP="00A87709">
      <w:pPr>
        <w:pStyle w:val="05-Textonormal"/>
        <w:rPr>
          <w:rFonts w:cs="Arial"/>
          <w:b/>
          <w:color w:val="1F4E79" w:themeColor="accent1" w:themeShade="80"/>
        </w:rPr>
      </w:pPr>
      <w:r w:rsidRPr="008A54FE">
        <w:rPr>
          <w:rFonts w:cs="Arial"/>
          <w:b/>
          <w:color w:val="1F4E79" w:themeColor="accent1" w:themeShade="80"/>
        </w:rPr>
        <w:t>c.1) Impactos na continuidade de negócios</w:t>
      </w:r>
    </w:p>
    <w:p w14:paraId="7E50EF74" w14:textId="77777777" w:rsidR="00A87709" w:rsidRPr="008A54FE" w:rsidRDefault="00A87709" w:rsidP="00A87709">
      <w:pPr>
        <w:pStyle w:val="05-Textonormal"/>
        <w:rPr>
          <w:rFonts w:cs="Arial"/>
        </w:rPr>
      </w:pPr>
      <w:r w:rsidRPr="008A54FE">
        <w:rPr>
          <w:rFonts w:cs="Arial"/>
        </w:rPr>
        <w:t xml:space="preserve">O Grupo BB Seguridade continua contando com o Grupo Coordenador de Continuidade (GCC), que faz reuniões periódicas para buscar alternativas aos mais diversos cenários e impactos advindos desses, buscando garantir a continuidade da Companhia em situações de crise. Após adotada a estratégia de </w:t>
      </w:r>
      <w:r w:rsidRPr="008A54FE">
        <w:rPr>
          <w:rFonts w:cs="Arial"/>
          <w:i/>
          <w:iCs/>
        </w:rPr>
        <w:t>home office</w:t>
      </w:r>
      <w:r w:rsidRPr="008A54FE">
        <w:rPr>
          <w:rFonts w:cs="Arial"/>
        </w:rPr>
        <w:t xml:space="preserve">, as reuniões continuaram ocorrendo, de forma a garantir a continuidade dos processos e atividades da Companhia, em especial no que se refere à disponibilidade de sistemas, ferramentas e conectividade. </w:t>
      </w:r>
    </w:p>
    <w:p w14:paraId="01FF435C" w14:textId="77777777" w:rsidR="00A87709" w:rsidRPr="008A54FE" w:rsidRDefault="00A87709" w:rsidP="00A87709">
      <w:pPr>
        <w:pStyle w:val="05-Textonormal"/>
        <w:rPr>
          <w:rFonts w:cs="Arial"/>
        </w:rPr>
      </w:pPr>
      <w:r w:rsidRPr="008A54FE">
        <w:rPr>
          <w:rFonts w:cs="Arial"/>
        </w:rPr>
        <w:t xml:space="preserve">Por buscar especialmente a preservação da saúde de todos os funcionários, a Companhia continua adotando o regime de </w:t>
      </w:r>
      <w:r w:rsidRPr="008A54FE">
        <w:rPr>
          <w:rFonts w:cs="Arial"/>
          <w:i/>
          <w:iCs/>
        </w:rPr>
        <w:t>home office</w:t>
      </w:r>
      <w:r w:rsidRPr="008A54FE">
        <w:rPr>
          <w:rFonts w:cs="Arial"/>
        </w:rPr>
        <w:t>, embora já tenha elaborado um Plano de Retorno ao Escritório (PRE), com objetivo de garantir um ambiente de trabalho seguro e tranquilo para os funcionários quando do retorno às atividades presenciais.</w:t>
      </w:r>
    </w:p>
    <w:p w14:paraId="38C7CA9B" w14:textId="77777777" w:rsidR="00A87709" w:rsidRPr="008A54FE" w:rsidRDefault="00A87709" w:rsidP="00A87709">
      <w:pPr>
        <w:pStyle w:val="05-Textonormal"/>
        <w:rPr>
          <w:rFonts w:cs="Arial"/>
        </w:rPr>
      </w:pPr>
      <w:r w:rsidRPr="008A54FE">
        <w:rPr>
          <w:rFonts w:cs="Arial"/>
        </w:rPr>
        <w:lastRenderedPageBreak/>
        <w:t xml:space="preserve">Ressalta-se que o modelo de trabalho segue sem registro de falhas atípicas ou deficiências em sistemas, processos ou controles do Grupo. </w:t>
      </w:r>
    </w:p>
    <w:p w14:paraId="63B48043" w14:textId="77777777" w:rsidR="00A87709" w:rsidRPr="008A54FE" w:rsidRDefault="00A87709" w:rsidP="00A87709">
      <w:pPr>
        <w:pStyle w:val="05-Textonormal"/>
        <w:rPr>
          <w:rFonts w:cs="Arial"/>
        </w:rPr>
      </w:pPr>
      <w:r w:rsidRPr="008A54FE">
        <w:rPr>
          <w:rFonts w:cs="Arial"/>
        </w:rPr>
        <w:t>Em relação aos serviços contratados pela BB Seguridade, até o presente momento não foi detectada nenhuma descontinuidade de prestação de serviço relevante, bem como não há indícios de que isso possa ocorrer no futuro.</w:t>
      </w:r>
    </w:p>
    <w:p w14:paraId="1EA98706" w14:textId="77777777" w:rsidR="00A87709" w:rsidRPr="008A54FE" w:rsidRDefault="00A87709" w:rsidP="00A87709">
      <w:pPr>
        <w:pStyle w:val="05-Textonormal"/>
        <w:rPr>
          <w:rFonts w:cs="Arial"/>
        </w:rPr>
      </w:pPr>
      <w:r w:rsidRPr="008A54FE">
        <w:rPr>
          <w:rFonts w:cs="Arial"/>
        </w:rPr>
        <w:t xml:space="preserve">Nas investidas, os principais impactos sofridos em decorrência da pandemia foram percebidos nas operações das centrais de atendimento das companhias </w:t>
      </w:r>
      <w:proofErr w:type="spellStart"/>
      <w:r w:rsidRPr="008A54FE">
        <w:rPr>
          <w:rFonts w:cs="Arial"/>
        </w:rPr>
        <w:t>Brasilprev</w:t>
      </w:r>
      <w:proofErr w:type="spellEnd"/>
      <w:r w:rsidRPr="008A54FE">
        <w:rPr>
          <w:rFonts w:cs="Arial"/>
        </w:rPr>
        <w:t xml:space="preserve">, </w:t>
      </w:r>
      <w:proofErr w:type="spellStart"/>
      <w:r w:rsidRPr="008A54FE">
        <w:rPr>
          <w:rFonts w:cs="Arial"/>
        </w:rPr>
        <w:t>Brasilseg</w:t>
      </w:r>
      <w:proofErr w:type="spellEnd"/>
      <w:r w:rsidRPr="008A54FE">
        <w:rPr>
          <w:rFonts w:cs="Arial"/>
        </w:rPr>
        <w:t xml:space="preserve"> e </w:t>
      </w:r>
      <w:proofErr w:type="spellStart"/>
      <w:r w:rsidRPr="008A54FE">
        <w:rPr>
          <w:rFonts w:cs="Arial"/>
        </w:rPr>
        <w:t>Brasilcap</w:t>
      </w:r>
      <w:proofErr w:type="spellEnd"/>
      <w:r w:rsidRPr="008A54FE">
        <w:rPr>
          <w:rFonts w:cs="Arial"/>
        </w:rPr>
        <w:t>, essencialmente, no início da pandemia, com posterior regularização.</w:t>
      </w:r>
    </w:p>
    <w:p w14:paraId="68ADAE3E" w14:textId="77777777" w:rsidR="00A87709" w:rsidRPr="008A54FE" w:rsidRDefault="00A87709" w:rsidP="00A87709">
      <w:pPr>
        <w:pStyle w:val="05-Textonormal"/>
        <w:rPr>
          <w:rFonts w:cs="Arial"/>
          <w:b/>
          <w:color w:val="1F4E79" w:themeColor="accent1" w:themeShade="80"/>
        </w:rPr>
      </w:pPr>
      <w:r w:rsidRPr="008A54FE">
        <w:rPr>
          <w:rFonts w:cs="Arial"/>
          <w:b/>
          <w:color w:val="1F4E79" w:themeColor="accent1" w:themeShade="80"/>
        </w:rPr>
        <w:t>c.2) Impactos nas demonstrações contábeis intermediárias</w:t>
      </w:r>
    </w:p>
    <w:p w14:paraId="6A028226" w14:textId="77777777" w:rsidR="00A87709" w:rsidRPr="008A54FE" w:rsidRDefault="00A87709" w:rsidP="00A87709">
      <w:pPr>
        <w:pStyle w:val="05-Textonormal"/>
        <w:rPr>
          <w:rFonts w:cs="Arial"/>
        </w:rPr>
      </w:pPr>
      <w:r w:rsidRPr="008A54FE">
        <w:rPr>
          <w:rFonts w:cs="Arial"/>
        </w:rPr>
        <w:t>A capacidade da Administração para a realização do processo de elaboração das demonstrações contábeis intermediárias das empresas do Grupo (BB Seguridade, BB Seguros e BB Corretora) continua não afetada. As atividades ocorreram dentro do cronograma previsto para as publicações e com normalidade da execução de todos os processos.</w:t>
      </w:r>
    </w:p>
    <w:p w14:paraId="7D47CEC8" w14:textId="77777777" w:rsidR="00A87709" w:rsidRPr="008A54FE" w:rsidRDefault="00A87709" w:rsidP="00A87709">
      <w:pPr>
        <w:pStyle w:val="05-Textonormal"/>
        <w:rPr>
          <w:rFonts w:cs="Arial"/>
        </w:rPr>
      </w:pPr>
      <w:r w:rsidRPr="008A54FE">
        <w:rPr>
          <w:rFonts w:cs="Arial"/>
        </w:rPr>
        <w:t>O recebimento dos balancetes de julho, agosto e setembro de 2020 das empresas investidas da BB Seguros e BB Corretora, que são insumos para o fechamento dos balancetes e elaboração das demonstrações contábeis intermediárias das empresas do Grupo BB Seguridade, transcorreram dentro dos prazos mensais regulares, sem qualquer atraso.</w:t>
      </w:r>
    </w:p>
    <w:p w14:paraId="46D4CCD6" w14:textId="77777777" w:rsidR="00A87709" w:rsidRPr="008A54FE" w:rsidRDefault="00A87709" w:rsidP="00A87709">
      <w:pPr>
        <w:pStyle w:val="05-Textonormal"/>
        <w:rPr>
          <w:rFonts w:cs="Arial"/>
        </w:rPr>
      </w:pPr>
      <w:r w:rsidRPr="008A54FE">
        <w:rPr>
          <w:rFonts w:cs="Arial"/>
        </w:rPr>
        <w:t xml:space="preserve">Do mesmo modo, o fechamento dos balancetes das empresas do Grupo BB Seguridade transcorreu dentro dos prazos mensais regulares. </w:t>
      </w:r>
    </w:p>
    <w:p w14:paraId="6CC30315" w14:textId="77777777" w:rsidR="00A87709" w:rsidRPr="008A54FE" w:rsidRDefault="00A87709" w:rsidP="00A87709">
      <w:pPr>
        <w:pStyle w:val="05-Textonormal"/>
        <w:rPr>
          <w:rFonts w:cs="Arial"/>
        </w:rPr>
      </w:pPr>
      <w:r w:rsidRPr="008A54FE">
        <w:rPr>
          <w:rFonts w:cs="Arial"/>
        </w:rPr>
        <w:t>Ressalte-se que os processos da Superintendência de Contabilidade, estão contemplados em planos de Gestão da Continuidade de Negócios e Crises (modelo seguido pelo controlador Banco do Brasil), sendo grande parte deles considerados críticos, e que, portanto, são testados semestralmente para o enfrentamento de crises.</w:t>
      </w:r>
    </w:p>
    <w:p w14:paraId="105A3890" w14:textId="77777777" w:rsidR="00A87709" w:rsidRPr="008A54FE" w:rsidRDefault="00A87709" w:rsidP="00A87709">
      <w:pPr>
        <w:pStyle w:val="05-Textonormal"/>
        <w:rPr>
          <w:rFonts w:cs="Arial"/>
        </w:rPr>
      </w:pPr>
      <w:r w:rsidRPr="008A54FE">
        <w:rPr>
          <w:rFonts w:cs="Arial"/>
        </w:rPr>
        <w:t>Até o momento, não foi necessária qualquer mudança nos tratamentos ou abordagens contábeis e não houve impactos relacionados à produção dos diversos insumos gerados pelas áreas internas da Companhia ou das empresas investidas, não obstante a adoção do trabalho remoto que vem sendo adotado pelos colaboradores.</w:t>
      </w:r>
    </w:p>
    <w:p w14:paraId="7038B092" w14:textId="77777777" w:rsidR="00A87709" w:rsidRPr="008A54FE" w:rsidRDefault="00A87709" w:rsidP="00A87709">
      <w:pPr>
        <w:pStyle w:val="05-Textonormal"/>
        <w:rPr>
          <w:rFonts w:cs="Arial"/>
        </w:rPr>
      </w:pPr>
      <w:r w:rsidRPr="008A54FE">
        <w:rPr>
          <w:rFonts w:cs="Arial"/>
        </w:rPr>
        <w:t>Também não houve impacto no sistema de gestão (ERP) ou demais sistemas utilizados pelo Grupo. Para o trabalho remoto há ferramenta específica utilizada para o acesso aos sistemas.</w:t>
      </w:r>
    </w:p>
    <w:p w14:paraId="49DABD16" w14:textId="77777777" w:rsidR="00A87709" w:rsidRPr="008A54FE" w:rsidRDefault="00A87709" w:rsidP="00A87709">
      <w:pPr>
        <w:pStyle w:val="05-Textonormal"/>
        <w:rPr>
          <w:rFonts w:cs="Arial"/>
        </w:rPr>
      </w:pPr>
      <w:r w:rsidRPr="008A54FE">
        <w:rPr>
          <w:rFonts w:cs="Arial"/>
        </w:rPr>
        <w:t>Portanto, considerando todo o cenário atual e as medidas que visaram a continuidade de todos os processos da Companhia, não há indícios, até o momento, de que os impactos trazidos pela pandemia comprometam a elaboração, aprovação e publicação das demonstrações contábeis intermediárias e a Administração do Grupo acredita que não ocorrerão problemas com as demonstrações contábeis intermediárias, ou qualquer outra prática contábil, até o final da crise promovida pela pandemia.</w:t>
      </w:r>
    </w:p>
    <w:p w14:paraId="6794CC22" w14:textId="77777777" w:rsidR="00A87709" w:rsidRPr="008A54FE" w:rsidRDefault="00A87709" w:rsidP="00A87709">
      <w:pPr>
        <w:pStyle w:val="05-Textonormal"/>
        <w:rPr>
          <w:rFonts w:cs="Arial"/>
        </w:rPr>
      </w:pPr>
    </w:p>
    <w:p w14:paraId="526817B5" w14:textId="77777777" w:rsidR="00A87709" w:rsidRPr="008A54FE" w:rsidRDefault="00A87709" w:rsidP="00A87709">
      <w:pPr>
        <w:pStyle w:val="05-Textonormal"/>
        <w:rPr>
          <w:rFonts w:cs="Arial"/>
          <w:b/>
          <w:color w:val="1F4E79" w:themeColor="accent1" w:themeShade="80"/>
        </w:rPr>
      </w:pPr>
      <w:r w:rsidRPr="008A54FE">
        <w:rPr>
          <w:rFonts w:cs="Arial"/>
          <w:b/>
          <w:color w:val="1F4E79" w:themeColor="accent1" w:themeShade="80"/>
        </w:rPr>
        <w:t>c.3) Capacidade de enfrentamento da crise</w:t>
      </w:r>
    </w:p>
    <w:p w14:paraId="7E624F0B" w14:textId="77777777" w:rsidR="00A87709" w:rsidRPr="008A54FE" w:rsidRDefault="00A87709" w:rsidP="00A87709">
      <w:pPr>
        <w:pStyle w:val="05-Textonormal"/>
        <w:rPr>
          <w:rFonts w:cs="Arial"/>
        </w:rPr>
      </w:pPr>
      <w:r w:rsidRPr="008A54FE">
        <w:rPr>
          <w:rFonts w:cs="Arial"/>
        </w:rPr>
        <w:t>O Plano específico de enfrentamento à Covid-19, mencionado no fechamento das demonstrações contábeis intermediárias do primeiro trimestre de 2020, foi executado no decorrer do segundo e terceiro trimestres de 2020. Sob os pilares de foco extremo, processo decisório ágil e comunicação tempestiva. Foram declarados quatro grandes objetivos: (i) cuidar das nossas equipes, (</w:t>
      </w:r>
      <w:proofErr w:type="spellStart"/>
      <w:r w:rsidRPr="008A54FE">
        <w:rPr>
          <w:rFonts w:cs="Arial"/>
        </w:rPr>
        <w:t>ii</w:t>
      </w:r>
      <w:proofErr w:type="spellEnd"/>
      <w:r w:rsidRPr="008A54FE">
        <w:rPr>
          <w:rFonts w:cs="Arial"/>
        </w:rPr>
        <w:t>) estar ao lado dos clientes e da sociedade, (</w:t>
      </w:r>
      <w:proofErr w:type="spellStart"/>
      <w:r w:rsidRPr="008A54FE">
        <w:rPr>
          <w:rFonts w:cs="Arial"/>
        </w:rPr>
        <w:t>iii</w:t>
      </w:r>
      <w:proofErr w:type="spellEnd"/>
      <w:r w:rsidRPr="008A54FE">
        <w:rPr>
          <w:rFonts w:cs="Arial"/>
        </w:rPr>
        <w:t>) garantir a sustentação da Companhia e (</w:t>
      </w:r>
      <w:proofErr w:type="spellStart"/>
      <w:r w:rsidRPr="008A54FE">
        <w:rPr>
          <w:rFonts w:cs="Arial"/>
        </w:rPr>
        <w:t>iv</w:t>
      </w:r>
      <w:proofErr w:type="spellEnd"/>
      <w:r w:rsidRPr="008A54FE">
        <w:rPr>
          <w:rFonts w:cs="Arial"/>
        </w:rPr>
        <w:t xml:space="preserve">) preparar-se para o pós-crise. </w:t>
      </w:r>
    </w:p>
    <w:p w14:paraId="1C7F6677" w14:textId="77777777" w:rsidR="00A87709" w:rsidRPr="008A54FE" w:rsidRDefault="00A87709" w:rsidP="00A87709">
      <w:pPr>
        <w:pStyle w:val="05-Textonormal"/>
        <w:rPr>
          <w:rFonts w:eastAsiaTheme="minorHAnsi" w:cs="Arial"/>
        </w:rPr>
      </w:pPr>
      <w:r w:rsidRPr="008A54FE">
        <w:rPr>
          <w:rFonts w:cs="Arial"/>
        </w:rPr>
        <w:t>Ainda em um ambiente de incerteza, a Companhia seguiu com a execução do ciclo ordinário de planejamento estratégico 2021-2025, com vistas a atrair novos clientes, fortalecer a posição competitiva e explorar novos mercados.</w:t>
      </w:r>
    </w:p>
    <w:p w14:paraId="5E8A944F" w14:textId="77777777" w:rsidR="00A87709" w:rsidRPr="008A54FE" w:rsidRDefault="00A87709" w:rsidP="00A87709">
      <w:pPr>
        <w:pStyle w:val="05-Textonormal"/>
        <w:rPr>
          <w:rFonts w:eastAsiaTheme="minorHAnsi" w:cs="Arial"/>
        </w:rPr>
      </w:pPr>
    </w:p>
    <w:p w14:paraId="05687391" w14:textId="77777777" w:rsidR="00A87709" w:rsidRPr="008A54FE" w:rsidRDefault="00A87709" w:rsidP="00A87709">
      <w:pPr>
        <w:pStyle w:val="05-Textonormal"/>
        <w:rPr>
          <w:rFonts w:cs="Arial"/>
          <w:b/>
          <w:color w:val="1F4E79" w:themeColor="accent1" w:themeShade="80"/>
        </w:rPr>
      </w:pPr>
      <w:r w:rsidRPr="008A54FE">
        <w:rPr>
          <w:rFonts w:cs="Arial"/>
          <w:b/>
          <w:color w:val="1F4E79" w:themeColor="accent1" w:themeShade="80"/>
        </w:rPr>
        <w:t>c.4) Expectativa de impactos futuros</w:t>
      </w:r>
    </w:p>
    <w:p w14:paraId="1326457D" w14:textId="77777777" w:rsidR="00A87709" w:rsidRPr="008A54FE" w:rsidRDefault="00A87709" w:rsidP="00A87709">
      <w:pPr>
        <w:pStyle w:val="05-Textonormal"/>
        <w:rPr>
          <w:rFonts w:eastAsiaTheme="minorHAnsi" w:cs="Arial"/>
        </w:rPr>
      </w:pPr>
      <w:r w:rsidRPr="008A54FE">
        <w:rPr>
          <w:rFonts w:eastAsiaTheme="minorHAnsi" w:cs="Arial"/>
        </w:rPr>
        <w:t>No quesito de capital, destaca-se que não há exigência mínima de capital definida por órgãos reguladores para as empresas do Grupo. Já para as participadas, em que é exigido capital mínimo, verifica-se a existência de capital adicional, apresentando situação confortável em relação ao capital regulatório. Nas participadas reguladas pela Susep, além do capital regulatório, também mantém capital adicional em consonância com apetite a riscos definido por seus Conselhos de Administração.</w:t>
      </w:r>
    </w:p>
    <w:p w14:paraId="3E448EA6" w14:textId="77777777" w:rsidR="00A87709" w:rsidRPr="008A54FE" w:rsidRDefault="00A87709" w:rsidP="00A87709">
      <w:pPr>
        <w:pStyle w:val="05-Textonormal"/>
        <w:rPr>
          <w:rFonts w:eastAsiaTheme="minorHAnsi" w:cs="Arial"/>
        </w:rPr>
      </w:pPr>
      <w:r w:rsidRPr="008A54FE">
        <w:rPr>
          <w:rFonts w:eastAsiaTheme="minorHAnsi" w:cs="Arial"/>
        </w:rPr>
        <w:t xml:space="preserve">Ainda que com todas as incertezas, a característica da formação de resultado da BB Seguridade, baseada, principalmente, em receitas diferidas e rendas sobre reservas, contribui para a redução na volatilidade do lucro líquido da Companhia. Estimativas mostram que, apesar de não ser imune aos efeitos da crise, o resultado projetado para a BB Seguridade não teve variação relevante em relação às estimativas realizadas no início da pandemia. </w:t>
      </w:r>
    </w:p>
    <w:bookmarkEnd w:id="39"/>
    <w:bookmarkEnd w:id="40"/>
    <w:p w14:paraId="67213FA8" w14:textId="77777777" w:rsidR="00A87709" w:rsidRPr="008A54FE" w:rsidRDefault="00A87709" w:rsidP="00A87709">
      <w:pPr>
        <w:pStyle w:val="05-Textonormal"/>
        <w:rPr>
          <w:rFonts w:cs="Arial"/>
        </w:rPr>
      </w:pPr>
      <w:r w:rsidRPr="008A54FE">
        <w:rPr>
          <w:rFonts w:eastAsiaTheme="minorHAnsi" w:cs="Arial"/>
        </w:rPr>
        <w:t xml:space="preserve">Mesmo em um cenário mais adverso, assumindo a persistência da situação atual até o fim do exercício de 2020, não foram identificados indícios de fatores que levem a quaisquer necessidades de constituição de provisões adicionais ou que </w:t>
      </w:r>
      <w:r w:rsidRPr="008A54FE">
        <w:rPr>
          <w:rFonts w:eastAsiaTheme="minorHAnsi" w:cs="Arial"/>
        </w:rPr>
        <w:lastRenderedPageBreak/>
        <w:t xml:space="preserve">comprometam a estrutura de capital e liquidez das empresas do conglomerado. Tampouco foi verificado qualquer indício de necessidade de redução do índice de </w:t>
      </w:r>
      <w:proofErr w:type="spellStart"/>
      <w:r w:rsidRPr="008A54FE">
        <w:rPr>
          <w:rFonts w:eastAsiaTheme="minorHAnsi" w:cs="Arial"/>
          <w:i/>
          <w:iCs/>
        </w:rPr>
        <w:t>payout</w:t>
      </w:r>
      <w:proofErr w:type="spellEnd"/>
      <w:r w:rsidRPr="008A54FE">
        <w:rPr>
          <w:rFonts w:eastAsiaTheme="minorHAnsi" w:cs="Arial"/>
        </w:rPr>
        <w:t>, se comparado à média histórica. A política de dividendos e práticas de distribuição de resultados também permanecem adequadas.</w:t>
      </w:r>
      <w:r w:rsidRPr="008A54FE">
        <w:rPr>
          <w:rFonts w:cs="Arial"/>
        </w:rPr>
        <w:t xml:space="preserve"> </w:t>
      </w:r>
    </w:p>
    <w:p w14:paraId="01940992" w14:textId="77777777" w:rsidR="00A87709" w:rsidRPr="008A54FE" w:rsidRDefault="00A87709" w:rsidP="00A87709">
      <w:pPr>
        <w:pStyle w:val="05-Textonormal"/>
        <w:rPr>
          <w:rFonts w:cs="Arial"/>
        </w:rPr>
      </w:pPr>
      <w:r w:rsidRPr="008A54FE">
        <w:rPr>
          <w:rFonts w:cs="Arial"/>
        </w:rPr>
        <w:t>Considera-se que fatores positivos das características da operação do Grupo como: a baixa sensibilidade dos seguros rurais aos efeitos causados pela pandemia, o conservadorismo adotado na alocação dos ativos financeiros das empresas do conglomerado e a ausência de endividamento colaboram para que os impactos da pandemia nos negócios da BB Seguridade não sejam tão severos como em outras empresas/indústrias.</w:t>
      </w:r>
    </w:p>
    <w:p w14:paraId="273FCAFB" w14:textId="77777777" w:rsidR="00A87709" w:rsidRPr="008A54FE" w:rsidRDefault="00A87709" w:rsidP="00A87709">
      <w:pPr>
        <w:pStyle w:val="05-Textonormal"/>
        <w:rPr>
          <w:rFonts w:cs="Arial"/>
        </w:rPr>
      </w:pPr>
    </w:p>
    <w:p w14:paraId="21D7292B" w14:textId="46C2DD07" w:rsidR="00BB0A3F" w:rsidRPr="008A54FE" w:rsidRDefault="00BB0A3F" w:rsidP="00BB0A3F">
      <w:pPr>
        <w:pStyle w:val="02-TtulodeNota"/>
        <w:rPr>
          <w:rFonts w:cs="Arial"/>
        </w:rPr>
      </w:pPr>
      <w:bookmarkStart w:id="41" w:name="_Toc54791421"/>
      <w:bookmarkStart w:id="42" w:name="OLE_LINK7"/>
      <w:r w:rsidRPr="008A54FE">
        <w:rPr>
          <w:rFonts w:cs="Arial"/>
          <w:color w:val="1F4E79" w:themeColor="accent1" w:themeShade="80"/>
        </w:rPr>
        <w:t>6 – INFORMAÇÕES POR SEGMENTO</w:t>
      </w:r>
      <w:bookmarkEnd w:id="41"/>
    </w:p>
    <w:p w14:paraId="56532751" w14:textId="77777777" w:rsidR="00BB0A3F" w:rsidRPr="008A54FE" w:rsidRDefault="00BB0A3F" w:rsidP="006D61C2">
      <w:pPr>
        <w:pStyle w:val="05-Textonormal"/>
        <w:rPr>
          <w:rFonts w:cs="Arial"/>
        </w:rPr>
      </w:pPr>
      <w:r w:rsidRPr="008A54FE">
        <w:rPr>
          <w:rFonts w:cs="Arial"/>
        </w:rPr>
        <w:t xml:space="preserve">As informações por segmento foram elaboradas de acordo com os critérios utilizados pela Administração na avaliação do desempenho, na tomada de decisões quanto à alocação de recursos para investimento e outros fins, considerando-se o ambiente regulatório e as semelhanças entre produtos e serviços. </w:t>
      </w:r>
    </w:p>
    <w:p w14:paraId="4F184051" w14:textId="77777777" w:rsidR="00BB0A3F" w:rsidRPr="008A54FE" w:rsidRDefault="00BB0A3F" w:rsidP="006D61C2">
      <w:pPr>
        <w:pStyle w:val="05-Textonormal"/>
        <w:rPr>
          <w:rFonts w:cs="Arial"/>
        </w:rPr>
      </w:pPr>
      <w:r w:rsidRPr="008A54FE">
        <w:rPr>
          <w:rFonts w:cs="Arial"/>
        </w:rPr>
        <w:t xml:space="preserve">As operações do Grupo BB Seguridade estão divididas basicamente em dois segmentos: i) seguridade, que contempla operações de seguros e resseguros (sendo resseguros até 23.07.2019), previdência, capitalização e saúde; e </w:t>
      </w:r>
      <w:proofErr w:type="spellStart"/>
      <w:r w:rsidRPr="008A54FE">
        <w:rPr>
          <w:rFonts w:cs="Arial"/>
        </w:rPr>
        <w:t>ii</w:t>
      </w:r>
      <w:proofErr w:type="spellEnd"/>
      <w:r w:rsidRPr="008A54FE">
        <w:rPr>
          <w:rFonts w:cs="Arial"/>
        </w:rPr>
        <w:t xml:space="preserve">) corretagem. </w:t>
      </w:r>
    </w:p>
    <w:p w14:paraId="706840DC" w14:textId="77777777" w:rsidR="00BB0A3F" w:rsidRPr="008A54FE" w:rsidRDefault="00BB0A3F" w:rsidP="006D61C2">
      <w:pPr>
        <w:pStyle w:val="01-TtulodeNota"/>
        <w:rPr>
          <w:rFonts w:cs="Arial"/>
          <w:color w:val="1F4E79" w:themeColor="accent1" w:themeShade="80"/>
          <w:sz w:val="18"/>
        </w:rPr>
      </w:pPr>
      <w:r w:rsidRPr="008A54FE">
        <w:rPr>
          <w:rFonts w:cs="Arial"/>
          <w:color w:val="1F4E79" w:themeColor="accent1" w:themeShade="80"/>
          <w:sz w:val="18"/>
        </w:rPr>
        <w:t>a) Segmento Seguridade</w:t>
      </w:r>
    </w:p>
    <w:p w14:paraId="6A8D252A" w14:textId="77777777" w:rsidR="00BB0A3F" w:rsidRPr="008A54FE" w:rsidRDefault="00BB0A3F" w:rsidP="006D61C2">
      <w:pPr>
        <w:pStyle w:val="05-Textonormal"/>
        <w:rPr>
          <w:rFonts w:cs="Arial"/>
        </w:rPr>
      </w:pPr>
      <w:r w:rsidRPr="008A54FE">
        <w:rPr>
          <w:rFonts w:cs="Arial"/>
        </w:rPr>
        <w:t>Nesse segmento são registrados os resultados oriundos da oferta de produtos e serviços relacionados a seguros de vida, patrimonial, automóvel, rural, riscos especiais e financeiros, transportes, cascos, habitacional e pessoas, planos de previdência complementar, planos odontológicos, planos de capitalização e resseguros.</w:t>
      </w:r>
    </w:p>
    <w:p w14:paraId="43D7B62B" w14:textId="77777777" w:rsidR="00BB0A3F" w:rsidRPr="008A54FE" w:rsidRDefault="00BB0A3F" w:rsidP="006D61C2">
      <w:pPr>
        <w:pStyle w:val="05-Textonormal"/>
        <w:rPr>
          <w:rFonts w:cs="Arial"/>
        </w:rPr>
      </w:pPr>
      <w:r w:rsidRPr="008A54FE">
        <w:rPr>
          <w:rFonts w:cs="Arial"/>
        </w:rPr>
        <w:t>O resultado desse segmento provém, principalmente, das receitas com prêmios de seguros e resseguros, contribuições de planos de previdência, contribuições de planos odontológicos, títulos de capitalização e aplicações em títulos e valores mobiliários, deduzidas das despesas de comercialização, provisões técnicas e despesas com sinistros.</w:t>
      </w:r>
    </w:p>
    <w:p w14:paraId="45745767" w14:textId="77777777" w:rsidR="00BB0A3F" w:rsidRPr="008A54FE" w:rsidRDefault="00BB0A3F" w:rsidP="006D61C2">
      <w:pPr>
        <w:pStyle w:val="05-Textonormal"/>
        <w:rPr>
          <w:rFonts w:cs="Arial"/>
        </w:rPr>
      </w:pPr>
      <w:r w:rsidRPr="008A54FE">
        <w:rPr>
          <w:rFonts w:cs="Arial"/>
        </w:rPr>
        <w:t>O registro contábil desses resultados é efetuado por meio de equivalência patrimonial dos investimentos em participações societárias.</w:t>
      </w:r>
    </w:p>
    <w:p w14:paraId="1B49E4B6" w14:textId="77777777" w:rsidR="00BB0A3F" w:rsidRPr="008A54FE" w:rsidRDefault="00BB0A3F" w:rsidP="006D61C2">
      <w:pPr>
        <w:pStyle w:val="01-TtulodeNota"/>
        <w:rPr>
          <w:rFonts w:cs="Arial"/>
          <w:color w:val="1F4E79" w:themeColor="accent1" w:themeShade="80"/>
          <w:sz w:val="18"/>
        </w:rPr>
      </w:pPr>
      <w:r w:rsidRPr="008A54FE">
        <w:rPr>
          <w:rFonts w:cs="Arial"/>
          <w:color w:val="1F4E79" w:themeColor="accent1" w:themeShade="80"/>
          <w:sz w:val="18"/>
        </w:rPr>
        <w:t>b) Segmento Corretagem</w:t>
      </w:r>
    </w:p>
    <w:p w14:paraId="7CD7C8DE" w14:textId="77777777" w:rsidR="00BB0A3F" w:rsidRPr="008A54FE" w:rsidRDefault="00BB0A3F" w:rsidP="006D61C2">
      <w:pPr>
        <w:pStyle w:val="05-Textonormal"/>
        <w:rPr>
          <w:rFonts w:cs="Arial"/>
        </w:rPr>
      </w:pPr>
      <w:r w:rsidRPr="008A54FE">
        <w:rPr>
          <w:rFonts w:cs="Arial"/>
        </w:rPr>
        <w:t xml:space="preserve">Nesse segmento são registrados os resultados oriundos das receitas com corretagem e a administração, realização, promoção e viabilização de negócios de seguros dos ramos elementares, vida e capitalização, planos de previdência, planos odontológicos e seguro saúde. Compreende os saldos da BB Corretora e sua investida </w:t>
      </w:r>
      <w:proofErr w:type="spellStart"/>
      <w:r w:rsidRPr="008A54FE">
        <w:rPr>
          <w:rFonts w:cs="Arial"/>
        </w:rPr>
        <w:t>Ciclic</w:t>
      </w:r>
      <w:proofErr w:type="spellEnd"/>
      <w:r w:rsidRPr="008A54FE">
        <w:rPr>
          <w:rFonts w:cs="Arial"/>
        </w:rPr>
        <w:t>.</w:t>
      </w:r>
    </w:p>
    <w:p w14:paraId="7D41FA09" w14:textId="77777777" w:rsidR="00BB0A3F" w:rsidRPr="008A54FE" w:rsidRDefault="00BB0A3F" w:rsidP="006D61C2">
      <w:pPr>
        <w:pStyle w:val="01-TtulodeNota"/>
        <w:rPr>
          <w:rFonts w:cs="Arial"/>
          <w:color w:val="1F4E79" w:themeColor="accent1" w:themeShade="80"/>
          <w:sz w:val="18"/>
        </w:rPr>
      </w:pPr>
      <w:r w:rsidRPr="008A54FE">
        <w:rPr>
          <w:rFonts w:cs="Arial"/>
          <w:color w:val="1F4E79" w:themeColor="accent1" w:themeShade="80"/>
          <w:sz w:val="18"/>
        </w:rPr>
        <w:t>c) Demonstração do Resultado por Segmento</w:t>
      </w:r>
    </w:p>
    <w:p w14:paraId="6722222E" w14:textId="77777777" w:rsidR="00BB0A3F" w:rsidRPr="008A54FE" w:rsidRDefault="00BB0A3F" w:rsidP="006D61C2">
      <w:pPr>
        <w:spacing w:after="0"/>
        <w:jc w:val="right"/>
        <w:rPr>
          <w:rFonts w:cs="Arial"/>
          <w:b/>
          <w:sz w:val="14"/>
          <w:szCs w:val="18"/>
        </w:rPr>
      </w:pPr>
      <w:bookmarkStart w:id="43" w:name="OLE_LINK3"/>
      <w:r w:rsidRPr="008A54FE">
        <w:rPr>
          <w:rFonts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BB0A3F" w:rsidRPr="008A54FE" w14:paraId="61D92DB6" w14:textId="77777777" w:rsidTr="006D61C2">
        <w:trPr>
          <w:trHeight w:hRule="exact" w:val="283"/>
          <w:jc w:val="center"/>
        </w:trPr>
        <w:tc>
          <w:tcPr>
            <w:tcW w:w="4324" w:type="dxa"/>
            <w:tcBorders>
              <w:top w:val="single" w:sz="2" w:space="0" w:color="8EAADB" w:themeColor="accent5" w:themeTint="99"/>
            </w:tcBorders>
            <w:shd w:val="clear" w:color="auto" w:fill="D9E2F3" w:themeFill="accent5" w:themeFillTint="33"/>
          </w:tcPr>
          <w:p w14:paraId="238622BE" w14:textId="77777777" w:rsidR="00BB0A3F" w:rsidRPr="008A54FE" w:rsidRDefault="00BB0A3F" w:rsidP="006D61C2">
            <w:pPr>
              <w:spacing w:after="0"/>
              <w:jc w:val="center"/>
              <w:rPr>
                <w:rFonts w:cs="Arial"/>
                <w:b/>
                <w:szCs w:val="18"/>
              </w:rPr>
            </w:pPr>
          </w:p>
        </w:tc>
        <w:tc>
          <w:tcPr>
            <w:tcW w:w="5315"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BEF994E" w14:textId="77777777" w:rsidR="00BB0A3F" w:rsidRPr="008A54FE" w:rsidRDefault="00BB0A3F" w:rsidP="006D61C2">
            <w:pPr>
              <w:spacing w:after="0"/>
              <w:jc w:val="center"/>
              <w:rPr>
                <w:rFonts w:cs="Arial"/>
                <w:b/>
                <w:szCs w:val="18"/>
              </w:rPr>
            </w:pPr>
            <w:r w:rsidRPr="008A54FE">
              <w:rPr>
                <w:rFonts w:cs="Arial"/>
                <w:b/>
                <w:sz w:val="14"/>
                <w:szCs w:val="18"/>
              </w:rPr>
              <w:t xml:space="preserve">3° </w:t>
            </w:r>
            <w:proofErr w:type="spellStart"/>
            <w:r w:rsidRPr="008A54FE">
              <w:rPr>
                <w:rFonts w:cs="Arial"/>
                <w:b/>
                <w:sz w:val="14"/>
                <w:szCs w:val="18"/>
              </w:rPr>
              <w:t>Trim</w:t>
            </w:r>
            <w:proofErr w:type="spellEnd"/>
            <w:r w:rsidRPr="008A54FE">
              <w:rPr>
                <w:rFonts w:cs="Arial"/>
                <w:b/>
                <w:sz w:val="14"/>
                <w:szCs w:val="18"/>
              </w:rPr>
              <w:t>/2020</w:t>
            </w:r>
          </w:p>
        </w:tc>
      </w:tr>
      <w:tr w:rsidR="00BB0A3F" w:rsidRPr="008A54FE" w14:paraId="3FDC8483" w14:textId="77777777" w:rsidTr="006D61C2">
        <w:trPr>
          <w:trHeight w:hRule="exact" w:val="436"/>
          <w:jc w:val="center"/>
        </w:trPr>
        <w:tc>
          <w:tcPr>
            <w:tcW w:w="4324" w:type="dxa"/>
            <w:tcBorders>
              <w:bottom w:val="single" w:sz="2" w:space="0" w:color="8EAADB" w:themeColor="accent5" w:themeTint="99"/>
            </w:tcBorders>
            <w:shd w:val="clear" w:color="auto" w:fill="D9E2F3" w:themeFill="accent5" w:themeFillTint="33"/>
          </w:tcPr>
          <w:p w14:paraId="63BB7A01" w14:textId="77777777" w:rsidR="00BB0A3F" w:rsidRPr="008A54FE" w:rsidRDefault="00BB0A3F" w:rsidP="006D61C2">
            <w:pPr>
              <w:pStyle w:val="08-Tabelageral"/>
              <w:jc w:val="left"/>
              <w:rPr>
                <w:rFonts w:cs="Arial"/>
                <w:b/>
              </w:rPr>
            </w:pPr>
          </w:p>
        </w:tc>
        <w:tc>
          <w:tcPr>
            <w:tcW w:w="13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A445EDE" w14:textId="77777777" w:rsidR="00BB0A3F" w:rsidRPr="008A54FE" w:rsidRDefault="00BB0A3F" w:rsidP="006D61C2">
            <w:pPr>
              <w:pStyle w:val="08-Tabelageral"/>
              <w:jc w:val="center"/>
              <w:rPr>
                <w:rFonts w:cs="Arial"/>
                <w:b/>
              </w:rPr>
            </w:pPr>
            <w:r w:rsidRPr="008A54FE">
              <w:rPr>
                <w:rFonts w:cs="Arial"/>
                <w:b/>
              </w:rPr>
              <w:t>Seguridade</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BF830B5" w14:textId="77777777" w:rsidR="00BB0A3F" w:rsidRPr="008A54FE" w:rsidRDefault="00BB0A3F" w:rsidP="006D61C2">
            <w:pPr>
              <w:pStyle w:val="08-Tabelageral"/>
              <w:jc w:val="center"/>
              <w:rPr>
                <w:rFonts w:cs="Arial"/>
                <w:b/>
              </w:rPr>
            </w:pPr>
            <w:r w:rsidRPr="008A54FE">
              <w:rPr>
                <w:rFonts w:cs="Arial"/>
                <w:b/>
              </w:rPr>
              <w:t>Corretagem</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B71633A" w14:textId="77777777" w:rsidR="00BB0A3F" w:rsidRPr="008A54FE" w:rsidRDefault="00BB0A3F" w:rsidP="006D61C2">
            <w:pPr>
              <w:pStyle w:val="08-Tabelageral"/>
              <w:jc w:val="center"/>
              <w:rPr>
                <w:rFonts w:cs="Arial"/>
                <w:b/>
              </w:rPr>
            </w:pPr>
            <w:r w:rsidRPr="008A54FE">
              <w:rPr>
                <w:rFonts w:cs="Arial"/>
                <w:b/>
              </w:rPr>
              <w:t>Eliminações intersegmentos</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F868E2" w14:textId="77777777" w:rsidR="00BB0A3F" w:rsidRPr="008A54FE" w:rsidRDefault="00BB0A3F" w:rsidP="006D61C2">
            <w:pPr>
              <w:pStyle w:val="08-Tabelageral"/>
              <w:jc w:val="center"/>
              <w:rPr>
                <w:rFonts w:cs="Arial"/>
                <w:b/>
              </w:rPr>
            </w:pPr>
            <w:r w:rsidRPr="008A54FE">
              <w:rPr>
                <w:rFonts w:cs="Arial"/>
                <w:b/>
              </w:rPr>
              <w:t>Total</w:t>
            </w:r>
          </w:p>
        </w:tc>
      </w:tr>
      <w:tr w:rsidR="00BB0A3F" w:rsidRPr="008A54FE" w14:paraId="68762033" w14:textId="77777777" w:rsidTr="006D61C2">
        <w:trPr>
          <w:trHeight w:val="238"/>
          <w:jc w:val="center"/>
        </w:trPr>
        <w:tc>
          <w:tcPr>
            <w:tcW w:w="4324" w:type="dxa"/>
            <w:tcBorders>
              <w:top w:val="single" w:sz="2" w:space="0" w:color="8EAADB" w:themeColor="accent5" w:themeTint="99"/>
            </w:tcBorders>
          </w:tcPr>
          <w:p w14:paraId="09D46A56" w14:textId="77777777" w:rsidR="00BB0A3F" w:rsidRPr="008A54FE" w:rsidRDefault="00BB0A3F" w:rsidP="006D61C2">
            <w:pPr>
              <w:pStyle w:val="08-Tabelageral"/>
              <w:jc w:val="left"/>
              <w:rPr>
                <w:rFonts w:cs="Arial"/>
                <w:b/>
                <w:bCs/>
                <w:szCs w:val="14"/>
              </w:rPr>
            </w:pPr>
            <w:r w:rsidRPr="008A54FE">
              <w:rPr>
                <w:rFonts w:cs="Arial"/>
                <w:b/>
                <w:szCs w:val="14"/>
              </w:rPr>
              <w:t>Receitas Operacionais</w:t>
            </w:r>
          </w:p>
        </w:tc>
        <w:tc>
          <w:tcPr>
            <w:tcW w:w="1328" w:type="dxa"/>
            <w:tcBorders>
              <w:top w:val="single" w:sz="2" w:space="0" w:color="8EAADB" w:themeColor="accent5" w:themeTint="99"/>
            </w:tcBorders>
          </w:tcPr>
          <w:p w14:paraId="3500296E" w14:textId="77777777" w:rsidR="00BB0A3F" w:rsidRPr="008A54FE" w:rsidRDefault="00BB0A3F" w:rsidP="006D61C2">
            <w:pPr>
              <w:pStyle w:val="08-Tabelageral"/>
              <w:rPr>
                <w:rFonts w:cs="Arial"/>
                <w:b/>
              </w:rPr>
            </w:pPr>
            <w:r w:rsidRPr="008A54FE">
              <w:rPr>
                <w:rFonts w:cs="Arial"/>
                <w:b/>
              </w:rPr>
              <w:t>1.648.178</w:t>
            </w:r>
          </w:p>
        </w:tc>
        <w:tc>
          <w:tcPr>
            <w:tcW w:w="1329" w:type="dxa"/>
            <w:tcBorders>
              <w:top w:val="single" w:sz="2" w:space="0" w:color="8EAADB" w:themeColor="accent5" w:themeTint="99"/>
            </w:tcBorders>
          </w:tcPr>
          <w:p w14:paraId="62421FAD" w14:textId="77777777" w:rsidR="00BB0A3F" w:rsidRPr="008A54FE" w:rsidRDefault="00BB0A3F" w:rsidP="006D61C2">
            <w:pPr>
              <w:pStyle w:val="08-Tabelageral"/>
              <w:rPr>
                <w:rFonts w:cs="Arial"/>
                <w:b/>
              </w:rPr>
            </w:pPr>
            <w:r w:rsidRPr="008A54FE">
              <w:rPr>
                <w:rFonts w:cs="Arial"/>
                <w:b/>
              </w:rPr>
              <w:t>879.661</w:t>
            </w:r>
          </w:p>
        </w:tc>
        <w:tc>
          <w:tcPr>
            <w:tcW w:w="1329" w:type="dxa"/>
            <w:tcBorders>
              <w:top w:val="single" w:sz="2" w:space="0" w:color="8EAADB" w:themeColor="accent5" w:themeTint="99"/>
            </w:tcBorders>
          </w:tcPr>
          <w:p w14:paraId="1DC60AF6" w14:textId="77777777" w:rsidR="00BB0A3F" w:rsidRPr="008A54FE" w:rsidRDefault="00BB0A3F" w:rsidP="006D61C2">
            <w:pPr>
              <w:pStyle w:val="08-Tabelageral"/>
              <w:rPr>
                <w:rFonts w:cs="Arial"/>
                <w:b/>
              </w:rPr>
            </w:pPr>
            <w:r w:rsidRPr="008A54FE">
              <w:rPr>
                <w:rFonts w:cs="Arial"/>
                <w:b/>
              </w:rPr>
              <w:t>(1.092.645)</w:t>
            </w:r>
          </w:p>
        </w:tc>
        <w:tc>
          <w:tcPr>
            <w:tcW w:w="1329" w:type="dxa"/>
            <w:tcBorders>
              <w:top w:val="single" w:sz="2" w:space="0" w:color="8EAADB" w:themeColor="accent5" w:themeTint="99"/>
            </w:tcBorders>
          </w:tcPr>
          <w:p w14:paraId="519F5469" w14:textId="77777777" w:rsidR="00BB0A3F" w:rsidRPr="008A54FE" w:rsidRDefault="00BB0A3F" w:rsidP="006D61C2">
            <w:pPr>
              <w:pStyle w:val="08-Tabelageral"/>
              <w:rPr>
                <w:rFonts w:cs="Arial"/>
                <w:b/>
              </w:rPr>
            </w:pPr>
            <w:r w:rsidRPr="008A54FE">
              <w:rPr>
                <w:rFonts w:cs="Arial"/>
                <w:b/>
              </w:rPr>
              <w:t>1.435.194</w:t>
            </w:r>
          </w:p>
        </w:tc>
      </w:tr>
      <w:tr w:rsidR="00BB0A3F" w:rsidRPr="008A54FE" w14:paraId="0C245E7F" w14:textId="77777777" w:rsidTr="006D61C2">
        <w:trPr>
          <w:trHeight w:val="238"/>
          <w:jc w:val="center"/>
        </w:trPr>
        <w:tc>
          <w:tcPr>
            <w:tcW w:w="4324" w:type="dxa"/>
            <w:shd w:val="clear" w:color="auto" w:fill="D9E2F3" w:themeFill="accent5" w:themeFillTint="33"/>
          </w:tcPr>
          <w:p w14:paraId="16BE3F7D" w14:textId="77777777" w:rsidR="00BB0A3F" w:rsidRPr="008A54FE" w:rsidRDefault="00BB0A3F" w:rsidP="006D61C2">
            <w:pPr>
              <w:pStyle w:val="08-Tabelageral"/>
              <w:ind w:left="113"/>
              <w:jc w:val="left"/>
              <w:rPr>
                <w:rFonts w:cs="Arial"/>
                <w:b/>
                <w:szCs w:val="14"/>
              </w:rPr>
            </w:pPr>
            <w:r w:rsidRPr="008A54FE">
              <w:rPr>
                <w:rFonts w:cs="Arial"/>
                <w:szCs w:val="14"/>
              </w:rPr>
              <w:t>Resultado de investimentos em participações societárias</w:t>
            </w:r>
          </w:p>
        </w:tc>
        <w:tc>
          <w:tcPr>
            <w:tcW w:w="1328" w:type="dxa"/>
            <w:shd w:val="clear" w:color="auto" w:fill="D9E2F3" w:themeFill="accent5" w:themeFillTint="33"/>
          </w:tcPr>
          <w:p w14:paraId="1B9654A9" w14:textId="77777777" w:rsidR="00BB0A3F" w:rsidRPr="008A54FE" w:rsidRDefault="00BB0A3F" w:rsidP="006D61C2">
            <w:pPr>
              <w:pStyle w:val="08-Tabelageral"/>
              <w:rPr>
                <w:rFonts w:cs="Arial"/>
              </w:rPr>
            </w:pPr>
            <w:r w:rsidRPr="008A54FE">
              <w:rPr>
                <w:rFonts w:cs="Arial"/>
              </w:rPr>
              <w:t>1.648.178</w:t>
            </w:r>
          </w:p>
        </w:tc>
        <w:tc>
          <w:tcPr>
            <w:tcW w:w="1329" w:type="dxa"/>
            <w:shd w:val="clear" w:color="auto" w:fill="D9E2F3" w:themeFill="accent5" w:themeFillTint="33"/>
          </w:tcPr>
          <w:p w14:paraId="713A9E59" w14:textId="77777777" w:rsidR="00BB0A3F" w:rsidRPr="008A54FE" w:rsidRDefault="00BB0A3F" w:rsidP="006D61C2">
            <w:pPr>
              <w:pStyle w:val="08-Tabelageral"/>
              <w:rPr>
                <w:rFonts w:cs="Arial"/>
              </w:rPr>
            </w:pPr>
            <w:r w:rsidRPr="008A54FE">
              <w:rPr>
                <w:rFonts w:cs="Arial"/>
              </w:rPr>
              <w:t>(3.323)</w:t>
            </w:r>
          </w:p>
        </w:tc>
        <w:tc>
          <w:tcPr>
            <w:tcW w:w="1329" w:type="dxa"/>
            <w:shd w:val="clear" w:color="auto" w:fill="D9E2F3" w:themeFill="accent5" w:themeFillTint="33"/>
          </w:tcPr>
          <w:p w14:paraId="70D9BD0E" w14:textId="77777777" w:rsidR="00BB0A3F" w:rsidRPr="008A54FE" w:rsidRDefault="00BB0A3F" w:rsidP="006D61C2">
            <w:pPr>
              <w:pStyle w:val="08-Tabelageral"/>
              <w:rPr>
                <w:rFonts w:cs="Arial"/>
              </w:rPr>
            </w:pPr>
            <w:r w:rsidRPr="008A54FE">
              <w:rPr>
                <w:rFonts w:cs="Arial"/>
              </w:rPr>
              <w:t>(1.092.645)</w:t>
            </w:r>
          </w:p>
        </w:tc>
        <w:tc>
          <w:tcPr>
            <w:tcW w:w="1329" w:type="dxa"/>
            <w:shd w:val="clear" w:color="auto" w:fill="D9E2F3" w:themeFill="accent5" w:themeFillTint="33"/>
          </w:tcPr>
          <w:p w14:paraId="6C36C4AF" w14:textId="77777777" w:rsidR="00BB0A3F" w:rsidRPr="008A54FE" w:rsidRDefault="00BB0A3F" w:rsidP="006D61C2">
            <w:pPr>
              <w:pStyle w:val="08-Tabelageral"/>
              <w:rPr>
                <w:rFonts w:cs="Arial"/>
              </w:rPr>
            </w:pPr>
            <w:r w:rsidRPr="008A54FE">
              <w:rPr>
                <w:rFonts w:cs="Arial"/>
              </w:rPr>
              <w:t>552.210</w:t>
            </w:r>
          </w:p>
        </w:tc>
      </w:tr>
      <w:tr w:rsidR="00BB0A3F" w:rsidRPr="008A54FE" w14:paraId="44D39414" w14:textId="77777777" w:rsidTr="006D61C2">
        <w:trPr>
          <w:trHeight w:val="238"/>
          <w:jc w:val="center"/>
        </w:trPr>
        <w:tc>
          <w:tcPr>
            <w:tcW w:w="4324" w:type="dxa"/>
          </w:tcPr>
          <w:p w14:paraId="6A49D76C" w14:textId="77777777" w:rsidR="00BB0A3F" w:rsidRPr="008A54FE" w:rsidRDefault="00BB0A3F" w:rsidP="006D61C2">
            <w:pPr>
              <w:pStyle w:val="08-Tabelageral"/>
              <w:ind w:left="113"/>
              <w:jc w:val="left"/>
              <w:rPr>
                <w:rFonts w:cs="Arial"/>
                <w:b/>
                <w:szCs w:val="14"/>
              </w:rPr>
            </w:pPr>
            <w:r w:rsidRPr="008A54FE">
              <w:rPr>
                <w:rFonts w:cs="Arial"/>
                <w:szCs w:val="14"/>
              </w:rPr>
              <w:t>Receitas de comissões líquida</w:t>
            </w:r>
          </w:p>
        </w:tc>
        <w:tc>
          <w:tcPr>
            <w:tcW w:w="1328" w:type="dxa"/>
          </w:tcPr>
          <w:p w14:paraId="2DDA274C" w14:textId="77777777" w:rsidR="00BB0A3F" w:rsidRPr="008A54FE" w:rsidRDefault="00BB0A3F" w:rsidP="006D61C2">
            <w:pPr>
              <w:pStyle w:val="08-Tabelageral"/>
              <w:rPr>
                <w:rFonts w:cs="Arial"/>
              </w:rPr>
            </w:pPr>
            <w:r w:rsidRPr="008A54FE">
              <w:rPr>
                <w:rFonts w:cs="Arial"/>
              </w:rPr>
              <w:t>--</w:t>
            </w:r>
          </w:p>
        </w:tc>
        <w:tc>
          <w:tcPr>
            <w:tcW w:w="1329" w:type="dxa"/>
          </w:tcPr>
          <w:p w14:paraId="25225904" w14:textId="77777777" w:rsidR="00BB0A3F" w:rsidRPr="008A54FE" w:rsidRDefault="00BB0A3F" w:rsidP="006D61C2">
            <w:pPr>
              <w:pStyle w:val="08-Tabelageral"/>
              <w:rPr>
                <w:rFonts w:cs="Arial"/>
              </w:rPr>
            </w:pPr>
            <w:r w:rsidRPr="008A54FE">
              <w:rPr>
                <w:rFonts w:cs="Arial"/>
              </w:rPr>
              <w:t>882.984</w:t>
            </w:r>
          </w:p>
        </w:tc>
        <w:tc>
          <w:tcPr>
            <w:tcW w:w="1329" w:type="dxa"/>
          </w:tcPr>
          <w:p w14:paraId="31BDB017" w14:textId="77777777" w:rsidR="00BB0A3F" w:rsidRPr="008A54FE" w:rsidRDefault="00BB0A3F" w:rsidP="006D61C2">
            <w:pPr>
              <w:pStyle w:val="08-Tabelageral"/>
              <w:rPr>
                <w:rFonts w:cs="Arial"/>
              </w:rPr>
            </w:pPr>
            <w:r w:rsidRPr="008A54FE">
              <w:rPr>
                <w:rFonts w:cs="Arial"/>
              </w:rPr>
              <w:t>--</w:t>
            </w:r>
          </w:p>
        </w:tc>
        <w:tc>
          <w:tcPr>
            <w:tcW w:w="1329" w:type="dxa"/>
          </w:tcPr>
          <w:p w14:paraId="551940B0" w14:textId="77777777" w:rsidR="00BB0A3F" w:rsidRPr="008A54FE" w:rsidRDefault="00BB0A3F" w:rsidP="006D61C2">
            <w:pPr>
              <w:pStyle w:val="08-Tabelageral"/>
              <w:rPr>
                <w:rFonts w:cs="Arial"/>
              </w:rPr>
            </w:pPr>
            <w:r w:rsidRPr="008A54FE">
              <w:rPr>
                <w:rFonts w:cs="Arial"/>
              </w:rPr>
              <w:t>882.984</w:t>
            </w:r>
          </w:p>
        </w:tc>
      </w:tr>
      <w:tr w:rsidR="00BB0A3F" w:rsidRPr="008A54FE" w14:paraId="3F887CC9" w14:textId="77777777" w:rsidTr="006D61C2">
        <w:trPr>
          <w:trHeight w:val="238"/>
          <w:jc w:val="center"/>
        </w:trPr>
        <w:tc>
          <w:tcPr>
            <w:tcW w:w="4324" w:type="dxa"/>
            <w:shd w:val="clear" w:color="auto" w:fill="D9E2F3" w:themeFill="accent5" w:themeFillTint="33"/>
          </w:tcPr>
          <w:p w14:paraId="03E48B93" w14:textId="77777777" w:rsidR="00BB0A3F" w:rsidRPr="008A54FE" w:rsidRDefault="00BB0A3F" w:rsidP="006D61C2">
            <w:pPr>
              <w:pStyle w:val="08-Tabelageral"/>
              <w:jc w:val="left"/>
              <w:rPr>
                <w:rFonts w:cs="Arial"/>
                <w:b/>
                <w:szCs w:val="14"/>
              </w:rPr>
            </w:pPr>
            <w:r w:rsidRPr="008A54FE">
              <w:rPr>
                <w:rFonts w:cs="Arial"/>
                <w:b/>
                <w:szCs w:val="14"/>
              </w:rPr>
              <w:t>Custo dos Serviços Prestados</w:t>
            </w:r>
          </w:p>
        </w:tc>
        <w:tc>
          <w:tcPr>
            <w:tcW w:w="1328" w:type="dxa"/>
            <w:shd w:val="clear" w:color="auto" w:fill="D9E2F3" w:themeFill="accent5" w:themeFillTint="33"/>
          </w:tcPr>
          <w:p w14:paraId="71CB44BD" w14:textId="77777777" w:rsidR="00BB0A3F" w:rsidRPr="008A54FE" w:rsidRDefault="00BB0A3F" w:rsidP="006D61C2">
            <w:pPr>
              <w:pStyle w:val="08-Tabelageral"/>
              <w:rPr>
                <w:rFonts w:cs="Arial"/>
                <w:b/>
              </w:rPr>
            </w:pPr>
            <w:r w:rsidRPr="008A54FE">
              <w:rPr>
                <w:rFonts w:cs="Arial"/>
                <w:b/>
              </w:rPr>
              <w:t>--</w:t>
            </w:r>
          </w:p>
        </w:tc>
        <w:tc>
          <w:tcPr>
            <w:tcW w:w="1329" w:type="dxa"/>
            <w:shd w:val="clear" w:color="auto" w:fill="D9E2F3" w:themeFill="accent5" w:themeFillTint="33"/>
          </w:tcPr>
          <w:p w14:paraId="1E190BA9" w14:textId="77777777" w:rsidR="00BB0A3F" w:rsidRPr="008A54FE" w:rsidRDefault="00BB0A3F" w:rsidP="006D61C2">
            <w:pPr>
              <w:pStyle w:val="08-Tabelageral"/>
              <w:rPr>
                <w:rFonts w:cs="Arial"/>
                <w:b/>
              </w:rPr>
            </w:pPr>
            <w:r w:rsidRPr="008A54FE">
              <w:rPr>
                <w:rFonts w:cs="Arial"/>
                <w:b/>
              </w:rPr>
              <w:t>(45.619)</w:t>
            </w:r>
          </w:p>
        </w:tc>
        <w:tc>
          <w:tcPr>
            <w:tcW w:w="1329" w:type="dxa"/>
            <w:shd w:val="clear" w:color="auto" w:fill="D9E2F3" w:themeFill="accent5" w:themeFillTint="33"/>
          </w:tcPr>
          <w:p w14:paraId="41E115C1" w14:textId="77777777" w:rsidR="00BB0A3F" w:rsidRPr="008A54FE" w:rsidRDefault="00BB0A3F" w:rsidP="006D61C2">
            <w:pPr>
              <w:pStyle w:val="08-Tabelageral"/>
              <w:rPr>
                <w:rFonts w:cs="Arial"/>
                <w:b/>
              </w:rPr>
            </w:pPr>
            <w:r w:rsidRPr="008A54FE">
              <w:rPr>
                <w:rFonts w:cs="Arial"/>
                <w:b/>
              </w:rPr>
              <w:t>--</w:t>
            </w:r>
          </w:p>
        </w:tc>
        <w:tc>
          <w:tcPr>
            <w:tcW w:w="1329" w:type="dxa"/>
            <w:shd w:val="clear" w:color="auto" w:fill="D9E2F3" w:themeFill="accent5" w:themeFillTint="33"/>
          </w:tcPr>
          <w:p w14:paraId="730C7244" w14:textId="77777777" w:rsidR="00BB0A3F" w:rsidRPr="008A54FE" w:rsidRDefault="00BB0A3F" w:rsidP="006D61C2">
            <w:pPr>
              <w:pStyle w:val="08-Tabelageral"/>
              <w:rPr>
                <w:rFonts w:cs="Arial"/>
                <w:b/>
              </w:rPr>
            </w:pPr>
            <w:r w:rsidRPr="008A54FE">
              <w:rPr>
                <w:rFonts w:cs="Arial"/>
                <w:b/>
              </w:rPr>
              <w:t>(45.619)</w:t>
            </w:r>
          </w:p>
        </w:tc>
      </w:tr>
      <w:tr w:rsidR="00BB0A3F" w:rsidRPr="008A54FE" w14:paraId="3DD1A604" w14:textId="77777777" w:rsidTr="006D61C2">
        <w:trPr>
          <w:trHeight w:val="238"/>
          <w:jc w:val="center"/>
        </w:trPr>
        <w:tc>
          <w:tcPr>
            <w:tcW w:w="4324" w:type="dxa"/>
          </w:tcPr>
          <w:p w14:paraId="7227FC04" w14:textId="77777777" w:rsidR="00BB0A3F" w:rsidRPr="008A54FE" w:rsidRDefault="00BB0A3F" w:rsidP="006D61C2">
            <w:pPr>
              <w:pStyle w:val="08-Tabelageral"/>
              <w:jc w:val="left"/>
              <w:rPr>
                <w:rFonts w:cs="Arial"/>
                <w:b/>
                <w:szCs w:val="14"/>
              </w:rPr>
            </w:pPr>
            <w:r w:rsidRPr="008A54FE">
              <w:rPr>
                <w:rFonts w:cs="Arial"/>
                <w:b/>
                <w:szCs w:val="14"/>
              </w:rPr>
              <w:t>Resultado Bruto</w:t>
            </w:r>
          </w:p>
        </w:tc>
        <w:tc>
          <w:tcPr>
            <w:tcW w:w="1328" w:type="dxa"/>
          </w:tcPr>
          <w:p w14:paraId="02FC0CDC" w14:textId="77777777" w:rsidR="00BB0A3F" w:rsidRPr="008A54FE" w:rsidRDefault="00BB0A3F" w:rsidP="006D61C2">
            <w:pPr>
              <w:pStyle w:val="08-Tabelageral"/>
              <w:rPr>
                <w:rFonts w:cs="Arial"/>
                <w:b/>
              </w:rPr>
            </w:pPr>
            <w:r w:rsidRPr="008A54FE">
              <w:rPr>
                <w:rFonts w:cs="Arial"/>
                <w:b/>
              </w:rPr>
              <w:t>1.648.178</w:t>
            </w:r>
          </w:p>
        </w:tc>
        <w:tc>
          <w:tcPr>
            <w:tcW w:w="1329" w:type="dxa"/>
          </w:tcPr>
          <w:p w14:paraId="1A85FA83" w14:textId="77777777" w:rsidR="00BB0A3F" w:rsidRPr="008A54FE" w:rsidRDefault="00BB0A3F" w:rsidP="006D61C2">
            <w:pPr>
              <w:pStyle w:val="08-Tabelageral"/>
              <w:rPr>
                <w:rFonts w:cs="Arial"/>
                <w:b/>
              </w:rPr>
            </w:pPr>
            <w:r w:rsidRPr="008A54FE">
              <w:rPr>
                <w:rFonts w:cs="Arial"/>
                <w:b/>
              </w:rPr>
              <w:t>834.042</w:t>
            </w:r>
          </w:p>
        </w:tc>
        <w:tc>
          <w:tcPr>
            <w:tcW w:w="1329" w:type="dxa"/>
          </w:tcPr>
          <w:p w14:paraId="20E83BFA" w14:textId="77777777" w:rsidR="00BB0A3F" w:rsidRPr="008A54FE" w:rsidRDefault="00BB0A3F" w:rsidP="006D61C2">
            <w:pPr>
              <w:pStyle w:val="08-Tabelageral"/>
              <w:rPr>
                <w:rFonts w:cs="Arial"/>
                <w:b/>
              </w:rPr>
            </w:pPr>
            <w:r w:rsidRPr="008A54FE">
              <w:rPr>
                <w:rFonts w:cs="Arial"/>
                <w:b/>
              </w:rPr>
              <w:t>(1.092.645)</w:t>
            </w:r>
          </w:p>
        </w:tc>
        <w:tc>
          <w:tcPr>
            <w:tcW w:w="1329" w:type="dxa"/>
          </w:tcPr>
          <w:p w14:paraId="08519BC6" w14:textId="77777777" w:rsidR="00BB0A3F" w:rsidRPr="008A54FE" w:rsidRDefault="00BB0A3F" w:rsidP="006D61C2">
            <w:pPr>
              <w:pStyle w:val="08-Tabelageral"/>
              <w:rPr>
                <w:rFonts w:cs="Arial"/>
                <w:b/>
              </w:rPr>
            </w:pPr>
            <w:r w:rsidRPr="008A54FE">
              <w:rPr>
                <w:rFonts w:cs="Arial"/>
                <w:b/>
              </w:rPr>
              <w:t>1.389.575</w:t>
            </w:r>
          </w:p>
        </w:tc>
      </w:tr>
      <w:tr w:rsidR="00BB0A3F" w:rsidRPr="008A54FE" w14:paraId="35F57F1B" w14:textId="77777777" w:rsidTr="006D61C2">
        <w:trPr>
          <w:trHeight w:val="238"/>
          <w:jc w:val="center"/>
        </w:trPr>
        <w:tc>
          <w:tcPr>
            <w:tcW w:w="4324" w:type="dxa"/>
            <w:shd w:val="clear" w:color="auto" w:fill="D9E2F3" w:themeFill="accent5" w:themeFillTint="33"/>
          </w:tcPr>
          <w:p w14:paraId="2EDAABF0" w14:textId="77777777" w:rsidR="00BB0A3F" w:rsidRPr="008A54FE" w:rsidRDefault="00BB0A3F" w:rsidP="006D61C2">
            <w:pPr>
              <w:pStyle w:val="08-Tabelageral"/>
              <w:jc w:val="left"/>
              <w:rPr>
                <w:rFonts w:cs="Arial"/>
                <w:b/>
                <w:bCs/>
                <w:szCs w:val="14"/>
              </w:rPr>
            </w:pPr>
            <w:r w:rsidRPr="008A54FE">
              <w:rPr>
                <w:rFonts w:cs="Arial"/>
                <w:b/>
                <w:szCs w:val="14"/>
              </w:rPr>
              <w:t>Outras Receitas e Despesas</w:t>
            </w:r>
          </w:p>
        </w:tc>
        <w:tc>
          <w:tcPr>
            <w:tcW w:w="1328" w:type="dxa"/>
            <w:shd w:val="clear" w:color="auto" w:fill="D9E2F3" w:themeFill="accent5" w:themeFillTint="33"/>
          </w:tcPr>
          <w:p w14:paraId="1602F0C7" w14:textId="77777777" w:rsidR="00BB0A3F" w:rsidRPr="008A54FE" w:rsidRDefault="00BB0A3F" w:rsidP="006D61C2">
            <w:pPr>
              <w:pStyle w:val="08-Tabelageral"/>
              <w:rPr>
                <w:rFonts w:cs="Arial"/>
                <w:b/>
              </w:rPr>
            </w:pPr>
            <w:r w:rsidRPr="008A54FE">
              <w:rPr>
                <w:rFonts w:cs="Arial"/>
                <w:b/>
              </w:rPr>
              <w:t>(11.583)</w:t>
            </w:r>
          </w:p>
        </w:tc>
        <w:tc>
          <w:tcPr>
            <w:tcW w:w="1329" w:type="dxa"/>
            <w:shd w:val="clear" w:color="auto" w:fill="D9E2F3" w:themeFill="accent5" w:themeFillTint="33"/>
          </w:tcPr>
          <w:p w14:paraId="09DBCCED" w14:textId="77777777" w:rsidR="00BB0A3F" w:rsidRPr="008A54FE" w:rsidRDefault="00BB0A3F" w:rsidP="006D61C2">
            <w:pPr>
              <w:pStyle w:val="08-Tabelageral"/>
              <w:rPr>
                <w:rFonts w:cs="Arial"/>
                <w:b/>
              </w:rPr>
            </w:pPr>
            <w:r w:rsidRPr="008A54FE">
              <w:rPr>
                <w:rFonts w:cs="Arial"/>
                <w:b/>
              </w:rPr>
              <w:t>(17.459)</w:t>
            </w:r>
          </w:p>
        </w:tc>
        <w:tc>
          <w:tcPr>
            <w:tcW w:w="1329" w:type="dxa"/>
            <w:shd w:val="clear" w:color="auto" w:fill="D9E2F3" w:themeFill="accent5" w:themeFillTint="33"/>
          </w:tcPr>
          <w:p w14:paraId="50515047" w14:textId="77777777" w:rsidR="00BB0A3F" w:rsidRPr="008A54FE" w:rsidRDefault="00BB0A3F" w:rsidP="006D61C2">
            <w:pPr>
              <w:pStyle w:val="08-Tabelageral"/>
              <w:rPr>
                <w:rFonts w:cs="Arial"/>
                <w:b/>
              </w:rPr>
            </w:pPr>
            <w:r w:rsidRPr="008A54FE">
              <w:rPr>
                <w:rFonts w:cs="Arial"/>
                <w:b/>
              </w:rPr>
              <w:t>--</w:t>
            </w:r>
          </w:p>
        </w:tc>
        <w:tc>
          <w:tcPr>
            <w:tcW w:w="1329" w:type="dxa"/>
            <w:shd w:val="clear" w:color="auto" w:fill="D9E2F3" w:themeFill="accent5" w:themeFillTint="33"/>
          </w:tcPr>
          <w:p w14:paraId="5A8185C3" w14:textId="77777777" w:rsidR="00BB0A3F" w:rsidRPr="008A54FE" w:rsidRDefault="00BB0A3F" w:rsidP="006D61C2">
            <w:pPr>
              <w:pStyle w:val="08-Tabelageral"/>
              <w:rPr>
                <w:rFonts w:cs="Arial"/>
                <w:b/>
              </w:rPr>
            </w:pPr>
            <w:r w:rsidRPr="008A54FE">
              <w:rPr>
                <w:rFonts w:cs="Arial"/>
                <w:b/>
              </w:rPr>
              <w:t>(29.042)</w:t>
            </w:r>
          </w:p>
        </w:tc>
      </w:tr>
      <w:tr w:rsidR="00BB0A3F" w:rsidRPr="008A54FE" w14:paraId="3AD7DCC5" w14:textId="77777777" w:rsidTr="006D61C2">
        <w:trPr>
          <w:trHeight w:val="238"/>
          <w:jc w:val="center"/>
        </w:trPr>
        <w:tc>
          <w:tcPr>
            <w:tcW w:w="4324" w:type="dxa"/>
          </w:tcPr>
          <w:p w14:paraId="2619EC8D" w14:textId="77777777" w:rsidR="00BB0A3F" w:rsidRPr="008A54FE" w:rsidRDefault="00BB0A3F" w:rsidP="006D61C2">
            <w:pPr>
              <w:pStyle w:val="08-Tabelageral"/>
              <w:ind w:left="113"/>
              <w:jc w:val="left"/>
              <w:rPr>
                <w:rFonts w:cs="Arial"/>
                <w:b/>
                <w:szCs w:val="14"/>
              </w:rPr>
            </w:pPr>
            <w:r w:rsidRPr="008A54FE">
              <w:rPr>
                <w:rFonts w:cs="Arial"/>
                <w:szCs w:val="14"/>
              </w:rPr>
              <w:t>Despesas com pessoal</w:t>
            </w:r>
          </w:p>
        </w:tc>
        <w:tc>
          <w:tcPr>
            <w:tcW w:w="1328" w:type="dxa"/>
          </w:tcPr>
          <w:p w14:paraId="4B94AA79" w14:textId="77777777" w:rsidR="00BB0A3F" w:rsidRPr="008A54FE" w:rsidRDefault="00BB0A3F" w:rsidP="006D61C2">
            <w:pPr>
              <w:pStyle w:val="08-Tabelageral"/>
              <w:rPr>
                <w:rFonts w:cs="Arial"/>
              </w:rPr>
            </w:pPr>
            <w:r w:rsidRPr="008A54FE">
              <w:rPr>
                <w:rFonts w:cs="Arial"/>
              </w:rPr>
              <w:t>(5.194)</w:t>
            </w:r>
          </w:p>
        </w:tc>
        <w:tc>
          <w:tcPr>
            <w:tcW w:w="1329" w:type="dxa"/>
          </w:tcPr>
          <w:p w14:paraId="215CC837" w14:textId="77777777" w:rsidR="00BB0A3F" w:rsidRPr="008A54FE" w:rsidRDefault="00BB0A3F" w:rsidP="006D61C2">
            <w:pPr>
              <w:pStyle w:val="08-Tabelageral"/>
              <w:rPr>
                <w:rFonts w:cs="Arial"/>
              </w:rPr>
            </w:pPr>
            <w:r w:rsidRPr="008A54FE">
              <w:rPr>
                <w:rFonts w:cs="Arial"/>
              </w:rPr>
              <w:t>(10.122)</w:t>
            </w:r>
          </w:p>
        </w:tc>
        <w:tc>
          <w:tcPr>
            <w:tcW w:w="1329" w:type="dxa"/>
          </w:tcPr>
          <w:p w14:paraId="7F799ACD" w14:textId="77777777" w:rsidR="00BB0A3F" w:rsidRPr="008A54FE" w:rsidRDefault="00BB0A3F" w:rsidP="006D61C2">
            <w:pPr>
              <w:pStyle w:val="08-Tabelageral"/>
              <w:rPr>
                <w:rFonts w:cs="Arial"/>
              </w:rPr>
            </w:pPr>
            <w:r w:rsidRPr="008A54FE">
              <w:rPr>
                <w:rFonts w:cs="Arial"/>
              </w:rPr>
              <w:t>--</w:t>
            </w:r>
          </w:p>
        </w:tc>
        <w:tc>
          <w:tcPr>
            <w:tcW w:w="1329" w:type="dxa"/>
          </w:tcPr>
          <w:p w14:paraId="7734ACD8" w14:textId="77777777" w:rsidR="00BB0A3F" w:rsidRPr="008A54FE" w:rsidRDefault="00BB0A3F" w:rsidP="006D61C2">
            <w:pPr>
              <w:pStyle w:val="08-Tabelageral"/>
              <w:rPr>
                <w:rFonts w:cs="Arial"/>
              </w:rPr>
            </w:pPr>
            <w:r w:rsidRPr="008A54FE">
              <w:rPr>
                <w:rFonts w:cs="Arial"/>
              </w:rPr>
              <w:t>(15.316)</w:t>
            </w:r>
          </w:p>
        </w:tc>
      </w:tr>
      <w:tr w:rsidR="00BB0A3F" w:rsidRPr="008A54FE" w14:paraId="24E0D42B" w14:textId="77777777" w:rsidTr="006D61C2">
        <w:trPr>
          <w:trHeight w:val="238"/>
          <w:jc w:val="center"/>
        </w:trPr>
        <w:tc>
          <w:tcPr>
            <w:tcW w:w="4324" w:type="dxa"/>
            <w:shd w:val="clear" w:color="auto" w:fill="D9E2F3" w:themeFill="accent5" w:themeFillTint="33"/>
          </w:tcPr>
          <w:p w14:paraId="063D469D" w14:textId="77777777" w:rsidR="00BB0A3F" w:rsidRPr="008A54FE" w:rsidRDefault="00BB0A3F" w:rsidP="006D61C2">
            <w:pPr>
              <w:pStyle w:val="08-Tabelageral"/>
              <w:ind w:left="113"/>
              <w:jc w:val="left"/>
              <w:rPr>
                <w:rFonts w:cs="Arial"/>
                <w:b/>
                <w:szCs w:val="14"/>
              </w:rPr>
            </w:pPr>
            <w:r w:rsidRPr="008A54FE">
              <w:rPr>
                <w:rFonts w:cs="Arial"/>
                <w:szCs w:val="14"/>
              </w:rPr>
              <w:t>Despesas administrativas diversas</w:t>
            </w:r>
          </w:p>
        </w:tc>
        <w:tc>
          <w:tcPr>
            <w:tcW w:w="1328" w:type="dxa"/>
            <w:shd w:val="clear" w:color="auto" w:fill="D9E2F3" w:themeFill="accent5" w:themeFillTint="33"/>
          </w:tcPr>
          <w:p w14:paraId="77CAAEBA" w14:textId="77777777" w:rsidR="00BB0A3F" w:rsidRPr="008A54FE" w:rsidRDefault="00BB0A3F" w:rsidP="006D61C2">
            <w:pPr>
              <w:pStyle w:val="08-Tabelageral"/>
              <w:rPr>
                <w:rFonts w:cs="Arial"/>
              </w:rPr>
            </w:pPr>
            <w:r w:rsidRPr="008A54FE">
              <w:rPr>
                <w:rFonts w:cs="Arial"/>
              </w:rPr>
              <w:t>(1.241)</w:t>
            </w:r>
          </w:p>
        </w:tc>
        <w:tc>
          <w:tcPr>
            <w:tcW w:w="1329" w:type="dxa"/>
            <w:shd w:val="clear" w:color="auto" w:fill="D9E2F3" w:themeFill="accent5" w:themeFillTint="33"/>
          </w:tcPr>
          <w:p w14:paraId="359E1087" w14:textId="77777777" w:rsidR="00BB0A3F" w:rsidRPr="008A54FE" w:rsidRDefault="00BB0A3F" w:rsidP="006D61C2">
            <w:pPr>
              <w:pStyle w:val="08-Tabelageral"/>
              <w:rPr>
                <w:rFonts w:cs="Arial"/>
              </w:rPr>
            </w:pPr>
            <w:r w:rsidRPr="008A54FE">
              <w:rPr>
                <w:rFonts w:cs="Arial"/>
              </w:rPr>
              <w:t>(5.441)</w:t>
            </w:r>
          </w:p>
        </w:tc>
        <w:tc>
          <w:tcPr>
            <w:tcW w:w="1329" w:type="dxa"/>
            <w:shd w:val="clear" w:color="auto" w:fill="D9E2F3" w:themeFill="accent5" w:themeFillTint="33"/>
          </w:tcPr>
          <w:p w14:paraId="0BECE7BC" w14:textId="77777777" w:rsidR="00BB0A3F" w:rsidRPr="008A54FE" w:rsidRDefault="00BB0A3F" w:rsidP="006D61C2">
            <w:pPr>
              <w:pStyle w:val="08-Tabelageral"/>
              <w:rPr>
                <w:rFonts w:cs="Arial"/>
              </w:rPr>
            </w:pPr>
            <w:r w:rsidRPr="008A54FE">
              <w:rPr>
                <w:rFonts w:cs="Arial"/>
              </w:rPr>
              <w:t>--</w:t>
            </w:r>
          </w:p>
        </w:tc>
        <w:tc>
          <w:tcPr>
            <w:tcW w:w="1329" w:type="dxa"/>
            <w:shd w:val="clear" w:color="auto" w:fill="D9E2F3" w:themeFill="accent5" w:themeFillTint="33"/>
          </w:tcPr>
          <w:p w14:paraId="1A82BEDD" w14:textId="77777777" w:rsidR="00BB0A3F" w:rsidRPr="008A54FE" w:rsidRDefault="00BB0A3F" w:rsidP="006D61C2">
            <w:pPr>
              <w:pStyle w:val="08-Tabelageral"/>
              <w:rPr>
                <w:rFonts w:cs="Arial"/>
              </w:rPr>
            </w:pPr>
            <w:r w:rsidRPr="008A54FE">
              <w:rPr>
                <w:rFonts w:cs="Arial"/>
              </w:rPr>
              <w:t>(6.682)</w:t>
            </w:r>
          </w:p>
        </w:tc>
      </w:tr>
      <w:tr w:rsidR="00BB0A3F" w:rsidRPr="008A54FE" w14:paraId="5D8182E0" w14:textId="77777777" w:rsidTr="006D61C2">
        <w:trPr>
          <w:trHeight w:val="238"/>
          <w:jc w:val="center"/>
        </w:trPr>
        <w:tc>
          <w:tcPr>
            <w:tcW w:w="4324" w:type="dxa"/>
          </w:tcPr>
          <w:p w14:paraId="60382BB8" w14:textId="77777777" w:rsidR="00BB0A3F" w:rsidRPr="008A54FE" w:rsidRDefault="00BB0A3F" w:rsidP="006D61C2">
            <w:pPr>
              <w:pStyle w:val="08-Tabelageral"/>
              <w:ind w:left="113"/>
              <w:jc w:val="left"/>
              <w:rPr>
                <w:rFonts w:cs="Arial"/>
                <w:b/>
                <w:szCs w:val="14"/>
              </w:rPr>
            </w:pPr>
            <w:r w:rsidRPr="008A54FE">
              <w:rPr>
                <w:rFonts w:cs="Arial"/>
                <w:szCs w:val="14"/>
              </w:rPr>
              <w:t>Despesas tributárias</w:t>
            </w:r>
          </w:p>
        </w:tc>
        <w:tc>
          <w:tcPr>
            <w:tcW w:w="1328" w:type="dxa"/>
          </w:tcPr>
          <w:p w14:paraId="65F2113A" w14:textId="77777777" w:rsidR="00BB0A3F" w:rsidRPr="008A54FE" w:rsidRDefault="00BB0A3F" w:rsidP="006D61C2">
            <w:pPr>
              <w:pStyle w:val="08-Tabelageral"/>
              <w:rPr>
                <w:rFonts w:cs="Arial"/>
              </w:rPr>
            </w:pPr>
            <w:r w:rsidRPr="008A54FE">
              <w:rPr>
                <w:rFonts w:cs="Arial"/>
              </w:rPr>
              <w:t>(727)</w:t>
            </w:r>
          </w:p>
        </w:tc>
        <w:tc>
          <w:tcPr>
            <w:tcW w:w="1329" w:type="dxa"/>
          </w:tcPr>
          <w:p w14:paraId="128BC0AE" w14:textId="77777777" w:rsidR="00BB0A3F" w:rsidRPr="008A54FE" w:rsidRDefault="00BB0A3F" w:rsidP="006D61C2">
            <w:pPr>
              <w:pStyle w:val="08-Tabelageral"/>
              <w:rPr>
                <w:rFonts w:cs="Arial"/>
              </w:rPr>
            </w:pPr>
            <w:r w:rsidRPr="008A54FE">
              <w:rPr>
                <w:rFonts w:cs="Arial"/>
              </w:rPr>
              <w:t>(532)</w:t>
            </w:r>
          </w:p>
        </w:tc>
        <w:tc>
          <w:tcPr>
            <w:tcW w:w="1329" w:type="dxa"/>
          </w:tcPr>
          <w:p w14:paraId="166B8830" w14:textId="77777777" w:rsidR="00BB0A3F" w:rsidRPr="008A54FE" w:rsidRDefault="00BB0A3F" w:rsidP="006D61C2">
            <w:pPr>
              <w:pStyle w:val="08-Tabelageral"/>
              <w:rPr>
                <w:rFonts w:cs="Arial"/>
              </w:rPr>
            </w:pPr>
            <w:r w:rsidRPr="008A54FE">
              <w:rPr>
                <w:rFonts w:cs="Arial"/>
              </w:rPr>
              <w:t>--</w:t>
            </w:r>
          </w:p>
        </w:tc>
        <w:tc>
          <w:tcPr>
            <w:tcW w:w="1329" w:type="dxa"/>
          </w:tcPr>
          <w:p w14:paraId="36545D06" w14:textId="77777777" w:rsidR="00BB0A3F" w:rsidRPr="008A54FE" w:rsidRDefault="00BB0A3F" w:rsidP="006D61C2">
            <w:pPr>
              <w:pStyle w:val="08-Tabelageral"/>
              <w:rPr>
                <w:rFonts w:cs="Arial"/>
              </w:rPr>
            </w:pPr>
            <w:r w:rsidRPr="008A54FE">
              <w:rPr>
                <w:rFonts w:cs="Arial"/>
              </w:rPr>
              <w:t>(1.259)</w:t>
            </w:r>
          </w:p>
        </w:tc>
      </w:tr>
      <w:tr w:rsidR="00BB0A3F" w:rsidRPr="008A54FE" w14:paraId="4BC3CCF0" w14:textId="77777777" w:rsidTr="006D61C2">
        <w:trPr>
          <w:trHeight w:val="238"/>
          <w:jc w:val="center"/>
        </w:trPr>
        <w:tc>
          <w:tcPr>
            <w:tcW w:w="4324" w:type="dxa"/>
            <w:shd w:val="clear" w:color="auto" w:fill="D9E2F3" w:themeFill="accent5" w:themeFillTint="33"/>
          </w:tcPr>
          <w:p w14:paraId="4C86A118" w14:textId="77777777" w:rsidR="00BB0A3F" w:rsidRPr="008A54FE" w:rsidRDefault="00BB0A3F" w:rsidP="006D61C2">
            <w:pPr>
              <w:pStyle w:val="08-Tabelageral"/>
              <w:ind w:left="113"/>
              <w:jc w:val="left"/>
              <w:rPr>
                <w:rFonts w:cs="Arial"/>
                <w:b/>
                <w:szCs w:val="14"/>
              </w:rPr>
            </w:pPr>
            <w:r w:rsidRPr="008A54FE">
              <w:rPr>
                <w:rFonts w:cs="Arial"/>
                <w:szCs w:val="14"/>
              </w:rPr>
              <w:t xml:space="preserve">Outras </w:t>
            </w:r>
          </w:p>
        </w:tc>
        <w:tc>
          <w:tcPr>
            <w:tcW w:w="1328" w:type="dxa"/>
            <w:shd w:val="clear" w:color="auto" w:fill="D9E2F3" w:themeFill="accent5" w:themeFillTint="33"/>
          </w:tcPr>
          <w:p w14:paraId="63DEE7C3" w14:textId="77777777" w:rsidR="00BB0A3F" w:rsidRPr="008A54FE" w:rsidRDefault="00BB0A3F" w:rsidP="006D61C2">
            <w:pPr>
              <w:pStyle w:val="08-Tabelageral"/>
              <w:rPr>
                <w:rFonts w:cs="Arial"/>
              </w:rPr>
            </w:pPr>
            <w:r w:rsidRPr="008A54FE">
              <w:rPr>
                <w:rFonts w:cs="Arial"/>
              </w:rPr>
              <w:t>(4.421)</w:t>
            </w:r>
          </w:p>
        </w:tc>
        <w:tc>
          <w:tcPr>
            <w:tcW w:w="1329" w:type="dxa"/>
            <w:shd w:val="clear" w:color="auto" w:fill="D9E2F3" w:themeFill="accent5" w:themeFillTint="33"/>
          </w:tcPr>
          <w:p w14:paraId="796E2011" w14:textId="77777777" w:rsidR="00BB0A3F" w:rsidRPr="008A54FE" w:rsidRDefault="00BB0A3F" w:rsidP="006D61C2">
            <w:pPr>
              <w:pStyle w:val="08-Tabelageral"/>
              <w:rPr>
                <w:rFonts w:cs="Arial"/>
              </w:rPr>
            </w:pPr>
            <w:r w:rsidRPr="008A54FE">
              <w:rPr>
                <w:rFonts w:cs="Arial"/>
              </w:rPr>
              <w:t>(1.364)</w:t>
            </w:r>
          </w:p>
        </w:tc>
        <w:tc>
          <w:tcPr>
            <w:tcW w:w="1329" w:type="dxa"/>
            <w:shd w:val="clear" w:color="auto" w:fill="D9E2F3" w:themeFill="accent5" w:themeFillTint="33"/>
          </w:tcPr>
          <w:p w14:paraId="10D13287" w14:textId="77777777" w:rsidR="00BB0A3F" w:rsidRPr="008A54FE" w:rsidRDefault="00BB0A3F" w:rsidP="006D61C2">
            <w:pPr>
              <w:pStyle w:val="08-Tabelageral"/>
              <w:rPr>
                <w:rFonts w:cs="Arial"/>
              </w:rPr>
            </w:pPr>
            <w:r w:rsidRPr="008A54FE">
              <w:rPr>
                <w:rFonts w:cs="Arial"/>
              </w:rPr>
              <w:t>--</w:t>
            </w:r>
          </w:p>
        </w:tc>
        <w:tc>
          <w:tcPr>
            <w:tcW w:w="1329" w:type="dxa"/>
            <w:shd w:val="clear" w:color="auto" w:fill="D9E2F3" w:themeFill="accent5" w:themeFillTint="33"/>
          </w:tcPr>
          <w:p w14:paraId="448C0C61" w14:textId="77777777" w:rsidR="00BB0A3F" w:rsidRPr="008A54FE" w:rsidRDefault="00BB0A3F" w:rsidP="006D61C2">
            <w:pPr>
              <w:pStyle w:val="08-Tabelageral"/>
              <w:rPr>
                <w:rFonts w:cs="Arial"/>
              </w:rPr>
            </w:pPr>
            <w:r w:rsidRPr="008A54FE">
              <w:rPr>
                <w:rFonts w:cs="Arial"/>
              </w:rPr>
              <w:t>(5.785)</w:t>
            </w:r>
          </w:p>
        </w:tc>
      </w:tr>
      <w:tr w:rsidR="00BB0A3F" w:rsidRPr="008A54FE" w14:paraId="32DA37AA" w14:textId="77777777" w:rsidTr="006D61C2">
        <w:trPr>
          <w:trHeight w:val="238"/>
          <w:jc w:val="center"/>
        </w:trPr>
        <w:tc>
          <w:tcPr>
            <w:tcW w:w="4324" w:type="dxa"/>
          </w:tcPr>
          <w:p w14:paraId="3199FC03" w14:textId="77777777" w:rsidR="00BB0A3F" w:rsidRPr="008A54FE" w:rsidRDefault="00BB0A3F" w:rsidP="006D61C2">
            <w:pPr>
              <w:pStyle w:val="08-Tabelageral"/>
              <w:jc w:val="left"/>
              <w:rPr>
                <w:rFonts w:cs="Arial"/>
                <w:b/>
                <w:szCs w:val="14"/>
              </w:rPr>
            </w:pPr>
            <w:r w:rsidRPr="008A54FE">
              <w:rPr>
                <w:rFonts w:cs="Arial"/>
                <w:b/>
                <w:szCs w:val="14"/>
              </w:rPr>
              <w:t>Resultado Antes das Receitas e Despesas Financeiras</w:t>
            </w:r>
          </w:p>
        </w:tc>
        <w:tc>
          <w:tcPr>
            <w:tcW w:w="1328" w:type="dxa"/>
          </w:tcPr>
          <w:p w14:paraId="7B65DD59" w14:textId="77777777" w:rsidR="00BB0A3F" w:rsidRPr="008A54FE" w:rsidRDefault="00BB0A3F" w:rsidP="006D61C2">
            <w:pPr>
              <w:pStyle w:val="08-Tabelageral"/>
              <w:rPr>
                <w:rFonts w:cs="Arial"/>
                <w:b/>
              </w:rPr>
            </w:pPr>
            <w:r w:rsidRPr="008A54FE">
              <w:rPr>
                <w:rFonts w:cs="Arial"/>
                <w:b/>
              </w:rPr>
              <w:t>1.636.595</w:t>
            </w:r>
          </w:p>
        </w:tc>
        <w:tc>
          <w:tcPr>
            <w:tcW w:w="1329" w:type="dxa"/>
          </w:tcPr>
          <w:p w14:paraId="0DE98C82" w14:textId="77777777" w:rsidR="00BB0A3F" w:rsidRPr="008A54FE" w:rsidRDefault="00BB0A3F" w:rsidP="006D61C2">
            <w:pPr>
              <w:pStyle w:val="08-Tabelageral"/>
              <w:rPr>
                <w:rFonts w:cs="Arial"/>
                <w:b/>
              </w:rPr>
            </w:pPr>
            <w:r w:rsidRPr="008A54FE">
              <w:rPr>
                <w:rFonts w:cs="Arial"/>
                <w:b/>
              </w:rPr>
              <w:t>816.583</w:t>
            </w:r>
          </w:p>
        </w:tc>
        <w:tc>
          <w:tcPr>
            <w:tcW w:w="1329" w:type="dxa"/>
          </w:tcPr>
          <w:p w14:paraId="53BFFD5D" w14:textId="77777777" w:rsidR="00BB0A3F" w:rsidRPr="008A54FE" w:rsidRDefault="00BB0A3F" w:rsidP="006D61C2">
            <w:pPr>
              <w:pStyle w:val="08-Tabelageral"/>
              <w:rPr>
                <w:rFonts w:cs="Arial"/>
                <w:b/>
              </w:rPr>
            </w:pPr>
            <w:r w:rsidRPr="008A54FE">
              <w:rPr>
                <w:rFonts w:cs="Arial"/>
                <w:b/>
              </w:rPr>
              <w:t>(1.092.645)</w:t>
            </w:r>
          </w:p>
        </w:tc>
        <w:tc>
          <w:tcPr>
            <w:tcW w:w="1329" w:type="dxa"/>
          </w:tcPr>
          <w:p w14:paraId="0767C416" w14:textId="77777777" w:rsidR="00BB0A3F" w:rsidRPr="008A54FE" w:rsidRDefault="00BB0A3F" w:rsidP="006D61C2">
            <w:pPr>
              <w:pStyle w:val="08-Tabelageral"/>
              <w:rPr>
                <w:rFonts w:cs="Arial"/>
                <w:b/>
              </w:rPr>
            </w:pPr>
            <w:r w:rsidRPr="008A54FE">
              <w:rPr>
                <w:rFonts w:cs="Arial"/>
                <w:b/>
              </w:rPr>
              <w:t>1.360.533</w:t>
            </w:r>
          </w:p>
        </w:tc>
      </w:tr>
      <w:tr w:rsidR="00BB0A3F" w:rsidRPr="008A54FE" w14:paraId="3A21E7D1" w14:textId="77777777" w:rsidTr="006D61C2">
        <w:trPr>
          <w:trHeight w:val="238"/>
          <w:jc w:val="center"/>
        </w:trPr>
        <w:tc>
          <w:tcPr>
            <w:tcW w:w="4324" w:type="dxa"/>
            <w:shd w:val="clear" w:color="auto" w:fill="D9E2F3" w:themeFill="accent5" w:themeFillTint="33"/>
          </w:tcPr>
          <w:p w14:paraId="78964D05" w14:textId="77777777" w:rsidR="00BB0A3F" w:rsidRPr="008A54FE" w:rsidRDefault="00BB0A3F" w:rsidP="006D61C2">
            <w:pPr>
              <w:pStyle w:val="08-Tabelageral"/>
              <w:jc w:val="left"/>
              <w:rPr>
                <w:rFonts w:cs="Arial"/>
                <w:b/>
                <w:szCs w:val="14"/>
              </w:rPr>
            </w:pPr>
            <w:r w:rsidRPr="008A54FE">
              <w:rPr>
                <w:rFonts w:cs="Arial"/>
                <w:b/>
                <w:szCs w:val="14"/>
              </w:rPr>
              <w:t>Resultado Financeiro</w:t>
            </w:r>
          </w:p>
        </w:tc>
        <w:tc>
          <w:tcPr>
            <w:tcW w:w="1328" w:type="dxa"/>
            <w:shd w:val="clear" w:color="auto" w:fill="D9E2F3" w:themeFill="accent5" w:themeFillTint="33"/>
          </w:tcPr>
          <w:p w14:paraId="3915B7F8" w14:textId="77777777" w:rsidR="00BB0A3F" w:rsidRPr="008A54FE" w:rsidRDefault="00BB0A3F" w:rsidP="006D61C2">
            <w:pPr>
              <w:pStyle w:val="08-Tabelageral"/>
              <w:rPr>
                <w:rFonts w:cs="Arial"/>
                <w:b/>
              </w:rPr>
            </w:pPr>
            <w:r w:rsidRPr="008A54FE">
              <w:rPr>
                <w:rFonts w:cs="Arial"/>
                <w:b/>
              </w:rPr>
              <w:t>6.443</w:t>
            </w:r>
          </w:p>
        </w:tc>
        <w:tc>
          <w:tcPr>
            <w:tcW w:w="1329" w:type="dxa"/>
            <w:shd w:val="clear" w:color="auto" w:fill="D9E2F3" w:themeFill="accent5" w:themeFillTint="33"/>
          </w:tcPr>
          <w:p w14:paraId="113F8860" w14:textId="77777777" w:rsidR="00BB0A3F" w:rsidRPr="008A54FE" w:rsidRDefault="00BB0A3F" w:rsidP="006D61C2">
            <w:pPr>
              <w:pStyle w:val="08-Tabelageral"/>
              <w:rPr>
                <w:rFonts w:cs="Arial"/>
                <w:b/>
              </w:rPr>
            </w:pPr>
            <w:r w:rsidRPr="008A54FE">
              <w:rPr>
                <w:rFonts w:cs="Arial"/>
                <w:b/>
              </w:rPr>
              <w:t>11.313</w:t>
            </w:r>
          </w:p>
        </w:tc>
        <w:tc>
          <w:tcPr>
            <w:tcW w:w="1329" w:type="dxa"/>
            <w:shd w:val="clear" w:color="auto" w:fill="D9E2F3" w:themeFill="accent5" w:themeFillTint="33"/>
          </w:tcPr>
          <w:p w14:paraId="4D5F9833" w14:textId="77777777" w:rsidR="00BB0A3F" w:rsidRPr="008A54FE" w:rsidRDefault="00BB0A3F" w:rsidP="006D61C2">
            <w:pPr>
              <w:pStyle w:val="08-Tabelageral"/>
              <w:rPr>
                <w:rFonts w:cs="Arial"/>
                <w:b/>
              </w:rPr>
            </w:pPr>
            <w:r w:rsidRPr="008A54FE">
              <w:rPr>
                <w:rFonts w:cs="Arial"/>
                <w:b/>
              </w:rPr>
              <w:t>--</w:t>
            </w:r>
          </w:p>
        </w:tc>
        <w:tc>
          <w:tcPr>
            <w:tcW w:w="1329" w:type="dxa"/>
            <w:shd w:val="clear" w:color="auto" w:fill="D9E2F3" w:themeFill="accent5" w:themeFillTint="33"/>
          </w:tcPr>
          <w:p w14:paraId="675EC7BF" w14:textId="77777777" w:rsidR="00BB0A3F" w:rsidRPr="008A54FE" w:rsidRDefault="00BB0A3F" w:rsidP="006D61C2">
            <w:pPr>
              <w:pStyle w:val="08-Tabelageral"/>
              <w:rPr>
                <w:rFonts w:cs="Arial"/>
                <w:b/>
              </w:rPr>
            </w:pPr>
            <w:r w:rsidRPr="008A54FE">
              <w:rPr>
                <w:rFonts w:cs="Arial"/>
                <w:b/>
              </w:rPr>
              <w:t>17.756</w:t>
            </w:r>
          </w:p>
        </w:tc>
      </w:tr>
      <w:tr w:rsidR="00BB0A3F" w:rsidRPr="008A54FE" w14:paraId="52369B04" w14:textId="77777777" w:rsidTr="006D61C2">
        <w:trPr>
          <w:trHeight w:val="238"/>
          <w:jc w:val="center"/>
        </w:trPr>
        <w:tc>
          <w:tcPr>
            <w:tcW w:w="4324" w:type="dxa"/>
          </w:tcPr>
          <w:p w14:paraId="41C71950" w14:textId="77777777" w:rsidR="00BB0A3F" w:rsidRPr="008A54FE" w:rsidRDefault="00BB0A3F" w:rsidP="006D61C2">
            <w:pPr>
              <w:pStyle w:val="08-Tabelageral"/>
              <w:ind w:left="113"/>
              <w:jc w:val="left"/>
              <w:rPr>
                <w:rFonts w:cs="Arial"/>
                <w:b/>
                <w:szCs w:val="14"/>
              </w:rPr>
            </w:pPr>
            <w:r w:rsidRPr="008A54FE">
              <w:rPr>
                <w:rFonts w:cs="Arial"/>
                <w:szCs w:val="14"/>
              </w:rPr>
              <w:t>Receitas financeiras</w:t>
            </w:r>
          </w:p>
        </w:tc>
        <w:tc>
          <w:tcPr>
            <w:tcW w:w="1328" w:type="dxa"/>
          </w:tcPr>
          <w:p w14:paraId="0E22EA7B" w14:textId="77777777" w:rsidR="00BB0A3F" w:rsidRPr="008A54FE" w:rsidRDefault="00BB0A3F" w:rsidP="006D61C2">
            <w:pPr>
              <w:pStyle w:val="08-Tabelageral"/>
              <w:rPr>
                <w:rFonts w:cs="Arial"/>
              </w:rPr>
            </w:pPr>
            <w:r w:rsidRPr="008A54FE">
              <w:rPr>
                <w:rFonts w:cs="Arial"/>
              </w:rPr>
              <w:t>9.280</w:t>
            </w:r>
          </w:p>
        </w:tc>
        <w:tc>
          <w:tcPr>
            <w:tcW w:w="1329" w:type="dxa"/>
          </w:tcPr>
          <w:p w14:paraId="6C8A310B" w14:textId="77777777" w:rsidR="00BB0A3F" w:rsidRPr="008A54FE" w:rsidRDefault="00BB0A3F" w:rsidP="006D61C2">
            <w:pPr>
              <w:pStyle w:val="08-Tabelageral"/>
              <w:rPr>
                <w:rFonts w:cs="Arial"/>
              </w:rPr>
            </w:pPr>
            <w:r w:rsidRPr="008A54FE">
              <w:rPr>
                <w:rFonts w:cs="Arial"/>
              </w:rPr>
              <w:t>11.402</w:t>
            </w:r>
          </w:p>
        </w:tc>
        <w:tc>
          <w:tcPr>
            <w:tcW w:w="1329" w:type="dxa"/>
          </w:tcPr>
          <w:p w14:paraId="0C887453" w14:textId="77777777" w:rsidR="00BB0A3F" w:rsidRPr="008A54FE" w:rsidRDefault="00BB0A3F" w:rsidP="006D61C2">
            <w:pPr>
              <w:pStyle w:val="08-Tabelageral"/>
              <w:rPr>
                <w:rFonts w:cs="Arial"/>
              </w:rPr>
            </w:pPr>
            <w:r w:rsidRPr="008A54FE">
              <w:rPr>
                <w:rFonts w:cs="Arial"/>
              </w:rPr>
              <w:t>(2.760)</w:t>
            </w:r>
          </w:p>
        </w:tc>
        <w:tc>
          <w:tcPr>
            <w:tcW w:w="1329" w:type="dxa"/>
          </w:tcPr>
          <w:p w14:paraId="69E35B68" w14:textId="77777777" w:rsidR="00BB0A3F" w:rsidRPr="008A54FE" w:rsidRDefault="00BB0A3F" w:rsidP="006D61C2">
            <w:pPr>
              <w:pStyle w:val="08-Tabelageral"/>
              <w:rPr>
                <w:rFonts w:cs="Arial"/>
              </w:rPr>
            </w:pPr>
            <w:r w:rsidRPr="008A54FE">
              <w:rPr>
                <w:rFonts w:cs="Arial"/>
              </w:rPr>
              <w:t>17.922</w:t>
            </w:r>
          </w:p>
        </w:tc>
      </w:tr>
      <w:tr w:rsidR="00BB0A3F" w:rsidRPr="008A54FE" w14:paraId="1CA07A35" w14:textId="77777777" w:rsidTr="006D61C2">
        <w:trPr>
          <w:trHeight w:val="238"/>
          <w:jc w:val="center"/>
        </w:trPr>
        <w:tc>
          <w:tcPr>
            <w:tcW w:w="4324" w:type="dxa"/>
            <w:shd w:val="clear" w:color="auto" w:fill="D9E2F3" w:themeFill="accent5" w:themeFillTint="33"/>
          </w:tcPr>
          <w:p w14:paraId="13E5DA6C" w14:textId="77777777" w:rsidR="00BB0A3F" w:rsidRPr="008A54FE" w:rsidRDefault="00BB0A3F" w:rsidP="006D61C2">
            <w:pPr>
              <w:pStyle w:val="08-Tabelageral"/>
              <w:ind w:left="113"/>
              <w:jc w:val="left"/>
              <w:rPr>
                <w:rFonts w:cs="Arial"/>
                <w:b/>
                <w:szCs w:val="14"/>
              </w:rPr>
            </w:pPr>
            <w:r w:rsidRPr="008A54FE">
              <w:rPr>
                <w:rFonts w:cs="Arial"/>
                <w:szCs w:val="14"/>
              </w:rPr>
              <w:t xml:space="preserve">Despesas financeiras </w:t>
            </w:r>
          </w:p>
        </w:tc>
        <w:tc>
          <w:tcPr>
            <w:tcW w:w="1328" w:type="dxa"/>
            <w:shd w:val="clear" w:color="auto" w:fill="D9E2F3" w:themeFill="accent5" w:themeFillTint="33"/>
          </w:tcPr>
          <w:p w14:paraId="73F91F46" w14:textId="77777777" w:rsidR="00BB0A3F" w:rsidRPr="008A54FE" w:rsidRDefault="00BB0A3F" w:rsidP="006D61C2">
            <w:pPr>
              <w:pStyle w:val="08-Tabelageral"/>
              <w:rPr>
                <w:rFonts w:cs="Arial"/>
              </w:rPr>
            </w:pPr>
            <w:r w:rsidRPr="008A54FE">
              <w:rPr>
                <w:rFonts w:cs="Arial"/>
              </w:rPr>
              <w:t>(2.837)</w:t>
            </w:r>
          </w:p>
        </w:tc>
        <w:tc>
          <w:tcPr>
            <w:tcW w:w="1329" w:type="dxa"/>
            <w:shd w:val="clear" w:color="auto" w:fill="D9E2F3" w:themeFill="accent5" w:themeFillTint="33"/>
          </w:tcPr>
          <w:p w14:paraId="3731A98E" w14:textId="77777777" w:rsidR="00BB0A3F" w:rsidRPr="008A54FE" w:rsidRDefault="00BB0A3F" w:rsidP="006D61C2">
            <w:pPr>
              <w:pStyle w:val="08-Tabelageral"/>
              <w:rPr>
                <w:rFonts w:cs="Arial"/>
              </w:rPr>
            </w:pPr>
            <w:r w:rsidRPr="008A54FE">
              <w:rPr>
                <w:rFonts w:cs="Arial"/>
              </w:rPr>
              <w:t>(89)</w:t>
            </w:r>
          </w:p>
        </w:tc>
        <w:tc>
          <w:tcPr>
            <w:tcW w:w="1329" w:type="dxa"/>
            <w:shd w:val="clear" w:color="auto" w:fill="D9E2F3" w:themeFill="accent5" w:themeFillTint="33"/>
          </w:tcPr>
          <w:p w14:paraId="0742806F" w14:textId="77777777" w:rsidR="00BB0A3F" w:rsidRPr="008A54FE" w:rsidRDefault="00BB0A3F" w:rsidP="006D61C2">
            <w:pPr>
              <w:pStyle w:val="08-Tabelageral"/>
              <w:rPr>
                <w:rFonts w:cs="Arial"/>
              </w:rPr>
            </w:pPr>
            <w:r w:rsidRPr="008A54FE">
              <w:rPr>
                <w:rFonts w:cs="Arial"/>
              </w:rPr>
              <w:t>2.760</w:t>
            </w:r>
          </w:p>
        </w:tc>
        <w:tc>
          <w:tcPr>
            <w:tcW w:w="1329" w:type="dxa"/>
            <w:shd w:val="clear" w:color="auto" w:fill="D9E2F3" w:themeFill="accent5" w:themeFillTint="33"/>
          </w:tcPr>
          <w:p w14:paraId="1D45DF9E" w14:textId="77777777" w:rsidR="00BB0A3F" w:rsidRPr="008A54FE" w:rsidRDefault="00BB0A3F" w:rsidP="006D61C2">
            <w:pPr>
              <w:pStyle w:val="08-Tabelageral"/>
              <w:rPr>
                <w:rFonts w:cs="Arial"/>
              </w:rPr>
            </w:pPr>
            <w:r w:rsidRPr="008A54FE">
              <w:rPr>
                <w:rFonts w:cs="Arial"/>
              </w:rPr>
              <w:t>(166)</w:t>
            </w:r>
          </w:p>
        </w:tc>
      </w:tr>
      <w:tr w:rsidR="00BB0A3F" w:rsidRPr="008A54FE" w14:paraId="4EB74AEE" w14:textId="77777777" w:rsidTr="006D61C2">
        <w:trPr>
          <w:trHeight w:val="238"/>
          <w:jc w:val="center"/>
        </w:trPr>
        <w:tc>
          <w:tcPr>
            <w:tcW w:w="4324" w:type="dxa"/>
          </w:tcPr>
          <w:p w14:paraId="537CF382" w14:textId="77777777" w:rsidR="00BB0A3F" w:rsidRPr="008A54FE" w:rsidRDefault="00BB0A3F" w:rsidP="006D61C2">
            <w:pPr>
              <w:pStyle w:val="08-Tabelageral"/>
              <w:jc w:val="left"/>
              <w:rPr>
                <w:rFonts w:cs="Arial"/>
                <w:b/>
                <w:bCs/>
                <w:szCs w:val="14"/>
              </w:rPr>
            </w:pPr>
            <w:r w:rsidRPr="008A54FE">
              <w:rPr>
                <w:rFonts w:cs="Arial"/>
                <w:b/>
                <w:szCs w:val="14"/>
              </w:rPr>
              <w:t>Resultado Antes do Imposto de Renda e Contribuição Social</w:t>
            </w:r>
          </w:p>
        </w:tc>
        <w:tc>
          <w:tcPr>
            <w:tcW w:w="1328" w:type="dxa"/>
          </w:tcPr>
          <w:p w14:paraId="7B969B2A" w14:textId="77777777" w:rsidR="00BB0A3F" w:rsidRPr="008A54FE" w:rsidRDefault="00BB0A3F" w:rsidP="006D61C2">
            <w:pPr>
              <w:pStyle w:val="08-Tabelageral"/>
              <w:rPr>
                <w:rFonts w:cs="Arial"/>
                <w:b/>
              </w:rPr>
            </w:pPr>
            <w:r w:rsidRPr="008A54FE">
              <w:rPr>
                <w:rFonts w:cs="Arial"/>
                <w:b/>
              </w:rPr>
              <w:t>1.643.038</w:t>
            </w:r>
          </w:p>
        </w:tc>
        <w:tc>
          <w:tcPr>
            <w:tcW w:w="1329" w:type="dxa"/>
          </w:tcPr>
          <w:p w14:paraId="5BCB8B66" w14:textId="77777777" w:rsidR="00BB0A3F" w:rsidRPr="008A54FE" w:rsidRDefault="00BB0A3F" w:rsidP="006D61C2">
            <w:pPr>
              <w:pStyle w:val="08-Tabelageral"/>
              <w:rPr>
                <w:rFonts w:cs="Arial"/>
                <w:b/>
              </w:rPr>
            </w:pPr>
            <w:r w:rsidRPr="008A54FE">
              <w:rPr>
                <w:rFonts w:cs="Arial"/>
                <w:b/>
              </w:rPr>
              <w:t>827.896</w:t>
            </w:r>
          </w:p>
        </w:tc>
        <w:tc>
          <w:tcPr>
            <w:tcW w:w="1329" w:type="dxa"/>
          </w:tcPr>
          <w:p w14:paraId="2AAFACAF" w14:textId="77777777" w:rsidR="00BB0A3F" w:rsidRPr="008A54FE" w:rsidRDefault="00BB0A3F" w:rsidP="006D61C2">
            <w:pPr>
              <w:pStyle w:val="08-Tabelageral"/>
              <w:rPr>
                <w:rFonts w:cs="Arial"/>
                <w:b/>
              </w:rPr>
            </w:pPr>
            <w:r w:rsidRPr="008A54FE">
              <w:rPr>
                <w:rFonts w:cs="Arial"/>
                <w:b/>
              </w:rPr>
              <w:t>(1.092.645)</w:t>
            </w:r>
          </w:p>
        </w:tc>
        <w:tc>
          <w:tcPr>
            <w:tcW w:w="1329" w:type="dxa"/>
          </w:tcPr>
          <w:p w14:paraId="30808D3E" w14:textId="77777777" w:rsidR="00BB0A3F" w:rsidRPr="008A54FE" w:rsidRDefault="00BB0A3F" w:rsidP="006D61C2">
            <w:pPr>
              <w:pStyle w:val="08-Tabelageral"/>
              <w:rPr>
                <w:rFonts w:cs="Arial"/>
                <w:b/>
              </w:rPr>
            </w:pPr>
            <w:r w:rsidRPr="008A54FE">
              <w:rPr>
                <w:rFonts w:cs="Arial"/>
                <w:b/>
              </w:rPr>
              <w:t>1.378.289</w:t>
            </w:r>
          </w:p>
        </w:tc>
      </w:tr>
      <w:tr w:rsidR="00BB0A3F" w:rsidRPr="008A54FE" w14:paraId="2EF71055" w14:textId="77777777" w:rsidTr="006D61C2">
        <w:trPr>
          <w:trHeight w:val="238"/>
          <w:jc w:val="center"/>
        </w:trPr>
        <w:tc>
          <w:tcPr>
            <w:tcW w:w="4324" w:type="dxa"/>
            <w:shd w:val="clear" w:color="auto" w:fill="D9E2F3" w:themeFill="accent5" w:themeFillTint="33"/>
          </w:tcPr>
          <w:p w14:paraId="68C26A45" w14:textId="77777777" w:rsidR="00BB0A3F" w:rsidRPr="008A54FE" w:rsidRDefault="00BB0A3F" w:rsidP="006D61C2">
            <w:pPr>
              <w:pStyle w:val="08-Tabelageral"/>
              <w:jc w:val="left"/>
              <w:rPr>
                <w:rFonts w:cs="Arial"/>
                <w:b/>
                <w:szCs w:val="14"/>
              </w:rPr>
            </w:pPr>
            <w:r w:rsidRPr="008A54FE">
              <w:rPr>
                <w:rFonts w:cs="Arial"/>
                <w:b/>
                <w:szCs w:val="14"/>
              </w:rPr>
              <w:t>Imposto de Renda e Contribuição Social</w:t>
            </w:r>
          </w:p>
        </w:tc>
        <w:tc>
          <w:tcPr>
            <w:tcW w:w="1328" w:type="dxa"/>
            <w:shd w:val="clear" w:color="auto" w:fill="D9E2F3" w:themeFill="accent5" w:themeFillTint="33"/>
          </w:tcPr>
          <w:p w14:paraId="0573C2CB" w14:textId="77777777" w:rsidR="00BB0A3F" w:rsidRPr="008A54FE" w:rsidRDefault="00BB0A3F" w:rsidP="006D61C2">
            <w:pPr>
              <w:pStyle w:val="08-Tabelageral"/>
              <w:rPr>
                <w:rFonts w:cs="Arial"/>
                <w:b/>
              </w:rPr>
            </w:pPr>
            <w:r w:rsidRPr="008A54FE">
              <w:rPr>
                <w:rFonts w:cs="Arial"/>
                <w:b/>
              </w:rPr>
              <w:t>(968)</w:t>
            </w:r>
          </w:p>
        </w:tc>
        <w:tc>
          <w:tcPr>
            <w:tcW w:w="1329" w:type="dxa"/>
            <w:shd w:val="clear" w:color="auto" w:fill="D9E2F3" w:themeFill="accent5" w:themeFillTint="33"/>
          </w:tcPr>
          <w:p w14:paraId="4504A489" w14:textId="77777777" w:rsidR="00BB0A3F" w:rsidRPr="008A54FE" w:rsidRDefault="00BB0A3F" w:rsidP="006D61C2">
            <w:pPr>
              <w:pStyle w:val="08-Tabelageral"/>
              <w:rPr>
                <w:rFonts w:cs="Arial"/>
                <w:b/>
              </w:rPr>
            </w:pPr>
            <w:r w:rsidRPr="008A54FE">
              <w:rPr>
                <w:rFonts w:cs="Arial"/>
                <w:b/>
              </w:rPr>
              <w:t>(282.687)</w:t>
            </w:r>
          </w:p>
        </w:tc>
        <w:tc>
          <w:tcPr>
            <w:tcW w:w="1329" w:type="dxa"/>
            <w:shd w:val="clear" w:color="auto" w:fill="D9E2F3" w:themeFill="accent5" w:themeFillTint="33"/>
          </w:tcPr>
          <w:p w14:paraId="5E28FDD9" w14:textId="77777777" w:rsidR="00BB0A3F" w:rsidRPr="008A54FE" w:rsidRDefault="00BB0A3F" w:rsidP="006D61C2">
            <w:pPr>
              <w:pStyle w:val="08-Tabelageral"/>
              <w:rPr>
                <w:rFonts w:cs="Arial"/>
                <w:b/>
              </w:rPr>
            </w:pPr>
            <w:r w:rsidRPr="008A54FE">
              <w:rPr>
                <w:rFonts w:cs="Arial"/>
                <w:b/>
              </w:rPr>
              <w:t>--</w:t>
            </w:r>
          </w:p>
        </w:tc>
        <w:tc>
          <w:tcPr>
            <w:tcW w:w="1329" w:type="dxa"/>
            <w:shd w:val="clear" w:color="auto" w:fill="D9E2F3" w:themeFill="accent5" w:themeFillTint="33"/>
          </w:tcPr>
          <w:p w14:paraId="659F651E" w14:textId="77777777" w:rsidR="00BB0A3F" w:rsidRPr="008A54FE" w:rsidRDefault="00BB0A3F" w:rsidP="006D61C2">
            <w:pPr>
              <w:pStyle w:val="08-Tabelageral"/>
              <w:rPr>
                <w:rFonts w:cs="Arial"/>
                <w:b/>
              </w:rPr>
            </w:pPr>
            <w:r w:rsidRPr="008A54FE">
              <w:rPr>
                <w:rFonts w:cs="Arial"/>
                <w:b/>
              </w:rPr>
              <w:t>(283.655)</w:t>
            </w:r>
          </w:p>
        </w:tc>
      </w:tr>
      <w:tr w:rsidR="00BB0A3F" w:rsidRPr="008A54FE" w14:paraId="742F9971" w14:textId="77777777" w:rsidTr="006D61C2">
        <w:trPr>
          <w:trHeight w:val="238"/>
          <w:jc w:val="center"/>
        </w:trPr>
        <w:tc>
          <w:tcPr>
            <w:tcW w:w="4324" w:type="dxa"/>
            <w:tcBorders>
              <w:bottom w:val="single" w:sz="2" w:space="0" w:color="8EAADB" w:themeColor="accent5" w:themeTint="99"/>
            </w:tcBorders>
          </w:tcPr>
          <w:p w14:paraId="573A5DF3" w14:textId="77777777" w:rsidR="00BB0A3F" w:rsidRPr="008A54FE" w:rsidRDefault="00BB0A3F" w:rsidP="006D61C2">
            <w:pPr>
              <w:pStyle w:val="08-Tabelageral"/>
              <w:jc w:val="left"/>
              <w:rPr>
                <w:rFonts w:cs="Arial"/>
                <w:b/>
                <w:bCs/>
                <w:szCs w:val="14"/>
              </w:rPr>
            </w:pPr>
            <w:r w:rsidRPr="008A54FE">
              <w:rPr>
                <w:rFonts w:cs="Arial"/>
                <w:b/>
                <w:szCs w:val="14"/>
              </w:rPr>
              <w:t>Lucro Líquido do Período</w:t>
            </w:r>
          </w:p>
        </w:tc>
        <w:tc>
          <w:tcPr>
            <w:tcW w:w="1328" w:type="dxa"/>
            <w:tcBorders>
              <w:bottom w:val="single" w:sz="2" w:space="0" w:color="8EAADB" w:themeColor="accent5" w:themeTint="99"/>
            </w:tcBorders>
          </w:tcPr>
          <w:p w14:paraId="753321A5" w14:textId="77777777" w:rsidR="00BB0A3F" w:rsidRPr="008A54FE" w:rsidRDefault="00BB0A3F" w:rsidP="006D61C2">
            <w:pPr>
              <w:pStyle w:val="08-Tabelageral"/>
              <w:rPr>
                <w:rFonts w:cs="Arial"/>
                <w:b/>
              </w:rPr>
            </w:pPr>
            <w:r w:rsidRPr="008A54FE">
              <w:rPr>
                <w:rFonts w:cs="Arial"/>
                <w:b/>
              </w:rPr>
              <w:t>1.642.070</w:t>
            </w:r>
          </w:p>
        </w:tc>
        <w:tc>
          <w:tcPr>
            <w:tcW w:w="1329" w:type="dxa"/>
            <w:tcBorders>
              <w:bottom w:val="single" w:sz="2" w:space="0" w:color="8EAADB" w:themeColor="accent5" w:themeTint="99"/>
            </w:tcBorders>
          </w:tcPr>
          <w:p w14:paraId="459EA623" w14:textId="77777777" w:rsidR="00BB0A3F" w:rsidRPr="008A54FE" w:rsidRDefault="00BB0A3F" w:rsidP="006D61C2">
            <w:pPr>
              <w:pStyle w:val="08-Tabelageral"/>
              <w:rPr>
                <w:rFonts w:cs="Arial"/>
                <w:b/>
              </w:rPr>
            </w:pPr>
            <w:r w:rsidRPr="008A54FE">
              <w:rPr>
                <w:rFonts w:cs="Arial"/>
                <w:b/>
              </w:rPr>
              <w:t>545.209</w:t>
            </w:r>
          </w:p>
        </w:tc>
        <w:tc>
          <w:tcPr>
            <w:tcW w:w="1329" w:type="dxa"/>
            <w:tcBorders>
              <w:bottom w:val="single" w:sz="2" w:space="0" w:color="8EAADB" w:themeColor="accent5" w:themeTint="99"/>
            </w:tcBorders>
          </w:tcPr>
          <w:p w14:paraId="72585578" w14:textId="77777777" w:rsidR="00BB0A3F" w:rsidRPr="008A54FE" w:rsidRDefault="00BB0A3F" w:rsidP="006D61C2">
            <w:pPr>
              <w:pStyle w:val="08-Tabelageral"/>
              <w:rPr>
                <w:rFonts w:cs="Arial"/>
                <w:b/>
              </w:rPr>
            </w:pPr>
            <w:r w:rsidRPr="008A54FE">
              <w:rPr>
                <w:rFonts w:cs="Arial"/>
                <w:b/>
              </w:rPr>
              <w:t>(1.092.645)</w:t>
            </w:r>
          </w:p>
        </w:tc>
        <w:tc>
          <w:tcPr>
            <w:tcW w:w="1329" w:type="dxa"/>
            <w:tcBorders>
              <w:bottom w:val="single" w:sz="2" w:space="0" w:color="8EAADB" w:themeColor="accent5" w:themeTint="99"/>
            </w:tcBorders>
          </w:tcPr>
          <w:p w14:paraId="41D3C4BF" w14:textId="77777777" w:rsidR="00BB0A3F" w:rsidRPr="008A54FE" w:rsidRDefault="00BB0A3F" w:rsidP="006D61C2">
            <w:pPr>
              <w:pStyle w:val="08-Tabelageral"/>
              <w:rPr>
                <w:rFonts w:cs="Arial"/>
                <w:b/>
              </w:rPr>
            </w:pPr>
            <w:r w:rsidRPr="008A54FE">
              <w:rPr>
                <w:rFonts w:cs="Arial"/>
                <w:b/>
              </w:rPr>
              <w:t>1.094.634</w:t>
            </w:r>
          </w:p>
        </w:tc>
      </w:tr>
    </w:tbl>
    <w:p w14:paraId="611E7DE2" w14:textId="77777777" w:rsidR="00BB0A3F" w:rsidRPr="008A54FE" w:rsidRDefault="00BB0A3F" w:rsidP="006D61C2">
      <w:pPr>
        <w:spacing w:after="0"/>
        <w:rPr>
          <w:rFonts w:cs="Arial"/>
          <w:b/>
          <w:sz w:val="14"/>
          <w:lang w:eastAsia="pt-BR"/>
        </w:rPr>
      </w:pPr>
    </w:p>
    <w:p w14:paraId="69D02E6D" w14:textId="77777777" w:rsidR="00BB0A3F" w:rsidRPr="008A54FE" w:rsidRDefault="00BB0A3F" w:rsidP="006D61C2">
      <w:pPr>
        <w:keepNext/>
        <w:keepLines/>
        <w:pageBreakBefore/>
        <w:spacing w:after="0"/>
        <w:jc w:val="right"/>
        <w:rPr>
          <w:rFonts w:cs="Arial"/>
          <w:b/>
          <w:sz w:val="14"/>
          <w:szCs w:val="18"/>
        </w:rPr>
      </w:pPr>
      <w:r w:rsidRPr="008A54FE">
        <w:rPr>
          <w:rFonts w:cs="Arial"/>
          <w:b/>
          <w:sz w:val="14"/>
          <w:szCs w:val="18"/>
        </w:rPr>
        <w:lastRenderedPageBreak/>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BB0A3F" w:rsidRPr="008A54FE" w14:paraId="45458CE1" w14:textId="77777777" w:rsidTr="006D61C2">
        <w:trPr>
          <w:trHeight w:hRule="exact" w:val="283"/>
          <w:jc w:val="center"/>
        </w:trPr>
        <w:tc>
          <w:tcPr>
            <w:tcW w:w="4324" w:type="dxa"/>
            <w:tcBorders>
              <w:top w:val="single" w:sz="2" w:space="0" w:color="8EAADB" w:themeColor="accent5" w:themeTint="99"/>
            </w:tcBorders>
            <w:shd w:val="clear" w:color="auto" w:fill="D9E2F3" w:themeFill="accent5" w:themeFillTint="33"/>
          </w:tcPr>
          <w:p w14:paraId="7291F7F1" w14:textId="77777777" w:rsidR="00BB0A3F" w:rsidRPr="008A54FE" w:rsidRDefault="00BB0A3F" w:rsidP="006D61C2">
            <w:pPr>
              <w:spacing w:after="0"/>
              <w:jc w:val="center"/>
              <w:rPr>
                <w:rFonts w:cs="Arial"/>
                <w:b/>
                <w:szCs w:val="18"/>
              </w:rPr>
            </w:pPr>
          </w:p>
        </w:tc>
        <w:tc>
          <w:tcPr>
            <w:tcW w:w="5315"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E1CB6A" w14:textId="77777777" w:rsidR="00BB0A3F" w:rsidRPr="008A54FE" w:rsidRDefault="00BB0A3F" w:rsidP="006D61C2">
            <w:pPr>
              <w:spacing w:after="0"/>
              <w:jc w:val="center"/>
              <w:rPr>
                <w:rFonts w:cs="Arial"/>
                <w:b/>
                <w:szCs w:val="18"/>
              </w:rPr>
            </w:pPr>
            <w:r w:rsidRPr="008A54FE">
              <w:rPr>
                <w:rFonts w:cs="Arial"/>
                <w:b/>
                <w:sz w:val="14"/>
                <w:szCs w:val="18"/>
              </w:rPr>
              <w:t xml:space="preserve">3° </w:t>
            </w:r>
            <w:proofErr w:type="spellStart"/>
            <w:r w:rsidRPr="008A54FE">
              <w:rPr>
                <w:rFonts w:cs="Arial"/>
                <w:b/>
                <w:sz w:val="14"/>
                <w:szCs w:val="18"/>
              </w:rPr>
              <w:t>Trim</w:t>
            </w:r>
            <w:proofErr w:type="spellEnd"/>
            <w:r w:rsidRPr="008A54FE">
              <w:rPr>
                <w:rFonts w:cs="Arial"/>
                <w:b/>
                <w:sz w:val="14"/>
                <w:szCs w:val="18"/>
              </w:rPr>
              <w:t>/2019</w:t>
            </w:r>
          </w:p>
        </w:tc>
      </w:tr>
      <w:tr w:rsidR="00BB0A3F" w:rsidRPr="008A54FE" w14:paraId="66090814" w14:textId="77777777" w:rsidTr="006D61C2">
        <w:trPr>
          <w:trHeight w:hRule="exact" w:val="436"/>
          <w:jc w:val="center"/>
        </w:trPr>
        <w:tc>
          <w:tcPr>
            <w:tcW w:w="4324" w:type="dxa"/>
            <w:tcBorders>
              <w:bottom w:val="single" w:sz="2" w:space="0" w:color="8EAADB" w:themeColor="accent5" w:themeTint="99"/>
            </w:tcBorders>
            <w:shd w:val="clear" w:color="auto" w:fill="D9E2F3" w:themeFill="accent5" w:themeFillTint="33"/>
          </w:tcPr>
          <w:p w14:paraId="183A78BF" w14:textId="77777777" w:rsidR="00BB0A3F" w:rsidRPr="008A54FE" w:rsidRDefault="00BB0A3F" w:rsidP="006D61C2">
            <w:pPr>
              <w:pStyle w:val="08-Tabelageral"/>
              <w:jc w:val="left"/>
              <w:rPr>
                <w:rFonts w:cs="Arial"/>
                <w:b/>
              </w:rPr>
            </w:pPr>
          </w:p>
        </w:tc>
        <w:tc>
          <w:tcPr>
            <w:tcW w:w="13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36E52C" w14:textId="77777777" w:rsidR="00BB0A3F" w:rsidRPr="008A54FE" w:rsidRDefault="00BB0A3F" w:rsidP="006D61C2">
            <w:pPr>
              <w:pStyle w:val="08-Tabelageral"/>
              <w:jc w:val="center"/>
              <w:rPr>
                <w:rFonts w:cs="Arial"/>
                <w:b/>
              </w:rPr>
            </w:pPr>
            <w:r w:rsidRPr="008A54FE">
              <w:rPr>
                <w:rFonts w:cs="Arial"/>
                <w:b/>
              </w:rPr>
              <w:t>Seguridade</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3027BC9" w14:textId="77777777" w:rsidR="00BB0A3F" w:rsidRPr="008A54FE" w:rsidRDefault="00BB0A3F" w:rsidP="006D61C2">
            <w:pPr>
              <w:pStyle w:val="08-Tabelageral"/>
              <w:jc w:val="center"/>
              <w:rPr>
                <w:rFonts w:cs="Arial"/>
                <w:b/>
              </w:rPr>
            </w:pPr>
            <w:r w:rsidRPr="008A54FE">
              <w:rPr>
                <w:rFonts w:cs="Arial"/>
                <w:b/>
              </w:rPr>
              <w:t>Corretagem</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153ADB5" w14:textId="77777777" w:rsidR="00BB0A3F" w:rsidRPr="008A54FE" w:rsidRDefault="00BB0A3F" w:rsidP="006D61C2">
            <w:pPr>
              <w:pStyle w:val="08-Tabelageral"/>
              <w:jc w:val="center"/>
              <w:rPr>
                <w:rFonts w:cs="Arial"/>
                <w:b/>
              </w:rPr>
            </w:pPr>
            <w:r w:rsidRPr="008A54FE">
              <w:rPr>
                <w:rFonts w:cs="Arial"/>
                <w:b/>
              </w:rPr>
              <w:t>Eliminações intersegmentos</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23BAA82" w14:textId="77777777" w:rsidR="00BB0A3F" w:rsidRPr="008A54FE" w:rsidRDefault="00BB0A3F" w:rsidP="006D61C2">
            <w:pPr>
              <w:pStyle w:val="08-Tabelageral"/>
              <w:jc w:val="center"/>
              <w:rPr>
                <w:rFonts w:cs="Arial"/>
                <w:b/>
              </w:rPr>
            </w:pPr>
            <w:r w:rsidRPr="008A54FE">
              <w:rPr>
                <w:rFonts w:cs="Arial"/>
                <w:b/>
              </w:rPr>
              <w:t>Total</w:t>
            </w:r>
          </w:p>
        </w:tc>
      </w:tr>
      <w:tr w:rsidR="00BB0A3F" w:rsidRPr="008A54FE" w14:paraId="6512FA2A" w14:textId="77777777" w:rsidTr="006D61C2">
        <w:trPr>
          <w:trHeight w:val="238"/>
          <w:jc w:val="center"/>
        </w:trPr>
        <w:tc>
          <w:tcPr>
            <w:tcW w:w="4324" w:type="dxa"/>
            <w:tcBorders>
              <w:top w:val="single" w:sz="2" w:space="0" w:color="8EAADB" w:themeColor="accent5" w:themeTint="99"/>
            </w:tcBorders>
          </w:tcPr>
          <w:p w14:paraId="0387D2B8" w14:textId="77777777" w:rsidR="00BB0A3F" w:rsidRPr="008A54FE" w:rsidRDefault="00BB0A3F" w:rsidP="006D61C2">
            <w:pPr>
              <w:pStyle w:val="08-Tabelageral"/>
              <w:jc w:val="left"/>
              <w:rPr>
                <w:rFonts w:cs="Arial"/>
                <w:b/>
                <w:bCs/>
                <w:szCs w:val="14"/>
              </w:rPr>
            </w:pPr>
            <w:r w:rsidRPr="008A54FE">
              <w:rPr>
                <w:rFonts w:cs="Arial"/>
                <w:b/>
                <w:szCs w:val="14"/>
              </w:rPr>
              <w:t>Receitas Operacionais</w:t>
            </w:r>
          </w:p>
        </w:tc>
        <w:tc>
          <w:tcPr>
            <w:tcW w:w="1328" w:type="dxa"/>
            <w:tcBorders>
              <w:top w:val="single" w:sz="2" w:space="0" w:color="8EAADB" w:themeColor="accent5" w:themeTint="99"/>
            </w:tcBorders>
            <w:vAlign w:val="center"/>
          </w:tcPr>
          <w:p w14:paraId="0CAB7C18" w14:textId="77777777" w:rsidR="00BB0A3F" w:rsidRPr="008A54FE" w:rsidRDefault="00BB0A3F" w:rsidP="006D61C2">
            <w:pPr>
              <w:pStyle w:val="08-Tabelageral"/>
              <w:rPr>
                <w:rFonts w:cs="Arial"/>
                <w:b/>
              </w:rPr>
            </w:pPr>
            <w:r w:rsidRPr="008A54FE">
              <w:rPr>
                <w:rFonts w:cs="Arial"/>
                <w:b/>
              </w:rPr>
              <w:t>3.946.547</w:t>
            </w:r>
          </w:p>
        </w:tc>
        <w:tc>
          <w:tcPr>
            <w:tcW w:w="1329" w:type="dxa"/>
            <w:tcBorders>
              <w:top w:val="single" w:sz="2" w:space="0" w:color="8EAADB" w:themeColor="accent5" w:themeTint="99"/>
            </w:tcBorders>
            <w:vAlign w:val="center"/>
          </w:tcPr>
          <w:p w14:paraId="29C44E61" w14:textId="77777777" w:rsidR="00BB0A3F" w:rsidRPr="008A54FE" w:rsidRDefault="00BB0A3F" w:rsidP="006D61C2">
            <w:pPr>
              <w:pStyle w:val="08-Tabelageral"/>
              <w:rPr>
                <w:rFonts w:cs="Arial"/>
                <w:b/>
              </w:rPr>
            </w:pPr>
            <w:r w:rsidRPr="008A54FE">
              <w:rPr>
                <w:rFonts w:cs="Arial"/>
                <w:b/>
              </w:rPr>
              <w:t>780.689</w:t>
            </w:r>
          </w:p>
        </w:tc>
        <w:tc>
          <w:tcPr>
            <w:tcW w:w="1329" w:type="dxa"/>
            <w:tcBorders>
              <w:top w:val="single" w:sz="2" w:space="0" w:color="8EAADB" w:themeColor="accent5" w:themeTint="99"/>
            </w:tcBorders>
            <w:vAlign w:val="center"/>
          </w:tcPr>
          <w:p w14:paraId="6AFFB8C6" w14:textId="77777777" w:rsidR="00BB0A3F" w:rsidRPr="008A54FE" w:rsidRDefault="00BB0A3F" w:rsidP="006D61C2">
            <w:pPr>
              <w:pStyle w:val="08-Tabelageral"/>
              <w:rPr>
                <w:rFonts w:cs="Arial"/>
                <w:b/>
              </w:rPr>
            </w:pPr>
            <w:r w:rsidRPr="008A54FE">
              <w:rPr>
                <w:rFonts w:cs="Arial"/>
                <w:b/>
              </w:rPr>
              <w:t>(3.379.380)</w:t>
            </w:r>
          </w:p>
        </w:tc>
        <w:tc>
          <w:tcPr>
            <w:tcW w:w="1329" w:type="dxa"/>
            <w:tcBorders>
              <w:top w:val="single" w:sz="2" w:space="0" w:color="8EAADB" w:themeColor="accent5" w:themeTint="99"/>
            </w:tcBorders>
            <w:vAlign w:val="center"/>
          </w:tcPr>
          <w:p w14:paraId="6F608674" w14:textId="77777777" w:rsidR="00BB0A3F" w:rsidRPr="008A54FE" w:rsidRDefault="00BB0A3F" w:rsidP="006D61C2">
            <w:pPr>
              <w:pStyle w:val="08-Tabelageral"/>
              <w:rPr>
                <w:rFonts w:cs="Arial"/>
                <w:b/>
              </w:rPr>
            </w:pPr>
            <w:r w:rsidRPr="008A54FE">
              <w:rPr>
                <w:rFonts w:cs="Arial"/>
                <w:b/>
              </w:rPr>
              <w:t>1.347.856</w:t>
            </w:r>
          </w:p>
        </w:tc>
      </w:tr>
      <w:tr w:rsidR="00BB0A3F" w:rsidRPr="008A54FE" w14:paraId="1E173607" w14:textId="77777777" w:rsidTr="006D61C2">
        <w:trPr>
          <w:trHeight w:val="238"/>
          <w:jc w:val="center"/>
        </w:trPr>
        <w:tc>
          <w:tcPr>
            <w:tcW w:w="4324" w:type="dxa"/>
            <w:shd w:val="clear" w:color="auto" w:fill="D9E2F3" w:themeFill="accent5" w:themeFillTint="33"/>
          </w:tcPr>
          <w:p w14:paraId="2413F7FF" w14:textId="77777777" w:rsidR="00BB0A3F" w:rsidRPr="008A54FE" w:rsidRDefault="00BB0A3F" w:rsidP="006D61C2">
            <w:pPr>
              <w:pStyle w:val="08-Tabelageral"/>
              <w:ind w:left="113"/>
              <w:jc w:val="left"/>
              <w:rPr>
                <w:rFonts w:cs="Arial"/>
                <w:b/>
                <w:szCs w:val="14"/>
              </w:rPr>
            </w:pPr>
            <w:r w:rsidRPr="008A54FE">
              <w:rPr>
                <w:rFonts w:cs="Arial"/>
                <w:szCs w:val="14"/>
              </w:rPr>
              <w:t>Resultado de investimentos em participações societárias</w:t>
            </w:r>
          </w:p>
        </w:tc>
        <w:tc>
          <w:tcPr>
            <w:tcW w:w="1328" w:type="dxa"/>
            <w:shd w:val="clear" w:color="auto" w:fill="D9E2F3" w:themeFill="accent5" w:themeFillTint="33"/>
            <w:vAlign w:val="center"/>
          </w:tcPr>
          <w:p w14:paraId="2D1DCA34" w14:textId="77777777" w:rsidR="00BB0A3F" w:rsidRPr="008A54FE" w:rsidRDefault="00BB0A3F" w:rsidP="006D61C2">
            <w:pPr>
              <w:pStyle w:val="08-Tabelageral"/>
              <w:rPr>
                <w:rFonts w:cs="Arial"/>
              </w:rPr>
            </w:pPr>
            <w:r w:rsidRPr="008A54FE">
              <w:rPr>
                <w:rFonts w:cs="Arial"/>
              </w:rPr>
              <w:t>3.946.547</w:t>
            </w:r>
          </w:p>
        </w:tc>
        <w:tc>
          <w:tcPr>
            <w:tcW w:w="1329" w:type="dxa"/>
            <w:shd w:val="clear" w:color="auto" w:fill="D9E2F3" w:themeFill="accent5" w:themeFillTint="33"/>
            <w:vAlign w:val="center"/>
          </w:tcPr>
          <w:p w14:paraId="6AE2FB30" w14:textId="77777777" w:rsidR="00BB0A3F" w:rsidRPr="008A54FE" w:rsidRDefault="00BB0A3F" w:rsidP="006D61C2">
            <w:pPr>
              <w:pStyle w:val="08-Tabelageral"/>
              <w:rPr>
                <w:rFonts w:cs="Arial"/>
              </w:rPr>
            </w:pPr>
            <w:r w:rsidRPr="008A54FE">
              <w:rPr>
                <w:rFonts w:cs="Arial"/>
              </w:rPr>
              <w:t>(4.774)</w:t>
            </w:r>
          </w:p>
        </w:tc>
        <w:tc>
          <w:tcPr>
            <w:tcW w:w="1329" w:type="dxa"/>
            <w:shd w:val="clear" w:color="auto" w:fill="D9E2F3" w:themeFill="accent5" w:themeFillTint="33"/>
            <w:vAlign w:val="center"/>
          </w:tcPr>
          <w:p w14:paraId="20CB5986" w14:textId="77777777" w:rsidR="00BB0A3F" w:rsidRPr="008A54FE" w:rsidRDefault="00BB0A3F" w:rsidP="006D61C2">
            <w:pPr>
              <w:pStyle w:val="08-Tabelageral"/>
              <w:rPr>
                <w:rFonts w:cs="Arial"/>
              </w:rPr>
            </w:pPr>
            <w:r w:rsidRPr="008A54FE">
              <w:rPr>
                <w:rFonts w:cs="Arial"/>
              </w:rPr>
              <w:t>(3.379.380)</w:t>
            </w:r>
          </w:p>
        </w:tc>
        <w:tc>
          <w:tcPr>
            <w:tcW w:w="1329" w:type="dxa"/>
            <w:shd w:val="clear" w:color="auto" w:fill="D9E2F3" w:themeFill="accent5" w:themeFillTint="33"/>
            <w:vAlign w:val="center"/>
          </w:tcPr>
          <w:p w14:paraId="34363189" w14:textId="77777777" w:rsidR="00BB0A3F" w:rsidRPr="008A54FE" w:rsidRDefault="00BB0A3F" w:rsidP="006D61C2">
            <w:pPr>
              <w:pStyle w:val="08-Tabelageral"/>
              <w:rPr>
                <w:rFonts w:cs="Arial"/>
              </w:rPr>
            </w:pPr>
            <w:r w:rsidRPr="008A54FE">
              <w:rPr>
                <w:rFonts w:cs="Arial"/>
              </w:rPr>
              <w:t>562.393</w:t>
            </w:r>
          </w:p>
        </w:tc>
      </w:tr>
      <w:tr w:rsidR="00BB0A3F" w:rsidRPr="008A54FE" w14:paraId="1207A4C6" w14:textId="77777777" w:rsidTr="006D61C2">
        <w:trPr>
          <w:trHeight w:val="238"/>
          <w:jc w:val="center"/>
        </w:trPr>
        <w:tc>
          <w:tcPr>
            <w:tcW w:w="4324" w:type="dxa"/>
          </w:tcPr>
          <w:p w14:paraId="7B807B8A" w14:textId="77777777" w:rsidR="00BB0A3F" w:rsidRPr="008A54FE" w:rsidRDefault="00BB0A3F" w:rsidP="006D61C2">
            <w:pPr>
              <w:pStyle w:val="08-Tabelageral"/>
              <w:ind w:left="113"/>
              <w:jc w:val="left"/>
              <w:rPr>
                <w:rFonts w:cs="Arial"/>
                <w:b/>
                <w:szCs w:val="14"/>
              </w:rPr>
            </w:pPr>
            <w:r w:rsidRPr="008A54FE">
              <w:rPr>
                <w:rFonts w:cs="Arial"/>
                <w:szCs w:val="14"/>
              </w:rPr>
              <w:t>Receitas de comissões líquida</w:t>
            </w:r>
          </w:p>
        </w:tc>
        <w:tc>
          <w:tcPr>
            <w:tcW w:w="1328" w:type="dxa"/>
            <w:vAlign w:val="center"/>
          </w:tcPr>
          <w:p w14:paraId="0B10448A" w14:textId="77777777" w:rsidR="00BB0A3F" w:rsidRPr="008A54FE" w:rsidRDefault="00BB0A3F" w:rsidP="006D61C2">
            <w:pPr>
              <w:pStyle w:val="08-Tabelageral"/>
              <w:rPr>
                <w:rFonts w:cs="Arial"/>
              </w:rPr>
            </w:pPr>
            <w:r w:rsidRPr="008A54FE">
              <w:rPr>
                <w:rFonts w:cs="Arial"/>
              </w:rPr>
              <w:t>--</w:t>
            </w:r>
          </w:p>
        </w:tc>
        <w:tc>
          <w:tcPr>
            <w:tcW w:w="1329" w:type="dxa"/>
            <w:vAlign w:val="center"/>
          </w:tcPr>
          <w:p w14:paraId="0A2208B9" w14:textId="77777777" w:rsidR="00BB0A3F" w:rsidRPr="008A54FE" w:rsidRDefault="00BB0A3F" w:rsidP="006D61C2">
            <w:pPr>
              <w:pStyle w:val="08-Tabelageral"/>
              <w:rPr>
                <w:rFonts w:cs="Arial"/>
              </w:rPr>
            </w:pPr>
            <w:r w:rsidRPr="008A54FE">
              <w:rPr>
                <w:rFonts w:cs="Arial"/>
              </w:rPr>
              <w:t>785.463</w:t>
            </w:r>
          </w:p>
        </w:tc>
        <w:tc>
          <w:tcPr>
            <w:tcW w:w="1329" w:type="dxa"/>
            <w:vAlign w:val="center"/>
          </w:tcPr>
          <w:p w14:paraId="56B56996" w14:textId="77777777" w:rsidR="00BB0A3F" w:rsidRPr="008A54FE" w:rsidRDefault="00BB0A3F" w:rsidP="006D61C2">
            <w:pPr>
              <w:pStyle w:val="08-Tabelageral"/>
              <w:rPr>
                <w:rFonts w:cs="Arial"/>
              </w:rPr>
            </w:pPr>
            <w:r w:rsidRPr="008A54FE">
              <w:rPr>
                <w:rFonts w:cs="Arial"/>
              </w:rPr>
              <w:t>--</w:t>
            </w:r>
          </w:p>
        </w:tc>
        <w:tc>
          <w:tcPr>
            <w:tcW w:w="1329" w:type="dxa"/>
            <w:vAlign w:val="center"/>
          </w:tcPr>
          <w:p w14:paraId="08A08B2B" w14:textId="77777777" w:rsidR="00BB0A3F" w:rsidRPr="008A54FE" w:rsidRDefault="00BB0A3F" w:rsidP="006D61C2">
            <w:pPr>
              <w:pStyle w:val="08-Tabelageral"/>
              <w:rPr>
                <w:rFonts w:cs="Arial"/>
              </w:rPr>
            </w:pPr>
            <w:r w:rsidRPr="008A54FE">
              <w:rPr>
                <w:rFonts w:cs="Arial"/>
              </w:rPr>
              <w:t>785.463</w:t>
            </w:r>
          </w:p>
        </w:tc>
      </w:tr>
      <w:tr w:rsidR="00BB0A3F" w:rsidRPr="008A54FE" w14:paraId="12E489F9" w14:textId="77777777" w:rsidTr="006D61C2">
        <w:trPr>
          <w:trHeight w:val="238"/>
          <w:jc w:val="center"/>
        </w:trPr>
        <w:tc>
          <w:tcPr>
            <w:tcW w:w="4324" w:type="dxa"/>
            <w:shd w:val="clear" w:color="auto" w:fill="D9E2F3" w:themeFill="accent5" w:themeFillTint="33"/>
          </w:tcPr>
          <w:p w14:paraId="4A490397" w14:textId="77777777" w:rsidR="00BB0A3F" w:rsidRPr="008A54FE" w:rsidRDefault="00BB0A3F" w:rsidP="006D61C2">
            <w:pPr>
              <w:pStyle w:val="08-Tabelageral"/>
              <w:jc w:val="left"/>
              <w:rPr>
                <w:rFonts w:cs="Arial"/>
                <w:b/>
                <w:szCs w:val="14"/>
              </w:rPr>
            </w:pPr>
            <w:r w:rsidRPr="008A54FE">
              <w:rPr>
                <w:rFonts w:cs="Arial"/>
                <w:b/>
                <w:szCs w:val="14"/>
              </w:rPr>
              <w:t>Custo dos Serviços Prestados</w:t>
            </w:r>
          </w:p>
        </w:tc>
        <w:tc>
          <w:tcPr>
            <w:tcW w:w="1328" w:type="dxa"/>
            <w:shd w:val="clear" w:color="auto" w:fill="D9E2F3" w:themeFill="accent5" w:themeFillTint="33"/>
            <w:vAlign w:val="center"/>
          </w:tcPr>
          <w:p w14:paraId="6E1B9284" w14:textId="77777777" w:rsidR="00BB0A3F" w:rsidRPr="008A54FE" w:rsidRDefault="00BB0A3F" w:rsidP="006D61C2">
            <w:pPr>
              <w:pStyle w:val="08-Tabelageral"/>
              <w:rPr>
                <w:rFonts w:cs="Arial"/>
                <w:b/>
              </w:rPr>
            </w:pPr>
            <w:r w:rsidRPr="008A54FE">
              <w:rPr>
                <w:rFonts w:cs="Arial"/>
                <w:b/>
              </w:rPr>
              <w:t>--</w:t>
            </w:r>
          </w:p>
        </w:tc>
        <w:tc>
          <w:tcPr>
            <w:tcW w:w="1329" w:type="dxa"/>
            <w:shd w:val="clear" w:color="auto" w:fill="D9E2F3" w:themeFill="accent5" w:themeFillTint="33"/>
            <w:vAlign w:val="center"/>
          </w:tcPr>
          <w:p w14:paraId="32D0C9EA" w14:textId="77777777" w:rsidR="00BB0A3F" w:rsidRPr="008A54FE" w:rsidRDefault="00BB0A3F" w:rsidP="006D61C2">
            <w:pPr>
              <w:pStyle w:val="08-Tabelageral"/>
              <w:rPr>
                <w:rFonts w:cs="Arial"/>
                <w:b/>
              </w:rPr>
            </w:pPr>
            <w:r w:rsidRPr="008A54FE">
              <w:rPr>
                <w:rFonts w:cs="Arial"/>
                <w:b/>
              </w:rPr>
              <w:t>(46.841)</w:t>
            </w:r>
          </w:p>
        </w:tc>
        <w:tc>
          <w:tcPr>
            <w:tcW w:w="1329" w:type="dxa"/>
            <w:shd w:val="clear" w:color="auto" w:fill="D9E2F3" w:themeFill="accent5" w:themeFillTint="33"/>
            <w:vAlign w:val="center"/>
          </w:tcPr>
          <w:p w14:paraId="0EDEE882" w14:textId="77777777" w:rsidR="00BB0A3F" w:rsidRPr="008A54FE" w:rsidRDefault="00BB0A3F" w:rsidP="006D61C2">
            <w:pPr>
              <w:pStyle w:val="08-Tabelageral"/>
              <w:rPr>
                <w:rFonts w:cs="Arial"/>
                <w:b/>
              </w:rPr>
            </w:pPr>
            <w:r w:rsidRPr="008A54FE">
              <w:rPr>
                <w:rFonts w:cs="Arial"/>
                <w:b/>
              </w:rPr>
              <w:t>--</w:t>
            </w:r>
          </w:p>
        </w:tc>
        <w:tc>
          <w:tcPr>
            <w:tcW w:w="1329" w:type="dxa"/>
            <w:shd w:val="clear" w:color="auto" w:fill="D9E2F3" w:themeFill="accent5" w:themeFillTint="33"/>
            <w:vAlign w:val="center"/>
          </w:tcPr>
          <w:p w14:paraId="188A762E" w14:textId="77777777" w:rsidR="00BB0A3F" w:rsidRPr="008A54FE" w:rsidRDefault="00BB0A3F" w:rsidP="006D61C2">
            <w:pPr>
              <w:pStyle w:val="08-Tabelageral"/>
              <w:rPr>
                <w:rFonts w:cs="Arial"/>
                <w:b/>
              </w:rPr>
            </w:pPr>
            <w:r w:rsidRPr="008A54FE">
              <w:rPr>
                <w:rFonts w:cs="Arial"/>
                <w:b/>
              </w:rPr>
              <w:t>(46.841)</w:t>
            </w:r>
          </w:p>
        </w:tc>
      </w:tr>
      <w:tr w:rsidR="00BB0A3F" w:rsidRPr="008A54FE" w14:paraId="387FBBB6" w14:textId="77777777" w:rsidTr="006D61C2">
        <w:trPr>
          <w:trHeight w:val="238"/>
          <w:jc w:val="center"/>
        </w:trPr>
        <w:tc>
          <w:tcPr>
            <w:tcW w:w="4324" w:type="dxa"/>
          </w:tcPr>
          <w:p w14:paraId="648DBEF7" w14:textId="77777777" w:rsidR="00BB0A3F" w:rsidRPr="008A54FE" w:rsidRDefault="00BB0A3F" w:rsidP="006D61C2">
            <w:pPr>
              <w:pStyle w:val="08-Tabelageral"/>
              <w:jc w:val="left"/>
              <w:rPr>
                <w:rFonts w:cs="Arial"/>
                <w:b/>
                <w:szCs w:val="14"/>
              </w:rPr>
            </w:pPr>
            <w:r w:rsidRPr="008A54FE">
              <w:rPr>
                <w:rFonts w:cs="Arial"/>
                <w:b/>
                <w:szCs w:val="14"/>
              </w:rPr>
              <w:t>Resultado Bruto</w:t>
            </w:r>
          </w:p>
        </w:tc>
        <w:tc>
          <w:tcPr>
            <w:tcW w:w="1328" w:type="dxa"/>
            <w:vAlign w:val="center"/>
          </w:tcPr>
          <w:p w14:paraId="2CE3FBB3" w14:textId="77777777" w:rsidR="00BB0A3F" w:rsidRPr="008A54FE" w:rsidRDefault="00BB0A3F" w:rsidP="006D61C2">
            <w:pPr>
              <w:pStyle w:val="08-Tabelageral"/>
              <w:rPr>
                <w:rFonts w:cs="Arial"/>
                <w:b/>
              </w:rPr>
            </w:pPr>
            <w:r w:rsidRPr="008A54FE">
              <w:rPr>
                <w:rFonts w:cs="Arial"/>
                <w:b/>
              </w:rPr>
              <w:t>3.946.547</w:t>
            </w:r>
          </w:p>
        </w:tc>
        <w:tc>
          <w:tcPr>
            <w:tcW w:w="1329" w:type="dxa"/>
            <w:vAlign w:val="center"/>
          </w:tcPr>
          <w:p w14:paraId="413BC011" w14:textId="77777777" w:rsidR="00BB0A3F" w:rsidRPr="008A54FE" w:rsidRDefault="00BB0A3F" w:rsidP="006D61C2">
            <w:pPr>
              <w:pStyle w:val="08-Tabelageral"/>
              <w:rPr>
                <w:rFonts w:cs="Arial"/>
                <w:b/>
              </w:rPr>
            </w:pPr>
            <w:r w:rsidRPr="008A54FE">
              <w:rPr>
                <w:rFonts w:cs="Arial"/>
                <w:b/>
              </w:rPr>
              <w:t>733.848</w:t>
            </w:r>
          </w:p>
        </w:tc>
        <w:tc>
          <w:tcPr>
            <w:tcW w:w="1329" w:type="dxa"/>
            <w:vAlign w:val="center"/>
          </w:tcPr>
          <w:p w14:paraId="2C44354D" w14:textId="77777777" w:rsidR="00BB0A3F" w:rsidRPr="008A54FE" w:rsidRDefault="00BB0A3F" w:rsidP="006D61C2">
            <w:pPr>
              <w:pStyle w:val="08-Tabelageral"/>
              <w:rPr>
                <w:rFonts w:cs="Arial"/>
                <w:b/>
              </w:rPr>
            </w:pPr>
            <w:r w:rsidRPr="008A54FE">
              <w:rPr>
                <w:rFonts w:cs="Arial"/>
                <w:b/>
              </w:rPr>
              <w:t>(3.379.380)</w:t>
            </w:r>
          </w:p>
        </w:tc>
        <w:tc>
          <w:tcPr>
            <w:tcW w:w="1329" w:type="dxa"/>
            <w:vAlign w:val="center"/>
          </w:tcPr>
          <w:p w14:paraId="4FBD9EBE" w14:textId="77777777" w:rsidR="00BB0A3F" w:rsidRPr="008A54FE" w:rsidRDefault="00BB0A3F" w:rsidP="006D61C2">
            <w:pPr>
              <w:pStyle w:val="08-Tabelageral"/>
              <w:rPr>
                <w:rFonts w:cs="Arial"/>
                <w:b/>
              </w:rPr>
            </w:pPr>
            <w:r w:rsidRPr="008A54FE">
              <w:rPr>
                <w:rFonts w:cs="Arial"/>
                <w:b/>
              </w:rPr>
              <w:t>1.301.015</w:t>
            </w:r>
          </w:p>
        </w:tc>
      </w:tr>
      <w:tr w:rsidR="00BB0A3F" w:rsidRPr="008A54FE" w14:paraId="62680B91" w14:textId="77777777" w:rsidTr="006D61C2">
        <w:trPr>
          <w:trHeight w:val="238"/>
          <w:jc w:val="center"/>
        </w:trPr>
        <w:tc>
          <w:tcPr>
            <w:tcW w:w="4324" w:type="dxa"/>
            <w:shd w:val="clear" w:color="auto" w:fill="D9E2F3" w:themeFill="accent5" w:themeFillTint="33"/>
          </w:tcPr>
          <w:p w14:paraId="1751030C" w14:textId="77777777" w:rsidR="00BB0A3F" w:rsidRPr="008A54FE" w:rsidRDefault="00BB0A3F" w:rsidP="006D61C2">
            <w:pPr>
              <w:pStyle w:val="08-Tabelageral"/>
              <w:jc w:val="left"/>
              <w:rPr>
                <w:rFonts w:cs="Arial"/>
                <w:b/>
                <w:bCs/>
                <w:szCs w:val="14"/>
              </w:rPr>
            </w:pPr>
            <w:r w:rsidRPr="008A54FE">
              <w:rPr>
                <w:rFonts w:cs="Arial"/>
                <w:b/>
                <w:szCs w:val="14"/>
              </w:rPr>
              <w:t>Outras Receitas e Despesas</w:t>
            </w:r>
          </w:p>
        </w:tc>
        <w:tc>
          <w:tcPr>
            <w:tcW w:w="1328" w:type="dxa"/>
            <w:shd w:val="clear" w:color="auto" w:fill="D9E2F3" w:themeFill="accent5" w:themeFillTint="33"/>
            <w:vAlign w:val="center"/>
          </w:tcPr>
          <w:p w14:paraId="19EE933E" w14:textId="77777777" w:rsidR="00BB0A3F" w:rsidRPr="008A54FE" w:rsidRDefault="00BB0A3F" w:rsidP="006D61C2">
            <w:pPr>
              <w:pStyle w:val="08-Tabelageral"/>
              <w:rPr>
                <w:rFonts w:cs="Arial"/>
                <w:b/>
              </w:rPr>
            </w:pPr>
            <w:r w:rsidRPr="008A54FE">
              <w:rPr>
                <w:rFonts w:cs="Arial"/>
                <w:b/>
              </w:rPr>
              <w:t>3.495.811</w:t>
            </w:r>
          </w:p>
        </w:tc>
        <w:tc>
          <w:tcPr>
            <w:tcW w:w="1329" w:type="dxa"/>
            <w:shd w:val="clear" w:color="auto" w:fill="D9E2F3" w:themeFill="accent5" w:themeFillTint="33"/>
            <w:vAlign w:val="center"/>
          </w:tcPr>
          <w:p w14:paraId="7093679E" w14:textId="77777777" w:rsidR="00BB0A3F" w:rsidRPr="008A54FE" w:rsidRDefault="00BB0A3F" w:rsidP="006D61C2">
            <w:pPr>
              <w:pStyle w:val="08-Tabelageral"/>
              <w:rPr>
                <w:rFonts w:cs="Arial"/>
                <w:b/>
              </w:rPr>
            </w:pPr>
            <w:r w:rsidRPr="008A54FE">
              <w:rPr>
                <w:rFonts w:cs="Arial"/>
                <w:b/>
              </w:rPr>
              <w:t>(18.489)</w:t>
            </w:r>
          </w:p>
        </w:tc>
        <w:tc>
          <w:tcPr>
            <w:tcW w:w="1329" w:type="dxa"/>
            <w:shd w:val="clear" w:color="auto" w:fill="D9E2F3" w:themeFill="accent5" w:themeFillTint="33"/>
            <w:vAlign w:val="center"/>
          </w:tcPr>
          <w:p w14:paraId="61FB1E25" w14:textId="77777777" w:rsidR="00BB0A3F" w:rsidRPr="008A54FE" w:rsidRDefault="00BB0A3F" w:rsidP="006D61C2">
            <w:pPr>
              <w:pStyle w:val="08-Tabelageral"/>
              <w:rPr>
                <w:rFonts w:cs="Arial"/>
                <w:b/>
              </w:rPr>
            </w:pPr>
            <w:r w:rsidRPr="008A54FE">
              <w:rPr>
                <w:rFonts w:cs="Arial"/>
                <w:b/>
              </w:rPr>
              <w:t>--</w:t>
            </w:r>
          </w:p>
        </w:tc>
        <w:tc>
          <w:tcPr>
            <w:tcW w:w="1329" w:type="dxa"/>
            <w:shd w:val="clear" w:color="auto" w:fill="D9E2F3" w:themeFill="accent5" w:themeFillTint="33"/>
            <w:vAlign w:val="center"/>
          </w:tcPr>
          <w:p w14:paraId="79C0541E" w14:textId="77777777" w:rsidR="00BB0A3F" w:rsidRPr="008A54FE" w:rsidRDefault="00BB0A3F" w:rsidP="006D61C2">
            <w:pPr>
              <w:pStyle w:val="08-Tabelageral"/>
              <w:rPr>
                <w:rFonts w:cs="Arial"/>
                <w:b/>
              </w:rPr>
            </w:pPr>
            <w:r w:rsidRPr="008A54FE">
              <w:rPr>
                <w:rFonts w:cs="Arial"/>
                <w:b/>
              </w:rPr>
              <w:t>3.477.322</w:t>
            </w:r>
          </w:p>
        </w:tc>
      </w:tr>
      <w:tr w:rsidR="00BB0A3F" w:rsidRPr="008A54FE" w14:paraId="732B473C" w14:textId="77777777" w:rsidTr="006D61C2">
        <w:trPr>
          <w:trHeight w:val="238"/>
          <w:jc w:val="center"/>
        </w:trPr>
        <w:tc>
          <w:tcPr>
            <w:tcW w:w="4324" w:type="dxa"/>
          </w:tcPr>
          <w:p w14:paraId="4C909F81" w14:textId="77777777" w:rsidR="00BB0A3F" w:rsidRPr="008A54FE" w:rsidRDefault="00BB0A3F" w:rsidP="006D61C2">
            <w:pPr>
              <w:pStyle w:val="08-Tabelageral"/>
              <w:ind w:left="113"/>
              <w:jc w:val="left"/>
              <w:rPr>
                <w:rFonts w:cs="Arial"/>
                <w:b/>
                <w:szCs w:val="14"/>
              </w:rPr>
            </w:pPr>
            <w:r w:rsidRPr="008A54FE">
              <w:rPr>
                <w:rFonts w:cs="Arial"/>
                <w:szCs w:val="14"/>
              </w:rPr>
              <w:t>Despesas com pessoal</w:t>
            </w:r>
          </w:p>
        </w:tc>
        <w:tc>
          <w:tcPr>
            <w:tcW w:w="1328" w:type="dxa"/>
            <w:vAlign w:val="center"/>
          </w:tcPr>
          <w:p w14:paraId="6343EBEE" w14:textId="77777777" w:rsidR="00BB0A3F" w:rsidRPr="008A54FE" w:rsidRDefault="00BB0A3F" w:rsidP="006D61C2">
            <w:pPr>
              <w:pStyle w:val="08-Tabelageral"/>
              <w:rPr>
                <w:rFonts w:cs="Arial"/>
              </w:rPr>
            </w:pPr>
            <w:r w:rsidRPr="008A54FE">
              <w:rPr>
                <w:rFonts w:cs="Arial"/>
              </w:rPr>
              <w:t>(5.353)</w:t>
            </w:r>
          </w:p>
        </w:tc>
        <w:tc>
          <w:tcPr>
            <w:tcW w:w="1329" w:type="dxa"/>
            <w:vAlign w:val="center"/>
          </w:tcPr>
          <w:p w14:paraId="3FBF0205" w14:textId="77777777" w:rsidR="00BB0A3F" w:rsidRPr="008A54FE" w:rsidRDefault="00BB0A3F" w:rsidP="006D61C2">
            <w:pPr>
              <w:pStyle w:val="08-Tabelageral"/>
              <w:rPr>
                <w:rFonts w:cs="Arial"/>
              </w:rPr>
            </w:pPr>
            <w:r w:rsidRPr="008A54FE">
              <w:rPr>
                <w:rFonts w:cs="Arial"/>
              </w:rPr>
              <w:t>(9.400)</w:t>
            </w:r>
          </w:p>
        </w:tc>
        <w:tc>
          <w:tcPr>
            <w:tcW w:w="1329" w:type="dxa"/>
            <w:vAlign w:val="center"/>
          </w:tcPr>
          <w:p w14:paraId="1DBD5DA0" w14:textId="77777777" w:rsidR="00BB0A3F" w:rsidRPr="008A54FE" w:rsidRDefault="00BB0A3F" w:rsidP="006D61C2">
            <w:pPr>
              <w:pStyle w:val="08-Tabelageral"/>
              <w:rPr>
                <w:rFonts w:cs="Arial"/>
              </w:rPr>
            </w:pPr>
            <w:r w:rsidRPr="008A54FE">
              <w:rPr>
                <w:rFonts w:cs="Arial"/>
              </w:rPr>
              <w:t>--</w:t>
            </w:r>
          </w:p>
        </w:tc>
        <w:tc>
          <w:tcPr>
            <w:tcW w:w="1329" w:type="dxa"/>
            <w:vAlign w:val="center"/>
          </w:tcPr>
          <w:p w14:paraId="04BD7482" w14:textId="77777777" w:rsidR="00BB0A3F" w:rsidRPr="008A54FE" w:rsidRDefault="00BB0A3F" w:rsidP="006D61C2">
            <w:pPr>
              <w:pStyle w:val="08-Tabelageral"/>
              <w:rPr>
                <w:rFonts w:cs="Arial"/>
              </w:rPr>
            </w:pPr>
            <w:r w:rsidRPr="008A54FE">
              <w:rPr>
                <w:rFonts w:cs="Arial"/>
              </w:rPr>
              <w:t>(14.753)</w:t>
            </w:r>
          </w:p>
        </w:tc>
      </w:tr>
      <w:tr w:rsidR="00BB0A3F" w:rsidRPr="008A54FE" w14:paraId="7CFE5B8F" w14:textId="77777777" w:rsidTr="006D61C2">
        <w:trPr>
          <w:trHeight w:val="238"/>
          <w:jc w:val="center"/>
        </w:trPr>
        <w:tc>
          <w:tcPr>
            <w:tcW w:w="4324" w:type="dxa"/>
            <w:shd w:val="clear" w:color="auto" w:fill="D9E2F3" w:themeFill="accent5" w:themeFillTint="33"/>
          </w:tcPr>
          <w:p w14:paraId="5E58C8D9" w14:textId="77777777" w:rsidR="00BB0A3F" w:rsidRPr="008A54FE" w:rsidRDefault="00BB0A3F" w:rsidP="006D61C2">
            <w:pPr>
              <w:pStyle w:val="08-Tabelageral"/>
              <w:ind w:left="113"/>
              <w:jc w:val="left"/>
              <w:rPr>
                <w:rFonts w:cs="Arial"/>
                <w:b/>
                <w:szCs w:val="14"/>
              </w:rPr>
            </w:pPr>
            <w:r w:rsidRPr="008A54FE">
              <w:rPr>
                <w:rFonts w:cs="Arial"/>
                <w:szCs w:val="14"/>
              </w:rPr>
              <w:t>Despesas administrativas diversas</w:t>
            </w:r>
          </w:p>
        </w:tc>
        <w:tc>
          <w:tcPr>
            <w:tcW w:w="1328" w:type="dxa"/>
            <w:shd w:val="clear" w:color="auto" w:fill="D9E2F3" w:themeFill="accent5" w:themeFillTint="33"/>
            <w:vAlign w:val="center"/>
          </w:tcPr>
          <w:p w14:paraId="0F1E1702" w14:textId="77777777" w:rsidR="00BB0A3F" w:rsidRPr="008A54FE" w:rsidRDefault="00BB0A3F" w:rsidP="006D61C2">
            <w:pPr>
              <w:pStyle w:val="08-Tabelageral"/>
              <w:rPr>
                <w:rFonts w:cs="Arial"/>
              </w:rPr>
            </w:pPr>
            <w:r w:rsidRPr="008A54FE">
              <w:rPr>
                <w:rFonts w:cs="Arial"/>
              </w:rPr>
              <w:t>(9.288)</w:t>
            </w:r>
          </w:p>
        </w:tc>
        <w:tc>
          <w:tcPr>
            <w:tcW w:w="1329" w:type="dxa"/>
            <w:shd w:val="clear" w:color="auto" w:fill="D9E2F3" w:themeFill="accent5" w:themeFillTint="33"/>
            <w:vAlign w:val="center"/>
          </w:tcPr>
          <w:p w14:paraId="106569F7" w14:textId="77777777" w:rsidR="00BB0A3F" w:rsidRPr="008A54FE" w:rsidRDefault="00BB0A3F" w:rsidP="006D61C2">
            <w:pPr>
              <w:pStyle w:val="08-Tabelageral"/>
              <w:rPr>
                <w:rFonts w:cs="Arial"/>
              </w:rPr>
            </w:pPr>
            <w:r w:rsidRPr="008A54FE">
              <w:rPr>
                <w:rFonts w:cs="Arial"/>
              </w:rPr>
              <w:t>(5.892)</w:t>
            </w:r>
          </w:p>
        </w:tc>
        <w:tc>
          <w:tcPr>
            <w:tcW w:w="1329" w:type="dxa"/>
            <w:shd w:val="clear" w:color="auto" w:fill="D9E2F3" w:themeFill="accent5" w:themeFillTint="33"/>
            <w:vAlign w:val="center"/>
          </w:tcPr>
          <w:p w14:paraId="1D9EF216" w14:textId="77777777" w:rsidR="00BB0A3F" w:rsidRPr="008A54FE" w:rsidRDefault="00BB0A3F" w:rsidP="006D61C2">
            <w:pPr>
              <w:pStyle w:val="08-Tabelageral"/>
              <w:rPr>
                <w:rFonts w:cs="Arial"/>
              </w:rPr>
            </w:pPr>
            <w:r w:rsidRPr="008A54FE">
              <w:rPr>
                <w:rFonts w:cs="Arial"/>
              </w:rPr>
              <w:t>--</w:t>
            </w:r>
          </w:p>
        </w:tc>
        <w:tc>
          <w:tcPr>
            <w:tcW w:w="1329" w:type="dxa"/>
            <w:shd w:val="clear" w:color="auto" w:fill="D9E2F3" w:themeFill="accent5" w:themeFillTint="33"/>
            <w:vAlign w:val="center"/>
          </w:tcPr>
          <w:p w14:paraId="75BA0929" w14:textId="77777777" w:rsidR="00BB0A3F" w:rsidRPr="008A54FE" w:rsidRDefault="00BB0A3F" w:rsidP="006D61C2">
            <w:pPr>
              <w:pStyle w:val="08-Tabelageral"/>
              <w:rPr>
                <w:rFonts w:cs="Arial"/>
              </w:rPr>
            </w:pPr>
            <w:r w:rsidRPr="008A54FE">
              <w:rPr>
                <w:rFonts w:cs="Arial"/>
              </w:rPr>
              <w:t>(15.180)</w:t>
            </w:r>
          </w:p>
        </w:tc>
      </w:tr>
      <w:tr w:rsidR="00BB0A3F" w:rsidRPr="008A54FE" w14:paraId="2B2A3100" w14:textId="77777777" w:rsidTr="006D61C2">
        <w:trPr>
          <w:trHeight w:val="238"/>
          <w:jc w:val="center"/>
        </w:trPr>
        <w:tc>
          <w:tcPr>
            <w:tcW w:w="4324" w:type="dxa"/>
          </w:tcPr>
          <w:p w14:paraId="450B6BEB" w14:textId="77777777" w:rsidR="00BB0A3F" w:rsidRPr="008A54FE" w:rsidRDefault="00BB0A3F" w:rsidP="006D61C2">
            <w:pPr>
              <w:pStyle w:val="08-Tabelageral"/>
              <w:ind w:left="113"/>
              <w:jc w:val="left"/>
              <w:rPr>
                <w:rFonts w:cs="Arial"/>
                <w:b/>
                <w:szCs w:val="14"/>
              </w:rPr>
            </w:pPr>
            <w:r w:rsidRPr="008A54FE">
              <w:rPr>
                <w:rFonts w:cs="Arial"/>
                <w:szCs w:val="14"/>
              </w:rPr>
              <w:t>Despesas tributárias</w:t>
            </w:r>
          </w:p>
        </w:tc>
        <w:tc>
          <w:tcPr>
            <w:tcW w:w="1328" w:type="dxa"/>
            <w:vAlign w:val="center"/>
          </w:tcPr>
          <w:p w14:paraId="6237F0A8" w14:textId="77777777" w:rsidR="00BB0A3F" w:rsidRPr="008A54FE" w:rsidRDefault="00BB0A3F" w:rsidP="006D61C2">
            <w:pPr>
              <w:pStyle w:val="08-Tabelageral"/>
              <w:rPr>
                <w:rFonts w:cs="Arial"/>
              </w:rPr>
            </w:pPr>
            <w:r w:rsidRPr="008A54FE">
              <w:rPr>
                <w:rFonts w:cs="Arial"/>
              </w:rPr>
              <w:t>(7.053)</w:t>
            </w:r>
          </w:p>
        </w:tc>
        <w:tc>
          <w:tcPr>
            <w:tcW w:w="1329" w:type="dxa"/>
            <w:vAlign w:val="center"/>
          </w:tcPr>
          <w:p w14:paraId="17185884" w14:textId="77777777" w:rsidR="00BB0A3F" w:rsidRPr="008A54FE" w:rsidRDefault="00BB0A3F" w:rsidP="006D61C2">
            <w:pPr>
              <w:pStyle w:val="08-Tabelageral"/>
              <w:rPr>
                <w:rFonts w:cs="Arial"/>
              </w:rPr>
            </w:pPr>
            <w:r w:rsidRPr="008A54FE">
              <w:rPr>
                <w:rFonts w:cs="Arial"/>
              </w:rPr>
              <w:t>(1.341)</w:t>
            </w:r>
          </w:p>
        </w:tc>
        <w:tc>
          <w:tcPr>
            <w:tcW w:w="1329" w:type="dxa"/>
            <w:vAlign w:val="center"/>
          </w:tcPr>
          <w:p w14:paraId="1C08809E" w14:textId="77777777" w:rsidR="00BB0A3F" w:rsidRPr="008A54FE" w:rsidRDefault="00BB0A3F" w:rsidP="006D61C2">
            <w:pPr>
              <w:pStyle w:val="08-Tabelageral"/>
              <w:rPr>
                <w:rFonts w:cs="Arial"/>
              </w:rPr>
            </w:pPr>
            <w:r w:rsidRPr="008A54FE">
              <w:rPr>
                <w:rFonts w:cs="Arial"/>
              </w:rPr>
              <w:t>--</w:t>
            </w:r>
          </w:p>
        </w:tc>
        <w:tc>
          <w:tcPr>
            <w:tcW w:w="1329" w:type="dxa"/>
            <w:vAlign w:val="center"/>
          </w:tcPr>
          <w:p w14:paraId="0D3AFDE0" w14:textId="77777777" w:rsidR="00BB0A3F" w:rsidRPr="008A54FE" w:rsidRDefault="00BB0A3F" w:rsidP="006D61C2">
            <w:pPr>
              <w:pStyle w:val="08-Tabelageral"/>
              <w:rPr>
                <w:rFonts w:cs="Arial"/>
              </w:rPr>
            </w:pPr>
            <w:r w:rsidRPr="008A54FE">
              <w:rPr>
                <w:rFonts w:cs="Arial"/>
              </w:rPr>
              <w:t>(8.394)</w:t>
            </w:r>
          </w:p>
        </w:tc>
      </w:tr>
      <w:tr w:rsidR="00BB0A3F" w:rsidRPr="008A54FE" w14:paraId="4068FCCE" w14:textId="77777777" w:rsidTr="006D61C2">
        <w:trPr>
          <w:trHeight w:val="238"/>
          <w:jc w:val="center"/>
        </w:trPr>
        <w:tc>
          <w:tcPr>
            <w:tcW w:w="4324" w:type="dxa"/>
            <w:shd w:val="clear" w:color="auto" w:fill="D9E2F3" w:themeFill="accent5" w:themeFillTint="33"/>
          </w:tcPr>
          <w:p w14:paraId="0CA69070" w14:textId="77777777" w:rsidR="00BB0A3F" w:rsidRPr="008A54FE" w:rsidRDefault="00BB0A3F" w:rsidP="006D61C2">
            <w:pPr>
              <w:pStyle w:val="08-Tabelageral"/>
              <w:ind w:left="113"/>
              <w:jc w:val="left"/>
              <w:rPr>
                <w:rFonts w:cs="Arial"/>
                <w:b/>
                <w:szCs w:val="14"/>
              </w:rPr>
            </w:pPr>
            <w:r w:rsidRPr="008A54FE">
              <w:rPr>
                <w:rFonts w:cs="Arial"/>
                <w:szCs w:val="14"/>
              </w:rPr>
              <w:t xml:space="preserve">Outras </w:t>
            </w:r>
          </w:p>
        </w:tc>
        <w:tc>
          <w:tcPr>
            <w:tcW w:w="1328" w:type="dxa"/>
            <w:shd w:val="clear" w:color="auto" w:fill="D9E2F3" w:themeFill="accent5" w:themeFillTint="33"/>
            <w:vAlign w:val="center"/>
          </w:tcPr>
          <w:p w14:paraId="6CFFDE71" w14:textId="77777777" w:rsidR="00BB0A3F" w:rsidRPr="008A54FE" w:rsidRDefault="00BB0A3F" w:rsidP="006D61C2">
            <w:pPr>
              <w:pStyle w:val="08-Tabelageral"/>
              <w:rPr>
                <w:rFonts w:cs="Arial"/>
              </w:rPr>
            </w:pPr>
            <w:r w:rsidRPr="008A54FE">
              <w:rPr>
                <w:rFonts w:cs="Arial"/>
              </w:rPr>
              <w:t>3.517.505</w:t>
            </w:r>
          </w:p>
        </w:tc>
        <w:tc>
          <w:tcPr>
            <w:tcW w:w="1329" w:type="dxa"/>
            <w:shd w:val="clear" w:color="auto" w:fill="D9E2F3" w:themeFill="accent5" w:themeFillTint="33"/>
            <w:vAlign w:val="center"/>
          </w:tcPr>
          <w:p w14:paraId="2F059960" w14:textId="77777777" w:rsidR="00BB0A3F" w:rsidRPr="008A54FE" w:rsidRDefault="00BB0A3F" w:rsidP="006D61C2">
            <w:pPr>
              <w:pStyle w:val="08-Tabelageral"/>
              <w:rPr>
                <w:rFonts w:cs="Arial"/>
              </w:rPr>
            </w:pPr>
            <w:r w:rsidRPr="008A54FE">
              <w:rPr>
                <w:rFonts w:cs="Arial"/>
              </w:rPr>
              <w:t>(1.856)</w:t>
            </w:r>
          </w:p>
        </w:tc>
        <w:tc>
          <w:tcPr>
            <w:tcW w:w="1329" w:type="dxa"/>
            <w:shd w:val="clear" w:color="auto" w:fill="D9E2F3" w:themeFill="accent5" w:themeFillTint="33"/>
            <w:vAlign w:val="center"/>
          </w:tcPr>
          <w:p w14:paraId="04D9C953" w14:textId="77777777" w:rsidR="00BB0A3F" w:rsidRPr="008A54FE" w:rsidRDefault="00BB0A3F" w:rsidP="006D61C2">
            <w:pPr>
              <w:pStyle w:val="08-Tabelageral"/>
              <w:rPr>
                <w:rFonts w:cs="Arial"/>
              </w:rPr>
            </w:pPr>
            <w:r w:rsidRPr="008A54FE">
              <w:rPr>
                <w:rFonts w:cs="Arial"/>
              </w:rPr>
              <w:t>--</w:t>
            </w:r>
          </w:p>
        </w:tc>
        <w:tc>
          <w:tcPr>
            <w:tcW w:w="1329" w:type="dxa"/>
            <w:shd w:val="clear" w:color="auto" w:fill="D9E2F3" w:themeFill="accent5" w:themeFillTint="33"/>
            <w:vAlign w:val="center"/>
          </w:tcPr>
          <w:p w14:paraId="320D39A3" w14:textId="77777777" w:rsidR="00BB0A3F" w:rsidRPr="008A54FE" w:rsidRDefault="00BB0A3F" w:rsidP="006D61C2">
            <w:pPr>
              <w:pStyle w:val="08-Tabelageral"/>
              <w:rPr>
                <w:rFonts w:cs="Arial"/>
              </w:rPr>
            </w:pPr>
            <w:r w:rsidRPr="008A54FE">
              <w:rPr>
                <w:rFonts w:cs="Arial"/>
              </w:rPr>
              <w:t>3.515.649</w:t>
            </w:r>
          </w:p>
        </w:tc>
      </w:tr>
      <w:tr w:rsidR="00BB0A3F" w:rsidRPr="008A54FE" w14:paraId="2CF48729" w14:textId="77777777" w:rsidTr="006D61C2">
        <w:trPr>
          <w:trHeight w:val="238"/>
          <w:jc w:val="center"/>
        </w:trPr>
        <w:tc>
          <w:tcPr>
            <w:tcW w:w="4324" w:type="dxa"/>
          </w:tcPr>
          <w:p w14:paraId="16B73578" w14:textId="77777777" w:rsidR="00BB0A3F" w:rsidRPr="008A54FE" w:rsidRDefault="00BB0A3F" w:rsidP="006D61C2">
            <w:pPr>
              <w:pStyle w:val="08-Tabelageral"/>
              <w:jc w:val="left"/>
              <w:rPr>
                <w:rFonts w:cs="Arial"/>
                <w:b/>
                <w:szCs w:val="14"/>
              </w:rPr>
            </w:pPr>
            <w:r w:rsidRPr="008A54FE">
              <w:rPr>
                <w:rFonts w:cs="Arial"/>
                <w:b/>
                <w:szCs w:val="14"/>
              </w:rPr>
              <w:t>Resultado Antes das Receitas e Despesas Financeiras</w:t>
            </w:r>
          </w:p>
        </w:tc>
        <w:tc>
          <w:tcPr>
            <w:tcW w:w="1328" w:type="dxa"/>
            <w:vAlign w:val="center"/>
          </w:tcPr>
          <w:p w14:paraId="0D8AECC7" w14:textId="77777777" w:rsidR="00BB0A3F" w:rsidRPr="008A54FE" w:rsidRDefault="00BB0A3F" w:rsidP="006D61C2">
            <w:pPr>
              <w:pStyle w:val="08-Tabelageral"/>
              <w:rPr>
                <w:rFonts w:cs="Arial"/>
                <w:b/>
              </w:rPr>
            </w:pPr>
            <w:r w:rsidRPr="008A54FE">
              <w:rPr>
                <w:rFonts w:cs="Arial"/>
                <w:b/>
              </w:rPr>
              <w:t>7.442.358</w:t>
            </w:r>
          </w:p>
        </w:tc>
        <w:tc>
          <w:tcPr>
            <w:tcW w:w="1329" w:type="dxa"/>
            <w:vAlign w:val="center"/>
          </w:tcPr>
          <w:p w14:paraId="25AA39E7" w14:textId="77777777" w:rsidR="00BB0A3F" w:rsidRPr="008A54FE" w:rsidRDefault="00BB0A3F" w:rsidP="006D61C2">
            <w:pPr>
              <w:pStyle w:val="08-Tabelageral"/>
              <w:rPr>
                <w:rFonts w:cs="Arial"/>
                <w:b/>
              </w:rPr>
            </w:pPr>
            <w:r w:rsidRPr="008A54FE">
              <w:rPr>
                <w:rFonts w:cs="Arial"/>
                <w:b/>
              </w:rPr>
              <w:t>715.359</w:t>
            </w:r>
          </w:p>
        </w:tc>
        <w:tc>
          <w:tcPr>
            <w:tcW w:w="1329" w:type="dxa"/>
            <w:vAlign w:val="center"/>
          </w:tcPr>
          <w:p w14:paraId="0E7C21D2" w14:textId="77777777" w:rsidR="00BB0A3F" w:rsidRPr="008A54FE" w:rsidRDefault="00BB0A3F" w:rsidP="006D61C2">
            <w:pPr>
              <w:pStyle w:val="08-Tabelageral"/>
              <w:rPr>
                <w:rFonts w:cs="Arial"/>
                <w:b/>
              </w:rPr>
            </w:pPr>
            <w:r w:rsidRPr="008A54FE">
              <w:rPr>
                <w:rFonts w:cs="Arial"/>
                <w:b/>
              </w:rPr>
              <w:t>(3.379.380)</w:t>
            </w:r>
          </w:p>
        </w:tc>
        <w:tc>
          <w:tcPr>
            <w:tcW w:w="1329" w:type="dxa"/>
            <w:vAlign w:val="center"/>
          </w:tcPr>
          <w:p w14:paraId="4B2A3308" w14:textId="77777777" w:rsidR="00BB0A3F" w:rsidRPr="008A54FE" w:rsidRDefault="00BB0A3F" w:rsidP="006D61C2">
            <w:pPr>
              <w:pStyle w:val="08-Tabelageral"/>
              <w:rPr>
                <w:rFonts w:cs="Arial"/>
                <w:b/>
              </w:rPr>
            </w:pPr>
            <w:r w:rsidRPr="008A54FE">
              <w:rPr>
                <w:rFonts w:cs="Arial"/>
                <w:b/>
              </w:rPr>
              <w:t>4.778.337</w:t>
            </w:r>
          </w:p>
        </w:tc>
      </w:tr>
      <w:tr w:rsidR="00BB0A3F" w:rsidRPr="008A54FE" w14:paraId="785D8BF2" w14:textId="77777777" w:rsidTr="006D61C2">
        <w:trPr>
          <w:trHeight w:val="238"/>
          <w:jc w:val="center"/>
        </w:trPr>
        <w:tc>
          <w:tcPr>
            <w:tcW w:w="4324" w:type="dxa"/>
            <w:shd w:val="clear" w:color="auto" w:fill="D9E2F3" w:themeFill="accent5" w:themeFillTint="33"/>
          </w:tcPr>
          <w:p w14:paraId="3BF1EDC9" w14:textId="77777777" w:rsidR="00BB0A3F" w:rsidRPr="008A54FE" w:rsidRDefault="00BB0A3F" w:rsidP="006D61C2">
            <w:pPr>
              <w:pStyle w:val="08-Tabelageral"/>
              <w:jc w:val="left"/>
              <w:rPr>
                <w:rFonts w:cs="Arial"/>
                <w:b/>
                <w:szCs w:val="14"/>
              </w:rPr>
            </w:pPr>
            <w:r w:rsidRPr="008A54FE">
              <w:rPr>
                <w:rFonts w:cs="Arial"/>
                <w:b/>
                <w:szCs w:val="14"/>
              </w:rPr>
              <w:t>Resultado Financeiro</w:t>
            </w:r>
          </w:p>
        </w:tc>
        <w:tc>
          <w:tcPr>
            <w:tcW w:w="1328" w:type="dxa"/>
            <w:shd w:val="clear" w:color="auto" w:fill="D9E2F3" w:themeFill="accent5" w:themeFillTint="33"/>
            <w:vAlign w:val="center"/>
          </w:tcPr>
          <w:p w14:paraId="4B3C1335" w14:textId="77777777" w:rsidR="00BB0A3F" w:rsidRPr="008A54FE" w:rsidRDefault="00BB0A3F" w:rsidP="006D61C2">
            <w:pPr>
              <w:pStyle w:val="08-Tabelageral"/>
              <w:rPr>
                <w:rFonts w:cs="Arial"/>
                <w:b/>
              </w:rPr>
            </w:pPr>
            <w:r w:rsidRPr="008A54FE">
              <w:rPr>
                <w:rFonts w:cs="Arial"/>
                <w:b/>
              </w:rPr>
              <w:t>69.910</w:t>
            </w:r>
          </w:p>
        </w:tc>
        <w:tc>
          <w:tcPr>
            <w:tcW w:w="1329" w:type="dxa"/>
            <w:shd w:val="clear" w:color="auto" w:fill="D9E2F3" w:themeFill="accent5" w:themeFillTint="33"/>
            <w:vAlign w:val="center"/>
          </w:tcPr>
          <w:p w14:paraId="5AB9B444" w14:textId="77777777" w:rsidR="00BB0A3F" w:rsidRPr="008A54FE" w:rsidRDefault="00BB0A3F" w:rsidP="006D61C2">
            <w:pPr>
              <w:pStyle w:val="08-Tabelageral"/>
              <w:rPr>
                <w:rFonts w:cs="Arial"/>
                <w:b/>
              </w:rPr>
            </w:pPr>
            <w:r w:rsidRPr="008A54FE">
              <w:rPr>
                <w:rFonts w:cs="Arial"/>
                <w:b/>
              </w:rPr>
              <w:t>26.048</w:t>
            </w:r>
          </w:p>
        </w:tc>
        <w:tc>
          <w:tcPr>
            <w:tcW w:w="1329" w:type="dxa"/>
            <w:shd w:val="clear" w:color="auto" w:fill="D9E2F3" w:themeFill="accent5" w:themeFillTint="33"/>
            <w:vAlign w:val="center"/>
          </w:tcPr>
          <w:p w14:paraId="214570A4" w14:textId="77777777" w:rsidR="00BB0A3F" w:rsidRPr="008A54FE" w:rsidRDefault="00BB0A3F" w:rsidP="006D61C2">
            <w:pPr>
              <w:pStyle w:val="08-Tabelageral"/>
              <w:rPr>
                <w:rFonts w:cs="Arial"/>
                <w:b/>
              </w:rPr>
            </w:pPr>
            <w:r w:rsidRPr="008A54FE">
              <w:rPr>
                <w:rFonts w:cs="Arial"/>
                <w:b/>
              </w:rPr>
              <w:t>--</w:t>
            </w:r>
          </w:p>
        </w:tc>
        <w:tc>
          <w:tcPr>
            <w:tcW w:w="1329" w:type="dxa"/>
            <w:shd w:val="clear" w:color="auto" w:fill="D9E2F3" w:themeFill="accent5" w:themeFillTint="33"/>
            <w:vAlign w:val="center"/>
          </w:tcPr>
          <w:p w14:paraId="7FFF188B" w14:textId="77777777" w:rsidR="00BB0A3F" w:rsidRPr="008A54FE" w:rsidRDefault="00BB0A3F" w:rsidP="006D61C2">
            <w:pPr>
              <w:pStyle w:val="08-Tabelageral"/>
              <w:rPr>
                <w:rFonts w:cs="Arial"/>
                <w:b/>
              </w:rPr>
            </w:pPr>
            <w:r w:rsidRPr="008A54FE">
              <w:rPr>
                <w:rFonts w:cs="Arial"/>
                <w:b/>
              </w:rPr>
              <w:t>95.958</w:t>
            </w:r>
          </w:p>
        </w:tc>
      </w:tr>
      <w:tr w:rsidR="00BB0A3F" w:rsidRPr="008A54FE" w14:paraId="2C80AE67" w14:textId="77777777" w:rsidTr="006D61C2">
        <w:trPr>
          <w:trHeight w:val="238"/>
          <w:jc w:val="center"/>
        </w:trPr>
        <w:tc>
          <w:tcPr>
            <w:tcW w:w="4324" w:type="dxa"/>
          </w:tcPr>
          <w:p w14:paraId="37CEC211" w14:textId="77777777" w:rsidR="00BB0A3F" w:rsidRPr="008A54FE" w:rsidRDefault="00BB0A3F" w:rsidP="006D61C2">
            <w:pPr>
              <w:pStyle w:val="08-Tabelageral"/>
              <w:ind w:left="113"/>
              <w:jc w:val="left"/>
              <w:rPr>
                <w:rFonts w:cs="Arial"/>
                <w:b/>
                <w:szCs w:val="14"/>
              </w:rPr>
            </w:pPr>
            <w:r w:rsidRPr="008A54FE">
              <w:rPr>
                <w:rFonts w:cs="Arial"/>
                <w:szCs w:val="14"/>
              </w:rPr>
              <w:t>Receitas financeiras</w:t>
            </w:r>
          </w:p>
        </w:tc>
        <w:tc>
          <w:tcPr>
            <w:tcW w:w="1328" w:type="dxa"/>
            <w:vAlign w:val="center"/>
          </w:tcPr>
          <w:p w14:paraId="11F7E975" w14:textId="77777777" w:rsidR="00BB0A3F" w:rsidRPr="008A54FE" w:rsidRDefault="00BB0A3F" w:rsidP="006D61C2">
            <w:pPr>
              <w:pStyle w:val="08-Tabelageral"/>
              <w:rPr>
                <w:rFonts w:cs="Arial"/>
              </w:rPr>
            </w:pPr>
            <w:r w:rsidRPr="008A54FE">
              <w:rPr>
                <w:rFonts w:cs="Arial"/>
              </w:rPr>
              <w:t>87.028</w:t>
            </w:r>
          </w:p>
        </w:tc>
        <w:tc>
          <w:tcPr>
            <w:tcW w:w="1329" w:type="dxa"/>
            <w:vAlign w:val="center"/>
          </w:tcPr>
          <w:p w14:paraId="6EC3FAD4" w14:textId="77777777" w:rsidR="00BB0A3F" w:rsidRPr="008A54FE" w:rsidRDefault="00BB0A3F" w:rsidP="006D61C2">
            <w:pPr>
              <w:pStyle w:val="08-Tabelageral"/>
              <w:rPr>
                <w:rFonts w:cs="Arial"/>
              </w:rPr>
            </w:pPr>
            <w:r w:rsidRPr="008A54FE">
              <w:rPr>
                <w:rFonts w:cs="Arial"/>
              </w:rPr>
              <w:t>28.678</w:t>
            </w:r>
          </w:p>
        </w:tc>
        <w:tc>
          <w:tcPr>
            <w:tcW w:w="1329" w:type="dxa"/>
            <w:vAlign w:val="center"/>
          </w:tcPr>
          <w:p w14:paraId="6F7A823C" w14:textId="77777777" w:rsidR="00BB0A3F" w:rsidRPr="008A54FE" w:rsidRDefault="00BB0A3F" w:rsidP="006D61C2">
            <w:pPr>
              <w:pStyle w:val="08-Tabelageral"/>
              <w:rPr>
                <w:rFonts w:cs="Arial"/>
              </w:rPr>
            </w:pPr>
            <w:r w:rsidRPr="008A54FE">
              <w:rPr>
                <w:rFonts w:cs="Arial"/>
              </w:rPr>
              <w:t>(3.305)</w:t>
            </w:r>
          </w:p>
        </w:tc>
        <w:tc>
          <w:tcPr>
            <w:tcW w:w="1329" w:type="dxa"/>
            <w:vAlign w:val="center"/>
          </w:tcPr>
          <w:p w14:paraId="49E3354D" w14:textId="77777777" w:rsidR="00BB0A3F" w:rsidRPr="008A54FE" w:rsidRDefault="00BB0A3F" w:rsidP="006D61C2">
            <w:pPr>
              <w:pStyle w:val="08-Tabelageral"/>
              <w:rPr>
                <w:rFonts w:cs="Arial"/>
              </w:rPr>
            </w:pPr>
            <w:r w:rsidRPr="008A54FE">
              <w:rPr>
                <w:rFonts w:cs="Arial"/>
              </w:rPr>
              <w:t>112.401</w:t>
            </w:r>
          </w:p>
        </w:tc>
      </w:tr>
      <w:tr w:rsidR="00BB0A3F" w:rsidRPr="008A54FE" w14:paraId="74BF1432" w14:textId="77777777" w:rsidTr="006D61C2">
        <w:trPr>
          <w:trHeight w:val="238"/>
          <w:jc w:val="center"/>
        </w:trPr>
        <w:tc>
          <w:tcPr>
            <w:tcW w:w="4324" w:type="dxa"/>
            <w:shd w:val="clear" w:color="auto" w:fill="D9E2F3" w:themeFill="accent5" w:themeFillTint="33"/>
          </w:tcPr>
          <w:p w14:paraId="5FAF80AE" w14:textId="77777777" w:rsidR="00BB0A3F" w:rsidRPr="008A54FE" w:rsidRDefault="00BB0A3F" w:rsidP="006D61C2">
            <w:pPr>
              <w:pStyle w:val="08-Tabelageral"/>
              <w:ind w:left="113"/>
              <w:jc w:val="left"/>
              <w:rPr>
                <w:rFonts w:cs="Arial"/>
                <w:b/>
                <w:szCs w:val="14"/>
              </w:rPr>
            </w:pPr>
            <w:r w:rsidRPr="008A54FE">
              <w:rPr>
                <w:rFonts w:cs="Arial"/>
                <w:szCs w:val="14"/>
              </w:rPr>
              <w:t xml:space="preserve">Despesas financeiras </w:t>
            </w:r>
          </w:p>
        </w:tc>
        <w:tc>
          <w:tcPr>
            <w:tcW w:w="1328" w:type="dxa"/>
            <w:shd w:val="clear" w:color="auto" w:fill="D9E2F3" w:themeFill="accent5" w:themeFillTint="33"/>
            <w:vAlign w:val="center"/>
          </w:tcPr>
          <w:p w14:paraId="6AE87630" w14:textId="77777777" w:rsidR="00BB0A3F" w:rsidRPr="008A54FE" w:rsidRDefault="00BB0A3F" w:rsidP="006D61C2">
            <w:pPr>
              <w:pStyle w:val="08-Tabelageral"/>
              <w:rPr>
                <w:rFonts w:cs="Arial"/>
              </w:rPr>
            </w:pPr>
            <w:r w:rsidRPr="008A54FE">
              <w:rPr>
                <w:rFonts w:cs="Arial"/>
              </w:rPr>
              <w:t>(17.118)</w:t>
            </w:r>
          </w:p>
        </w:tc>
        <w:tc>
          <w:tcPr>
            <w:tcW w:w="1329" w:type="dxa"/>
            <w:shd w:val="clear" w:color="auto" w:fill="D9E2F3" w:themeFill="accent5" w:themeFillTint="33"/>
            <w:vAlign w:val="center"/>
          </w:tcPr>
          <w:p w14:paraId="730B0D9D" w14:textId="77777777" w:rsidR="00BB0A3F" w:rsidRPr="008A54FE" w:rsidRDefault="00BB0A3F" w:rsidP="006D61C2">
            <w:pPr>
              <w:pStyle w:val="08-Tabelageral"/>
              <w:rPr>
                <w:rFonts w:cs="Arial"/>
              </w:rPr>
            </w:pPr>
            <w:r w:rsidRPr="008A54FE">
              <w:rPr>
                <w:rFonts w:cs="Arial"/>
              </w:rPr>
              <w:t>(2.630)</w:t>
            </w:r>
          </w:p>
        </w:tc>
        <w:tc>
          <w:tcPr>
            <w:tcW w:w="1329" w:type="dxa"/>
            <w:shd w:val="clear" w:color="auto" w:fill="D9E2F3" w:themeFill="accent5" w:themeFillTint="33"/>
            <w:vAlign w:val="center"/>
          </w:tcPr>
          <w:p w14:paraId="0A163BBF" w14:textId="77777777" w:rsidR="00BB0A3F" w:rsidRPr="008A54FE" w:rsidRDefault="00BB0A3F" w:rsidP="006D61C2">
            <w:pPr>
              <w:pStyle w:val="08-Tabelageral"/>
              <w:rPr>
                <w:rFonts w:cs="Arial"/>
              </w:rPr>
            </w:pPr>
            <w:r w:rsidRPr="008A54FE">
              <w:rPr>
                <w:rFonts w:cs="Arial"/>
              </w:rPr>
              <w:t>3.305</w:t>
            </w:r>
          </w:p>
        </w:tc>
        <w:tc>
          <w:tcPr>
            <w:tcW w:w="1329" w:type="dxa"/>
            <w:shd w:val="clear" w:color="auto" w:fill="D9E2F3" w:themeFill="accent5" w:themeFillTint="33"/>
            <w:vAlign w:val="center"/>
          </w:tcPr>
          <w:p w14:paraId="11FEBDAB" w14:textId="77777777" w:rsidR="00BB0A3F" w:rsidRPr="008A54FE" w:rsidRDefault="00BB0A3F" w:rsidP="006D61C2">
            <w:pPr>
              <w:pStyle w:val="08-Tabelageral"/>
              <w:rPr>
                <w:rFonts w:cs="Arial"/>
              </w:rPr>
            </w:pPr>
            <w:r w:rsidRPr="008A54FE">
              <w:rPr>
                <w:rFonts w:cs="Arial"/>
              </w:rPr>
              <w:t>(16.443)</w:t>
            </w:r>
          </w:p>
        </w:tc>
      </w:tr>
      <w:tr w:rsidR="00BB0A3F" w:rsidRPr="008A54FE" w14:paraId="605C4B35" w14:textId="77777777" w:rsidTr="006D61C2">
        <w:trPr>
          <w:trHeight w:val="238"/>
          <w:jc w:val="center"/>
        </w:trPr>
        <w:tc>
          <w:tcPr>
            <w:tcW w:w="4324" w:type="dxa"/>
          </w:tcPr>
          <w:p w14:paraId="6176C284" w14:textId="77777777" w:rsidR="00BB0A3F" w:rsidRPr="008A54FE" w:rsidRDefault="00BB0A3F" w:rsidP="006D61C2">
            <w:pPr>
              <w:pStyle w:val="08-Tabelageral"/>
              <w:jc w:val="left"/>
              <w:rPr>
                <w:rFonts w:cs="Arial"/>
                <w:b/>
                <w:bCs/>
                <w:szCs w:val="14"/>
              </w:rPr>
            </w:pPr>
            <w:r w:rsidRPr="008A54FE">
              <w:rPr>
                <w:rFonts w:cs="Arial"/>
                <w:b/>
                <w:szCs w:val="14"/>
              </w:rPr>
              <w:t>Resultado Antes do Imposto de Renda e Contribuição Social</w:t>
            </w:r>
          </w:p>
        </w:tc>
        <w:tc>
          <w:tcPr>
            <w:tcW w:w="1328" w:type="dxa"/>
            <w:vAlign w:val="center"/>
          </w:tcPr>
          <w:p w14:paraId="241121A3" w14:textId="77777777" w:rsidR="00BB0A3F" w:rsidRPr="008A54FE" w:rsidRDefault="00BB0A3F" w:rsidP="006D61C2">
            <w:pPr>
              <w:pStyle w:val="08-Tabelageral"/>
              <w:rPr>
                <w:rFonts w:cs="Arial"/>
                <w:b/>
              </w:rPr>
            </w:pPr>
            <w:r w:rsidRPr="008A54FE">
              <w:rPr>
                <w:rFonts w:cs="Arial"/>
                <w:b/>
              </w:rPr>
              <w:t>7.512.268</w:t>
            </w:r>
          </w:p>
        </w:tc>
        <w:tc>
          <w:tcPr>
            <w:tcW w:w="1329" w:type="dxa"/>
            <w:vAlign w:val="center"/>
          </w:tcPr>
          <w:p w14:paraId="40444255" w14:textId="77777777" w:rsidR="00BB0A3F" w:rsidRPr="008A54FE" w:rsidRDefault="00BB0A3F" w:rsidP="006D61C2">
            <w:pPr>
              <w:pStyle w:val="08-Tabelageral"/>
              <w:rPr>
                <w:rFonts w:cs="Arial"/>
                <w:b/>
              </w:rPr>
            </w:pPr>
            <w:r w:rsidRPr="008A54FE">
              <w:rPr>
                <w:rFonts w:cs="Arial"/>
                <w:b/>
              </w:rPr>
              <w:t>741.407</w:t>
            </w:r>
          </w:p>
        </w:tc>
        <w:tc>
          <w:tcPr>
            <w:tcW w:w="1329" w:type="dxa"/>
            <w:vAlign w:val="center"/>
          </w:tcPr>
          <w:p w14:paraId="15B181BC" w14:textId="77777777" w:rsidR="00BB0A3F" w:rsidRPr="008A54FE" w:rsidRDefault="00BB0A3F" w:rsidP="006D61C2">
            <w:pPr>
              <w:pStyle w:val="08-Tabelageral"/>
              <w:rPr>
                <w:rFonts w:cs="Arial"/>
                <w:b/>
              </w:rPr>
            </w:pPr>
            <w:r w:rsidRPr="008A54FE">
              <w:rPr>
                <w:rFonts w:cs="Arial"/>
                <w:b/>
              </w:rPr>
              <w:t>(3.379.380)</w:t>
            </w:r>
          </w:p>
        </w:tc>
        <w:tc>
          <w:tcPr>
            <w:tcW w:w="1329" w:type="dxa"/>
            <w:vAlign w:val="center"/>
          </w:tcPr>
          <w:p w14:paraId="55CACE61" w14:textId="77777777" w:rsidR="00BB0A3F" w:rsidRPr="008A54FE" w:rsidRDefault="00BB0A3F" w:rsidP="006D61C2">
            <w:pPr>
              <w:pStyle w:val="08-Tabelageral"/>
              <w:rPr>
                <w:rFonts w:cs="Arial"/>
                <w:b/>
              </w:rPr>
            </w:pPr>
            <w:r w:rsidRPr="008A54FE">
              <w:rPr>
                <w:rFonts w:cs="Arial"/>
                <w:b/>
              </w:rPr>
              <w:t>4.874.295</w:t>
            </w:r>
          </w:p>
        </w:tc>
      </w:tr>
      <w:tr w:rsidR="00BB0A3F" w:rsidRPr="008A54FE" w14:paraId="74368093" w14:textId="77777777" w:rsidTr="006D61C2">
        <w:trPr>
          <w:trHeight w:val="238"/>
          <w:jc w:val="center"/>
        </w:trPr>
        <w:tc>
          <w:tcPr>
            <w:tcW w:w="4324" w:type="dxa"/>
            <w:shd w:val="clear" w:color="auto" w:fill="D9E2F3" w:themeFill="accent5" w:themeFillTint="33"/>
          </w:tcPr>
          <w:p w14:paraId="4FBE26A4" w14:textId="77777777" w:rsidR="00BB0A3F" w:rsidRPr="008A54FE" w:rsidRDefault="00BB0A3F" w:rsidP="006D61C2">
            <w:pPr>
              <w:pStyle w:val="08-Tabelageral"/>
              <w:jc w:val="left"/>
              <w:rPr>
                <w:rFonts w:cs="Arial"/>
                <w:b/>
                <w:szCs w:val="14"/>
              </w:rPr>
            </w:pPr>
            <w:r w:rsidRPr="008A54FE">
              <w:rPr>
                <w:rFonts w:cs="Arial"/>
                <w:b/>
                <w:szCs w:val="14"/>
              </w:rPr>
              <w:t>Imposto de Renda e Contribuição Social</w:t>
            </w:r>
          </w:p>
        </w:tc>
        <w:tc>
          <w:tcPr>
            <w:tcW w:w="1328" w:type="dxa"/>
            <w:shd w:val="clear" w:color="auto" w:fill="D9E2F3" w:themeFill="accent5" w:themeFillTint="33"/>
            <w:vAlign w:val="center"/>
          </w:tcPr>
          <w:p w14:paraId="4CDD3B1E" w14:textId="77777777" w:rsidR="00BB0A3F" w:rsidRPr="008A54FE" w:rsidRDefault="00BB0A3F" w:rsidP="006D61C2">
            <w:pPr>
              <w:pStyle w:val="08-Tabelageral"/>
              <w:rPr>
                <w:rFonts w:cs="Arial"/>
                <w:b/>
              </w:rPr>
            </w:pPr>
            <w:r w:rsidRPr="008A54FE">
              <w:rPr>
                <w:rFonts w:cs="Arial"/>
                <w:b/>
              </w:rPr>
              <w:t>(1.220.337)</w:t>
            </w:r>
          </w:p>
        </w:tc>
        <w:tc>
          <w:tcPr>
            <w:tcW w:w="1329" w:type="dxa"/>
            <w:shd w:val="clear" w:color="auto" w:fill="D9E2F3" w:themeFill="accent5" w:themeFillTint="33"/>
            <w:vAlign w:val="center"/>
          </w:tcPr>
          <w:p w14:paraId="5E31CA0F" w14:textId="77777777" w:rsidR="00BB0A3F" w:rsidRPr="008A54FE" w:rsidRDefault="00BB0A3F" w:rsidP="006D61C2">
            <w:pPr>
              <w:pStyle w:val="08-Tabelageral"/>
              <w:rPr>
                <w:rFonts w:cs="Arial"/>
                <w:b/>
              </w:rPr>
            </w:pPr>
            <w:r w:rsidRPr="008A54FE">
              <w:rPr>
                <w:rFonts w:cs="Arial"/>
                <w:b/>
              </w:rPr>
              <w:t>(252.308)</w:t>
            </w:r>
          </w:p>
        </w:tc>
        <w:tc>
          <w:tcPr>
            <w:tcW w:w="1329" w:type="dxa"/>
            <w:shd w:val="clear" w:color="auto" w:fill="D9E2F3" w:themeFill="accent5" w:themeFillTint="33"/>
            <w:vAlign w:val="center"/>
          </w:tcPr>
          <w:p w14:paraId="37218B53" w14:textId="77777777" w:rsidR="00BB0A3F" w:rsidRPr="008A54FE" w:rsidRDefault="00BB0A3F" w:rsidP="006D61C2">
            <w:pPr>
              <w:pStyle w:val="08-Tabelageral"/>
              <w:rPr>
                <w:rFonts w:cs="Arial"/>
                <w:b/>
              </w:rPr>
            </w:pPr>
            <w:r w:rsidRPr="008A54FE">
              <w:rPr>
                <w:rFonts w:cs="Arial"/>
                <w:b/>
              </w:rPr>
              <w:t>--</w:t>
            </w:r>
          </w:p>
        </w:tc>
        <w:tc>
          <w:tcPr>
            <w:tcW w:w="1329" w:type="dxa"/>
            <w:shd w:val="clear" w:color="auto" w:fill="D9E2F3" w:themeFill="accent5" w:themeFillTint="33"/>
            <w:vAlign w:val="center"/>
          </w:tcPr>
          <w:p w14:paraId="1CEABBE2" w14:textId="77777777" w:rsidR="00BB0A3F" w:rsidRPr="008A54FE" w:rsidRDefault="00BB0A3F" w:rsidP="006D61C2">
            <w:pPr>
              <w:pStyle w:val="08-Tabelageral"/>
              <w:rPr>
                <w:rFonts w:cs="Arial"/>
                <w:b/>
              </w:rPr>
            </w:pPr>
            <w:r w:rsidRPr="008A54FE">
              <w:rPr>
                <w:rFonts w:cs="Arial"/>
                <w:b/>
              </w:rPr>
              <w:t>(1.472.645)</w:t>
            </w:r>
          </w:p>
        </w:tc>
      </w:tr>
      <w:tr w:rsidR="00BB0A3F" w:rsidRPr="008A54FE" w14:paraId="17C38571" w14:textId="77777777" w:rsidTr="006D61C2">
        <w:trPr>
          <w:trHeight w:val="238"/>
          <w:jc w:val="center"/>
        </w:trPr>
        <w:tc>
          <w:tcPr>
            <w:tcW w:w="4324" w:type="dxa"/>
            <w:tcBorders>
              <w:bottom w:val="single" w:sz="2" w:space="0" w:color="8EAADB" w:themeColor="accent5" w:themeTint="99"/>
            </w:tcBorders>
          </w:tcPr>
          <w:p w14:paraId="69EF7F6F" w14:textId="77777777" w:rsidR="00BB0A3F" w:rsidRPr="008A54FE" w:rsidRDefault="00BB0A3F" w:rsidP="006D61C2">
            <w:pPr>
              <w:pStyle w:val="08-Tabelageral"/>
              <w:jc w:val="left"/>
              <w:rPr>
                <w:rFonts w:cs="Arial"/>
                <w:b/>
                <w:bCs/>
                <w:szCs w:val="14"/>
              </w:rPr>
            </w:pPr>
            <w:r w:rsidRPr="008A54FE">
              <w:rPr>
                <w:rFonts w:cs="Arial"/>
                <w:b/>
                <w:szCs w:val="14"/>
              </w:rPr>
              <w:t>Lucro Líquido do Período</w:t>
            </w:r>
          </w:p>
        </w:tc>
        <w:tc>
          <w:tcPr>
            <w:tcW w:w="1328" w:type="dxa"/>
            <w:tcBorders>
              <w:bottom w:val="single" w:sz="2" w:space="0" w:color="8EAADB" w:themeColor="accent5" w:themeTint="99"/>
            </w:tcBorders>
            <w:vAlign w:val="center"/>
          </w:tcPr>
          <w:p w14:paraId="23F8C53B" w14:textId="77777777" w:rsidR="00BB0A3F" w:rsidRPr="008A54FE" w:rsidRDefault="00BB0A3F" w:rsidP="006D61C2">
            <w:pPr>
              <w:pStyle w:val="08-Tabelageral"/>
              <w:rPr>
                <w:rFonts w:cs="Arial"/>
                <w:b/>
              </w:rPr>
            </w:pPr>
            <w:r w:rsidRPr="008A54FE">
              <w:rPr>
                <w:rFonts w:cs="Arial"/>
                <w:b/>
              </w:rPr>
              <w:t>6.291.931</w:t>
            </w:r>
          </w:p>
        </w:tc>
        <w:tc>
          <w:tcPr>
            <w:tcW w:w="1329" w:type="dxa"/>
            <w:tcBorders>
              <w:bottom w:val="single" w:sz="2" w:space="0" w:color="8EAADB" w:themeColor="accent5" w:themeTint="99"/>
            </w:tcBorders>
            <w:vAlign w:val="center"/>
          </w:tcPr>
          <w:p w14:paraId="19B31E3C" w14:textId="77777777" w:rsidR="00BB0A3F" w:rsidRPr="008A54FE" w:rsidRDefault="00BB0A3F" w:rsidP="006D61C2">
            <w:pPr>
              <w:pStyle w:val="08-Tabelageral"/>
              <w:rPr>
                <w:rFonts w:cs="Arial"/>
                <w:b/>
              </w:rPr>
            </w:pPr>
            <w:r w:rsidRPr="008A54FE">
              <w:rPr>
                <w:rFonts w:cs="Arial"/>
                <w:b/>
              </w:rPr>
              <w:t>489.099</w:t>
            </w:r>
          </w:p>
        </w:tc>
        <w:tc>
          <w:tcPr>
            <w:tcW w:w="1329" w:type="dxa"/>
            <w:tcBorders>
              <w:bottom w:val="single" w:sz="2" w:space="0" w:color="8EAADB" w:themeColor="accent5" w:themeTint="99"/>
            </w:tcBorders>
            <w:vAlign w:val="center"/>
          </w:tcPr>
          <w:p w14:paraId="079BA750" w14:textId="77777777" w:rsidR="00BB0A3F" w:rsidRPr="008A54FE" w:rsidRDefault="00BB0A3F" w:rsidP="006D61C2">
            <w:pPr>
              <w:pStyle w:val="08-Tabelageral"/>
              <w:rPr>
                <w:rFonts w:cs="Arial"/>
                <w:b/>
              </w:rPr>
            </w:pPr>
            <w:r w:rsidRPr="008A54FE">
              <w:rPr>
                <w:rFonts w:cs="Arial"/>
                <w:b/>
              </w:rPr>
              <w:t>(3.379.380)</w:t>
            </w:r>
          </w:p>
        </w:tc>
        <w:tc>
          <w:tcPr>
            <w:tcW w:w="1329" w:type="dxa"/>
            <w:tcBorders>
              <w:bottom w:val="single" w:sz="2" w:space="0" w:color="8EAADB" w:themeColor="accent5" w:themeTint="99"/>
            </w:tcBorders>
            <w:vAlign w:val="center"/>
          </w:tcPr>
          <w:p w14:paraId="796E4E6C" w14:textId="77777777" w:rsidR="00BB0A3F" w:rsidRPr="008A54FE" w:rsidRDefault="00BB0A3F" w:rsidP="006D61C2">
            <w:pPr>
              <w:pStyle w:val="08-Tabelageral"/>
              <w:rPr>
                <w:rFonts w:cs="Arial"/>
                <w:b/>
              </w:rPr>
            </w:pPr>
            <w:r w:rsidRPr="008A54FE">
              <w:rPr>
                <w:rFonts w:cs="Arial"/>
                <w:b/>
              </w:rPr>
              <w:t>3.401.650</w:t>
            </w:r>
          </w:p>
        </w:tc>
      </w:tr>
    </w:tbl>
    <w:p w14:paraId="42E2EB6F" w14:textId="77777777" w:rsidR="00BB0A3F" w:rsidRPr="008A54FE" w:rsidRDefault="00BB0A3F" w:rsidP="006D61C2">
      <w:pPr>
        <w:spacing w:after="0"/>
        <w:ind w:left="284"/>
        <w:jc w:val="both"/>
        <w:rPr>
          <w:rFonts w:cs="Arial"/>
          <w:sz w:val="14"/>
          <w:lang w:eastAsia="pt-BR"/>
        </w:rPr>
      </w:pPr>
      <w:r w:rsidRPr="008A54FE">
        <w:rPr>
          <w:rFonts w:cs="Arial"/>
          <w:sz w:val="14"/>
          <w:lang w:eastAsia="pt-BR"/>
        </w:rPr>
        <w:t>Em 23.07.2019 a BB Seguros alienou a totalidade das ações detidas no IRB-Brasil Resseguros S.A., gerando um impacto em Outras Receitas de R$ 3.519.736 mil. A alienação proporcionou um ganho no lucro líquido de R$ 2.320.460 mil no período.</w:t>
      </w:r>
    </w:p>
    <w:p w14:paraId="166EE1AF" w14:textId="77777777" w:rsidR="00BB0A3F" w:rsidRPr="008A54FE" w:rsidRDefault="00BB0A3F" w:rsidP="006D61C2">
      <w:pPr>
        <w:spacing w:after="0"/>
        <w:jc w:val="right"/>
        <w:rPr>
          <w:rFonts w:cs="Arial"/>
          <w:sz w:val="14"/>
          <w:lang w:eastAsia="pt-BR"/>
        </w:rPr>
      </w:pPr>
    </w:p>
    <w:p w14:paraId="36D4C0AE" w14:textId="77777777" w:rsidR="00BB0A3F" w:rsidRPr="008A54FE" w:rsidRDefault="00BB0A3F" w:rsidP="006D61C2">
      <w:pPr>
        <w:spacing w:after="0"/>
        <w:jc w:val="right"/>
        <w:rPr>
          <w:rFonts w:cs="Arial"/>
          <w:b/>
          <w:sz w:val="14"/>
          <w:szCs w:val="18"/>
        </w:rPr>
      </w:pPr>
      <w:r w:rsidRPr="008A54FE">
        <w:rPr>
          <w:rFonts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BB0A3F" w:rsidRPr="008A54FE" w14:paraId="35EC5317" w14:textId="77777777" w:rsidTr="006D61C2">
        <w:trPr>
          <w:trHeight w:hRule="exact" w:val="283"/>
          <w:jc w:val="center"/>
        </w:trPr>
        <w:tc>
          <w:tcPr>
            <w:tcW w:w="4324" w:type="dxa"/>
            <w:tcBorders>
              <w:top w:val="single" w:sz="2" w:space="0" w:color="8EAADB" w:themeColor="accent5" w:themeTint="99"/>
            </w:tcBorders>
            <w:shd w:val="clear" w:color="auto" w:fill="D9E2F3" w:themeFill="accent5" w:themeFillTint="33"/>
          </w:tcPr>
          <w:p w14:paraId="1AF09F57" w14:textId="77777777" w:rsidR="00BB0A3F" w:rsidRPr="008A54FE" w:rsidRDefault="00BB0A3F" w:rsidP="006D61C2">
            <w:pPr>
              <w:spacing w:after="0"/>
              <w:jc w:val="center"/>
              <w:rPr>
                <w:rFonts w:cs="Arial"/>
                <w:b/>
                <w:szCs w:val="18"/>
              </w:rPr>
            </w:pPr>
          </w:p>
        </w:tc>
        <w:tc>
          <w:tcPr>
            <w:tcW w:w="5315"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1D9510" w14:textId="77777777" w:rsidR="00BB0A3F" w:rsidRPr="008A54FE" w:rsidRDefault="00BB0A3F" w:rsidP="006D61C2">
            <w:pPr>
              <w:spacing w:after="0"/>
              <w:jc w:val="center"/>
              <w:rPr>
                <w:rFonts w:cs="Arial"/>
                <w:b/>
                <w:szCs w:val="18"/>
              </w:rPr>
            </w:pPr>
            <w:r w:rsidRPr="008A54FE">
              <w:rPr>
                <w:rFonts w:cs="Arial"/>
                <w:b/>
                <w:sz w:val="14"/>
                <w:szCs w:val="18"/>
              </w:rPr>
              <w:t>01.01 a 30.09.2020</w:t>
            </w:r>
          </w:p>
        </w:tc>
      </w:tr>
      <w:tr w:rsidR="00BB0A3F" w:rsidRPr="008A54FE" w14:paraId="43874C99" w14:textId="77777777" w:rsidTr="006D61C2">
        <w:trPr>
          <w:trHeight w:hRule="exact" w:val="436"/>
          <w:jc w:val="center"/>
        </w:trPr>
        <w:tc>
          <w:tcPr>
            <w:tcW w:w="4324" w:type="dxa"/>
            <w:tcBorders>
              <w:bottom w:val="single" w:sz="2" w:space="0" w:color="8EAADB" w:themeColor="accent5" w:themeTint="99"/>
            </w:tcBorders>
            <w:shd w:val="clear" w:color="auto" w:fill="D9E2F3" w:themeFill="accent5" w:themeFillTint="33"/>
          </w:tcPr>
          <w:p w14:paraId="463C6FBF" w14:textId="77777777" w:rsidR="00BB0A3F" w:rsidRPr="008A54FE" w:rsidRDefault="00BB0A3F" w:rsidP="006D61C2">
            <w:pPr>
              <w:pStyle w:val="08-Tabelageral"/>
              <w:jc w:val="left"/>
              <w:rPr>
                <w:rFonts w:cs="Arial"/>
                <w:b/>
              </w:rPr>
            </w:pPr>
          </w:p>
        </w:tc>
        <w:tc>
          <w:tcPr>
            <w:tcW w:w="13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797DCCA" w14:textId="77777777" w:rsidR="00BB0A3F" w:rsidRPr="008A54FE" w:rsidRDefault="00BB0A3F" w:rsidP="006D61C2">
            <w:pPr>
              <w:pStyle w:val="08-Tabelageral"/>
              <w:jc w:val="center"/>
              <w:rPr>
                <w:rFonts w:cs="Arial"/>
                <w:b/>
              </w:rPr>
            </w:pPr>
            <w:r w:rsidRPr="008A54FE">
              <w:rPr>
                <w:rFonts w:cs="Arial"/>
                <w:b/>
              </w:rPr>
              <w:t>Seguridade</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7FDE229" w14:textId="77777777" w:rsidR="00BB0A3F" w:rsidRPr="008A54FE" w:rsidRDefault="00BB0A3F" w:rsidP="006D61C2">
            <w:pPr>
              <w:pStyle w:val="08-Tabelageral"/>
              <w:jc w:val="center"/>
              <w:rPr>
                <w:rFonts w:cs="Arial"/>
                <w:b/>
              </w:rPr>
            </w:pPr>
            <w:r w:rsidRPr="008A54FE">
              <w:rPr>
                <w:rFonts w:cs="Arial"/>
                <w:b/>
              </w:rPr>
              <w:t>Corretagem</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1DA2240" w14:textId="77777777" w:rsidR="00BB0A3F" w:rsidRPr="008A54FE" w:rsidRDefault="00BB0A3F" w:rsidP="006D61C2">
            <w:pPr>
              <w:pStyle w:val="08-Tabelageral"/>
              <w:jc w:val="center"/>
              <w:rPr>
                <w:rFonts w:cs="Arial"/>
                <w:b/>
              </w:rPr>
            </w:pPr>
            <w:r w:rsidRPr="008A54FE">
              <w:rPr>
                <w:rFonts w:cs="Arial"/>
                <w:b/>
              </w:rPr>
              <w:t>Eliminações intersegmentos</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860C58B" w14:textId="77777777" w:rsidR="00BB0A3F" w:rsidRPr="008A54FE" w:rsidRDefault="00BB0A3F" w:rsidP="006D61C2">
            <w:pPr>
              <w:pStyle w:val="08-Tabelageral"/>
              <w:jc w:val="center"/>
              <w:rPr>
                <w:rFonts w:cs="Arial"/>
                <w:b/>
              </w:rPr>
            </w:pPr>
            <w:r w:rsidRPr="008A54FE">
              <w:rPr>
                <w:rFonts w:cs="Arial"/>
                <w:b/>
              </w:rPr>
              <w:t>Total</w:t>
            </w:r>
          </w:p>
        </w:tc>
      </w:tr>
      <w:tr w:rsidR="00BB0A3F" w:rsidRPr="008A54FE" w14:paraId="3084F2FC" w14:textId="77777777" w:rsidTr="006D61C2">
        <w:trPr>
          <w:trHeight w:val="238"/>
          <w:jc w:val="center"/>
        </w:trPr>
        <w:tc>
          <w:tcPr>
            <w:tcW w:w="4324" w:type="dxa"/>
            <w:tcBorders>
              <w:top w:val="single" w:sz="2" w:space="0" w:color="8EAADB" w:themeColor="accent5" w:themeTint="99"/>
            </w:tcBorders>
          </w:tcPr>
          <w:p w14:paraId="38926106" w14:textId="77777777" w:rsidR="00BB0A3F" w:rsidRPr="008A54FE" w:rsidRDefault="00BB0A3F" w:rsidP="006D61C2">
            <w:pPr>
              <w:pStyle w:val="08-Tabelageral"/>
              <w:jc w:val="left"/>
              <w:rPr>
                <w:rFonts w:cs="Arial"/>
                <w:b/>
                <w:bCs/>
                <w:szCs w:val="14"/>
              </w:rPr>
            </w:pPr>
            <w:r w:rsidRPr="008A54FE">
              <w:rPr>
                <w:rFonts w:cs="Arial"/>
                <w:b/>
                <w:szCs w:val="14"/>
              </w:rPr>
              <w:t>Receitas Operacionais</w:t>
            </w:r>
          </w:p>
        </w:tc>
        <w:tc>
          <w:tcPr>
            <w:tcW w:w="1328" w:type="dxa"/>
            <w:tcBorders>
              <w:top w:val="single" w:sz="2" w:space="0" w:color="8EAADB" w:themeColor="accent5" w:themeTint="99"/>
            </w:tcBorders>
          </w:tcPr>
          <w:p w14:paraId="62A0FC0B" w14:textId="77777777" w:rsidR="00BB0A3F" w:rsidRPr="008A54FE" w:rsidRDefault="00BB0A3F" w:rsidP="006D61C2">
            <w:pPr>
              <w:pStyle w:val="08-Tabelageral"/>
              <w:rPr>
                <w:rFonts w:cs="Arial"/>
                <w:b/>
              </w:rPr>
            </w:pPr>
            <w:r w:rsidRPr="008A54FE">
              <w:rPr>
                <w:rFonts w:cs="Arial"/>
                <w:b/>
              </w:rPr>
              <w:t>4.388.090</w:t>
            </w:r>
          </w:p>
        </w:tc>
        <w:tc>
          <w:tcPr>
            <w:tcW w:w="1329" w:type="dxa"/>
            <w:tcBorders>
              <w:top w:val="single" w:sz="2" w:space="0" w:color="8EAADB" w:themeColor="accent5" w:themeTint="99"/>
            </w:tcBorders>
          </w:tcPr>
          <w:p w14:paraId="54F21C2B" w14:textId="77777777" w:rsidR="00BB0A3F" w:rsidRPr="008A54FE" w:rsidRDefault="00BB0A3F" w:rsidP="006D61C2">
            <w:pPr>
              <w:pStyle w:val="08-Tabelageral"/>
              <w:rPr>
                <w:rFonts w:cs="Arial"/>
                <w:b/>
              </w:rPr>
            </w:pPr>
            <w:r w:rsidRPr="008A54FE">
              <w:rPr>
                <w:rFonts w:cs="Arial"/>
                <w:b/>
              </w:rPr>
              <w:t>2.389.211</w:t>
            </w:r>
          </w:p>
        </w:tc>
        <w:tc>
          <w:tcPr>
            <w:tcW w:w="1329" w:type="dxa"/>
            <w:tcBorders>
              <w:top w:val="single" w:sz="2" w:space="0" w:color="8EAADB" w:themeColor="accent5" w:themeTint="99"/>
            </w:tcBorders>
          </w:tcPr>
          <w:p w14:paraId="672F8638" w14:textId="77777777" w:rsidR="00BB0A3F" w:rsidRPr="008A54FE" w:rsidRDefault="00BB0A3F" w:rsidP="006D61C2">
            <w:pPr>
              <w:pStyle w:val="08-Tabelageral"/>
              <w:rPr>
                <w:rFonts w:cs="Arial"/>
                <w:b/>
              </w:rPr>
            </w:pPr>
            <w:r w:rsidRPr="008A54FE">
              <w:rPr>
                <w:rFonts w:cs="Arial"/>
                <w:b/>
              </w:rPr>
              <w:t>(2.914.907)</w:t>
            </w:r>
          </w:p>
        </w:tc>
        <w:tc>
          <w:tcPr>
            <w:tcW w:w="1329" w:type="dxa"/>
            <w:tcBorders>
              <w:top w:val="single" w:sz="2" w:space="0" w:color="8EAADB" w:themeColor="accent5" w:themeTint="99"/>
            </w:tcBorders>
          </w:tcPr>
          <w:p w14:paraId="253D0210" w14:textId="77777777" w:rsidR="00BB0A3F" w:rsidRPr="008A54FE" w:rsidRDefault="00BB0A3F" w:rsidP="006D61C2">
            <w:pPr>
              <w:pStyle w:val="08-Tabelageral"/>
              <w:rPr>
                <w:rFonts w:cs="Arial"/>
                <w:b/>
              </w:rPr>
            </w:pPr>
            <w:r w:rsidRPr="008A54FE">
              <w:rPr>
                <w:rFonts w:cs="Arial"/>
                <w:b/>
              </w:rPr>
              <w:t>3.862.394</w:t>
            </w:r>
          </w:p>
        </w:tc>
      </w:tr>
      <w:tr w:rsidR="00BB0A3F" w:rsidRPr="008A54FE" w14:paraId="71334BCE" w14:textId="77777777" w:rsidTr="006D61C2">
        <w:trPr>
          <w:trHeight w:val="238"/>
          <w:jc w:val="center"/>
        </w:trPr>
        <w:tc>
          <w:tcPr>
            <w:tcW w:w="4324" w:type="dxa"/>
            <w:shd w:val="clear" w:color="auto" w:fill="D9E2F3" w:themeFill="accent5" w:themeFillTint="33"/>
          </w:tcPr>
          <w:p w14:paraId="776A78D9" w14:textId="77777777" w:rsidR="00BB0A3F" w:rsidRPr="008A54FE" w:rsidRDefault="00BB0A3F" w:rsidP="006D61C2">
            <w:pPr>
              <w:pStyle w:val="08-Tabelageral"/>
              <w:ind w:left="113"/>
              <w:jc w:val="left"/>
              <w:rPr>
                <w:rFonts w:cs="Arial"/>
                <w:b/>
                <w:szCs w:val="14"/>
              </w:rPr>
            </w:pPr>
            <w:r w:rsidRPr="008A54FE">
              <w:rPr>
                <w:rFonts w:cs="Arial"/>
                <w:szCs w:val="14"/>
              </w:rPr>
              <w:t>Resultado de investimentos em participações societárias</w:t>
            </w:r>
          </w:p>
        </w:tc>
        <w:tc>
          <w:tcPr>
            <w:tcW w:w="1328" w:type="dxa"/>
            <w:shd w:val="clear" w:color="auto" w:fill="D9E2F3" w:themeFill="accent5" w:themeFillTint="33"/>
          </w:tcPr>
          <w:p w14:paraId="4AAB0BBA" w14:textId="77777777" w:rsidR="00BB0A3F" w:rsidRPr="008A54FE" w:rsidRDefault="00BB0A3F" w:rsidP="006D61C2">
            <w:pPr>
              <w:pStyle w:val="08-Tabelageral"/>
              <w:rPr>
                <w:rFonts w:cs="Arial"/>
              </w:rPr>
            </w:pPr>
            <w:r w:rsidRPr="008A54FE">
              <w:rPr>
                <w:rFonts w:cs="Arial"/>
              </w:rPr>
              <w:t>4.388.090</w:t>
            </w:r>
          </w:p>
        </w:tc>
        <w:tc>
          <w:tcPr>
            <w:tcW w:w="1329" w:type="dxa"/>
            <w:shd w:val="clear" w:color="auto" w:fill="D9E2F3" w:themeFill="accent5" w:themeFillTint="33"/>
          </w:tcPr>
          <w:p w14:paraId="1EEDB1D1" w14:textId="77777777" w:rsidR="00BB0A3F" w:rsidRPr="008A54FE" w:rsidRDefault="00BB0A3F" w:rsidP="006D61C2">
            <w:pPr>
              <w:pStyle w:val="08-Tabelageral"/>
              <w:rPr>
                <w:rFonts w:cs="Arial"/>
              </w:rPr>
            </w:pPr>
            <w:r w:rsidRPr="008A54FE">
              <w:rPr>
                <w:rFonts w:cs="Arial"/>
              </w:rPr>
              <w:t>(12.758)</w:t>
            </w:r>
          </w:p>
        </w:tc>
        <w:tc>
          <w:tcPr>
            <w:tcW w:w="1329" w:type="dxa"/>
            <w:shd w:val="clear" w:color="auto" w:fill="D9E2F3" w:themeFill="accent5" w:themeFillTint="33"/>
          </w:tcPr>
          <w:p w14:paraId="1FCB7133" w14:textId="77777777" w:rsidR="00BB0A3F" w:rsidRPr="008A54FE" w:rsidRDefault="00BB0A3F" w:rsidP="006D61C2">
            <w:pPr>
              <w:pStyle w:val="08-Tabelageral"/>
              <w:rPr>
                <w:rFonts w:cs="Arial"/>
              </w:rPr>
            </w:pPr>
            <w:r w:rsidRPr="008A54FE">
              <w:rPr>
                <w:rFonts w:cs="Arial"/>
              </w:rPr>
              <w:t>(2.914.907)</w:t>
            </w:r>
          </w:p>
        </w:tc>
        <w:tc>
          <w:tcPr>
            <w:tcW w:w="1329" w:type="dxa"/>
            <w:shd w:val="clear" w:color="auto" w:fill="D9E2F3" w:themeFill="accent5" w:themeFillTint="33"/>
          </w:tcPr>
          <w:p w14:paraId="5AC275F0" w14:textId="77777777" w:rsidR="00BB0A3F" w:rsidRPr="008A54FE" w:rsidRDefault="00BB0A3F" w:rsidP="006D61C2">
            <w:pPr>
              <w:pStyle w:val="08-Tabelageral"/>
              <w:rPr>
                <w:rFonts w:cs="Arial"/>
              </w:rPr>
            </w:pPr>
            <w:r w:rsidRPr="008A54FE">
              <w:rPr>
                <w:rFonts w:cs="Arial"/>
              </w:rPr>
              <w:t>1.460.425</w:t>
            </w:r>
          </w:p>
        </w:tc>
      </w:tr>
      <w:tr w:rsidR="00BB0A3F" w:rsidRPr="008A54FE" w14:paraId="3D055C7B" w14:textId="77777777" w:rsidTr="006D61C2">
        <w:trPr>
          <w:trHeight w:val="238"/>
          <w:jc w:val="center"/>
        </w:trPr>
        <w:tc>
          <w:tcPr>
            <w:tcW w:w="4324" w:type="dxa"/>
          </w:tcPr>
          <w:p w14:paraId="57F012F3" w14:textId="77777777" w:rsidR="00BB0A3F" w:rsidRPr="008A54FE" w:rsidRDefault="00BB0A3F" w:rsidP="006D61C2">
            <w:pPr>
              <w:pStyle w:val="08-Tabelageral"/>
              <w:ind w:left="113"/>
              <w:jc w:val="left"/>
              <w:rPr>
                <w:rFonts w:cs="Arial"/>
                <w:b/>
                <w:szCs w:val="14"/>
              </w:rPr>
            </w:pPr>
            <w:r w:rsidRPr="008A54FE">
              <w:rPr>
                <w:rFonts w:cs="Arial"/>
                <w:szCs w:val="14"/>
              </w:rPr>
              <w:t>Receitas de comissões líquida</w:t>
            </w:r>
          </w:p>
        </w:tc>
        <w:tc>
          <w:tcPr>
            <w:tcW w:w="1328" w:type="dxa"/>
          </w:tcPr>
          <w:p w14:paraId="3013CA85" w14:textId="77777777" w:rsidR="00BB0A3F" w:rsidRPr="008A54FE" w:rsidRDefault="00BB0A3F" w:rsidP="006D61C2">
            <w:pPr>
              <w:pStyle w:val="08-Tabelageral"/>
              <w:rPr>
                <w:rFonts w:cs="Arial"/>
              </w:rPr>
            </w:pPr>
            <w:r w:rsidRPr="008A54FE">
              <w:rPr>
                <w:rFonts w:cs="Arial"/>
              </w:rPr>
              <w:t>--</w:t>
            </w:r>
          </w:p>
        </w:tc>
        <w:tc>
          <w:tcPr>
            <w:tcW w:w="1329" w:type="dxa"/>
          </w:tcPr>
          <w:p w14:paraId="024D2CC8" w14:textId="77777777" w:rsidR="00BB0A3F" w:rsidRPr="008A54FE" w:rsidRDefault="00BB0A3F" w:rsidP="006D61C2">
            <w:pPr>
              <w:pStyle w:val="08-Tabelageral"/>
              <w:rPr>
                <w:rFonts w:cs="Arial"/>
              </w:rPr>
            </w:pPr>
            <w:r w:rsidRPr="008A54FE">
              <w:rPr>
                <w:rFonts w:cs="Arial"/>
              </w:rPr>
              <w:t>2.401.969</w:t>
            </w:r>
          </w:p>
        </w:tc>
        <w:tc>
          <w:tcPr>
            <w:tcW w:w="1329" w:type="dxa"/>
          </w:tcPr>
          <w:p w14:paraId="65BBADAD" w14:textId="77777777" w:rsidR="00BB0A3F" w:rsidRPr="008A54FE" w:rsidRDefault="00BB0A3F" w:rsidP="006D61C2">
            <w:pPr>
              <w:pStyle w:val="08-Tabelageral"/>
              <w:rPr>
                <w:rFonts w:cs="Arial"/>
              </w:rPr>
            </w:pPr>
            <w:r w:rsidRPr="008A54FE">
              <w:rPr>
                <w:rFonts w:cs="Arial"/>
              </w:rPr>
              <w:t>--</w:t>
            </w:r>
          </w:p>
        </w:tc>
        <w:tc>
          <w:tcPr>
            <w:tcW w:w="1329" w:type="dxa"/>
          </w:tcPr>
          <w:p w14:paraId="6C02A874" w14:textId="77777777" w:rsidR="00BB0A3F" w:rsidRPr="008A54FE" w:rsidRDefault="00BB0A3F" w:rsidP="006D61C2">
            <w:pPr>
              <w:pStyle w:val="08-Tabelageral"/>
              <w:rPr>
                <w:rFonts w:cs="Arial"/>
              </w:rPr>
            </w:pPr>
            <w:r w:rsidRPr="008A54FE">
              <w:rPr>
                <w:rFonts w:cs="Arial"/>
              </w:rPr>
              <w:t>2.401.969</w:t>
            </w:r>
          </w:p>
        </w:tc>
      </w:tr>
      <w:tr w:rsidR="00BB0A3F" w:rsidRPr="008A54FE" w14:paraId="0647AB16" w14:textId="77777777" w:rsidTr="006D61C2">
        <w:trPr>
          <w:trHeight w:val="238"/>
          <w:jc w:val="center"/>
        </w:trPr>
        <w:tc>
          <w:tcPr>
            <w:tcW w:w="4324" w:type="dxa"/>
            <w:shd w:val="clear" w:color="auto" w:fill="D9E2F3" w:themeFill="accent5" w:themeFillTint="33"/>
          </w:tcPr>
          <w:p w14:paraId="11B9BBB8" w14:textId="77777777" w:rsidR="00BB0A3F" w:rsidRPr="008A54FE" w:rsidRDefault="00BB0A3F" w:rsidP="006D61C2">
            <w:pPr>
              <w:pStyle w:val="08-Tabelageral"/>
              <w:jc w:val="left"/>
              <w:rPr>
                <w:rFonts w:cs="Arial"/>
                <w:b/>
                <w:szCs w:val="14"/>
              </w:rPr>
            </w:pPr>
            <w:r w:rsidRPr="008A54FE">
              <w:rPr>
                <w:rFonts w:cs="Arial"/>
                <w:b/>
                <w:szCs w:val="14"/>
              </w:rPr>
              <w:t>Custo dos Serviços Prestados</w:t>
            </w:r>
          </w:p>
        </w:tc>
        <w:tc>
          <w:tcPr>
            <w:tcW w:w="1328" w:type="dxa"/>
            <w:shd w:val="clear" w:color="auto" w:fill="D9E2F3" w:themeFill="accent5" w:themeFillTint="33"/>
          </w:tcPr>
          <w:p w14:paraId="1D633DF0" w14:textId="77777777" w:rsidR="00BB0A3F" w:rsidRPr="008A54FE" w:rsidRDefault="00BB0A3F" w:rsidP="006D61C2">
            <w:pPr>
              <w:pStyle w:val="08-Tabelageral"/>
              <w:rPr>
                <w:rFonts w:cs="Arial"/>
                <w:b/>
              </w:rPr>
            </w:pPr>
            <w:r w:rsidRPr="008A54FE">
              <w:rPr>
                <w:rFonts w:cs="Arial"/>
                <w:b/>
              </w:rPr>
              <w:t>--</w:t>
            </w:r>
          </w:p>
        </w:tc>
        <w:tc>
          <w:tcPr>
            <w:tcW w:w="1329" w:type="dxa"/>
            <w:shd w:val="clear" w:color="auto" w:fill="D9E2F3" w:themeFill="accent5" w:themeFillTint="33"/>
          </w:tcPr>
          <w:p w14:paraId="034BED98" w14:textId="77777777" w:rsidR="00BB0A3F" w:rsidRPr="008A54FE" w:rsidRDefault="00BB0A3F" w:rsidP="006D61C2">
            <w:pPr>
              <w:pStyle w:val="08-Tabelageral"/>
              <w:rPr>
                <w:rFonts w:cs="Arial"/>
                <w:b/>
              </w:rPr>
            </w:pPr>
            <w:r w:rsidRPr="008A54FE">
              <w:rPr>
                <w:rFonts w:cs="Arial"/>
                <w:b/>
              </w:rPr>
              <w:t>(127.857)</w:t>
            </w:r>
          </w:p>
        </w:tc>
        <w:tc>
          <w:tcPr>
            <w:tcW w:w="1329" w:type="dxa"/>
            <w:shd w:val="clear" w:color="auto" w:fill="D9E2F3" w:themeFill="accent5" w:themeFillTint="33"/>
          </w:tcPr>
          <w:p w14:paraId="12E685B0" w14:textId="77777777" w:rsidR="00BB0A3F" w:rsidRPr="008A54FE" w:rsidRDefault="00BB0A3F" w:rsidP="006D61C2">
            <w:pPr>
              <w:pStyle w:val="08-Tabelageral"/>
              <w:rPr>
                <w:rFonts w:cs="Arial"/>
                <w:b/>
              </w:rPr>
            </w:pPr>
            <w:r w:rsidRPr="008A54FE">
              <w:rPr>
                <w:rFonts w:cs="Arial"/>
                <w:b/>
              </w:rPr>
              <w:t>--</w:t>
            </w:r>
          </w:p>
        </w:tc>
        <w:tc>
          <w:tcPr>
            <w:tcW w:w="1329" w:type="dxa"/>
            <w:shd w:val="clear" w:color="auto" w:fill="D9E2F3" w:themeFill="accent5" w:themeFillTint="33"/>
          </w:tcPr>
          <w:p w14:paraId="30A35D86" w14:textId="77777777" w:rsidR="00BB0A3F" w:rsidRPr="008A54FE" w:rsidRDefault="00BB0A3F" w:rsidP="006D61C2">
            <w:pPr>
              <w:pStyle w:val="08-Tabelageral"/>
              <w:rPr>
                <w:rFonts w:cs="Arial"/>
                <w:b/>
              </w:rPr>
            </w:pPr>
            <w:r w:rsidRPr="008A54FE">
              <w:rPr>
                <w:rFonts w:cs="Arial"/>
                <w:b/>
              </w:rPr>
              <w:t>(127.857)</w:t>
            </w:r>
          </w:p>
        </w:tc>
      </w:tr>
      <w:tr w:rsidR="00BB0A3F" w:rsidRPr="008A54FE" w14:paraId="12946A99" w14:textId="77777777" w:rsidTr="006D61C2">
        <w:trPr>
          <w:trHeight w:val="238"/>
          <w:jc w:val="center"/>
        </w:trPr>
        <w:tc>
          <w:tcPr>
            <w:tcW w:w="4324" w:type="dxa"/>
          </w:tcPr>
          <w:p w14:paraId="067B1076" w14:textId="77777777" w:rsidR="00BB0A3F" w:rsidRPr="008A54FE" w:rsidRDefault="00BB0A3F" w:rsidP="006D61C2">
            <w:pPr>
              <w:pStyle w:val="08-Tabelageral"/>
              <w:jc w:val="left"/>
              <w:rPr>
                <w:rFonts w:cs="Arial"/>
                <w:b/>
                <w:szCs w:val="14"/>
              </w:rPr>
            </w:pPr>
            <w:r w:rsidRPr="008A54FE">
              <w:rPr>
                <w:rFonts w:cs="Arial"/>
                <w:b/>
                <w:szCs w:val="14"/>
              </w:rPr>
              <w:t>Resultado Bruto</w:t>
            </w:r>
          </w:p>
        </w:tc>
        <w:tc>
          <w:tcPr>
            <w:tcW w:w="1328" w:type="dxa"/>
          </w:tcPr>
          <w:p w14:paraId="3A332B73" w14:textId="77777777" w:rsidR="00BB0A3F" w:rsidRPr="008A54FE" w:rsidRDefault="00BB0A3F" w:rsidP="006D61C2">
            <w:pPr>
              <w:pStyle w:val="08-Tabelageral"/>
              <w:rPr>
                <w:rFonts w:cs="Arial"/>
                <w:b/>
              </w:rPr>
            </w:pPr>
            <w:r w:rsidRPr="008A54FE">
              <w:rPr>
                <w:rFonts w:cs="Arial"/>
                <w:b/>
              </w:rPr>
              <w:t>4.388.090</w:t>
            </w:r>
          </w:p>
        </w:tc>
        <w:tc>
          <w:tcPr>
            <w:tcW w:w="1329" w:type="dxa"/>
          </w:tcPr>
          <w:p w14:paraId="5816B78A" w14:textId="77777777" w:rsidR="00BB0A3F" w:rsidRPr="008A54FE" w:rsidRDefault="00BB0A3F" w:rsidP="006D61C2">
            <w:pPr>
              <w:pStyle w:val="08-Tabelageral"/>
              <w:rPr>
                <w:rFonts w:cs="Arial"/>
                <w:b/>
              </w:rPr>
            </w:pPr>
            <w:r w:rsidRPr="008A54FE">
              <w:rPr>
                <w:rFonts w:cs="Arial"/>
                <w:b/>
              </w:rPr>
              <w:t>2.261.354</w:t>
            </w:r>
          </w:p>
        </w:tc>
        <w:tc>
          <w:tcPr>
            <w:tcW w:w="1329" w:type="dxa"/>
          </w:tcPr>
          <w:p w14:paraId="7A8BFE06" w14:textId="77777777" w:rsidR="00BB0A3F" w:rsidRPr="008A54FE" w:rsidRDefault="00BB0A3F" w:rsidP="006D61C2">
            <w:pPr>
              <w:pStyle w:val="08-Tabelageral"/>
              <w:rPr>
                <w:rFonts w:cs="Arial"/>
                <w:b/>
              </w:rPr>
            </w:pPr>
            <w:r w:rsidRPr="008A54FE">
              <w:rPr>
                <w:rFonts w:cs="Arial"/>
                <w:b/>
              </w:rPr>
              <w:t>(2.914.907)</w:t>
            </w:r>
          </w:p>
        </w:tc>
        <w:tc>
          <w:tcPr>
            <w:tcW w:w="1329" w:type="dxa"/>
          </w:tcPr>
          <w:p w14:paraId="679D24AA" w14:textId="77777777" w:rsidR="00BB0A3F" w:rsidRPr="008A54FE" w:rsidRDefault="00BB0A3F" w:rsidP="006D61C2">
            <w:pPr>
              <w:pStyle w:val="08-Tabelageral"/>
              <w:rPr>
                <w:rFonts w:cs="Arial"/>
                <w:b/>
              </w:rPr>
            </w:pPr>
            <w:r w:rsidRPr="008A54FE">
              <w:rPr>
                <w:rFonts w:cs="Arial"/>
                <w:b/>
              </w:rPr>
              <w:t>3.734.537</w:t>
            </w:r>
          </w:p>
        </w:tc>
      </w:tr>
      <w:tr w:rsidR="00BB0A3F" w:rsidRPr="008A54FE" w14:paraId="0A387C5E" w14:textId="77777777" w:rsidTr="006D61C2">
        <w:trPr>
          <w:trHeight w:val="238"/>
          <w:jc w:val="center"/>
        </w:trPr>
        <w:tc>
          <w:tcPr>
            <w:tcW w:w="4324" w:type="dxa"/>
            <w:shd w:val="clear" w:color="auto" w:fill="D9E2F3" w:themeFill="accent5" w:themeFillTint="33"/>
          </w:tcPr>
          <w:p w14:paraId="62CA2514" w14:textId="77777777" w:rsidR="00BB0A3F" w:rsidRPr="008A54FE" w:rsidRDefault="00BB0A3F" w:rsidP="006D61C2">
            <w:pPr>
              <w:pStyle w:val="08-Tabelageral"/>
              <w:jc w:val="left"/>
              <w:rPr>
                <w:rFonts w:cs="Arial"/>
                <w:b/>
                <w:bCs/>
                <w:szCs w:val="14"/>
              </w:rPr>
            </w:pPr>
            <w:r w:rsidRPr="008A54FE">
              <w:rPr>
                <w:rFonts w:cs="Arial"/>
                <w:b/>
                <w:szCs w:val="14"/>
              </w:rPr>
              <w:t>Outras Receitas e Despesas</w:t>
            </w:r>
          </w:p>
        </w:tc>
        <w:tc>
          <w:tcPr>
            <w:tcW w:w="1328" w:type="dxa"/>
            <w:shd w:val="clear" w:color="auto" w:fill="D9E2F3" w:themeFill="accent5" w:themeFillTint="33"/>
          </w:tcPr>
          <w:p w14:paraId="7FFD64A0" w14:textId="77777777" w:rsidR="00BB0A3F" w:rsidRPr="008A54FE" w:rsidRDefault="00BB0A3F" w:rsidP="006D61C2">
            <w:pPr>
              <w:pStyle w:val="08-Tabelageral"/>
              <w:rPr>
                <w:rFonts w:cs="Arial"/>
                <w:b/>
              </w:rPr>
            </w:pPr>
            <w:r w:rsidRPr="008A54FE">
              <w:rPr>
                <w:rFonts w:cs="Arial"/>
                <w:b/>
              </w:rPr>
              <w:t>(39.556)</w:t>
            </w:r>
          </w:p>
        </w:tc>
        <w:tc>
          <w:tcPr>
            <w:tcW w:w="1329" w:type="dxa"/>
            <w:shd w:val="clear" w:color="auto" w:fill="D9E2F3" w:themeFill="accent5" w:themeFillTint="33"/>
          </w:tcPr>
          <w:p w14:paraId="370A51B3" w14:textId="77777777" w:rsidR="00BB0A3F" w:rsidRPr="008A54FE" w:rsidRDefault="00BB0A3F" w:rsidP="006D61C2">
            <w:pPr>
              <w:pStyle w:val="08-Tabelageral"/>
              <w:rPr>
                <w:rFonts w:cs="Arial"/>
                <w:b/>
              </w:rPr>
            </w:pPr>
            <w:r w:rsidRPr="008A54FE">
              <w:rPr>
                <w:rFonts w:cs="Arial"/>
                <w:b/>
              </w:rPr>
              <w:t>(91.078)</w:t>
            </w:r>
          </w:p>
        </w:tc>
        <w:tc>
          <w:tcPr>
            <w:tcW w:w="1329" w:type="dxa"/>
            <w:shd w:val="clear" w:color="auto" w:fill="D9E2F3" w:themeFill="accent5" w:themeFillTint="33"/>
          </w:tcPr>
          <w:p w14:paraId="21ED185F" w14:textId="77777777" w:rsidR="00BB0A3F" w:rsidRPr="008A54FE" w:rsidRDefault="00BB0A3F" w:rsidP="006D61C2">
            <w:pPr>
              <w:pStyle w:val="08-Tabelageral"/>
              <w:rPr>
                <w:rFonts w:cs="Arial"/>
                <w:b/>
              </w:rPr>
            </w:pPr>
            <w:r w:rsidRPr="008A54FE">
              <w:rPr>
                <w:rFonts w:cs="Arial"/>
                <w:b/>
              </w:rPr>
              <w:t>--</w:t>
            </w:r>
          </w:p>
        </w:tc>
        <w:tc>
          <w:tcPr>
            <w:tcW w:w="1329" w:type="dxa"/>
            <w:shd w:val="clear" w:color="auto" w:fill="D9E2F3" w:themeFill="accent5" w:themeFillTint="33"/>
          </w:tcPr>
          <w:p w14:paraId="1FCCADE9" w14:textId="77777777" w:rsidR="00BB0A3F" w:rsidRPr="008A54FE" w:rsidRDefault="00BB0A3F" w:rsidP="006D61C2">
            <w:pPr>
              <w:pStyle w:val="08-Tabelageral"/>
              <w:rPr>
                <w:rFonts w:cs="Arial"/>
                <w:b/>
              </w:rPr>
            </w:pPr>
            <w:r w:rsidRPr="008A54FE">
              <w:rPr>
                <w:rFonts w:cs="Arial"/>
                <w:b/>
              </w:rPr>
              <w:t>(130.634)</w:t>
            </w:r>
          </w:p>
        </w:tc>
      </w:tr>
      <w:tr w:rsidR="00BB0A3F" w:rsidRPr="008A54FE" w14:paraId="4AE76516" w14:textId="77777777" w:rsidTr="006D61C2">
        <w:trPr>
          <w:trHeight w:val="238"/>
          <w:jc w:val="center"/>
        </w:trPr>
        <w:tc>
          <w:tcPr>
            <w:tcW w:w="4324" w:type="dxa"/>
          </w:tcPr>
          <w:p w14:paraId="3407E8E2" w14:textId="77777777" w:rsidR="00BB0A3F" w:rsidRPr="008A54FE" w:rsidRDefault="00BB0A3F" w:rsidP="006D61C2">
            <w:pPr>
              <w:pStyle w:val="08-Tabelageral"/>
              <w:ind w:left="113"/>
              <w:jc w:val="left"/>
              <w:rPr>
                <w:rFonts w:cs="Arial"/>
                <w:b/>
                <w:szCs w:val="14"/>
              </w:rPr>
            </w:pPr>
            <w:r w:rsidRPr="008A54FE">
              <w:rPr>
                <w:rFonts w:cs="Arial"/>
                <w:szCs w:val="14"/>
              </w:rPr>
              <w:t>Despesas com pessoal</w:t>
            </w:r>
          </w:p>
        </w:tc>
        <w:tc>
          <w:tcPr>
            <w:tcW w:w="1328" w:type="dxa"/>
          </w:tcPr>
          <w:p w14:paraId="2E7DEB90" w14:textId="77777777" w:rsidR="00BB0A3F" w:rsidRPr="008A54FE" w:rsidRDefault="00BB0A3F" w:rsidP="006D61C2">
            <w:pPr>
              <w:pStyle w:val="08-Tabelageral"/>
              <w:rPr>
                <w:rFonts w:cs="Arial"/>
              </w:rPr>
            </w:pPr>
            <w:r w:rsidRPr="008A54FE">
              <w:rPr>
                <w:rFonts w:cs="Arial"/>
              </w:rPr>
              <w:t>(15.890)</w:t>
            </w:r>
          </w:p>
        </w:tc>
        <w:tc>
          <w:tcPr>
            <w:tcW w:w="1329" w:type="dxa"/>
          </w:tcPr>
          <w:p w14:paraId="2FC2B567" w14:textId="77777777" w:rsidR="00BB0A3F" w:rsidRPr="008A54FE" w:rsidRDefault="00BB0A3F" w:rsidP="006D61C2">
            <w:pPr>
              <w:pStyle w:val="08-Tabelageral"/>
              <w:rPr>
                <w:rFonts w:cs="Arial"/>
              </w:rPr>
            </w:pPr>
            <w:r w:rsidRPr="008A54FE">
              <w:rPr>
                <w:rFonts w:cs="Arial"/>
              </w:rPr>
              <w:t>(31.000)</w:t>
            </w:r>
          </w:p>
        </w:tc>
        <w:tc>
          <w:tcPr>
            <w:tcW w:w="1329" w:type="dxa"/>
          </w:tcPr>
          <w:p w14:paraId="5BB5EBD6" w14:textId="77777777" w:rsidR="00BB0A3F" w:rsidRPr="008A54FE" w:rsidRDefault="00BB0A3F" w:rsidP="006D61C2">
            <w:pPr>
              <w:pStyle w:val="08-Tabelageral"/>
              <w:rPr>
                <w:rFonts w:cs="Arial"/>
              </w:rPr>
            </w:pPr>
            <w:r w:rsidRPr="008A54FE">
              <w:rPr>
                <w:rFonts w:cs="Arial"/>
              </w:rPr>
              <w:t>--</w:t>
            </w:r>
          </w:p>
        </w:tc>
        <w:tc>
          <w:tcPr>
            <w:tcW w:w="1329" w:type="dxa"/>
          </w:tcPr>
          <w:p w14:paraId="6D254C27" w14:textId="77777777" w:rsidR="00BB0A3F" w:rsidRPr="008A54FE" w:rsidRDefault="00BB0A3F" w:rsidP="006D61C2">
            <w:pPr>
              <w:pStyle w:val="08-Tabelageral"/>
              <w:rPr>
                <w:rFonts w:cs="Arial"/>
              </w:rPr>
            </w:pPr>
            <w:r w:rsidRPr="008A54FE">
              <w:rPr>
                <w:rFonts w:cs="Arial"/>
              </w:rPr>
              <w:t>(46.890)</w:t>
            </w:r>
          </w:p>
        </w:tc>
      </w:tr>
      <w:tr w:rsidR="00BB0A3F" w:rsidRPr="008A54FE" w14:paraId="6832B8EB" w14:textId="77777777" w:rsidTr="006D61C2">
        <w:trPr>
          <w:trHeight w:val="238"/>
          <w:jc w:val="center"/>
        </w:trPr>
        <w:tc>
          <w:tcPr>
            <w:tcW w:w="4324" w:type="dxa"/>
            <w:shd w:val="clear" w:color="auto" w:fill="D9E2F3" w:themeFill="accent5" w:themeFillTint="33"/>
          </w:tcPr>
          <w:p w14:paraId="2A1DCCA5" w14:textId="77777777" w:rsidR="00BB0A3F" w:rsidRPr="008A54FE" w:rsidRDefault="00BB0A3F" w:rsidP="006D61C2">
            <w:pPr>
              <w:pStyle w:val="08-Tabelageral"/>
              <w:ind w:left="113"/>
              <w:jc w:val="left"/>
              <w:rPr>
                <w:rFonts w:cs="Arial"/>
                <w:b/>
                <w:szCs w:val="14"/>
              </w:rPr>
            </w:pPr>
            <w:r w:rsidRPr="008A54FE">
              <w:rPr>
                <w:rFonts w:cs="Arial"/>
                <w:szCs w:val="14"/>
              </w:rPr>
              <w:t>Despesas administrativas diversas</w:t>
            </w:r>
          </w:p>
        </w:tc>
        <w:tc>
          <w:tcPr>
            <w:tcW w:w="1328" w:type="dxa"/>
            <w:shd w:val="clear" w:color="auto" w:fill="D9E2F3" w:themeFill="accent5" w:themeFillTint="33"/>
          </w:tcPr>
          <w:p w14:paraId="54408CA3" w14:textId="77777777" w:rsidR="00BB0A3F" w:rsidRPr="008A54FE" w:rsidRDefault="00BB0A3F" w:rsidP="006D61C2">
            <w:pPr>
              <w:pStyle w:val="08-Tabelageral"/>
              <w:rPr>
                <w:rFonts w:cs="Arial"/>
              </w:rPr>
            </w:pPr>
            <w:r w:rsidRPr="008A54FE">
              <w:rPr>
                <w:rFonts w:cs="Arial"/>
              </w:rPr>
              <w:t>(4.875)</w:t>
            </w:r>
          </w:p>
        </w:tc>
        <w:tc>
          <w:tcPr>
            <w:tcW w:w="1329" w:type="dxa"/>
            <w:shd w:val="clear" w:color="auto" w:fill="D9E2F3" w:themeFill="accent5" w:themeFillTint="33"/>
          </w:tcPr>
          <w:p w14:paraId="4B6039FB" w14:textId="77777777" w:rsidR="00BB0A3F" w:rsidRPr="008A54FE" w:rsidRDefault="00BB0A3F" w:rsidP="006D61C2">
            <w:pPr>
              <w:pStyle w:val="08-Tabelageral"/>
              <w:rPr>
                <w:rFonts w:cs="Arial"/>
              </w:rPr>
            </w:pPr>
            <w:r w:rsidRPr="008A54FE">
              <w:rPr>
                <w:rFonts w:cs="Arial"/>
              </w:rPr>
              <w:t>(53.465)</w:t>
            </w:r>
          </w:p>
        </w:tc>
        <w:tc>
          <w:tcPr>
            <w:tcW w:w="1329" w:type="dxa"/>
            <w:shd w:val="clear" w:color="auto" w:fill="D9E2F3" w:themeFill="accent5" w:themeFillTint="33"/>
          </w:tcPr>
          <w:p w14:paraId="459D3A2F" w14:textId="77777777" w:rsidR="00BB0A3F" w:rsidRPr="008A54FE" w:rsidRDefault="00BB0A3F" w:rsidP="006D61C2">
            <w:pPr>
              <w:pStyle w:val="08-Tabelageral"/>
              <w:rPr>
                <w:rFonts w:cs="Arial"/>
              </w:rPr>
            </w:pPr>
            <w:r w:rsidRPr="008A54FE">
              <w:rPr>
                <w:rFonts w:cs="Arial"/>
              </w:rPr>
              <w:t>--</w:t>
            </w:r>
          </w:p>
        </w:tc>
        <w:tc>
          <w:tcPr>
            <w:tcW w:w="1329" w:type="dxa"/>
            <w:shd w:val="clear" w:color="auto" w:fill="D9E2F3" w:themeFill="accent5" w:themeFillTint="33"/>
          </w:tcPr>
          <w:p w14:paraId="3BCDFB69" w14:textId="77777777" w:rsidR="00BB0A3F" w:rsidRPr="008A54FE" w:rsidRDefault="00BB0A3F" w:rsidP="006D61C2">
            <w:pPr>
              <w:pStyle w:val="08-Tabelageral"/>
              <w:rPr>
                <w:rFonts w:cs="Arial"/>
              </w:rPr>
            </w:pPr>
            <w:r w:rsidRPr="008A54FE">
              <w:rPr>
                <w:rFonts w:cs="Arial"/>
              </w:rPr>
              <w:t>(58.340)</w:t>
            </w:r>
          </w:p>
        </w:tc>
      </w:tr>
      <w:tr w:rsidR="00BB0A3F" w:rsidRPr="008A54FE" w14:paraId="57B42BFC" w14:textId="77777777" w:rsidTr="006D61C2">
        <w:trPr>
          <w:trHeight w:val="238"/>
          <w:jc w:val="center"/>
        </w:trPr>
        <w:tc>
          <w:tcPr>
            <w:tcW w:w="4324" w:type="dxa"/>
          </w:tcPr>
          <w:p w14:paraId="7CECFE09" w14:textId="77777777" w:rsidR="00BB0A3F" w:rsidRPr="008A54FE" w:rsidRDefault="00BB0A3F" w:rsidP="006D61C2">
            <w:pPr>
              <w:pStyle w:val="08-Tabelageral"/>
              <w:ind w:left="113"/>
              <w:jc w:val="left"/>
              <w:rPr>
                <w:rFonts w:cs="Arial"/>
                <w:b/>
                <w:szCs w:val="14"/>
              </w:rPr>
            </w:pPr>
            <w:r w:rsidRPr="008A54FE">
              <w:rPr>
                <w:rFonts w:cs="Arial"/>
                <w:szCs w:val="14"/>
              </w:rPr>
              <w:t>Despesas tributárias</w:t>
            </w:r>
          </w:p>
        </w:tc>
        <w:tc>
          <w:tcPr>
            <w:tcW w:w="1328" w:type="dxa"/>
          </w:tcPr>
          <w:p w14:paraId="2ADAAA57" w14:textId="77777777" w:rsidR="00BB0A3F" w:rsidRPr="008A54FE" w:rsidRDefault="00BB0A3F" w:rsidP="006D61C2">
            <w:pPr>
              <w:pStyle w:val="08-Tabelageral"/>
              <w:rPr>
                <w:rFonts w:cs="Arial"/>
              </w:rPr>
            </w:pPr>
            <w:r w:rsidRPr="008A54FE">
              <w:rPr>
                <w:rFonts w:cs="Arial"/>
              </w:rPr>
              <w:t>(4.805)</w:t>
            </w:r>
          </w:p>
        </w:tc>
        <w:tc>
          <w:tcPr>
            <w:tcW w:w="1329" w:type="dxa"/>
          </w:tcPr>
          <w:p w14:paraId="21C583E1" w14:textId="77777777" w:rsidR="00BB0A3F" w:rsidRPr="008A54FE" w:rsidRDefault="00BB0A3F" w:rsidP="006D61C2">
            <w:pPr>
              <w:pStyle w:val="08-Tabelageral"/>
              <w:rPr>
                <w:rFonts w:cs="Arial"/>
              </w:rPr>
            </w:pPr>
            <w:r w:rsidRPr="008A54FE">
              <w:rPr>
                <w:rFonts w:cs="Arial"/>
              </w:rPr>
              <w:t>(2.253)</w:t>
            </w:r>
          </w:p>
        </w:tc>
        <w:tc>
          <w:tcPr>
            <w:tcW w:w="1329" w:type="dxa"/>
          </w:tcPr>
          <w:p w14:paraId="31611206" w14:textId="77777777" w:rsidR="00BB0A3F" w:rsidRPr="008A54FE" w:rsidRDefault="00BB0A3F" w:rsidP="006D61C2">
            <w:pPr>
              <w:pStyle w:val="08-Tabelageral"/>
              <w:rPr>
                <w:rFonts w:cs="Arial"/>
              </w:rPr>
            </w:pPr>
            <w:r w:rsidRPr="008A54FE">
              <w:rPr>
                <w:rFonts w:cs="Arial"/>
              </w:rPr>
              <w:t>--</w:t>
            </w:r>
          </w:p>
        </w:tc>
        <w:tc>
          <w:tcPr>
            <w:tcW w:w="1329" w:type="dxa"/>
          </w:tcPr>
          <w:p w14:paraId="73FD4E5D" w14:textId="77777777" w:rsidR="00BB0A3F" w:rsidRPr="008A54FE" w:rsidRDefault="00BB0A3F" w:rsidP="006D61C2">
            <w:pPr>
              <w:pStyle w:val="08-Tabelageral"/>
              <w:rPr>
                <w:rFonts w:cs="Arial"/>
              </w:rPr>
            </w:pPr>
            <w:r w:rsidRPr="008A54FE">
              <w:rPr>
                <w:rFonts w:cs="Arial"/>
              </w:rPr>
              <w:t>(7.058)</w:t>
            </w:r>
          </w:p>
        </w:tc>
      </w:tr>
      <w:tr w:rsidR="00BB0A3F" w:rsidRPr="008A54FE" w14:paraId="46E5421E" w14:textId="77777777" w:rsidTr="006D61C2">
        <w:trPr>
          <w:trHeight w:val="238"/>
          <w:jc w:val="center"/>
        </w:trPr>
        <w:tc>
          <w:tcPr>
            <w:tcW w:w="4324" w:type="dxa"/>
            <w:shd w:val="clear" w:color="auto" w:fill="D9E2F3" w:themeFill="accent5" w:themeFillTint="33"/>
          </w:tcPr>
          <w:p w14:paraId="36085976" w14:textId="77777777" w:rsidR="00BB0A3F" w:rsidRPr="008A54FE" w:rsidRDefault="00BB0A3F" w:rsidP="006D61C2">
            <w:pPr>
              <w:pStyle w:val="08-Tabelageral"/>
              <w:ind w:left="113"/>
              <w:jc w:val="left"/>
              <w:rPr>
                <w:rFonts w:cs="Arial"/>
                <w:b/>
                <w:szCs w:val="14"/>
              </w:rPr>
            </w:pPr>
            <w:r w:rsidRPr="008A54FE">
              <w:rPr>
                <w:rFonts w:cs="Arial"/>
                <w:szCs w:val="14"/>
              </w:rPr>
              <w:t xml:space="preserve">Outras </w:t>
            </w:r>
          </w:p>
        </w:tc>
        <w:tc>
          <w:tcPr>
            <w:tcW w:w="1328" w:type="dxa"/>
            <w:shd w:val="clear" w:color="auto" w:fill="D9E2F3" w:themeFill="accent5" w:themeFillTint="33"/>
          </w:tcPr>
          <w:p w14:paraId="795CC174" w14:textId="77777777" w:rsidR="00BB0A3F" w:rsidRPr="008A54FE" w:rsidRDefault="00BB0A3F" w:rsidP="006D61C2">
            <w:pPr>
              <w:pStyle w:val="08-Tabelageral"/>
              <w:rPr>
                <w:rFonts w:cs="Arial"/>
              </w:rPr>
            </w:pPr>
            <w:r w:rsidRPr="008A54FE">
              <w:rPr>
                <w:rFonts w:cs="Arial"/>
              </w:rPr>
              <w:t>(13.986)</w:t>
            </w:r>
          </w:p>
        </w:tc>
        <w:tc>
          <w:tcPr>
            <w:tcW w:w="1329" w:type="dxa"/>
            <w:shd w:val="clear" w:color="auto" w:fill="D9E2F3" w:themeFill="accent5" w:themeFillTint="33"/>
          </w:tcPr>
          <w:p w14:paraId="76768B2E" w14:textId="77777777" w:rsidR="00BB0A3F" w:rsidRPr="008A54FE" w:rsidRDefault="00BB0A3F" w:rsidP="006D61C2">
            <w:pPr>
              <w:pStyle w:val="08-Tabelageral"/>
              <w:rPr>
                <w:rFonts w:cs="Arial"/>
              </w:rPr>
            </w:pPr>
            <w:r w:rsidRPr="008A54FE">
              <w:rPr>
                <w:rFonts w:cs="Arial"/>
              </w:rPr>
              <w:t>(4.360)</w:t>
            </w:r>
          </w:p>
        </w:tc>
        <w:tc>
          <w:tcPr>
            <w:tcW w:w="1329" w:type="dxa"/>
            <w:shd w:val="clear" w:color="auto" w:fill="D9E2F3" w:themeFill="accent5" w:themeFillTint="33"/>
          </w:tcPr>
          <w:p w14:paraId="3CC65048" w14:textId="77777777" w:rsidR="00BB0A3F" w:rsidRPr="008A54FE" w:rsidRDefault="00BB0A3F" w:rsidP="006D61C2">
            <w:pPr>
              <w:pStyle w:val="08-Tabelageral"/>
              <w:rPr>
                <w:rFonts w:cs="Arial"/>
              </w:rPr>
            </w:pPr>
            <w:r w:rsidRPr="008A54FE">
              <w:rPr>
                <w:rFonts w:cs="Arial"/>
              </w:rPr>
              <w:t>--</w:t>
            </w:r>
          </w:p>
        </w:tc>
        <w:tc>
          <w:tcPr>
            <w:tcW w:w="1329" w:type="dxa"/>
            <w:shd w:val="clear" w:color="auto" w:fill="D9E2F3" w:themeFill="accent5" w:themeFillTint="33"/>
          </w:tcPr>
          <w:p w14:paraId="1F02BBA4" w14:textId="77777777" w:rsidR="00BB0A3F" w:rsidRPr="008A54FE" w:rsidRDefault="00BB0A3F" w:rsidP="006D61C2">
            <w:pPr>
              <w:pStyle w:val="08-Tabelageral"/>
              <w:rPr>
                <w:rFonts w:cs="Arial"/>
              </w:rPr>
            </w:pPr>
            <w:r w:rsidRPr="008A54FE">
              <w:rPr>
                <w:rFonts w:cs="Arial"/>
              </w:rPr>
              <w:t>(18.346)</w:t>
            </w:r>
          </w:p>
        </w:tc>
      </w:tr>
      <w:tr w:rsidR="00BB0A3F" w:rsidRPr="008A54FE" w14:paraId="7973888D" w14:textId="77777777" w:rsidTr="006D61C2">
        <w:trPr>
          <w:trHeight w:val="238"/>
          <w:jc w:val="center"/>
        </w:trPr>
        <w:tc>
          <w:tcPr>
            <w:tcW w:w="4324" w:type="dxa"/>
          </w:tcPr>
          <w:p w14:paraId="642653EF" w14:textId="77777777" w:rsidR="00BB0A3F" w:rsidRPr="008A54FE" w:rsidRDefault="00BB0A3F" w:rsidP="006D61C2">
            <w:pPr>
              <w:pStyle w:val="08-Tabelageral"/>
              <w:jc w:val="left"/>
              <w:rPr>
                <w:rFonts w:cs="Arial"/>
                <w:b/>
                <w:szCs w:val="14"/>
              </w:rPr>
            </w:pPr>
            <w:r w:rsidRPr="008A54FE">
              <w:rPr>
                <w:rFonts w:cs="Arial"/>
                <w:b/>
                <w:szCs w:val="14"/>
              </w:rPr>
              <w:t>Resultado Antes das Receitas e Despesas Financeiras</w:t>
            </w:r>
          </w:p>
        </w:tc>
        <w:tc>
          <w:tcPr>
            <w:tcW w:w="1328" w:type="dxa"/>
          </w:tcPr>
          <w:p w14:paraId="2D6EEC44" w14:textId="77777777" w:rsidR="00BB0A3F" w:rsidRPr="008A54FE" w:rsidRDefault="00BB0A3F" w:rsidP="006D61C2">
            <w:pPr>
              <w:pStyle w:val="08-Tabelageral"/>
              <w:rPr>
                <w:rFonts w:cs="Arial"/>
                <w:b/>
              </w:rPr>
            </w:pPr>
            <w:r w:rsidRPr="008A54FE">
              <w:rPr>
                <w:rFonts w:cs="Arial"/>
                <w:b/>
              </w:rPr>
              <w:t>4.348.534</w:t>
            </w:r>
          </w:p>
        </w:tc>
        <w:tc>
          <w:tcPr>
            <w:tcW w:w="1329" w:type="dxa"/>
          </w:tcPr>
          <w:p w14:paraId="136AAA86" w14:textId="77777777" w:rsidR="00BB0A3F" w:rsidRPr="008A54FE" w:rsidRDefault="00BB0A3F" w:rsidP="006D61C2">
            <w:pPr>
              <w:pStyle w:val="08-Tabelageral"/>
              <w:rPr>
                <w:rFonts w:cs="Arial"/>
                <w:b/>
              </w:rPr>
            </w:pPr>
            <w:r w:rsidRPr="008A54FE">
              <w:rPr>
                <w:rFonts w:cs="Arial"/>
                <w:b/>
              </w:rPr>
              <w:t>2.170.276</w:t>
            </w:r>
          </w:p>
        </w:tc>
        <w:tc>
          <w:tcPr>
            <w:tcW w:w="1329" w:type="dxa"/>
          </w:tcPr>
          <w:p w14:paraId="7E1C8488" w14:textId="77777777" w:rsidR="00BB0A3F" w:rsidRPr="008A54FE" w:rsidRDefault="00BB0A3F" w:rsidP="006D61C2">
            <w:pPr>
              <w:pStyle w:val="08-Tabelageral"/>
              <w:rPr>
                <w:rFonts w:cs="Arial"/>
                <w:b/>
              </w:rPr>
            </w:pPr>
            <w:r w:rsidRPr="008A54FE">
              <w:rPr>
                <w:rFonts w:cs="Arial"/>
                <w:b/>
              </w:rPr>
              <w:t>(2.914.907)</w:t>
            </w:r>
          </w:p>
        </w:tc>
        <w:tc>
          <w:tcPr>
            <w:tcW w:w="1329" w:type="dxa"/>
          </w:tcPr>
          <w:p w14:paraId="27155BE8" w14:textId="77777777" w:rsidR="00BB0A3F" w:rsidRPr="008A54FE" w:rsidRDefault="00BB0A3F" w:rsidP="006D61C2">
            <w:pPr>
              <w:pStyle w:val="08-Tabelageral"/>
              <w:rPr>
                <w:rFonts w:cs="Arial"/>
                <w:b/>
              </w:rPr>
            </w:pPr>
            <w:r w:rsidRPr="008A54FE">
              <w:rPr>
                <w:rFonts w:cs="Arial"/>
                <w:b/>
              </w:rPr>
              <w:t>3.603.903</w:t>
            </w:r>
          </w:p>
        </w:tc>
      </w:tr>
      <w:tr w:rsidR="00BB0A3F" w:rsidRPr="008A54FE" w14:paraId="17996382" w14:textId="77777777" w:rsidTr="006D61C2">
        <w:trPr>
          <w:trHeight w:val="238"/>
          <w:jc w:val="center"/>
        </w:trPr>
        <w:tc>
          <w:tcPr>
            <w:tcW w:w="4324" w:type="dxa"/>
            <w:shd w:val="clear" w:color="auto" w:fill="D9E2F3" w:themeFill="accent5" w:themeFillTint="33"/>
          </w:tcPr>
          <w:p w14:paraId="604A8F0B" w14:textId="77777777" w:rsidR="00BB0A3F" w:rsidRPr="008A54FE" w:rsidRDefault="00BB0A3F" w:rsidP="006D61C2">
            <w:pPr>
              <w:pStyle w:val="08-Tabelageral"/>
              <w:jc w:val="left"/>
              <w:rPr>
                <w:rFonts w:cs="Arial"/>
                <w:b/>
                <w:szCs w:val="14"/>
              </w:rPr>
            </w:pPr>
            <w:r w:rsidRPr="008A54FE">
              <w:rPr>
                <w:rFonts w:cs="Arial"/>
                <w:b/>
                <w:szCs w:val="14"/>
              </w:rPr>
              <w:t>Resultado Financeiro</w:t>
            </w:r>
          </w:p>
        </w:tc>
        <w:tc>
          <w:tcPr>
            <w:tcW w:w="1328" w:type="dxa"/>
            <w:shd w:val="clear" w:color="auto" w:fill="D9E2F3" w:themeFill="accent5" w:themeFillTint="33"/>
          </w:tcPr>
          <w:p w14:paraId="275E82B9" w14:textId="77777777" w:rsidR="00BB0A3F" w:rsidRPr="008A54FE" w:rsidRDefault="00BB0A3F" w:rsidP="006D61C2">
            <w:pPr>
              <w:pStyle w:val="08-Tabelageral"/>
              <w:rPr>
                <w:rFonts w:cs="Arial"/>
                <w:b/>
              </w:rPr>
            </w:pPr>
            <w:r w:rsidRPr="008A54FE">
              <w:rPr>
                <w:rFonts w:cs="Arial"/>
                <w:b/>
              </w:rPr>
              <w:t>56.455</w:t>
            </w:r>
          </w:p>
        </w:tc>
        <w:tc>
          <w:tcPr>
            <w:tcW w:w="1329" w:type="dxa"/>
            <w:shd w:val="clear" w:color="auto" w:fill="D9E2F3" w:themeFill="accent5" w:themeFillTint="33"/>
          </w:tcPr>
          <w:p w14:paraId="6FC9B1FF" w14:textId="77777777" w:rsidR="00BB0A3F" w:rsidRPr="008A54FE" w:rsidRDefault="00BB0A3F" w:rsidP="006D61C2">
            <w:pPr>
              <w:pStyle w:val="08-Tabelageral"/>
              <w:rPr>
                <w:rFonts w:cs="Arial"/>
                <w:b/>
              </w:rPr>
            </w:pPr>
            <w:r w:rsidRPr="008A54FE">
              <w:rPr>
                <w:rFonts w:cs="Arial"/>
                <w:b/>
              </w:rPr>
              <w:t>39.074</w:t>
            </w:r>
          </w:p>
        </w:tc>
        <w:tc>
          <w:tcPr>
            <w:tcW w:w="1329" w:type="dxa"/>
            <w:shd w:val="clear" w:color="auto" w:fill="D9E2F3" w:themeFill="accent5" w:themeFillTint="33"/>
          </w:tcPr>
          <w:p w14:paraId="27BE65B8" w14:textId="77777777" w:rsidR="00BB0A3F" w:rsidRPr="008A54FE" w:rsidRDefault="00BB0A3F" w:rsidP="006D61C2">
            <w:pPr>
              <w:pStyle w:val="08-Tabelageral"/>
              <w:rPr>
                <w:rFonts w:cs="Arial"/>
                <w:b/>
              </w:rPr>
            </w:pPr>
            <w:r w:rsidRPr="008A54FE">
              <w:rPr>
                <w:rFonts w:cs="Arial"/>
                <w:b/>
              </w:rPr>
              <w:t>--</w:t>
            </w:r>
          </w:p>
        </w:tc>
        <w:tc>
          <w:tcPr>
            <w:tcW w:w="1329" w:type="dxa"/>
            <w:shd w:val="clear" w:color="auto" w:fill="D9E2F3" w:themeFill="accent5" w:themeFillTint="33"/>
          </w:tcPr>
          <w:p w14:paraId="4E5114D7" w14:textId="77777777" w:rsidR="00BB0A3F" w:rsidRPr="008A54FE" w:rsidRDefault="00BB0A3F" w:rsidP="006D61C2">
            <w:pPr>
              <w:pStyle w:val="08-Tabelageral"/>
              <w:rPr>
                <w:rFonts w:cs="Arial"/>
                <w:b/>
              </w:rPr>
            </w:pPr>
            <w:r w:rsidRPr="008A54FE">
              <w:rPr>
                <w:rFonts w:cs="Arial"/>
                <w:b/>
              </w:rPr>
              <w:t>95.529</w:t>
            </w:r>
          </w:p>
        </w:tc>
      </w:tr>
      <w:tr w:rsidR="00BB0A3F" w:rsidRPr="008A54FE" w14:paraId="1A9F893E" w14:textId="77777777" w:rsidTr="006D61C2">
        <w:trPr>
          <w:trHeight w:val="238"/>
          <w:jc w:val="center"/>
        </w:trPr>
        <w:tc>
          <w:tcPr>
            <w:tcW w:w="4324" w:type="dxa"/>
          </w:tcPr>
          <w:p w14:paraId="728B3F2D" w14:textId="77777777" w:rsidR="00BB0A3F" w:rsidRPr="008A54FE" w:rsidRDefault="00BB0A3F" w:rsidP="006D61C2">
            <w:pPr>
              <w:pStyle w:val="08-Tabelageral"/>
              <w:ind w:left="113"/>
              <w:jc w:val="left"/>
              <w:rPr>
                <w:rFonts w:cs="Arial"/>
                <w:b/>
                <w:szCs w:val="14"/>
              </w:rPr>
            </w:pPr>
            <w:r w:rsidRPr="008A54FE">
              <w:rPr>
                <w:rFonts w:cs="Arial"/>
                <w:szCs w:val="14"/>
              </w:rPr>
              <w:t>Receitas financeiras</w:t>
            </w:r>
          </w:p>
        </w:tc>
        <w:tc>
          <w:tcPr>
            <w:tcW w:w="1328" w:type="dxa"/>
          </w:tcPr>
          <w:p w14:paraId="63039017" w14:textId="77777777" w:rsidR="00BB0A3F" w:rsidRPr="008A54FE" w:rsidRDefault="00BB0A3F" w:rsidP="006D61C2">
            <w:pPr>
              <w:pStyle w:val="08-Tabelageral"/>
              <w:rPr>
                <w:rFonts w:cs="Arial"/>
              </w:rPr>
            </w:pPr>
            <w:r w:rsidRPr="008A54FE">
              <w:rPr>
                <w:rFonts w:cs="Arial"/>
              </w:rPr>
              <w:t>89.080</w:t>
            </w:r>
          </w:p>
        </w:tc>
        <w:tc>
          <w:tcPr>
            <w:tcW w:w="1329" w:type="dxa"/>
          </w:tcPr>
          <w:p w14:paraId="1ABBAE2E" w14:textId="77777777" w:rsidR="00BB0A3F" w:rsidRPr="008A54FE" w:rsidRDefault="00BB0A3F" w:rsidP="006D61C2">
            <w:pPr>
              <w:pStyle w:val="08-Tabelageral"/>
              <w:rPr>
                <w:rFonts w:cs="Arial"/>
              </w:rPr>
            </w:pPr>
            <w:r w:rsidRPr="008A54FE">
              <w:rPr>
                <w:rFonts w:cs="Arial"/>
              </w:rPr>
              <w:t>47.309</w:t>
            </w:r>
          </w:p>
        </w:tc>
        <w:tc>
          <w:tcPr>
            <w:tcW w:w="1329" w:type="dxa"/>
          </w:tcPr>
          <w:p w14:paraId="2D15DCCD" w14:textId="77777777" w:rsidR="00BB0A3F" w:rsidRPr="008A54FE" w:rsidRDefault="00BB0A3F" w:rsidP="006D61C2">
            <w:pPr>
              <w:pStyle w:val="08-Tabelageral"/>
              <w:rPr>
                <w:rFonts w:cs="Arial"/>
              </w:rPr>
            </w:pPr>
            <w:r w:rsidRPr="008A54FE">
              <w:rPr>
                <w:rFonts w:cs="Arial"/>
              </w:rPr>
              <w:t>(13.989)</w:t>
            </w:r>
          </w:p>
        </w:tc>
        <w:tc>
          <w:tcPr>
            <w:tcW w:w="1329" w:type="dxa"/>
          </w:tcPr>
          <w:p w14:paraId="3AC45FE4" w14:textId="77777777" w:rsidR="00BB0A3F" w:rsidRPr="008A54FE" w:rsidRDefault="00BB0A3F" w:rsidP="006D61C2">
            <w:pPr>
              <w:pStyle w:val="08-Tabelageral"/>
              <w:rPr>
                <w:rFonts w:cs="Arial"/>
              </w:rPr>
            </w:pPr>
            <w:r w:rsidRPr="008A54FE">
              <w:rPr>
                <w:rFonts w:cs="Arial"/>
              </w:rPr>
              <w:t>122.400</w:t>
            </w:r>
          </w:p>
        </w:tc>
      </w:tr>
      <w:tr w:rsidR="00BB0A3F" w:rsidRPr="008A54FE" w14:paraId="42C59B98" w14:textId="77777777" w:rsidTr="006D61C2">
        <w:trPr>
          <w:trHeight w:val="238"/>
          <w:jc w:val="center"/>
        </w:trPr>
        <w:tc>
          <w:tcPr>
            <w:tcW w:w="4324" w:type="dxa"/>
            <w:shd w:val="clear" w:color="auto" w:fill="D9E2F3" w:themeFill="accent5" w:themeFillTint="33"/>
          </w:tcPr>
          <w:p w14:paraId="7560DA13" w14:textId="77777777" w:rsidR="00BB0A3F" w:rsidRPr="008A54FE" w:rsidRDefault="00BB0A3F" w:rsidP="006D61C2">
            <w:pPr>
              <w:pStyle w:val="08-Tabelageral"/>
              <w:ind w:left="113"/>
              <w:jc w:val="left"/>
              <w:rPr>
                <w:rFonts w:cs="Arial"/>
                <w:b/>
                <w:szCs w:val="14"/>
              </w:rPr>
            </w:pPr>
            <w:r w:rsidRPr="008A54FE">
              <w:rPr>
                <w:rFonts w:cs="Arial"/>
                <w:szCs w:val="14"/>
              </w:rPr>
              <w:t xml:space="preserve">Despesas financeiras </w:t>
            </w:r>
          </w:p>
        </w:tc>
        <w:tc>
          <w:tcPr>
            <w:tcW w:w="1328" w:type="dxa"/>
            <w:shd w:val="clear" w:color="auto" w:fill="D9E2F3" w:themeFill="accent5" w:themeFillTint="33"/>
          </w:tcPr>
          <w:p w14:paraId="1F9B00D7" w14:textId="77777777" w:rsidR="00BB0A3F" w:rsidRPr="008A54FE" w:rsidRDefault="00BB0A3F" w:rsidP="006D61C2">
            <w:pPr>
              <w:pStyle w:val="08-Tabelageral"/>
              <w:rPr>
                <w:rFonts w:cs="Arial"/>
              </w:rPr>
            </w:pPr>
            <w:r w:rsidRPr="008A54FE">
              <w:rPr>
                <w:rFonts w:cs="Arial"/>
              </w:rPr>
              <w:t>(32.625)</w:t>
            </w:r>
          </w:p>
        </w:tc>
        <w:tc>
          <w:tcPr>
            <w:tcW w:w="1329" w:type="dxa"/>
            <w:shd w:val="clear" w:color="auto" w:fill="D9E2F3" w:themeFill="accent5" w:themeFillTint="33"/>
          </w:tcPr>
          <w:p w14:paraId="187C0E5A" w14:textId="77777777" w:rsidR="00BB0A3F" w:rsidRPr="008A54FE" w:rsidRDefault="00BB0A3F" w:rsidP="006D61C2">
            <w:pPr>
              <w:pStyle w:val="08-Tabelageral"/>
              <w:rPr>
                <w:rFonts w:cs="Arial"/>
              </w:rPr>
            </w:pPr>
            <w:r w:rsidRPr="008A54FE">
              <w:rPr>
                <w:rFonts w:cs="Arial"/>
              </w:rPr>
              <w:t>(8.235)</w:t>
            </w:r>
          </w:p>
        </w:tc>
        <w:tc>
          <w:tcPr>
            <w:tcW w:w="1329" w:type="dxa"/>
            <w:shd w:val="clear" w:color="auto" w:fill="D9E2F3" w:themeFill="accent5" w:themeFillTint="33"/>
          </w:tcPr>
          <w:p w14:paraId="6A3F48CB" w14:textId="77777777" w:rsidR="00BB0A3F" w:rsidRPr="008A54FE" w:rsidRDefault="00BB0A3F" w:rsidP="006D61C2">
            <w:pPr>
              <w:pStyle w:val="08-Tabelageral"/>
              <w:rPr>
                <w:rFonts w:cs="Arial"/>
              </w:rPr>
            </w:pPr>
            <w:r w:rsidRPr="008A54FE">
              <w:rPr>
                <w:rFonts w:cs="Arial"/>
              </w:rPr>
              <w:t>13.989</w:t>
            </w:r>
          </w:p>
        </w:tc>
        <w:tc>
          <w:tcPr>
            <w:tcW w:w="1329" w:type="dxa"/>
            <w:shd w:val="clear" w:color="auto" w:fill="D9E2F3" w:themeFill="accent5" w:themeFillTint="33"/>
          </w:tcPr>
          <w:p w14:paraId="18D87322" w14:textId="77777777" w:rsidR="00BB0A3F" w:rsidRPr="008A54FE" w:rsidRDefault="00BB0A3F" w:rsidP="006D61C2">
            <w:pPr>
              <w:pStyle w:val="08-Tabelageral"/>
              <w:rPr>
                <w:rFonts w:cs="Arial"/>
              </w:rPr>
            </w:pPr>
            <w:r w:rsidRPr="008A54FE">
              <w:rPr>
                <w:rFonts w:cs="Arial"/>
              </w:rPr>
              <w:t>(26.871)</w:t>
            </w:r>
          </w:p>
        </w:tc>
      </w:tr>
      <w:tr w:rsidR="00BB0A3F" w:rsidRPr="008A54FE" w14:paraId="310A7105" w14:textId="77777777" w:rsidTr="006D61C2">
        <w:trPr>
          <w:trHeight w:val="238"/>
          <w:jc w:val="center"/>
        </w:trPr>
        <w:tc>
          <w:tcPr>
            <w:tcW w:w="4324" w:type="dxa"/>
          </w:tcPr>
          <w:p w14:paraId="31EEF18F" w14:textId="77777777" w:rsidR="00BB0A3F" w:rsidRPr="008A54FE" w:rsidRDefault="00BB0A3F" w:rsidP="006D61C2">
            <w:pPr>
              <w:pStyle w:val="08-Tabelageral"/>
              <w:jc w:val="left"/>
              <w:rPr>
                <w:rFonts w:cs="Arial"/>
                <w:b/>
                <w:bCs/>
                <w:szCs w:val="14"/>
              </w:rPr>
            </w:pPr>
            <w:r w:rsidRPr="008A54FE">
              <w:rPr>
                <w:rFonts w:cs="Arial"/>
                <w:b/>
                <w:szCs w:val="14"/>
              </w:rPr>
              <w:t>Resultado Antes do Imposto de Renda e Contribuição Social</w:t>
            </w:r>
          </w:p>
        </w:tc>
        <w:tc>
          <w:tcPr>
            <w:tcW w:w="1328" w:type="dxa"/>
          </w:tcPr>
          <w:p w14:paraId="36B5BE89" w14:textId="77777777" w:rsidR="00BB0A3F" w:rsidRPr="008A54FE" w:rsidRDefault="00BB0A3F" w:rsidP="006D61C2">
            <w:pPr>
              <w:pStyle w:val="08-Tabelageral"/>
              <w:rPr>
                <w:rFonts w:cs="Arial"/>
                <w:b/>
              </w:rPr>
            </w:pPr>
            <w:r w:rsidRPr="008A54FE">
              <w:rPr>
                <w:rFonts w:cs="Arial"/>
                <w:b/>
              </w:rPr>
              <w:t>4.404.989</w:t>
            </w:r>
          </w:p>
        </w:tc>
        <w:tc>
          <w:tcPr>
            <w:tcW w:w="1329" w:type="dxa"/>
          </w:tcPr>
          <w:p w14:paraId="755B6176" w14:textId="77777777" w:rsidR="00BB0A3F" w:rsidRPr="008A54FE" w:rsidRDefault="00BB0A3F" w:rsidP="006D61C2">
            <w:pPr>
              <w:pStyle w:val="08-Tabelageral"/>
              <w:rPr>
                <w:rFonts w:cs="Arial"/>
                <w:b/>
              </w:rPr>
            </w:pPr>
            <w:r w:rsidRPr="008A54FE">
              <w:rPr>
                <w:rFonts w:cs="Arial"/>
                <w:b/>
              </w:rPr>
              <w:t>2.209.350</w:t>
            </w:r>
          </w:p>
        </w:tc>
        <w:tc>
          <w:tcPr>
            <w:tcW w:w="1329" w:type="dxa"/>
          </w:tcPr>
          <w:p w14:paraId="4DB6E7F3" w14:textId="77777777" w:rsidR="00BB0A3F" w:rsidRPr="008A54FE" w:rsidRDefault="00BB0A3F" w:rsidP="006D61C2">
            <w:pPr>
              <w:pStyle w:val="08-Tabelageral"/>
              <w:rPr>
                <w:rFonts w:cs="Arial"/>
                <w:b/>
              </w:rPr>
            </w:pPr>
            <w:r w:rsidRPr="008A54FE">
              <w:rPr>
                <w:rFonts w:cs="Arial"/>
                <w:b/>
              </w:rPr>
              <w:t>(2.914.907)</w:t>
            </w:r>
          </w:p>
        </w:tc>
        <w:tc>
          <w:tcPr>
            <w:tcW w:w="1329" w:type="dxa"/>
          </w:tcPr>
          <w:p w14:paraId="7CED2752" w14:textId="77777777" w:rsidR="00BB0A3F" w:rsidRPr="008A54FE" w:rsidRDefault="00BB0A3F" w:rsidP="006D61C2">
            <w:pPr>
              <w:pStyle w:val="08-Tabelageral"/>
              <w:rPr>
                <w:rFonts w:cs="Arial"/>
                <w:b/>
              </w:rPr>
            </w:pPr>
            <w:r w:rsidRPr="008A54FE">
              <w:rPr>
                <w:rFonts w:cs="Arial"/>
                <w:b/>
              </w:rPr>
              <w:t>3.699.432</w:t>
            </w:r>
          </w:p>
        </w:tc>
      </w:tr>
      <w:tr w:rsidR="00BB0A3F" w:rsidRPr="008A54FE" w14:paraId="2F3F7CEC" w14:textId="77777777" w:rsidTr="006D61C2">
        <w:trPr>
          <w:trHeight w:val="238"/>
          <w:jc w:val="center"/>
        </w:trPr>
        <w:tc>
          <w:tcPr>
            <w:tcW w:w="4324" w:type="dxa"/>
            <w:shd w:val="clear" w:color="auto" w:fill="D9E2F3" w:themeFill="accent5" w:themeFillTint="33"/>
          </w:tcPr>
          <w:p w14:paraId="789EACF2" w14:textId="77777777" w:rsidR="00BB0A3F" w:rsidRPr="008A54FE" w:rsidRDefault="00BB0A3F" w:rsidP="006D61C2">
            <w:pPr>
              <w:pStyle w:val="08-Tabelageral"/>
              <w:jc w:val="left"/>
              <w:rPr>
                <w:rFonts w:cs="Arial"/>
                <w:b/>
                <w:szCs w:val="14"/>
              </w:rPr>
            </w:pPr>
            <w:r w:rsidRPr="008A54FE">
              <w:rPr>
                <w:rFonts w:cs="Arial"/>
                <w:b/>
                <w:szCs w:val="14"/>
              </w:rPr>
              <w:t>Imposto de Renda e Contribuição Social</w:t>
            </w:r>
          </w:p>
        </w:tc>
        <w:tc>
          <w:tcPr>
            <w:tcW w:w="1328" w:type="dxa"/>
            <w:shd w:val="clear" w:color="auto" w:fill="D9E2F3" w:themeFill="accent5" w:themeFillTint="33"/>
          </w:tcPr>
          <w:p w14:paraId="7A5DC1D6" w14:textId="77777777" w:rsidR="00BB0A3F" w:rsidRPr="008A54FE" w:rsidRDefault="00BB0A3F" w:rsidP="006D61C2">
            <w:pPr>
              <w:pStyle w:val="08-Tabelageral"/>
              <w:rPr>
                <w:rFonts w:cs="Arial"/>
                <w:b/>
              </w:rPr>
            </w:pPr>
            <w:r w:rsidRPr="008A54FE">
              <w:rPr>
                <w:rFonts w:cs="Arial"/>
                <w:b/>
              </w:rPr>
              <w:t>(9.966)</w:t>
            </w:r>
          </w:p>
        </w:tc>
        <w:tc>
          <w:tcPr>
            <w:tcW w:w="1329" w:type="dxa"/>
            <w:shd w:val="clear" w:color="auto" w:fill="D9E2F3" w:themeFill="accent5" w:themeFillTint="33"/>
          </w:tcPr>
          <w:p w14:paraId="79E22DBE" w14:textId="77777777" w:rsidR="00BB0A3F" w:rsidRPr="008A54FE" w:rsidRDefault="00BB0A3F" w:rsidP="006D61C2">
            <w:pPr>
              <w:pStyle w:val="08-Tabelageral"/>
              <w:rPr>
                <w:rFonts w:cs="Arial"/>
                <w:b/>
              </w:rPr>
            </w:pPr>
            <w:r w:rsidRPr="008A54FE">
              <w:rPr>
                <w:rFonts w:cs="Arial"/>
                <w:b/>
              </w:rPr>
              <w:t>(755.314)</w:t>
            </w:r>
          </w:p>
        </w:tc>
        <w:tc>
          <w:tcPr>
            <w:tcW w:w="1329" w:type="dxa"/>
            <w:shd w:val="clear" w:color="auto" w:fill="D9E2F3" w:themeFill="accent5" w:themeFillTint="33"/>
          </w:tcPr>
          <w:p w14:paraId="7501CDBA" w14:textId="77777777" w:rsidR="00BB0A3F" w:rsidRPr="008A54FE" w:rsidRDefault="00BB0A3F" w:rsidP="006D61C2">
            <w:pPr>
              <w:pStyle w:val="08-Tabelageral"/>
              <w:rPr>
                <w:rFonts w:cs="Arial"/>
                <w:b/>
              </w:rPr>
            </w:pPr>
            <w:r w:rsidRPr="008A54FE">
              <w:rPr>
                <w:rFonts w:cs="Arial"/>
                <w:b/>
              </w:rPr>
              <w:t>--</w:t>
            </w:r>
          </w:p>
        </w:tc>
        <w:tc>
          <w:tcPr>
            <w:tcW w:w="1329" w:type="dxa"/>
            <w:shd w:val="clear" w:color="auto" w:fill="D9E2F3" w:themeFill="accent5" w:themeFillTint="33"/>
          </w:tcPr>
          <w:p w14:paraId="613E5493" w14:textId="77777777" w:rsidR="00BB0A3F" w:rsidRPr="008A54FE" w:rsidRDefault="00BB0A3F" w:rsidP="006D61C2">
            <w:pPr>
              <w:pStyle w:val="08-Tabelageral"/>
              <w:rPr>
                <w:rFonts w:cs="Arial"/>
                <w:b/>
              </w:rPr>
            </w:pPr>
            <w:r w:rsidRPr="008A54FE">
              <w:rPr>
                <w:rFonts w:cs="Arial"/>
                <w:b/>
              </w:rPr>
              <w:t>(765.280)</w:t>
            </w:r>
          </w:p>
        </w:tc>
      </w:tr>
      <w:tr w:rsidR="00BB0A3F" w:rsidRPr="008A54FE" w14:paraId="3A197C42" w14:textId="77777777" w:rsidTr="006D61C2">
        <w:trPr>
          <w:trHeight w:val="238"/>
          <w:jc w:val="center"/>
        </w:trPr>
        <w:tc>
          <w:tcPr>
            <w:tcW w:w="4324" w:type="dxa"/>
            <w:tcBorders>
              <w:bottom w:val="single" w:sz="2" w:space="0" w:color="8EAADB" w:themeColor="accent5" w:themeTint="99"/>
            </w:tcBorders>
          </w:tcPr>
          <w:p w14:paraId="31A82454" w14:textId="77777777" w:rsidR="00BB0A3F" w:rsidRPr="008A54FE" w:rsidRDefault="00BB0A3F" w:rsidP="006D61C2">
            <w:pPr>
              <w:pStyle w:val="08-Tabelageral"/>
              <w:jc w:val="left"/>
              <w:rPr>
                <w:rFonts w:cs="Arial"/>
                <w:b/>
                <w:bCs/>
                <w:szCs w:val="14"/>
              </w:rPr>
            </w:pPr>
            <w:r w:rsidRPr="008A54FE">
              <w:rPr>
                <w:rFonts w:cs="Arial"/>
                <w:b/>
                <w:szCs w:val="14"/>
              </w:rPr>
              <w:t>Lucro Líquido do Período</w:t>
            </w:r>
          </w:p>
        </w:tc>
        <w:tc>
          <w:tcPr>
            <w:tcW w:w="1328" w:type="dxa"/>
            <w:tcBorders>
              <w:bottom w:val="single" w:sz="2" w:space="0" w:color="8EAADB" w:themeColor="accent5" w:themeTint="99"/>
            </w:tcBorders>
          </w:tcPr>
          <w:p w14:paraId="1A868601" w14:textId="77777777" w:rsidR="00BB0A3F" w:rsidRPr="008A54FE" w:rsidRDefault="00BB0A3F" w:rsidP="006D61C2">
            <w:pPr>
              <w:pStyle w:val="08-Tabelageral"/>
              <w:rPr>
                <w:rFonts w:cs="Arial"/>
                <w:b/>
              </w:rPr>
            </w:pPr>
            <w:r w:rsidRPr="008A54FE">
              <w:rPr>
                <w:rFonts w:cs="Arial"/>
                <w:b/>
              </w:rPr>
              <w:t>4.395.023</w:t>
            </w:r>
          </w:p>
        </w:tc>
        <w:tc>
          <w:tcPr>
            <w:tcW w:w="1329" w:type="dxa"/>
            <w:tcBorders>
              <w:bottom w:val="single" w:sz="2" w:space="0" w:color="8EAADB" w:themeColor="accent5" w:themeTint="99"/>
            </w:tcBorders>
          </w:tcPr>
          <w:p w14:paraId="35CFA5E3" w14:textId="77777777" w:rsidR="00BB0A3F" w:rsidRPr="008A54FE" w:rsidRDefault="00BB0A3F" w:rsidP="006D61C2">
            <w:pPr>
              <w:pStyle w:val="08-Tabelageral"/>
              <w:rPr>
                <w:rFonts w:cs="Arial"/>
                <w:b/>
              </w:rPr>
            </w:pPr>
            <w:r w:rsidRPr="008A54FE">
              <w:rPr>
                <w:rFonts w:cs="Arial"/>
                <w:b/>
              </w:rPr>
              <w:t>1.454.036</w:t>
            </w:r>
          </w:p>
        </w:tc>
        <w:tc>
          <w:tcPr>
            <w:tcW w:w="1329" w:type="dxa"/>
            <w:tcBorders>
              <w:bottom w:val="single" w:sz="2" w:space="0" w:color="8EAADB" w:themeColor="accent5" w:themeTint="99"/>
            </w:tcBorders>
          </w:tcPr>
          <w:p w14:paraId="7A1BC0EA" w14:textId="77777777" w:rsidR="00BB0A3F" w:rsidRPr="008A54FE" w:rsidRDefault="00BB0A3F" w:rsidP="006D61C2">
            <w:pPr>
              <w:pStyle w:val="08-Tabelageral"/>
              <w:rPr>
                <w:rFonts w:cs="Arial"/>
                <w:b/>
              </w:rPr>
            </w:pPr>
            <w:r w:rsidRPr="008A54FE">
              <w:rPr>
                <w:rFonts w:cs="Arial"/>
                <w:b/>
              </w:rPr>
              <w:t>(2.914.907)</w:t>
            </w:r>
          </w:p>
        </w:tc>
        <w:tc>
          <w:tcPr>
            <w:tcW w:w="1329" w:type="dxa"/>
            <w:tcBorders>
              <w:bottom w:val="single" w:sz="2" w:space="0" w:color="8EAADB" w:themeColor="accent5" w:themeTint="99"/>
            </w:tcBorders>
          </w:tcPr>
          <w:p w14:paraId="15C4CDD7" w14:textId="77777777" w:rsidR="00BB0A3F" w:rsidRPr="008A54FE" w:rsidRDefault="00BB0A3F" w:rsidP="006D61C2">
            <w:pPr>
              <w:pStyle w:val="08-Tabelageral"/>
              <w:rPr>
                <w:rFonts w:cs="Arial"/>
                <w:b/>
              </w:rPr>
            </w:pPr>
            <w:r w:rsidRPr="008A54FE">
              <w:rPr>
                <w:rFonts w:cs="Arial"/>
                <w:b/>
              </w:rPr>
              <w:t>2.934.152</w:t>
            </w:r>
          </w:p>
        </w:tc>
      </w:tr>
    </w:tbl>
    <w:p w14:paraId="7EC0D0EE" w14:textId="77777777" w:rsidR="00BB0A3F" w:rsidRPr="008A54FE" w:rsidRDefault="00BB0A3F" w:rsidP="006D61C2">
      <w:pPr>
        <w:spacing w:after="0"/>
        <w:rPr>
          <w:rFonts w:cs="Arial"/>
          <w:b/>
          <w:sz w:val="14"/>
          <w:lang w:eastAsia="pt-BR"/>
        </w:rPr>
      </w:pPr>
    </w:p>
    <w:p w14:paraId="461C3C50" w14:textId="77777777" w:rsidR="00BB0A3F" w:rsidRPr="008A54FE" w:rsidRDefault="00BB0A3F" w:rsidP="006D61C2">
      <w:pPr>
        <w:keepNext/>
        <w:keepLines/>
        <w:pageBreakBefore/>
        <w:spacing w:after="0"/>
        <w:jc w:val="right"/>
        <w:rPr>
          <w:rFonts w:cs="Arial"/>
          <w:b/>
          <w:sz w:val="14"/>
          <w:szCs w:val="18"/>
        </w:rPr>
      </w:pPr>
      <w:r w:rsidRPr="008A54FE">
        <w:rPr>
          <w:rFonts w:cs="Arial"/>
          <w:b/>
          <w:sz w:val="14"/>
          <w:szCs w:val="18"/>
        </w:rPr>
        <w:lastRenderedPageBreak/>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BB0A3F" w:rsidRPr="008A54FE" w14:paraId="4B827F46" w14:textId="77777777" w:rsidTr="006D61C2">
        <w:trPr>
          <w:trHeight w:hRule="exact" w:val="283"/>
          <w:jc w:val="center"/>
        </w:trPr>
        <w:tc>
          <w:tcPr>
            <w:tcW w:w="4324" w:type="dxa"/>
            <w:tcBorders>
              <w:top w:val="single" w:sz="2" w:space="0" w:color="8EAADB" w:themeColor="accent5" w:themeTint="99"/>
            </w:tcBorders>
            <w:shd w:val="clear" w:color="auto" w:fill="D9E2F3" w:themeFill="accent5" w:themeFillTint="33"/>
          </w:tcPr>
          <w:p w14:paraId="44429AA9" w14:textId="77777777" w:rsidR="00BB0A3F" w:rsidRPr="008A54FE" w:rsidRDefault="00BB0A3F" w:rsidP="006D61C2">
            <w:pPr>
              <w:spacing w:after="0"/>
              <w:jc w:val="center"/>
              <w:rPr>
                <w:rFonts w:cs="Arial"/>
                <w:b/>
                <w:szCs w:val="18"/>
              </w:rPr>
            </w:pPr>
          </w:p>
        </w:tc>
        <w:tc>
          <w:tcPr>
            <w:tcW w:w="5315"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A3417D1" w14:textId="77777777" w:rsidR="00BB0A3F" w:rsidRPr="008A54FE" w:rsidRDefault="00BB0A3F" w:rsidP="006D61C2">
            <w:pPr>
              <w:spacing w:after="0"/>
              <w:jc w:val="center"/>
              <w:rPr>
                <w:rFonts w:cs="Arial"/>
                <w:b/>
                <w:szCs w:val="18"/>
              </w:rPr>
            </w:pPr>
            <w:r w:rsidRPr="008A54FE">
              <w:rPr>
                <w:rFonts w:cs="Arial"/>
                <w:b/>
                <w:sz w:val="14"/>
                <w:szCs w:val="18"/>
              </w:rPr>
              <w:t>01.01 a 30.09.2019</w:t>
            </w:r>
          </w:p>
        </w:tc>
      </w:tr>
      <w:tr w:rsidR="00BB0A3F" w:rsidRPr="008A54FE" w14:paraId="38CA61F1" w14:textId="77777777" w:rsidTr="006D61C2">
        <w:trPr>
          <w:trHeight w:hRule="exact" w:val="436"/>
          <w:jc w:val="center"/>
        </w:trPr>
        <w:tc>
          <w:tcPr>
            <w:tcW w:w="4324" w:type="dxa"/>
            <w:tcBorders>
              <w:bottom w:val="single" w:sz="2" w:space="0" w:color="8EAADB" w:themeColor="accent5" w:themeTint="99"/>
            </w:tcBorders>
            <w:shd w:val="clear" w:color="auto" w:fill="D9E2F3" w:themeFill="accent5" w:themeFillTint="33"/>
          </w:tcPr>
          <w:p w14:paraId="68596BCE" w14:textId="77777777" w:rsidR="00BB0A3F" w:rsidRPr="008A54FE" w:rsidRDefault="00BB0A3F" w:rsidP="006D61C2">
            <w:pPr>
              <w:pStyle w:val="08-Tabelageral"/>
              <w:jc w:val="left"/>
              <w:rPr>
                <w:rFonts w:cs="Arial"/>
                <w:b/>
              </w:rPr>
            </w:pPr>
          </w:p>
        </w:tc>
        <w:tc>
          <w:tcPr>
            <w:tcW w:w="13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989B3B3" w14:textId="77777777" w:rsidR="00BB0A3F" w:rsidRPr="008A54FE" w:rsidRDefault="00BB0A3F" w:rsidP="006D61C2">
            <w:pPr>
              <w:pStyle w:val="08-Tabelageral"/>
              <w:jc w:val="center"/>
              <w:rPr>
                <w:rFonts w:cs="Arial"/>
                <w:b/>
              </w:rPr>
            </w:pPr>
            <w:r w:rsidRPr="008A54FE">
              <w:rPr>
                <w:rFonts w:cs="Arial"/>
                <w:b/>
              </w:rPr>
              <w:t>Seguridade</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BFA927" w14:textId="77777777" w:rsidR="00BB0A3F" w:rsidRPr="008A54FE" w:rsidRDefault="00BB0A3F" w:rsidP="006D61C2">
            <w:pPr>
              <w:pStyle w:val="08-Tabelageral"/>
              <w:jc w:val="center"/>
              <w:rPr>
                <w:rFonts w:cs="Arial"/>
                <w:b/>
              </w:rPr>
            </w:pPr>
            <w:r w:rsidRPr="008A54FE">
              <w:rPr>
                <w:rFonts w:cs="Arial"/>
                <w:b/>
              </w:rPr>
              <w:t>Corretagem</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C90FD0" w14:textId="77777777" w:rsidR="00BB0A3F" w:rsidRPr="008A54FE" w:rsidRDefault="00BB0A3F" w:rsidP="006D61C2">
            <w:pPr>
              <w:pStyle w:val="08-Tabelageral"/>
              <w:jc w:val="center"/>
              <w:rPr>
                <w:rFonts w:cs="Arial"/>
                <w:b/>
              </w:rPr>
            </w:pPr>
            <w:r w:rsidRPr="008A54FE">
              <w:rPr>
                <w:rFonts w:cs="Arial"/>
                <w:b/>
              </w:rPr>
              <w:t>Eliminações intersegmentos</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57085D1" w14:textId="77777777" w:rsidR="00BB0A3F" w:rsidRPr="008A54FE" w:rsidRDefault="00BB0A3F" w:rsidP="006D61C2">
            <w:pPr>
              <w:pStyle w:val="08-Tabelageral"/>
              <w:jc w:val="center"/>
              <w:rPr>
                <w:rFonts w:cs="Arial"/>
                <w:b/>
              </w:rPr>
            </w:pPr>
            <w:r w:rsidRPr="008A54FE">
              <w:rPr>
                <w:rFonts w:cs="Arial"/>
                <w:b/>
              </w:rPr>
              <w:t>Total</w:t>
            </w:r>
          </w:p>
        </w:tc>
      </w:tr>
      <w:tr w:rsidR="00BB0A3F" w:rsidRPr="008A54FE" w14:paraId="1FC7C018" w14:textId="77777777" w:rsidTr="006D61C2">
        <w:trPr>
          <w:trHeight w:val="238"/>
          <w:jc w:val="center"/>
        </w:trPr>
        <w:tc>
          <w:tcPr>
            <w:tcW w:w="4324" w:type="dxa"/>
            <w:tcBorders>
              <w:top w:val="single" w:sz="2" w:space="0" w:color="8EAADB" w:themeColor="accent5" w:themeTint="99"/>
            </w:tcBorders>
          </w:tcPr>
          <w:p w14:paraId="471C2B2C" w14:textId="77777777" w:rsidR="00BB0A3F" w:rsidRPr="008A54FE" w:rsidRDefault="00BB0A3F" w:rsidP="006D61C2">
            <w:pPr>
              <w:pStyle w:val="08-Tabelageral"/>
              <w:jc w:val="left"/>
              <w:rPr>
                <w:rFonts w:cs="Arial"/>
                <w:b/>
                <w:bCs/>
                <w:szCs w:val="14"/>
              </w:rPr>
            </w:pPr>
            <w:r w:rsidRPr="008A54FE">
              <w:rPr>
                <w:rFonts w:cs="Arial"/>
                <w:b/>
                <w:szCs w:val="14"/>
              </w:rPr>
              <w:t>Receitas Operacionais</w:t>
            </w:r>
          </w:p>
        </w:tc>
        <w:tc>
          <w:tcPr>
            <w:tcW w:w="1328" w:type="dxa"/>
            <w:tcBorders>
              <w:top w:val="single" w:sz="2" w:space="0" w:color="8EAADB" w:themeColor="accent5" w:themeTint="99"/>
            </w:tcBorders>
            <w:vAlign w:val="center"/>
          </w:tcPr>
          <w:p w14:paraId="1EB121E9" w14:textId="77777777" w:rsidR="00BB0A3F" w:rsidRPr="008A54FE" w:rsidRDefault="00BB0A3F" w:rsidP="006D61C2">
            <w:pPr>
              <w:pStyle w:val="08-Tabelageral"/>
              <w:rPr>
                <w:rFonts w:cs="Arial"/>
                <w:b/>
              </w:rPr>
            </w:pPr>
            <w:r w:rsidRPr="008A54FE">
              <w:rPr>
                <w:rFonts w:cs="Arial"/>
                <w:b/>
              </w:rPr>
              <w:t>7.174.809</w:t>
            </w:r>
          </w:p>
        </w:tc>
        <w:tc>
          <w:tcPr>
            <w:tcW w:w="1329" w:type="dxa"/>
            <w:tcBorders>
              <w:top w:val="single" w:sz="2" w:space="0" w:color="8EAADB" w:themeColor="accent5" w:themeTint="99"/>
            </w:tcBorders>
            <w:vAlign w:val="center"/>
          </w:tcPr>
          <w:p w14:paraId="0C6EA2D7" w14:textId="77777777" w:rsidR="00BB0A3F" w:rsidRPr="008A54FE" w:rsidRDefault="00BB0A3F" w:rsidP="006D61C2">
            <w:pPr>
              <w:pStyle w:val="08-Tabelageral"/>
              <w:rPr>
                <w:rFonts w:cs="Arial"/>
                <w:b/>
              </w:rPr>
            </w:pPr>
            <w:r w:rsidRPr="008A54FE">
              <w:rPr>
                <w:rFonts w:cs="Arial"/>
                <w:b/>
              </w:rPr>
              <w:t>2.187.052</w:t>
            </w:r>
          </w:p>
        </w:tc>
        <w:tc>
          <w:tcPr>
            <w:tcW w:w="1329" w:type="dxa"/>
            <w:tcBorders>
              <w:top w:val="single" w:sz="2" w:space="0" w:color="8EAADB" w:themeColor="accent5" w:themeTint="99"/>
            </w:tcBorders>
            <w:vAlign w:val="center"/>
          </w:tcPr>
          <w:p w14:paraId="0B69D89E" w14:textId="77777777" w:rsidR="00BB0A3F" w:rsidRPr="008A54FE" w:rsidRDefault="00BB0A3F" w:rsidP="006D61C2">
            <w:pPr>
              <w:pStyle w:val="08-Tabelageral"/>
              <w:rPr>
                <w:rFonts w:cs="Arial"/>
                <w:b/>
              </w:rPr>
            </w:pPr>
            <w:r w:rsidRPr="008A54FE">
              <w:rPr>
                <w:rFonts w:cs="Arial"/>
                <w:b/>
              </w:rPr>
              <w:t>(5.434.812)</w:t>
            </w:r>
          </w:p>
        </w:tc>
        <w:tc>
          <w:tcPr>
            <w:tcW w:w="1329" w:type="dxa"/>
            <w:tcBorders>
              <w:top w:val="single" w:sz="2" w:space="0" w:color="8EAADB" w:themeColor="accent5" w:themeTint="99"/>
            </w:tcBorders>
            <w:vAlign w:val="center"/>
          </w:tcPr>
          <w:p w14:paraId="76A7D5F3" w14:textId="77777777" w:rsidR="00BB0A3F" w:rsidRPr="008A54FE" w:rsidRDefault="00BB0A3F" w:rsidP="006D61C2">
            <w:pPr>
              <w:pStyle w:val="08-Tabelageral"/>
              <w:rPr>
                <w:rFonts w:cs="Arial"/>
                <w:b/>
              </w:rPr>
            </w:pPr>
            <w:r w:rsidRPr="008A54FE">
              <w:rPr>
                <w:rFonts w:cs="Arial"/>
                <w:b/>
              </w:rPr>
              <w:t>3.927.049</w:t>
            </w:r>
          </w:p>
        </w:tc>
      </w:tr>
      <w:tr w:rsidR="00BB0A3F" w:rsidRPr="008A54FE" w14:paraId="0AA502B1" w14:textId="77777777" w:rsidTr="006D61C2">
        <w:trPr>
          <w:trHeight w:val="238"/>
          <w:jc w:val="center"/>
        </w:trPr>
        <w:tc>
          <w:tcPr>
            <w:tcW w:w="4324" w:type="dxa"/>
            <w:shd w:val="clear" w:color="auto" w:fill="D9E2F3" w:themeFill="accent5" w:themeFillTint="33"/>
          </w:tcPr>
          <w:p w14:paraId="4D211316" w14:textId="77777777" w:rsidR="00BB0A3F" w:rsidRPr="008A54FE" w:rsidRDefault="00BB0A3F" w:rsidP="006D61C2">
            <w:pPr>
              <w:pStyle w:val="08-Tabelageral"/>
              <w:ind w:left="113"/>
              <w:jc w:val="left"/>
              <w:rPr>
                <w:rFonts w:cs="Arial"/>
                <w:b/>
                <w:szCs w:val="14"/>
              </w:rPr>
            </w:pPr>
            <w:r w:rsidRPr="008A54FE">
              <w:rPr>
                <w:rFonts w:cs="Arial"/>
                <w:szCs w:val="14"/>
              </w:rPr>
              <w:t>Resultado de investimentos em participações societárias</w:t>
            </w:r>
          </w:p>
        </w:tc>
        <w:tc>
          <w:tcPr>
            <w:tcW w:w="1328" w:type="dxa"/>
            <w:shd w:val="clear" w:color="auto" w:fill="D9E2F3" w:themeFill="accent5" w:themeFillTint="33"/>
            <w:vAlign w:val="center"/>
          </w:tcPr>
          <w:p w14:paraId="08E61FF1" w14:textId="77777777" w:rsidR="00BB0A3F" w:rsidRPr="008A54FE" w:rsidRDefault="00BB0A3F" w:rsidP="006D61C2">
            <w:pPr>
              <w:pStyle w:val="08-Tabelageral"/>
              <w:rPr>
                <w:rFonts w:cs="Arial"/>
              </w:rPr>
            </w:pPr>
            <w:r w:rsidRPr="008A54FE">
              <w:rPr>
                <w:rFonts w:cs="Arial"/>
              </w:rPr>
              <w:t>7.174.809</w:t>
            </w:r>
          </w:p>
        </w:tc>
        <w:tc>
          <w:tcPr>
            <w:tcW w:w="1329" w:type="dxa"/>
            <w:shd w:val="clear" w:color="auto" w:fill="D9E2F3" w:themeFill="accent5" w:themeFillTint="33"/>
            <w:vAlign w:val="center"/>
          </w:tcPr>
          <w:p w14:paraId="7F641812" w14:textId="77777777" w:rsidR="00BB0A3F" w:rsidRPr="008A54FE" w:rsidRDefault="00BB0A3F" w:rsidP="006D61C2">
            <w:pPr>
              <w:pStyle w:val="08-Tabelageral"/>
              <w:rPr>
                <w:rFonts w:cs="Arial"/>
              </w:rPr>
            </w:pPr>
            <w:r w:rsidRPr="008A54FE">
              <w:rPr>
                <w:rFonts w:cs="Arial"/>
              </w:rPr>
              <w:t>(9.673)</w:t>
            </w:r>
          </w:p>
        </w:tc>
        <w:tc>
          <w:tcPr>
            <w:tcW w:w="1329" w:type="dxa"/>
            <w:shd w:val="clear" w:color="auto" w:fill="D9E2F3" w:themeFill="accent5" w:themeFillTint="33"/>
            <w:vAlign w:val="center"/>
          </w:tcPr>
          <w:p w14:paraId="3DFC5B3B" w14:textId="77777777" w:rsidR="00BB0A3F" w:rsidRPr="008A54FE" w:rsidRDefault="00BB0A3F" w:rsidP="006D61C2">
            <w:pPr>
              <w:pStyle w:val="08-Tabelageral"/>
              <w:rPr>
                <w:rFonts w:cs="Arial"/>
              </w:rPr>
            </w:pPr>
            <w:r w:rsidRPr="008A54FE">
              <w:rPr>
                <w:rFonts w:cs="Arial"/>
              </w:rPr>
              <w:t>(5.434.812)</w:t>
            </w:r>
          </w:p>
        </w:tc>
        <w:tc>
          <w:tcPr>
            <w:tcW w:w="1329" w:type="dxa"/>
            <w:shd w:val="clear" w:color="auto" w:fill="D9E2F3" w:themeFill="accent5" w:themeFillTint="33"/>
            <w:vAlign w:val="center"/>
          </w:tcPr>
          <w:p w14:paraId="1544C778" w14:textId="77777777" w:rsidR="00BB0A3F" w:rsidRPr="008A54FE" w:rsidRDefault="00BB0A3F" w:rsidP="006D61C2">
            <w:pPr>
              <w:pStyle w:val="08-Tabelageral"/>
              <w:rPr>
                <w:rFonts w:cs="Arial"/>
              </w:rPr>
            </w:pPr>
            <w:r w:rsidRPr="008A54FE">
              <w:rPr>
                <w:rFonts w:cs="Arial"/>
              </w:rPr>
              <w:t>1.730.324</w:t>
            </w:r>
          </w:p>
        </w:tc>
      </w:tr>
      <w:tr w:rsidR="00BB0A3F" w:rsidRPr="008A54FE" w14:paraId="3D10CFA8" w14:textId="77777777" w:rsidTr="006D61C2">
        <w:trPr>
          <w:trHeight w:val="238"/>
          <w:jc w:val="center"/>
        </w:trPr>
        <w:tc>
          <w:tcPr>
            <w:tcW w:w="4324" w:type="dxa"/>
          </w:tcPr>
          <w:p w14:paraId="7764E756" w14:textId="77777777" w:rsidR="00BB0A3F" w:rsidRPr="008A54FE" w:rsidRDefault="00BB0A3F" w:rsidP="006D61C2">
            <w:pPr>
              <w:pStyle w:val="08-Tabelageral"/>
              <w:ind w:left="113"/>
              <w:jc w:val="left"/>
              <w:rPr>
                <w:rFonts w:cs="Arial"/>
                <w:b/>
                <w:szCs w:val="14"/>
              </w:rPr>
            </w:pPr>
            <w:r w:rsidRPr="008A54FE">
              <w:rPr>
                <w:rFonts w:cs="Arial"/>
                <w:szCs w:val="14"/>
              </w:rPr>
              <w:t>Receitas de comissões líquida</w:t>
            </w:r>
          </w:p>
        </w:tc>
        <w:tc>
          <w:tcPr>
            <w:tcW w:w="1328" w:type="dxa"/>
            <w:vAlign w:val="center"/>
          </w:tcPr>
          <w:p w14:paraId="750BC06E" w14:textId="77777777" w:rsidR="00BB0A3F" w:rsidRPr="008A54FE" w:rsidRDefault="00BB0A3F" w:rsidP="006D61C2">
            <w:pPr>
              <w:pStyle w:val="08-Tabelageral"/>
              <w:rPr>
                <w:rFonts w:cs="Arial"/>
              </w:rPr>
            </w:pPr>
            <w:r w:rsidRPr="008A54FE">
              <w:rPr>
                <w:rFonts w:cs="Arial"/>
              </w:rPr>
              <w:t>--</w:t>
            </w:r>
          </w:p>
        </w:tc>
        <w:tc>
          <w:tcPr>
            <w:tcW w:w="1329" w:type="dxa"/>
            <w:vAlign w:val="center"/>
          </w:tcPr>
          <w:p w14:paraId="5EE23545" w14:textId="77777777" w:rsidR="00BB0A3F" w:rsidRPr="008A54FE" w:rsidRDefault="00BB0A3F" w:rsidP="006D61C2">
            <w:pPr>
              <w:pStyle w:val="08-Tabelageral"/>
              <w:rPr>
                <w:rFonts w:cs="Arial"/>
              </w:rPr>
            </w:pPr>
            <w:r w:rsidRPr="008A54FE">
              <w:rPr>
                <w:rFonts w:cs="Arial"/>
              </w:rPr>
              <w:t>2.196.725</w:t>
            </w:r>
          </w:p>
        </w:tc>
        <w:tc>
          <w:tcPr>
            <w:tcW w:w="1329" w:type="dxa"/>
            <w:vAlign w:val="center"/>
          </w:tcPr>
          <w:p w14:paraId="272274E8" w14:textId="77777777" w:rsidR="00BB0A3F" w:rsidRPr="008A54FE" w:rsidRDefault="00BB0A3F" w:rsidP="006D61C2">
            <w:pPr>
              <w:pStyle w:val="08-Tabelageral"/>
              <w:rPr>
                <w:rFonts w:cs="Arial"/>
              </w:rPr>
            </w:pPr>
            <w:r w:rsidRPr="008A54FE">
              <w:rPr>
                <w:rFonts w:cs="Arial"/>
              </w:rPr>
              <w:t>--</w:t>
            </w:r>
          </w:p>
        </w:tc>
        <w:tc>
          <w:tcPr>
            <w:tcW w:w="1329" w:type="dxa"/>
            <w:vAlign w:val="center"/>
          </w:tcPr>
          <w:p w14:paraId="6FEB9DC7" w14:textId="77777777" w:rsidR="00BB0A3F" w:rsidRPr="008A54FE" w:rsidRDefault="00BB0A3F" w:rsidP="006D61C2">
            <w:pPr>
              <w:pStyle w:val="08-Tabelageral"/>
              <w:rPr>
                <w:rFonts w:cs="Arial"/>
              </w:rPr>
            </w:pPr>
            <w:r w:rsidRPr="008A54FE">
              <w:rPr>
                <w:rFonts w:cs="Arial"/>
              </w:rPr>
              <w:t>2.196.725</w:t>
            </w:r>
          </w:p>
        </w:tc>
      </w:tr>
      <w:tr w:rsidR="00BB0A3F" w:rsidRPr="008A54FE" w14:paraId="636811E4" w14:textId="77777777" w:rsidTr="006D61C2">
        <w:trPr>
          <w:trHeight w:val="238"/>
          <w:jc w:val="center"/>
        </w:trPr>
        <w:tc>
          <w:tcPr>
            <w:tcW w:w="4324" w:type="dxa"/>
            <w:shd w:val="clear" w:color="auto" w:fill="D9E2F3" w:themeFill="accent5" w:themeFillTint="33"/>
          </w:tcPr>
          <w:p w14:paraId="48FB3D51" w14:textId="77777777" w:rsidR="00BB0A3F" w:rsidRPr="008A54FE" w:rsidRDefault="00BB0A3F" w:rsidP="006D61C2">
            <w:pPr>
              <w:pStyle w:val="08-Tabelageral"/>
              <w:jc w:val="left"/>
              <w:rPr>
                <w:rFonts w:cs="Arial"/>
                <w:b/>
                <w:szCs w:val="14"/>
              </w:rPr>
            </w:pPr>
            <w:r w:rsidRPr="008A54FE">
              <w:rPr>
                <w:rFonts w:cs="Arial"/>
                <w:b/>
                <w:szCs w:val="14"/>
              </w:rPr>
              <w:t>Custo dos Serviços Prestados</w:t>
            </w:r>
          </w:p>
        </w:tc>
        <w:tc>
          <w:tcPr>
            <w:tcW w:w="1328" w:type="dxa"/>
            <w:shd w:val="clear" w:color="auto" w:fill="D9E2F3" w:themeFill="accent5" w:themeFillTint="33"/>
            <w:vAlign w:val="center"/>
          </w:tcPr>
          <w:p w14:paraId="696C2BBB" w14:textId="77777777" w:rsidR="00BB0A3F" w:rsidRPr="008A54FE" w:rsidRDefault="00BB0A3F" w:rsidP="006D61C2">
            <w:pPr>
              <w:pStyle w:val="08-Tabelageral"/>
              <w:rPr>
                <w:rFonts w:cs="Arial"/>
                <w:b/>
              </w:rPr>
            </w:pPr>
            <w:r w:rsidRPr="008A54FE">
              <w:rPr>
                <w:rFonts w:cs="Arial"/>
                <w:b/>
              </w:rPr>
              <w:t>--</w:t>
            </w:r>
          </w:p>
        </w:tc>
        <w:tc>
          <w:tcPr>
            <w:tcW w:w="1329" w:type="dxa"/>
            <w:shd w:val="clear" w:color="auto" w:fill="D9E2F3" w:themeFill="accent5" w:themeFillTint="33"/>
            <w:vAlign w:val="center"/>
          </w:tcPr>
          <w:p w14:paraId="75D6A6EE" w14:textId="77777777" w:rsidR="00BB0A3F" w:rsidRPr="008A54FE" w:rsidRDefault="00BB0A3F" w:rsidP="006D61C2">
            <w:pPr>
              <w:pStyle w:val="08-Tabelageral"/>
              <w:rPr>
                <w:rFonts w:cs="Arial"/>
                <w:b/>
              </w:rPr>
            </w:pPr>
            <w:r w:rsidRPr="008A54FE">
              <w:rPr>
                <w:rFonts w:cs="Arial"/>
                <w:b/>
              </w:rPr>
              <w:t>(138.522)</w:t>
            </w:r>
          </w:p>
        </w:tc>
        <w:tc>
          <w:tcPr>
            <w:tcW w:w="1329" w:type="dxa"/>
            <w:shd w:val="clear" w:color="auto" w:fill="D9E2F3" w:themeFill="accent5" w:themeFillTint="33"/>
            <w:vAlign w:val="center"/>
          </w:tcPr>
          <w:p w14:paraId="46CEFE48" w14:textId="77777777" w:rsidR="00BB0A3F" w:rsidRPr="008A54FE" w:rsidRDefault="00BB0A3F" w:rsidP="006D61C2">
            <w:pPr>
              <w:pStyle w:val="08-Tabelageral"/>
              <w:rPr>
                <w:rFonts w:cs="Arial"/>
                <w:b/>
              </w:rPr>
            </w:pPr>
            <w:r w:rsidRPr="008A54FE">
              <w:rPr>
                <w:rFonts w:cs="Arial"/>
                <w:b/>
              </w:rPr>
              <w:t>--</w:t>
            </w:r>
          </w:p>
        </w:tc>
        <w:tc>
          <w:tcPr>
            <w:tcW w:w="1329" w:type="dxa"/>
            <w:shd w:val="clear" w:color="auto" w:fill="D9E2F3" w:themeFill="accent5" w:themeFillTint="33"/>
            <w:vAlign w:val="center"/>
          </w:tcPr>
          <w:p w14:paraId="0DFDF9E2" w14:textId="77777777" w:rsidR="00BB0A3F" w:rsidRPr="008A54FE" w:rsidRDefault="00BB0A3F" w:rsidP="006D61C2">
            <w:pPr>
              <w:pStyle w:val="08-Tabelageral"/>
              <w:rPr>
                <w:rFonts w:cs="Arial"/>
                <w:b/>
              </w:rPr>
            </w:pPr>
            <w:r w:rsidRPr="008A54FE">
              <w:rPr>
                <w:rFonts w:cs="Arial"/>
                <w:b/>
              </w:rPr>
              <w:t>(138.522)</w:t>
            </w:r>
          </w:p>
        </w:tc>
      </w:tr>
      <w:tr w:rsidR="00BB0A3F" w:rsidRPr="008A54FE" w14:paraId="5A754405" w14:textId="77777777" w:rsidTr="006D61C2">
        <w:trPr>
          <w:trHeight w:val="238"/>
          <w:jc w:val="center"/>
        </w:trPr>
        <w:tc>
          <w:tcPr>
            <w:tcW w:w="4324" w:type="dxa"/>
          </w:tcPr>
          <w:p w14:paraId="2A8339E9" w14:textId="77777777" w:rsidR="00BB0A3F" w:rsidRPr="008A54FE" w:rsidRDefault="00BB0A3F" w:rsidP="006D61C2">
            <w:pPr>
              <w:pStyle w:val="08-Tabelageral"/>
              <w:jc w:val="left"/>
              <w:rPr>
                <w:rFonts w:cs="Arial"/>
                <w:b/>
                <w:szCs w:val="14"/>
              </w:rPr>
            </w:pPr>
            <w:r w:rsidRPr="008A54FE">
              <w:rPr>
                <w:rFonts w:cs="Arial"/>
                <w:b/>
                <w:szCs w:val="14"/>
              </w:rPr>
              <w:t>Resultado Bruto</w:t>
            </w:r>
          </w:p>
        </w:tc>
        <w:tc>
          <w:tcPr>
            <w:tcW w:w="1328" w:type="dxa"/>
            <w:vAlign w:val="center"/>
          </w:tcPr>
          <w:p w14:paraId="07517092" w14:textId="77777777" w:rsidR="00BB0A3F" w:rsidRPr="008A54FE" w:rsidRDefault="00BB0A3F" w:rsidP="006D61C2">
            <w:pPr>
              <w:pStyle w:val="08-Tabelageral"/>
              <w:rPr>
                <w:rFonts w:cs="Arial"/>
                <w:b/>
              </w:rPr>
            </w:pPr>
            <w:r w:rsidRPr="008A54FE">
              <w:rPr>
                <w:rFonts w:cs="Arial"/>
                <w:b/>
              </w:rPr>
              <w:t>7.174.809</w:t>
            </w:r>
          </w:p>
        </w:tc>
        <w:tc>
          <w:tcPr>
            <w:tcW w:w="1329" w:type="dxa"/>
            <w:vAlign w:val="center"/>
          </w:tcPr>
          <w:p w14:paraId="5A584B1B" w14:textId="77777777" w:rsidR="00BB0A3F" w:rsidRPr="008A54FE" w:rsidRDefault="00BB0A3F" w:rsidP="006D61C2">
            <w:pPr>
              <w:pStyle w:val="08-Tabelageral"/>
              <w:rPr>
                <w:rFonts w:cs="Arial"/>
                <w:b/>
              </w:rPr>
            </w:pPr>
            <w:r w:rsidRPr="008A54FE">
              <w:rPr>
                <w:rFonts w:cs="Arial"/>
                <w:b/>
              </w:rPr>
              <w:t>2.048.530</w:t>
            </w:r>
          </w:p>
        </w:tc>
        <w:tc>
          <w:tcPr>
            <w:tcW w:w="1329" w:type="dxa"/>
            <w:vAlign w:val="center"/>
          </w:tcPr>
          <w:p w14:paraId="0846423F" w14:textId="77777777" w:rsidR="00BB0A3F" w:rsidRPr="008A54FE" w:rsidRDefault="00BB0A3F" w:rsidP="006D61C2">
            <w:pPr>
              <w:pStyle w:val="08-Tabelageral"/>
              <w:rPr>
                <w:rFonts w:cs="Arial"/>
                <w:b/>
              </w:rPr>
            </w:pPr>
            <w:r w:rsidRPr="008A54FE">
              <w:rPr>
                <w:rFonts w:cs="Arial"/>
                <w:b/>
              </w:rPr>
              <w:t>(5.434.812)</w:t>
            </w:r>
          </w:p>
        </w:tc>
        <w:tc>
          <w:tcPr>
            <w:tcW w:w="1329" w:type="dxa"/>
            <w:vAlign w:val="center"/>
          </w:tcPr>
          <w:p w14:paraId="0A6832E5" w14:textId="77777777" w:rsidR="00BB0A3F" w:rsidRPr="008A54FE" w:rsidRDefault="00BB0A3F" w:rsidP="006D61C2">
            <w:pPr>
              <w:pStyle w:val="08-Tabelageral"/>
              <w:rPr>
                <w:rFonts w:cs="Arial"/>
                <w:b/>
              </w:rPr>
            </w:pPr>
            <w:r w:rsidRPr="008A54FE">
              <w:rPr>
                <w:rFonts w:cs="Arial"/>
                <w:b/>
              </w:rPr>
              <w:t>3.788.527</w:t>
            </w:r>
          </w:p>
        </w:tc>
      </w:tr>
      <w:tr w:rsidR="00BB0A3F" w:rsidRPr="008A54FE" w14:paraId="402072F7" w14:textId="77777777" w:rsidTr="006D61C2">
        <w:trPr>
          <w:trHeight w:val="238"/>
          <w:jc w:val="center"/>
        </w:trPr>
        <w:tc>
          <w:tcPr>
            <w:tcW w:w="4324" w:type="dxa"/>
            <w:shd w:val="clear" w:color="auto" w:fill="D9E2F3" w:themeFill="accent5" w:themeFillTint="33"/>
          </w:tcPr>
          <w:p w14:paraId="5FBF62EF" w14:textId="77777777" w:rsidR="00BB0A3F" w:rsidRPr="008A54FE" w:rsidRDefault="00BB0A3F" w:rsidP="006D61C2">
            <w:pPr>
              <w:pStyle w:val="08-Tabelageral"/>
              <w:jc w:val="left"/>
              <w:rPr>
                <w:rFonts w:cs="Arial"/>
                <w:b/>
                <w:bCs/>
                <w:szCs w:val="14"/>
              </w:rPr>
            </w:pPr>
            <w:r w:rsidRPr="008A54FE">
              <w:rPr>
                <w:rFonts w:cs="Arial"/>
                <w:b/>
                <w:szCs w:val="14"/>
              </w:rPr>
              <w:t>Outras Receitas e Despesas</w:t>
            </w:r>
          </w:p>
        </w:tc>
        <w:tc>
          <w:tcPr>
            <w:tcW w:w="1328" w:type="dxa"/>
            <w:shd w:val="clear" w:color="auto" w:fill="D9E2F3" w:themeFill="accent5" w:themeFillTint="33"/>
            <w:vAlign w:val="center"/>
          </w:tcPr>
          <w:p w14:paraId="4C4352F9" w14:textId="77777777" w:rsidR="00BB0A3F" w:rsidRPr="008A54FE" w:rsidRDefault="00BB0A3F" w:rsidP="006D61C2">
            <w:pPr>
              <w:pStyle w:val="08-Tabelageral"/>
              <w:rPr>
                <w:rFonts w:cs="Arial"/>
                <w:b/>
              </w:rPr>
            </w:pPr>
            <w:r w:rsidRPr="008A54FE">
              <w:rPr>
                <w:rFonts w:cs="Arial"/>
                <w:b/>
              </w:rPr>
              <w:t>3.491.743</w:t>
            </w:r>
          </w:p>
        </w:tc>
        <w:tc>
          <w:tcPr>
            <w:tcW w:w="1329" w:type="dxa"/>
            <w:shd w:val="clear" w:color="auto" w:fill="D9E2F3" w:themeFill="accent5" w:themeFillTint="33"/>
            <w:vAlign w:val="center"/>
          </w:tcPr>
          <w:p w14:paraId="4DD306BA" w14:textId="77777777" w:rsidR="00BB0A3F" w:rsidRPr="008A54FE" w:rsidRDefault="00BB0A3F" w:rsidP="006D61C2">
            <w:pPr>
              <w:pStyle w:val="08-Tabelageral"/>
              <w:rPr>
                <w:rFonts w:cs="Arial"/>
                <w:b/>
              </w:rPr>
            </w:pPr>
            <w:r w:rsidRPr="008A54FE">
              <w:rPr>
                <w:rFonts w:cs="Arial"/>
                <w:b/>
              </w:rPr>
              <w:t>(45.783)</w:t>
            </w:r>
          </w:p>
        </w:tc>
        <w:tc>
          <w:tcPr>
            <w:tcW w:w="1329" w:type="dxa"/>
            <w:shd w:val="clear" w:color="auto" w:fill="D9E2F3" w:themeFill="accent5" w:themeFillTint="33"/>
            <w:vAlign w:val="center"/>
          </w:tcPr>
          <w:p w14:paraId="33B5F978" w14:textId="77777777" w:rsidR="00BB0A3F" w:rsidRPr="008A54FE" w:rsidRDefault="00BB0A3F" w:rsidP="006D61C2">
            <w:pPr>
              <w:pStyle w:val="08-Tabelageral"/>
              <w:rPr>
                <w:rFonts w:cs="Arial"/>
                <w:b/>
              </w:rPr>
            </w:pPr>
            <w:r w:rsidRPr="008A54FE">
              <w:rPr>
                <w:rFonts w:cs="Arial"/>
                <w:b/>
              </w:rPr>
              <w:t>--</w:t>
            </w:r>
          </w:p>
        </w:tc>
        <w:tc>
          <w:tcPr>
            <w:tcW w:w="1329" w:type="dxa"/>
            <w:shd w:val="clear" w:color="auto" w:fill="D9E2F3" w:themeFill="accent5" w:themeFillTint="33"/>
            <w:vAlign w:val="center"/>
          </w:tcPr>
          <w:p w14:paraId="673039A6" w14:textId="77777777" w:rsidR="00BB0A3F" w:rsidRPr="008A54FE" w:rsidRDefault="00BB0A3F" w:rsidP="006D61C2">
            <w:pPr>
              <w:pStyle w:val="08-Tabelageral"/>
              <w:rPr>
                <w:rFonts w:cs="Arial"/>
                <w:b/>
              </w:rPr>
            </w:pPr>
            <w:r w:rsidRPr="008A54FE">
              <w:rPr>
                <w:rFonts w:cs="Arial"/>
                <w:b/>
              </w:rPr>
              <w:t>3.445.960</w:t>
            </w:r>
          </w:p>
        </w:tc>
      </w:tr>
      <w:tr w:rsidR="00BB0A3F" w:rsidRPr="008A54FE" w14:paraId="08ACFA7B" w14:textId="77777777" w:rsidTr="006D61C2">
        <w:trPr>
          <w:trHeight w:val="238"/>
          <w:jc w:val="center"/>
        </w:trPr>
        <w:tc>
          <w:tcPr>
            <w:tcW w:w="4324" w:type="dxa"/>
          </w:tcPr>
          <w:p w14:paraId="37E74985" w14:textId="77777777" w:rsidR="00BB0A3F" w:rsidRPr="008A54FE" w:rsidRDefault="00BB0A3F" w:rsidP="006D61C2">
            <w:pPr>
              <w:pStyle w:val="08-Tabelageral"/>
              <w:ind w:left="113"/>
              <w:jc w:val="left"/>
              <w:rPr>
                <w:rFonts w:cs="Arial"/>
                <w:b/>
                <w:szCs w:val="14"/>
              </w:rPr>
            </w:pPr>
            <w:r w:rsidRPr="008A54FE">
              <w:rPr>
                <w:rFonts w:cs="Arial"/>
                <w:szCs w:val="14"/>
              </w:rPr>
              <w:t>Despesas com pessoal</w:t>
            </w:r>
          </w:p>
        </w:tc>
        <w:tc>
          <w:tcPr>
            <w:tcW w:w="1328" w:type="dxa"/>
            <w:vAlign w:val="center"/>
          </w:tcPr>
          <w:p w14:paraId="3EFC3A59" w14:textId="77777777" w:rsidR="00BB0A3F" w:rsidRPr="008A54FE" w:rsidRDefault="00BB0A3F" w:rsidP="006D61C2">
            <w:pPr>
              <w:pStyle w:val="08-Tabelageral"/>
              <w:rPr>
                <w:rFonts w:cs="Arial"/>
              </w:rPr>
            </w:pPr>
            <w:r w:rsidRPr="008A54FE">
              <w:rPr>
                <w:rFonts w:cs="Arial"/>
              </w:rPr>
              <w:t>(15.270)</w:t>
            </w:r>
          </w:p>
        </w:tc>
        <w:tc>
          <w:tcPr>
            <w:tcW w:w="1329" w:type="dxa"/>
            <w:vAlign w:val="center"/>
          </w:tcPr>
          <w:p w14:paraId="6D5749A9" w14:textId="77777777" w:rsidR="00BB0A3F" w:rsidRPr="008A54FE" w:rsidRDefault="00BB0A3F" w:rsidP="006D61C2">
            <w:pPr>
              <w:pStyle w:val="08-Tabelageral"/>
              <w:rPr>
                <w:rFonts w:cs="Arial"/>
              </w:rPr>
            </w:pPr>
            <w:r w:rsidRPr="008A54FE">
              <w:rPr>
                <w:rFonts w:cs="Arial"/>
              </w:rPr>
              <w:t>(25.914)</w:t>
            </w:r>
          </w:p>
        </w:tc>
        <w:tc>
          <w:tcPr>
            <w:tcW w:w="1329" w:type="dxa"/>
            <w:vAlign w:val="center"/>
          </w:tcPr>
          <w:p w14:paraId="48B1D6B9" w14:textId="77777777" w:rsidR="00BB0A3F" w:rsidRPr="008A54FE" w:rsidRDefault="00BB0A3F" w:rsidP="006D61C2">
            <w:pPr>
              <w:pStyle w:val="08-Tabelageral"/>
              <w:rPr>
                <w:rFonts w:cs="Arial"/>
              </w:rPr>
            </w:pPr>
            <w:r w:rsidRPr="008A54FE">
              <w:rPr>
                <w:rFonts w:cs="Arial"/>
              </w:rPr>
              <w:t>--</w:t>
            </w:r>
          </w:p>
        </w:tc>
        <w:tc>
          <w:tcPr>
            <w:tcW w:w="1329" w:type="dxa"/>
            <w:vAlign w:val="center"/>
          </w:tcPr>
          <w:p w14:paraId="69875AA2" w14:textId="77777777" w:rsidR="00BB0A3F" w:rsidRPr="008A54FE" w:rsidRDefault="00BB0A3F" w:rsidP="006D61C2">
            <w:pPr>
              <w:pStyle w:val="08-Tabelageral"/>
              <w:rPr>
                <w:rFonts w:cs="Arial"/>
              </w:rPr>
            </w:pPr>
            <w:r w:rsidRPr="008A54FE">
              <w:rPr>
                <w:rFonts w:cs="Arial"/>
              </w:rPr>
              <w:t>(41.184)</w:t>
            </w:r>
          </w:p>
        </w:tc>
      </w:tr>
      <w:tr w:rsidR="00BB0A3F" w:rsidRPr="008A54FE" w14:paraId="3DE2FD8C" w14:textId="77777777" w:rsidTr="006D61C2">
        <w:trPr>
          <w:trHeight w:val="238"/>
          <w:jc w:val="center"/>
        </w:trPr>
        <w:tc>
          <w:tcPr>
            <w:tcW w:w="4324" w:type="dxa"/>
            <w:shd w:val="clear" w:color="auto" w:fill="D9E2F3" w:themeFill="accent5" w:themeFillTint="33"/>
          </w:tcPr>
          <w:p w14:paraId="6F11FD4C" w14:textId="77777777" w:rsidR="00BB0A3F" w:rsidRPr="008A54FE" w:rsidRDefault="00BB0A3F" w:rsidP="006D61C2">
            <w:pPr>
              <w:pStyle w:val="08-Tabelageral"/>
              <w:ind w:left="113"/>
              <w:jc w:val="left"/>
              <w:rPr>
                <w:rFonts w:cs="Arial"/>
                <w:b/>
                <w:szCs w:val="14"/>
              </w:rPr>
            </w:pPr>
            <w:r w:rsidRPr="008A54FE">
              <w:rPr>
                <w:rFonts w:cs="Arial"/>
                <w:szCs w:val="14"/>
              </w:rPr>
              <w:t>Despesas administrativas diversas</w:t>
            </w:r>
          </w:p>
        </w:tc>
        <w:tc>
          <w:tcPr>
            <w:tcW w:w="1328" w:type="dxa"/>
            <w:shd w:val="clear" w:color="auto" w:fill="D9E2F3" w:themeFill="accent5" w:themeFillTint="33"/>
            <w:vAlign w:val="center"/>
          </w:tcPr>
          <w:p w14:paraId="202F4ACA" w14:textId="77777777" w:rsidR="00BB0A3F" w:rsidRPr="008A54FE" w:rsidRDefault="00BB0A3F" w:rsidP="006D61C2">
            <w:pPr>
              <w:pStyle w:val="08-Tabelageral"/>
              <w:rPr>
                <w:rFonts w:cs="Arial"/>
              </w:rPr>
            </w:pPr>
            <w:r w:rsidRPr="008A54FE">
              <w:rPr>
                <w:rFonts w:cs="Arial"/>
              </w:rPr>
              <w:t>(12.141)</w:t>
            </w:r>
          </w:p>
        </w:tc>
        <w:tc>
          <w:tcPr>
            <w:tcW w:w="1329" w:type="dxa"/>
            <w:shd w:val="clear" w:color="auto" w:fill="D9E2F3" w:themeFill="accent5" w:themeFillTint="33"/>
            <w:vAlign w:val="center"/>
          </w:tcPr>
          <w:p w14:paraId="5154FCBA" w14:textId="77777777" w:rsidR="00BB0A3F" w:rsidRPr="008A54FE" w:rsidRDefault="00BB0A3F" w:rsidP="006D61C2">
            <w:pPr>
              <w:pStyle w:val="08-Tabelageral"/>
              <w:rPr>
                <w:rFonts w:cs="Arial"/>
              </w:rPr>
            </w:pPr>
            <w:r w:rsidRPr="008A54FE">
              <w:rPr>
                <w:rFonts w:cs="Arial"/>
              </w:rPr>
              <w:t>(11.517)</w:t>
            </w:r>
          </w:p>
        </w:tc>
        <w:tc>
          <w:tcPr>
            <w:tcW w:w="1329" w:type="dxa"/>
            <w:shd w:val="clear" w:color="auto" w:fill="D9E2F3" w:themeFill="accent5" w:themeFillTint="33"/>
            <w:vAlign w:val="center"/>
          </w:tcPr>
          <w:p w14:paraId="44704123" w14:textId="77777777" w:rsidR="00BB0A3F" w:rsidRPr="008A54FE" w:rsidRDefault="00BB0A3F" w:rsidP="006D61C2">
            <w:pPr>
              <w:pStyle w:val="08-Tabelageral"/>
              <w:rPr>
                <w:rFonts w:cs="Arial"/>
              </w:rPr>
            </w:pPr>
            <w:r w:rsidRPr="008A54FE">
              <w:rPr>
                <w:rFonts w:cs="Arial"/>
              </w:rPr>
              <w:t>--</w:t>
            </w:r>
          </w:p>
        </w:tc>
        <w:tc>
          <w:tcPr>
            <w:tcW w:w="1329" w:type="dxa"/>
            <w:shd w:val="clear" w:color="auto" w:fill="D9E2F3" w:themeFill="accent5" w:themeFillTint="33"/>
            <w:vAlign w:val="center"/>
          </w:tcPr>
          <w:p w14:paraId="217FC631" w14:textId="77777777" w:rsidR="00BB0A3F" w:rsidRPr="008A54FE" w:rsidRDefault="00BB0A3F" w:rsidP="006D61C2">
            <w:pPr>
              <w:pStyle w:val="08-Tabelageral"/>
              <w:rPr>
                <w:rFonts w:cs="Arial"/>
              </w:rPr>
            </w:pPr>
            <w:r w:rsidRPr="008A54FE">
              <w:rPr>
                <w:rFonts w:cs="Arial"/>
              </w:rPr>
              <w:t>(23.658)</w:t>
            </w:r>
          </w:p>
        </w:tc>
      </w:tr>
      <w:tr w:rsidR="00BB0A3F" w:rsidRPr="008A54FE" w14:paraId="0D4F42E1" w14:textId="77777777" w:rsidTr="006D61C2">
        <w:trPr>
          <w:trHeight w:val="238"/>
          <w:jc w:val="center"/>
        </w:trPr>
        <w:tc>
          <w:tcPr>
            <w:tcW w:w="4324" w:type="dxa"/>
          </w:tcPr>
          <w:p w14:paraId="4825C318" w14:textId="77777777" w:rsidR="00BB0A3F" w:rsidRPr="008A54FE" w:rsidRDefault="00BB0A3F" w:rsidP="006D61C2">
            <w:pPr>
              <w:pStyle w:val="08-Tabelageral"/>
              <w:ind w:left="113"/>
              <w:jc w:val="left"/>
              <w:rPr>
                <w:rFonts w:cs="Arial"/>
                <w:b/>
                <w:szCs w:val="14"/>
              </w:rPr>
            </w:pPr>
            <w:r w:rsidRPr="008A54FE">
              <w:rPr>
                <w:rFonts w:cs="Arial"/>
                <w:szCs w:val="14"/>
              </w:rPr>
              <w:t>Despesas tributárias</w:t>
            </w:r>
          </w:p>
        </w:tc>
        <w:tc>
          <w:tcPr>
            <w:tcW w:w="1328" w:type="dxa"/>
            <w:vAlign w:val="center"/>
          </w:tcPr>
          <w:p w14:paraId="6BBA4463" w14:textId="77777777" w:rsidR="00BB0A3F" w:rsidRPr="008A54FE" w:rsidRDefault="00BB0A3F" w:rsidP="006D61C2">
            <w:pPr>
              <w:pStyle w:val="08-Tabelageral"/>
              <w:rPr>
                <w:rFonts w:cs="Arial"/>
              </w:rPr>
            </w:pPr>
            <w:r w:rsidRPr="008A54FE">
              <w:rPr>
                <w:rFonts w:cs="Arial"/>
              </w:rPr>
              <w:t>(13.963)</w:t>
            </w:r>
          </w:p>
        </w:tc>
        <w:tc>
          <w:tcPr>
            <w:tcW w:w="1329" w:type="dxa"/>
            <w:vAlign w:val="center"/>
          </w:tcPr>
          <w:p w14:paraId="63DE6D8B" w14:textId="77777777" w:rsidR="00BB0A3F" w:rsidRPr="008A54FE" w:rsidRDefault="00BB0A3F" w:rsidP="006D61C2">
            <w:pPr>
              <w:pStyle w:val="08-Tabelageral"/>
              <w:rPr>
                <w:rFonts w:cs="Arial"/>
              </w:rPr>
            </w:pPr>
            <w:r w:rsidRPr="008A54FE">
              <w:rPr>
                <w:rFonts w:cs="Arial"/>
              </w:rPr>
              <w:t>(3.869)</w:t>
            </w:r>
          </w:p>
        </w:tc>
        <w:tc>
          <w:tcPr>
            <w:tcW w:w="1329" w:type="dxa"/>
            <w:vAlign w:val="center"/>
          </w:tcPr>
          <w:p w14:paraId="671D56C5" w14:textId="77777777" w:rsidR="00BB0A3F" w:rsidRPr="008A54FE" w:rsidRDefault="00BB0A3F" w:rsidP="006D61C2">
            <w:pPr>
              <w:pStyle w:val="08-Tabelageral"/>
              <w:rPr>
                <w:rFonts w:cs="Arial"/>
              </w:rPr>
            </w:pPr>
            <w:r w:rsidRPr="008A54FE">
              <w:rPr>
                <w:rFonts w:cs="Arial"/>
              </w:rPr>
              <w:t>--</w:t>
            </w:r>
          </w:p>
        </w:tc>
        <w:tc>
          <w:tcPr>
            <w:tcW w:w="1329" w:type="dxa"/>
            <w:vAlign w:val="center"/>
          </w:tcPr>
          <w:p w14:paraId="6B96A545" w14:textId="77777777" w:rsidR="00BB0A3F" w:rsidRPr="008A54FE" w:rsidRDefault="00BB0A3F" w:rsidP="006D61C2">
            <w:pPr>
              <w:pStyle w:val="08-Tabelageral"/>
              <w:rPr>
                <w:rFonts w:cs="Arial"/>
              </w:rPr>
            </w:pPr>
            <w:r w:rsidRPr="008A54FE">
              <w:rPr>
                <w:rFonts w:cs="Arial"/>
              </w:rPr>
              <w:t>(17.832)</w:t>
            </w:r>
          </w:p>
        </w:tc>
      </w:tr>
      <w:tr w:rsidR="00BB0A3F" w:rsidRPr="008A54FE" w14:paraId="15B25EC6" w14:textId="77777777" w:rsidTr="006D61C2">
        <w:trPr>
          <w:trHeight w:val="238"/>
          <w:jc w:val="center"/>
        </w:trPr>
        <w:tc>
          <w:tcPr>
            <w:tcW w:w="4324" w:type="dxa"/>
            <w:shd w:val="clear" w:color="auto" w:fill="D9E2F3" w:themeFill="accent5" w:themeFillTint="33"/>
          </w:tcPr>
          <w:p w14:paraId="34C55A20" w14:textId="77777777" w:rsidR="00BB0A3F" w:rsidRPr="008A54FE" w:rsidRDefault="00BB0A3F" w:rsidP="006D61C2">
            <w:pPr>
              <w:pStyle w:val="08-Tabelageral"/>
              <w:ind w:left="113"/>
              <w:jc w:val="left"/>
              <w:rPr>
                <w:rFonts w:cs="Arial"/>
                <w:b/>
                <w:szCs w:val="14"/>
              </w:rPr>
            </w:pPr>
            <w:r w:rsidRPr="008A54FE">
              <w:rPr>
                <w:rFonts w:cs="Arial"/>
                <w:szCs w:val="14"/>
              </w:rPr>
              <w:t>Outras</w:t>
            </w:r>
          </w:p>
        </w:tc>
        <w:tc>
          <w:tcPr>
            <w:tcW w:w="1328" w:type="dxa"/>
            <w:shd w:val="clear" w:color="auto" w:fill="D9E2F3" w:themeFill="accent5" w:themeFillTint="33"/>
            <w:vAlign w:val="center"/>
          </w:tcPr>
          <w:p w14:paraId="121F53CC" w14:textId="77777777" w:rsidR="00BB0A3F" w:rsidRPr="008A54FE" w:rsidRDefault="00BB0A3F" w:rsidP="006D61C2">
            <w:pPr>
              <w:pStyle w:val="08-Tabelageral"/>
              <w:rPr>
                <w:rFonts w:cs="Arial"/>
              </w:rPr>
            </w:pPr>
            <w:r w:rsidRPr="008A54FE">
              <w:rPr>
                <w:rFonts w:cs="Arial"/>
              </w:rPr>
              <w:t>3.533.117</w:t>
            </w:r>
          </w:p>
        </w:tc>
        <w:tc>
          <w:tcPr>
            <w:tcW w:w="1329" w:type="dxa"/>
            <w:shd w:val="clear" w:color="auto" w:fill="D9E2F3" w:themeFill="accent5" w:themeFillTint="33"/>
            <w:vAlign w:val="center"/>
          </w:tcPr>
          <w:p w14:paraId="56DE683D" w14:textId="77777777" w:rsidR="00BB0A3F" w:rsidRPr="008A54FE" w:rsidRDefault="00BB0A3F" w:rsidP="006D61C2">
            <w:pPr>
              <w:pStyle w:val="08-Tabelageral"/>
              <w:rPr>
                <w:rFonts w:cs="Arial"/>
              </w:rPr>
            </w:pPr>
            <w:r w:rsidRPr="008A54FE">
              <w:rPr>
                <w:rFonts w:cs="Arial"/>
              </w:rPr>
              <w:t>(4.483)</w:t>
            </w:r>
          </w:p>
        </w:tc>
        <w:tc>
          <w:tcPr>
            <w:tcW w:w="1329" w:type="dxa"/>
            <w:shd w:val="clear" w:color="auto" w:fill="D9E2F3" w:themeFill="accent5" w:themeFillTint="33"/>
            <w:vAlign w:val="center"/>
          </w:tcPr>
          <w:p w14:paraId="2D51CFAB" w14:textId="77777777" w:rsidR="00BB0A3F" w:rsidRPr="008A54FE" w:rsidRDefault="00BB0A3F" w:rsidP="006D61C2">
            <w:pPr>
              <w:pStyle w:val="08-Tabelageral"/>
              <w:rPr>
                <w:rFonts w:cs="Arial"/>
              </w:rPr>
            </w:pPr>
            <w:r w:rsidRPr="008A54FE">
              <w:rPr>
                <w:rFonts w:cs="Arial"/>
              </w:rPr>
              <w:t>--</w:t>
            </w:r>
          </w:p>
        </w:tc>
        <w:tc>
          <w:tcPr>
            <w:tcW w:w="1329" w:type="dxa"/>
            <w:shd w:val="clear" w:color="auto" w:fill="D9E2F3" w:themeFill="accent5" w:themeFillTint="33"/>
            <w:vAlign w:val="center"/>
          </w:tcPr>
          <w:p w14:paraId="36988EFD" w14:textId="77777777" w:rsidR="00BB0A3F" w:rsidRPr="008A54FE" w:rsidRDefault="00BB0A3F" w:rsidP="006D61C2">
            <w:pPr>
              <w:pStyle w:val="08-Tabelageral"/>
              <w:rPr>
                <w:rFonts w:cs="Arial"/>
              </w:rPr>
            </w:pPr>
            <w:r w:rsidRPr="008A54FE">
              <w:rPr>
                <w:rFonts w:cs="Arial"/>
              </w:rPr>
              <w:t>3.528.634</w:t>
            </w:r>
          </w:p>
        </w:tc>
      </w:tr>
      <w:tr w:rsidR="00BB0A3F" w:rsidRPr="008A54FE" w14:paraId="0A5DD62A" w14:textId="77777777" w:rsidTr="006D61C2">
        <w:trPr>
          <w:trHeight w:val="238"/>
          <w:jc w:val="center"/>
        </w:trPr>
        <w:tc>
          <w:tcPr>
            <w:tcW w:w="4324" w:type="dxa"/>
          </w:tcPr>
          <w:p w14:paraId="76EA83C1" w14:textId="77777777" w:rsidR="00BB0A3F" w:rsidRPr="008A54FE" w:rsidRDefault="00BB0A3F" w:rsidP="006D61C2">
            <w:pPr>
              <w:pStyle w:val="08-Tabelageral"/>
              <w:jc w:val="left"/>
              <w:rPr>
                <w:rFonts w:cs="Arial"/>
                <w:b/>
                <w:szCs w:val="14"/>
              </w:rPr>
            </w:pPr>
            <w:r w:rsidRPr="008A54FE">
              <w:rPr>
                <w:rFonts w:cs="Arial"/>
                <w:b/>
                <w:szCs w:val="14"/>
              </w:rPr>
              <w:t>Resultado Antes das Receitas e Despesas Financeiras</w:t>
            </w:r>
          </w:p>
        </w:tc>
        <w:tc>
          <w:tcPr>
            <w:tcW w:w="1328" w:type="dxa"/>
            <w:vAlign w:val="center"/>
          </w:tcPr>
          <w:p w14:paraId="1DCD7B4D" w14:textId="77777777" w:rsidR="00BB0A3F" w:rsidRPr="008A54FE" w:rsidRDefault="00BB0A3F" w:rsidP="006D61C2">
            <w:pPr>
              <w:pStyle w:val="08-Tabelageral"/>
              <w:rPr>
                <w:rFonts w:cs="Arial"/>
                <w:b/>
              </w:rPr>
            </w:pPr>
            <w:r w:rsidRPr="008A54FE">
              <w:rPr>
                <w:rFonts w:cs="Arial"/>
                <w:b/>
              </w:rPr>
              <w:t>10.666.552</w:t>
            </w:r>
          </w:p>
        </w:tc>
        <w:tc>
          <w:tcPr>
            <w:tcW w:w="1329" w:type="dxa"/>
            <w:vAlign w:val="center"/>
          </w:tcPr>
          <w:p w14:paraId="6EFFF9EF" w14:textId="77777777" w:rsidR="00BB0A3F" w:rsidRPr="008A54FE" w:rsidRDefault="00BB0A3F" w:rsidP="006D61C2">
            <w:pPr>
              <w:pStyle w:val="08-Tabelageral"/>
              <w:rPr>
                <w:rFonts w:cs="Arial"/>
                <w:b/>
              </w:rPr>
            </w:pPr>
            <w:r w:rsidRPr="008A54FE">
              <w:rPr>
                <w:rFonts w:cs="Arial"/>
                <w:b/>
              </w:rPr>
              <w:t>2.002.747</w:t>
            </w:r>
          </w:p>
        </w:tc>
        <w:tc>
          <w:tcPr>
            <w:tcW w:w="1329" w:type="dxa"/>
            <w:vAlign w:val="center"/>
          </w:tcPr>
          <w:p w14:paraId="6D24322B" w14:textId="77777777" w:rsidR="00BB0A3F" w:rsidRPr="008A54FE" w:rsidRDefault="00BB0A3F" w:rsidP="006D61C2">
            <w:pPr>
              <w:pStyle w:val="08-Tabelageral"/>
              <w:rPr>
                <w:rFonts w:cs="Arial"/>
                <w:b/>
              </w:rPr>
            </w:pPr>
            <w:r w:rsidRPr="008A54FE">
              <w:rPr>
                <w:rFonts w:cs="Arial"/>
                <w:b/>
              </w:rPr>
              <w:t>(5.434.812)</w:t>
            </w:r>
          </w:p>
        </w:tc>
        <w:tc>
          <w:tcPr>
            <w:tcW w:w="1329" w:type="dxa"/>
            <w:vAlign w:val="center"/>
          </w:tcPr>
          <w:p w14:paraId="20A58EA3" w14:textId="77777777" w:rsidR="00BB0A3F" w:rsidRPr="008A54FE" w:rsidRDefault="00BB0A3F" w:rsidP="006D61C2">
            <w:pPr>
              <w:pStyle w:val="08-Tabelageral"/>
              <w:rPr>
                <w:rFonts w:cs="Arial"/>
                <w:b/>
              </w:rPr>
            </w:pPr>
            <w:r w:rsidRPr="008A54FE">
              <w:rPr>
                <w:rFonts w:cs="Arial"/>
                <w:b/>
              </w:rPr>
              <w:t>7.234.487</w:t>
            </w:r>
          </w:p>
        </w:tc>
      </w:tr>
      <w:tr w:rsidR="00BB0A3F" w:rsidRPr="008A54FE" w14:paraId="3769F08E" w14:textId="77777777" w:rsidTr="006D61C2">
        <w:trPr>
          <w:trHeight w:val="238"/>
          <w:jc w:val="center"/>
        </w:trPr>
        <w:tc>
          <w:tcPr>
            <w:tcW w:w="4324" w:type="dxa"/>
            <w:shd w:val="clear" w:color="auto" w:fill="D9E2F3" w:themeFill="accent5" w:themeFillTint="33"/>
          </w:tcPr>
          <w:p w14:paraId="4CEDBFA8" w14:textId="77777777" w:rsidR="00BB0A3F" w:rsidRPr="008A54FE" w:rsidRDefault="00BB0A3F" w:rsidP="006D61C2">
            <w:pPr>
              <w:pStyle w:val="08-Tabelageral"/>
              <w:jc w:val="left"/>
              <w:rPr>
                <w:rFonts w:cs="Arial"/>
                <w:b/>
                <w:szCs w:val="14"/>
              </w:rPr>
            </w:pPr>
            <w:r w:rsidRPr="008A54FE">
              <w:rPr>
                <w:rFonts w:cs="Arial"/>
                <w:b/>
                <w:szCs w:val="14"/>
              </w:rPr>
              <w:t>Resultado Financeiro</w:t>
            </w:r>
          </w:p>
        </w:tc>
        <w:tc>
          <w:tcPr>
            <w:tcW w:w="1328" w:type="dxa"/>
            <w:shd w:val="clear" w:color="auto" w:fill="D9E2F3" w:themeFill="accent5" w:themeFillTint="33"/>
            <w:vAlign w:val="center"/>
          </w:tcPr>
          <w:p w14:paraId="57DE64ED" w14:textId="77777777" w:rsidR="00BB0A3F" w:rsidRPr="008A54FE" w:rsidRDefault="00BB0A3F" w:rsidP="006D61C2">
            <w:pPr>
              <w:pStyle w:val="08-Tabelageral"/>
              <w:rPr>
                <w:rFonts w:cs="Arial"/>
                <w:b/>
              </w:rPr>
            </w:pPr>
            <w:r w:rsidRPr="008A54FE">
              <w:rPr>
                <w:rFonts w:cs="Arial"/>
                <w:b/>
              </w:rPr>
              <w:t>142.357</w:t>
            </w:r>
          </w:p>
        </w:tc>
        <w:tc>
          <w:tcPr>
            <w:tcW w:w="1329" w:type="dxa"/>
            <w:shd w:val="clear" w:color="auto" w:fill="D9E2F3" w:themeFill="accent5" w:themeFillTint="33"/>
            <w:vAlign w:val="center"/>
          </w:tcPr>
          <w:p w14:paraId="09D2AA39" w14:textId="77777777" w:rsidR="00BB0A3F" w:rsidRPr="008A54FE" w:rsidRDefault="00BB0A3F" w:rsidP="006D61C2">
            <w:pPr>
              <w:pStyle w:val="08-Tabelageral"/>
              <w:rPr>
                <w:rFonts w:cs="Arial"/>
                <w:b/>
              </w:rPr>
            </w:pPr>
            <w:r w:rsidRPr="008A54FE">
              <w:rPr>
                <w:rFonts w:cs="Arial"/>
                <w:b/>
              </w:rPr>
              <w:t>73.671</w:t>
            </w:r>
          </w:p>
        </w:tc>
        <w:tc>
          <w:tcPr>
            <w:tcW w:w="1329" w:type="dxa"/>
            <w:shd w:val="clear" w:color="auto" w:fill="D9E2F3" w:themeFill="accent5" w:themeFillTint="33"/>
            <w:vAlign w:val="center"/>
          </w:tcPr>
          <w:p w14:paraId="71D9032D" w14:textId="77777777" w:rsidR="00BB0A3F" w:rsidRPr="008A54FE" w:rsidRDefault="00BB0A3F" w:rsidP="006D61C2">
            <w:pPr>
              <w:pStyle w:val="08-Tabelageral"/>
              <w:rPr>
                <w:rFonts w:cs="Arial"/>
                <w:b/>
              </w:rPr>
            </w:pPr>
            <w:r w:rsidRPr="008A54FE">
              <w:rPr>
                <w:rFonts w:cs="Arial"/>
                <w:b/>
              </w:rPr>
              <w:t>--</w:t>
            </w:r>
          </w:p>
        </w:tc>
        <w:tc>
          <w:tcPr>
            <w:tcW w:w="1329" w:type="dxa"/>
            <w:shd w:val="clear" w:color="auto" w:fill="D9E2F3" w:themeFill="accent5" w:themeFillTint="33"/>
            <w:vAlign w:val="center"/>
          </w:tcPr>
          <w:p w14:paraId="2D5BD793" w14:textId="77777777" w:rsidR="00BB0A3F" w:rsidRPr="008A54FE" w:rsidRDefault="00BB0A3F" w:rsidP="006D61C2">
            <w:pPr>
              <w:pStyle w:val="08-Tabelageral"/>
              <w:rPr>
                <w:rFonts w:cs="Arial"/>
                <w:b/>
              </w:rPr>
            </w:pPr>
            <w:r w:rsidRPr="008A54FE">
              <w:rPr>
                <w:rFonts w:cs="Arial"/>
                <w:b/>
              </w:rPr>
              <w:t>216.028</w:t>
            </w:r>
          </w:p>
        </w:tc>
      </w:tr>
      <w:tr w:rsidR="00BB0A3F" w:rsidRPr="008A54FE" w14:paraId="28FC427C" w14:textId="77777777" w:rsidTr="006D61C2">
        <w:trPr>
          <w:trHeight w:val="238"/>
          <w:jc w:val="center"/>
        </w:trPr>
        <w:tc>
          <w:tcPr>
            <w:tcW w:w="4324" w:type="dxa"/>
          </w:tcPr>
          <w:p w14:paraId="763E3C5E" w14:textId="77777777" w:rsidR="00BB0A3F" w:rsidRPr="008A54FE" w:rsidRDefault="00BB0A3F" w:rsidP="006D61C2">
            <w:pPr>
              <w:pStyle w:val="08-Tabelageral"/>
              <w:ind w:left="113"/>
              <w:jc w:val="left"/>
              <w:rPr>
                <w:rFonts w:cs="Arial"/>
                <w:b/>
                <w:szCs w:val="14"/>
              </w:rPr>
            </w:pPr>
            <w:r w:rsidRPr="008A54FE">
              <w:rPr>
                <w:rFonts w:cs="Arial"/>
                <w:szCs w:val="14"/>
              </w:rPr>
              <w:t>Receitas financeiras</w:t>
            </w:r>
          </w:p>
        </w:tc>
        <w:tc>
          <w:tcPr>
            <w:tcW w:w="1328" w:type="dxa"/>
            <w:vAlign w:val="center"/>
          </w:tcPr>
          <w:p w14:paraId="4C9ED89C" w14:textId="77777777" w:rsidR="00BB0A3F" w:rsidRPr="008A54FE" w:rsidRDefault="00BB0A3F" w:rsidP="006D61C2">
            <w:pPr>
              <w:pStyle w:val="08-Tabelageral"/>
              <w:rPr>
                <w:rFonts w:cs="Arial"/>
              </w:rPr>
            </w:pPr>
            <w:r w:rsidRPr="008A54FE">
              <w:rPr>
                <w:rFonts w:cs="Arial"/>
              </w:rPr>
              <w:t>173.376</w:t>
            </w:r>
          </w:p>
        </w:tc>
        <w:tc>
          <w:tcPr>
            <w:tcW w:w="1329" w:type="dxa"/>
            <w:vAlign w:val="center"/>
          </w:tcPr>
          <w:p w14:paraId="04E8B942" w14:textId="77777777" w:rsidR="00BB0A3F" w:rsidRPr="008A54FE" w:rsidRDefault="00BB0A3F" w:rsidP="006D61C2">
            <w:pPr>
              <w:pStyle w:val="08-Tabelageral"/>
              <w:rPr>
                <w:rFonts w:cs="Arial"/>
              </w:rPr>
            </w:pPr>
            <w:r w:rsidRPr="008A54FE">
              <w:rPr>
                <w:rFonts w:cs="Arial"/>
              </w:rPr>
              <w:t>81.911</w:t>
            </w:r>
          </w:p>
        </w:tc>
        <w:tc>
          <w:tcPr>
            <w:tcW w:w="1329" w:type="dxa"/>
            <w:vAlign w:val="center"/>
          </w:tcPr>
          <w:p w14:paraId="6F17D19F" w14:textId="77777777" w:rsidR="00BB0A3F" w:rsidRPr="008A54FE" w:rsidRDefault="00BB0A3F" w:rsidP="006D61C2">
            <w:pPr>
              <w:pStyle w:val="08-Tabelageral"/>
              <w:rPr>
                <w:rFonts w:cs="Arial"/>
              </w:rPr>
            </w:pPr>
            <w:r w:rsidRPr="008A54FE">
              <w:rPr>
                <w:rFonts w:cs="Arial"/>
              </w:rPr>
              <w:t>(8.792)</w:t>
            </w:r>
          </w:p>
        </w:tc>
        <w:tc>
          <w:tcPr>
            <w:tcW w:w="1329" w:type="dxa"/>
            <w:vAlign w:val="center"/>
          </w:tcPr>
          <w:p w14:paraId="7FD1A6E3" w14:textId="77777777" w:rsidR="00BB0A3F" w:rsidRPr="008A54FE" w:rsidRDefault="00BB0A3F" w:rsidP="006D61C2">
            <w:pPr>
              <w:pStyle w:val="08-Tabelageral"/>
              <w:rPr>
                <w:rFonts w:cs="Arial"/>
              </w:rPr>
            </w:pPr>
            <w:r w:rsidRPr="008A54FE">
              <w:rPr>
                <w:rFonts w:cs="Arial"/>
              </w:rPr>
              <w:t>246.495</w:t>
            </w:r>
          </w:p>
        </w:tc>
      </w:tr>
      <w:tr w:rsidR="00BB0A3F" w:rsidRPr="008A54FE" w14:paraId="5BF5CCE5" w14:textId="77777777" w:rsidTr="006D61C2">
        <w:trPr>
          <w:trHeight w:val="238"/>
          <w:jc w:val="center"/>
        </w:trPr>
        <w:tc>
          <w:tcPr>
            <w:tcW w:w="4324" w:type="dxa"/>
            <w:shd w:val="clear" w:color="auto" w:fill="D9E2F3" w:themeFill="accent5" w:themeFillTint="33"/>
          </w:tcPr>
          <w:p w14:paraId="708F57CD" w14:textId="77777777" w:rsidR="00BB0A3F" w:rsidRPr="008A54FE" w:rsidRDefault="00BB0A3F" w:rsidP="006D61C2">
            <w:pPr>
              <w:pStyle w:val="08-Tabelageral"/>
              <w:ind w:left="113"/>
              <w:jc w:val="left"/>
              <w:rPr>
                <w:rFonts w:cs="Arial"/>
                <w:b/>
                <w:szCs w:val="14"/>
              </w:rPr>
            </w:pPr>
            <w:r w:rsidRPr="008A54FE">
              <w:rPr>
                <w:rFonts w:cs="Arial"/>
                <w:szCs w:val="14"/>
              </w:rPr>
              <w:t xml:space="preserve">Despesas financeiras </w:t>
            </w:r>
          </w:p>
        </w:tc>
        <w:tc>
          <w:tcPr>
            <w:tcW w:w="1328" w:type="dxa"/>
            <w:shd w:val="clear" w:color="auto" w:fill="D9E2F3" w:themeFill="accent5" w:themeFillTint="33"/>
            <w:vAlign w:val="center"/>
          </w:tcPr>
          <w:p w14:paraId="46283B9F" w14:textId="77777777" w:rsidR="00BB0A3F" w:rsidRPr="008A54FE" w:rsidRDefault="00BB0A3F" w:rsidP="006D61C2">
            <w:pPr>
              <w:pStyle w:val="08-Tabelageral"/>
              <w:rPr>
                <w:rFonts w:cs="Arial"/>
              </w:rPr>
            </w:pPr>
            <w:r w:rsidRPr="008A54FE">
              <w:rPr>
                <w:rFonts w:cs="Arial"/>
              </w:rPr>
              <w:t>(31.019)</w:t>
            </w:r>
          </w:p>
        </w:tc>
        <w:tc>
          <w:tcPr>
            <w:tcW w:w="1329" w:type="dxa"/>
            <w:shd w:val="clear" w:color="auto" w:fill="D9E2F3" w:themeFill="accent5" w:themeFillTint="33"/>
            <w:vAlign w:val="center"/>
          </w:tcPr>
          <w:p w14:paraId="10842F30" w14:textId="77777777" w:rsidR="00BB0A3F" w:rsidRPr="008A54FE" w:rsidRDefault="00BB0A3F" w:rsidP="006D61C2">
            <w:pPr>
              <w:pStyle w:val="08-Tabelageral"/>
              <w:rPr>
                <w:rFonts w:cs="Arial"/>
              </w:rPr>
            </w:pPr>
            <w:r w:rsidRPr="008A54FE">
              <w:rPr>
                <w:rFonts w:cs="Arial"/>
              </w:rPr>
              <w:t>(8.240)</w:t>
            </w:r>
          </w:p>
        </w:tc>
        <w:tc>
          <w:tcPr>
            <w:tcW w:w="1329" w:type="dxa"/>
            <w:shd w:val="clear" w:color="auto" w:fill="D9E2F3" w:themeFill="accent5" w:themeFillTint="33"/>
            <w:vAlign w:val="center"/>
          </w:tcPr>
          <w:p w14:paraId="3A12F18C" w14:textId="77777777" w:rsidR="00BB0A3F" w:rsidRPr="008A54FE" w:rsidRDefault="00BB0A3F" w:rsidP="006D61C2">
            <w:pPr>
              <w:pStyle w:val="08-Tabelageral"/>
              <w:rPr>
                <w:rFonts w:cs="Arial"/>
              </w:rPr>
            </w:pPr>
            <w:r w:rsidRPr="008A54FE">
              <w:rPr>
                <w:rFonts w:cs="Arial"/>
              </w:rPr>
              <w:t>8.792</w:t>
            </w:r>
          </w:p>
        </w:tc>
        <w:tc>
          <w:tcPr>
            <w:tcW w:w="1329" w:type="dxa"/>
            <w:shd w:val="clear" w:color="auto" w:fill="D9E2F3" w:themeFill="accent5" w:themeFillTint="33"/>
            <w:vAlign w:val="center"/>
          </w:tcPr>
          <w:p w14:paraId="03C948AD" w14:textId="77777777" w:rsidR="00BB0A3F" w:rsidRPr="008A54FE" w:rsidRDefault="00BB0A3F" w:rsidP="006D61C2">
            <w:pPr>
              <w:pStyle w:val="08-Tabelageral"/>
              <w:rPr>
                <w:rFonts w:cs="Arial"/>
              </w:rPr>
            </w:pPr>
            <w:r w:rsidRPr="008A54FE">
              <w:rPr>
                <w:rFonts w:cs="Arial"/>
              </w:rPr>
              <w:t>(30.467)</w:t>
            </w:r>
          </w:p>
        </w:tc>
      </w:tr>
      <w:tr w:rsidR="00BB0A3F" w:rsidRPr="008A54FE" w14:paraId="6B4631EB" w14:textId="77777777" w:rsidTr="006D61C2">
        <w:trPr>
          <w:trHeight w:val="238"/>
          <w:jc w:val="center"/>
        </w:trPr>
        <w:tc>
          <w:tcPr>
            <w:tcW w:w="4324" w:type="dxa"/>
          </w:tcPr>
          <w:p w14:paraId="7FC241EF" w14:textId="77777777" w:rsidR="00BB0A3F" w:rsidRPr="008A54FE" w:rsidRDefault="00BB0A3F" w:rsidP="006D61C2">
            <w:pPr>
              <w:pStyle w:val="08-Tabelageral"/>
              <w:jc w:val="left"/>
              <w:rPr>
                <w:rFonts w:cs="Arial"/>
                <w:b/>
                <w:bCs/>
                <w:szCs w:val="14"/>
              </w:rPr>
            </w:pPr>
            <w:r w:rsidRPr="008A54FE">
              <w:rPr>
                <w:rFonts w:cs="Arial"/>
                <w:b/>
                <w:szCs w:val="14"/>
              </w:rPr>
              <w:t>Resultado Antes do Imposto de Renda e Contribuição Social</w:t>
            </w:r>
          </w:p>
        </w:tc>
        <w:tc>
          <w:tcPr>
            <w:tcW w:w="1328" w:type="dxa"/>
            <w:vAlign w:val="center"/>
          </w:tcPr>
          <w:p w14:paraId="5A68585F" w14:textId="77777777" w:rsidR="00BB0A3F" w:rsidRPr="008A54FE" w:rsidRDefault="00BB0A3F" w:rsidP="006D61C2">
            <w:pPr>
              <w:pStyle w:val="08-Tabelageral"/>
              <w:rPr>
                <w:rFonts w:cs="Arial"/>
                <w:b/>
              </w:rPr>
            </w:pPr>
            <w:r w:rsidRPr="008A54FE">
              <w:rPr>
                <w:rFonts w:cs="Arial"/>
                <w:b/>
              </w:rPr>
              <w:t>10.808.909</w:t>
            </w:r>
          </w:p>
        </w:tc>
        <w:tc>
          <w:tcPr>
            <w:tcW w:w="1329" w:type="dxa"/>
            <w:vAlign w:val="center"/>
          </w:tcPr>
          <w:p w14:paraId="701319BD" w14:textId="77777777" w:rsidR="00BB0A3F" w:rsidRPr="008A54FE" w:rsidRDefault="00BB0A3F" w:rsidP="006D61C2">
            <w:pPr>
              <w:pStyle w:val="08-Tabelageral"/>
              <w:rPr>
                <w:rFonts w:cs="Arial"/>
                <w:b/>
              </w:rPr>
            </w:pPr>
            <w:r w:rsidRPr="008A54FE">
              <w:rPr>
                <w:rFonts w:cs="Arial"/>
                <w:b/>
              </w:rPr>
              <w:t>2.076.418</w:t>
            </w:r>
          </w:p>
        </w:tc>
        <w:tc>
          <w:tcPr>
            <w:tcW w:w="1329" w:type="dxa"/>
            <w:vAlign w:val="center"/>
          </w:tcPr>
          <w:p w14:paraId="27CF50B6" w14:textId="77777777" w:rsidR="00BB0A3F" w:rsidRPr="008A54FE" w:rsidRDefault="00BB0A3F" w:rsidP="006D61C2">
            <w:pPr>
              <w:pStyle w:val="08-Tabelageral"/>
              <w:rPr>
                <w:rFonts w:cs="Arial"/>
                <w:b/>
              </w:rPr>
            </w:pPr>
            <w:r w:rsidRPr="008A54FE">
              <w:rPr>
                <w:rFonts w:cs="Arial"/>
                <w:b/>
              </w:rPr>
              <w:t>(5.434.812)</w:t>
            </w:r>
          </w:p>
        </w:tc>
        <w:tc>
          <w:tcPr>
            <w:tcW w:w="1329" w:type="dxa"/>
            <w:vAlign w:val="center"/>
          </w:tcPr>
          <w:p w14:paraId="57582311" w14:textId="77777777" w:rsidR="00BB0A3F" w:rsidRPr="008A54FE" w:rsidRDefault="00BB0A3F" w:rsidP="006D61C2">
            <w:pPr>
              <w:pStyle w:val="08-Tabelageral"/>
              <w:rPr>
                <w:rFonts w:cs="Arial"/>
                <w:b/>
              </w:rPr>
            </w:pPr>
            <w:r w:rsidRPr="008A54FE">
              <w:rPr>
                <w:rFonts w:cs="Arial"/>
                <w:b/>
              </w:rPr>
              <w:t>7.450.515</w:t>
            </w:r>
          </w:p>
        </w:tc>
      </w:tr>
      <w:tr w:rsidR="00BB0A3F" w:rsidRPr="008A54FE" w14:paraId="0DDDB04E" w14:textId="77777777" w:rsidTr="006D61C2">
        <w:trPr>
          <w:trHeight w:val="238"/>
          <w:jc w:val="center"/>
        </w:trPr>
        <w:tc>
          <w:tcPr>
            <w:tcW w:w="4324" w:type="dxa"/>
            <w:shd w:val="clear" w:color="auto" w:fill="D9E2F3" w:themeFill="accent5" w:themeFillTint="33"/>
          </w:tcPr>
          <w:p w14:paraId="7EF5F00A" w14:textId="77777777" w:rsidR="00BB0A3F" w:rsidRPr="008A54FE" w:rsidRDefault="00BB0A3F" w:rsidP="006D61C2">
            <w:pPr>
              <w:pStyle w:val="08-Tabelageral"/>
              <w:jc w:val="left"/>
              <w:rPr>
                <w:rFonts w:cs="Arial"/>
                <w:b/>
                <w:szCs w:val="14"/>
              </w:rPr>
            </w:pPr>
            <w:r w:rsidRPr="008A54FE">
              <w:rPr>
                <w:rFonts w:cs="Arial"/>
                <w:b/>
                <w:szCs w:val="14"/>
              </w:rPr>
              <w:t>Imposto de Renda e Contribuição Social</w:t>
            </w:r>
          </w:p>
        </w:tc>
        <w:tc>
          <w:tcPr>
            <w:tcW w:w="1328" w:type="dxa"/>
            <w:shd w:val="clear" w:color="auto" w:fill="D9E2F3" w:themeFill="accent5" w:themeFillTint="33"/>
            <w:vAlign w:val="center"/>
          </w:tcPr>
          <w:p w14:paraId="3C06B096" w14:textId="77777777" w:rsidR="00BB0A3F" w:rsidRPr="008A54FE" w:rsidRDefault="00BB0A3F" w:rsidP="006D61C2">
            <w:pPr>
              <w:pStyle w:val="08-Tabelageral"/>
              <w:rPr>
                <w:rFonts w:cs="Arial"/>
                <w:b/>
              </w:rPr>
            </w:pPr>
            <w:r w:rsidRPr="008A54FE">
              <w:rPr>
                <w:rFonts w:cs="Arial"/>
                <w:b/>
              </w:rPr>
              <w:t>(1.250.200)</w:t>
            </w:r>
          </w:p>
        </w:tc>
        <w:tc>
          <w:tcPr>
            <w:tcW w:w="1329" w:type="dxa"/>
            <w:shd w:val="clear" w:color="auto" w:fill="D9E2F3" w:themeFill="accent5" w:themeFillTint="33"/>
            <w:vAlign w:val="center"/>
          </w:tcPr>
          <w:p w14:paraId="67B13532" w14:textId="77777777" w:rsidR="00BB0A3F" w:rsidRPr="008A54FE" w:rsidRDefault="00BB0A3F" w:rsidP="006D61C2">
            <w:pPr>
              <w:pStyle w:val="08-Tabelageral"/>
              <w:rPr>
                <w:rFonts w:cs="Arial"/>
                <w:b/>
              </w:rPr>
            </w:pPr>
            <w:r w:rsidRPr="008A54FE">
              <w:rPr>
                <w:rFonts w:cs="Arial"/>
                <w:b/>
              </w:rPr>
              <w:t>(706.514)</w:t>
            </w:r>
          </w:p>
        </w:tc>
        <w:tc>
          <w:tcPr>
            <w:tcW w:w="1329" w:type="dxa"/>
            <w:shd w:val="clear" w:color="auto" w:fill="D9E2F3" w:themeFill="accent5" w:themeFillTint="33"/>
            <w:vAlign w:val="center"/>
          </w:tcPr>
          <w:p w14:paraId="14529CAD" w14:textId="77777777" w:rsidR="00BB0A3F" w:rsidRPr="008A54FE" w:rsidRDefault="00BB0A3F" w:rsidP="006D61C2">
            <w:pPr>
              <w:pStyle w:val="08-Tabelageral"/>
              <w:rPr>
                <w:rFonts w:cs="Arial"/>
                <w:b/>
              </w:rPr>
            </w:pPr>
            <w:r w:rsidRPr="008A54FE">
              <w:rPr>
                <w:rFonts w:cs="Arial"/>
                <w:b/>
              </w:rPr>
              <w:t>--</w:t>
            </w:r>
          </w:p>
        </w:tc>
        <w:tc>
          <w:tcPr>
            <w:tcW w:w="1329" w:type="dxa"/>
            <w:shd w:val="clear" w:color="auto" w:fill="D9E2F3" w:themeFill="accent5" w:themeFillTint="33"/>
            <w:vAlign w:val="center"/>
          </w:tcPr>
          <w:p w14:paraId="405166B3" w14:textId="77777777" w:rsidR="00BB0A3F" w:rsidRPr="008A54FE" w:rsidRDefault="00BB0A3F" w:rsidP="006D61C2">
            <w:pPr>
              <w:pStyle w:val="08-Tabelageral"/>
              <w:rPr>
                <w:rFonts w:cs="Arial"/>
                <w:b/>
              </w:rPr>
            </w:pPr>
            <w:r w:rsidRPr="008A54FE">
              <w:rPr>
                <w:rFonts w:cs="Arial"/>
                <w:b/>
              </w:rPr>
              <w:t>(1.956.714)</w:t>
            </w:r>
          </w:p>
        </w:tc>
      </w:tr>
      <w:tr w:rsidR="00BB0A3F" w:rsidRPr="008A54FE" w14:paraId="4F801BE8" w14:textId="77777777" w:rsidTr="006D61C2">
        <w:trPr>
          <w:trHeight w:val="238"/>
          <w:jc w:val="center"/>
        </w:trPr>
        <w:tc>
          <w:tcPr>
            <w:tcW w:w="4324" w:type="dxa"/>
            <w:tcBorders>
              <w:bottom w:val="single" w:sz="2" w:space="0" w:color="8EAADB" w:themeColor="accent5" w:themeTint="99"/>
            </w:tcBorders>
          </w:tcPr>
          <w:p w14:paraId="0CC15A8F" w14:textId="77777777" w:rsidR="00BB0A3F" w:rsidRPr="008A54FE" w:rsidRDefault="00BB0A3F" w:rsidP="006D61C2">
            <w:pPr>
              <w:pStyle w:val="08-Tabelageral"/>
              <w:jc w:val="left"/>
              <w:rPr>
                <w:rFonts w:cs="Arial"/>
                <w:b/>
                <w:bCs/>
                <w:szCs w:val="14"/>
              </w:rPr>
            </w:pPr>
            <w:r w:rsidRPr="008A54FE">
              <w:rPr>
                <w:rFonts w:cs="Arial"/>
                <w:b/>
                <w:szCs w:val="14"/>
              </w:rPr>
              <w:t>Lucro Líquido do Período</w:t>
            </w:r>
          </w:p>
        </w:tc>
        <w:tc>
          <w:tcPr>
            <w:tcW w:w="1328" w:type="dxa"/>
            <w:tcBorders>
              <w:bottom w:val="single" w:sz="2" w:space="0" w:color="8EAADB" w:themeColor="accent5" w:themeTint="99"/>
            </w:tcBorders>
            <w:vAlign w:val="center"/>
          </w:tcPr>
          <w:p w14:paraId="70BBD898" w14:textId="77777777" w:rsidR="00BB0A3F" w:rsidRPr="008A54FE" w:rsidRDefault="00BB0A3F" w:rsidP="006D61C2">
            <w:pPr>
              <w:pStyle w:val="08-Tabelageral"/>
              <w:rPr>
                <w:rFonts w:cs="Arial"/>
                <w:b/>
              </w:rPr>
            </w:pPr>
            <w:r w:rsidRPr="008A54FE">
              <w:rPr>
                <w:rFonts w:cs="Arial"/>
                <w:b/>
              </w:rPr>
              <w:t>9.558.709</w:t>
            </w:r>
          </w:p>
        </w:tc>
        <w:tc>
          <w:tcPr>
            <w:tcW w:w="1329" w:type="dxa"/>
            <w:tcBorders>
              <w:bottom w:val="single" w:sz="2" w:space="0" w:color="8EAADB" w:themeColor="accent5" w:themeTint="99"/>
            </w:tcBorders>
            <w:vAlign w:val="center"/>
          </w:tcPr>
          <w:p w14:paraId="71712558" w14:textId="77777777" w:rsidR="00BB0A3F" w:rsidRPr="008A54FE" w:rsidRDefault="00BB0A3F" w:rsidP="006D61C2">
            <w:pPr>
              <w:pStyle w:val="08-Tabelageral"/>
              <w:rPr>
                <w:rFonts w:cs="Arial"/>
                <w:b/>
              </w:rPr>
            </w:pPr>
            <w:r w:rsidRPr="008A54FE">
              <w:rPr>
                <w:rFonts w:cs="Arial"/>
                <w:b/>
              </w:rPr>
              <w:t>1.369.904</w:t>
            </w:r>
          </w:p>
        </w:tc>
        <w:tc>
          <w:tcPr>
            <w:tcW w:w="1329" w:type="dxa"/>
            <w:tcBorders>
              <w:bottom w:val="single" w:sz="2" w:space="0" w:color="8EAADB" w:themeColor="accent5" w:themeTint="99"/>
            </w:tcBorders>
            <w:vAlign w:val="center"/>
          </w:tcPr>
          <w:p w14:paraId="1CB290FD" w14:textId="77777777" w:rsidR="00BB0A3F" w:rsidRPr="008A54FE" w:rsidRDefault="00BB0A3F" w:rsidP="006D61C2">
            <w:pPr>
              <w:pStyle w:val="08-Tabelageral"/>
              <w:rPr>
                <w:rFonts w:cs="Arial"/>
                <w:b/>
              </w:rPr>
            </w:pPr>
            <w:r w:rsidRPr="008A54FE">
              <w:rPr>
                <w:rFonts w:cs="Arial"/>
                <w:b/>
              </w:rPr>
              <w:t>(5.434.812)</w:t>
            </w:r>
          </w:p>
        </w:tc>
        <w:tc>
          <w:tcPr>
            <w:tcW w:w="1329" w:type="dxa"/>
            <w:tcBorders>
              <w:bottom w:val="single" w:sz="2" w:space="0" w:color="8EAADB" w:themeColor="accent5" w:themeTint="99"/>
            </w:tcBorders>
            <w:vAlign w:val="center"/>
          </w:tcPr>
          <w:p w14:paraId="097102AB" w14:textId="77777777" w:rsidR="00BB0A3F" w:rsidRPr="008A54FE" w:rsidRDefault="00BB0A3F" w:rsidP="006D61C2">
            <w:pPr>
              <w:pStyle w:val="08-Tabelageral"/>
              <w:rPr>
                <w:rFonts w:cs="Arial"/>
                <w:b/>
              </w:rPr>
            </w:pPr>
            <w:r w:rsidRPr="008A54FE">
              <w:rPr>
                <w:rFonts w:cs="Arial"/>
                <w:b/>
              </w:rPr>
              <w:t>5.493.801</w:t>
            </w:r>
          </w:p>
        </w:tc>
      </w:tr>
    </w:tbl>
    <w:p w14:paraId="00BB7F8F" w14:textId="77777777" w:rsidR="00BB0A3F" w:rsidRPr="008A54FE" w:rsidRDefault="00BB0A3F" w:rsidP="006D61C2">
      <w:pPr>
        <w:spacing w:after="0"/>
        <w:ind w:left="142"/>
        <w:jc w:val="both"/>
        <w:rPr>
          <w:rFonts w:cs="Arial"/>
          <w:sz w:val="14"/>
          <w:lang w:eastAsia="pt-BR"/>
        </w:rPr>
      </w:pPr>
      <w:r w:rsidRPr="008A54FE">
        <w:rPr>
          <w:rFonts w:cs="Arial"/>
          <w:sz w:val="14"/>
          <w:lang w:eastAsia="pt-BR"/>
        </w:rPr>
        <w:t>Em 23.07.2019 a BB Seguros alienou a totalidade das ações detidas no IRB-Brasil Resseguros S.A., gerando um impacto em Outras Receitas de R$ 3.519.736 mil. A alienação proporcionou um ganho no lucro líquido de R$ 2.320.460 mil no período.</w:t>
      </w:r>
    </w:p>
    <w:p w14:paraId="3419301F" w14:textId="77777777" w:rsidR="00BB0A3F" w:rsidRPr="008A54FE" w:rsidRDefault="00BB0A3F" w:rsidP="006D61C2">
      <w:pPr>
        <w:spacing w:after="0"/>
        <w:rPr>
          <w:rFonts w:cs="Arial"/>
          <w:sz w:val="14"/>
          <w:lang w:eastAsia="pt-BR"/>
        </w:rPr>
      </w:pPr>
    </w:p>
    <w:p w14:paraId="4557DE51" w14:textId="77777777" w:rsidR="00BB0A3F" w:rsidRPr="008A54FE" w:rsidRDefault="00BB0A3F" w:rsidP="006D61C2">
      <w:pPr>
        <w:spacing w:after="0"/>
        <w:rPr>
          <w:rFonts w:cs="Arial"/>
          <w:b/>
          <w:color w:val="1F4E79" w:themeColor="accent1" w:themeShade="80"/>
          <w:szCs w:val="18"/>
        </w:rPr>
      </w:pPr>
      <w:r w:rsidRPr="008A54FE">
        <w:rPr>
          <w:rFonts w:cs="Arial"/>
          <w:b/>
          <w:color w:val="1F4E79" w:themeColor="accent1" w:themeShade="80"/>
          <w:szCs w:val="18"/>
        </w:rPr>
        <w:t>d) Balanço por Segmento</w:t>
      </w:r>
    </w:p>
    <w:p w14:paraId="56F8B296" w14:textId="77777777" w:rsidR="00BB0A3F" w:rsidRPr="008A54FE" w:rsidRDefault="00BB0A3F" w:rsidP="006D61C2">
      <w:pPr>
        <w:pStyle w:val="05-Textonormal"/>
        <w:spacing w:before="0" w:after="0" w:line="240" w:lineRule="auto"/>
        <w:jc w:val="right"/>
        <w:rPr>
          <w:rFonts w:cs="Arial"/>
          <w:b/>
          <w:sz w:val="14"/>
        </w:rPr>
      </w:pPr>
      <w:r w:rsidRPr="008A54FE">
        <w:rPr>
          <w:rFonts w:cs="Arial"/>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BB0A3F" w:rsidRPr="008A54FE" w14:paraId="34F46873" w14:textId="77777777" w:rsidTr="006D61C2">
        <w:trPr>
          <w:trHeight w:val="238"/>
          <w:jc w:val="center"/>
        </w:trPr>
        <w:tc>
          <w:tcPr>
            <w:tcW w:w="3510" w:type="dxa"/>
            <w:tcBorders>
              <w:top w:val="single" w:sz="2" w:space="0" w:color="8EAADB" w:themeColor="accent5" w:themeTint="99"/>
            </w:tcBorders>
            <w:shd w:val="clear" w:color="auto" w:fill="D9E2F3" w:themeFill="accent5" w:themeFillTint="33"/>
          </w:tcPr>
          <w:p w14:paraId="1DE80EE5" w14:textId="77777777" w:rsidR="00BB0A3F" w:rsidRPr="008A54FE" w:rsidRDefault="00BB0A3F" w:rsidP="006D61C2">
            <w:pPr>
              <w:spacing w:after="0"/>
              <w:jc w:val="center"/>
              <w:rPr>
                <w:rFonts w:cs="Arial"/>
                <w:b/>
                <w:szCs w:val="18"/>
              </w:rPr>
            </w:pPr>
          </w:p>
        </w:tc>
        <w:tc>
          <w:tcPr>
            <w:tcW w:w="6129"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9017F8" w14:textId="77777777" w:rsidR="00BB0A3F" w:rsidRPr="008A54FE" w:rsidRDefault="00BB0A3F" w:rsidP="006D61C2">
            <w:pPr>
              <w:spacing w:after="0"/>
              <w:jc w:val="center"/>
              <w:rPr>
                <w:rFonts w:cs="Arial"/>
                <w:b/>
                <w:szCs w:val="18"/>
              </w:rPr>
            </w:pPr>
            <w:r w:rsidRPr="008A54FE">
              <w:rPr>
                <w:rFonts w:cs="Arial"/>
                <w:b/>
                <w:sz w:val="14"/>
                <w:szCs w:val="18"/>
              </w:rPr>
              <w:t>30.09.2020</w:t>
            </w:r>
          </w:p>
        </w:tc>
      </w:tr>
      <w:tr w:rsidR="00BB0A3F" w:rsidRPr="008A54FE" w14:paraId="3A48D134" w14:textId="77777777" w:rsidTr="006D61C2">
        <w:trPr>
          <w:trHeight w:val="238"/>
          <w:jc w:val="center"/>
        </w:trPr>
        <w:tc>
          <w:tcPr>
            <w:tcW w:w="3510" w:type="dxa"/>
            <w:tcBorders>
              <w:bottom w:val="single" w:sz="2" w:space="0" w:color="8EAADB" w:themeColor="accent5" w:themeTint="99"/>
            </w:tcBorders>
            <w:shd w:val="clear" w:color="auto" w:fill="D9E2F3" w:themeFill="accent5" w:themeFillTint="33"/>
          </w:tcPr>
          <w:p w14:paraId="1F57D813" w14:textId="77777777" w:rsidR="00BB0A3F" w:rsidRPr="008A54FE" w:rsidRDefault="00BB0A3F" w:rsidP="006D61C2">
            <w:pPr>
              <w:pStyle w:val="08-Tabelageral"/>
              <w:jc w:val="left"/>
              <w:rPr>
                <w:rFonts w:cs="Arial"/>
                <w:b/>
              </w:rPr>
            </w:pPr>
          </w:p>
        </w:tc>
        <w:tc>
          <w:tcPr>
            <w:tcW w:w="123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0911A5" w14:textId="77777777" w:rsidR="00BB0A3F" w:rsidRPr="008A54FE" w:rsidRDefault="00BB0A3F" w:rsidP="006D61C2">
            <w:pPr>
              <w:pStyle w:val="08-Tabelageral"/>
              <w:jc w:val="center"/>
              <w:rPr>
                <w:rFonts w:cs="Arial"/>
                <w:b/>
              </w:rPr>
            </w:pPr>
            <w:r w:rsidRPr="008A54FE">
              <w:rPr>
                <w:rFonts w:cs="Arial"/>
                <w:b/>
              </w:rPr>
              <w:t>Seguridade</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F69805" w14:textId="77777777" w:rsidR="00BB0A3F" w:rsidRPr="008A54FE" w:rsidRDefault="00BB0A3F" w:rsidP="006D61C2">
            <w:pPr>
              <w:pStyle w:val="08-Tabelageral"/>
              <w:jc w:val="center"/>
              <w:rPr>
                <w:rFonts w:cs="Arial"/>
                <w:b/>
              </w:rPr>
            </w:pPr>
            <w:r w:rsidRPr="008A54FE">
              <w:rPr>
                <w:rFonts w:cs="Arial"/>
                <w:b/>
              </w:rPr>
              <w:t>Corretagem</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532D0AF" w14:textId="77777777" w:rsidR="00BB0A3F" w:rsidRPr="008A54FE" w:rsidRDefault="00BB0A3F" w:rsidP="006D61C2">
            <w:pPr>
              <w:pStyle w:val="08-Tabelageral"/>
              <w:jc w:val="center"/>
              <w:rPr>
                <w:rFonts w:cs="Arial"/>
                <w:b/>
              </w:rPr>
            </w:pPr>
            <w:r w:rsidRPr="008A54FE">
              <w:rPr>
                <w:rFonts w:cs="Arial"/>
                <w:b/>
              </w:rPr>
              <w:t>Eliminações intersegmentos</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97C8D62" w14:textId="77777777" w:rsidR="00BB0A3F" w:rsidRPr="008A54FE" w:rsidRDefault="00BB0A3F" w:rsidP="006D61C2">
            <w:pPr>
              <w:pStyle w:val="08-Tabelageral"/>
              <w:jc w:val="center"/>
              <w:rPr>
                <w:rFonts w:cs="Arial"/>
                <w:b/>
              </w:rPr>
            </w:pPr>
            <w:r w:rsidRPr="008A54FE">
              <w:rPr>
                <w:rFonts w:cs="Arial"/>
                <w:b/>
              </w:rPr>
              <w:t>Total</w:t>
            </w:r>
          </w:p>
        </w:tc>
      </w:tr>
      <w:tr w:rsidR="00BB0A3F" w:rsidRPr="008A54FE" w14:paraId="30DD1D9A" w14:textId="77777777" w:rsidTr="006D61C2">
        <w:trPr>
          <w:trHeight w:val="238"/>
          <w:jc w:val="center"/>
        </w:trPr>
        <w:tc>
          <w:tcPr>
            <w:tcW w:w="3510" w:type="dxa"/>
            <w:tcBorders>
              <w:top w:val="single" w:sz="2" w:space="0" w:color="8EAADB" w:themeColor="accent5" w:themeTint="99"/>
            </w:tcBorders>
          </w:tcPr>
          <w:p w14:paraId="168E8140" w14:textId="77777777" w:rsidR="00BB0A3F" w:rsidRPr="008A54FE" w:rsidRDefault="00BB0A3F" w:rsidP="006D61C2">
            <w:pPr>
              <w:pStyle w:val="08-Tabelageral"/>
              <w:ind w:left="113"/>
              <w:jc w:val="left"/>
              <w:rPr>
                <w:rFonts w:cs="Arial"/>
                <w:bCs/>
              </w:rPr>
            </w:pPr>
            <w:r w:rsidRPr="008A54FE">
              <w:rPr>
                <w:rFonts w:cs="Arial"/>
              </w:rPr>
              <w:t>Ativo circulante</w:t>
            </w:r>
          </w:p>
        </w:tc>
        <w:tc>
          <w:tcPr>
            <w:tcW w:w="1239" w:type="dxa"/>
            <w:tcBorders>
              <w:top w:val="single" w:sz="2" w:space="0" w:color="8EAADB" w:themeColor="accent5" w:themeTint="99"/>
            </w:tcBorders>
          </w:tcPr>
          <w:p w14:paraId="7401210E" w14:textId="77777777" w:rsidR="00BB0A3F" w:rsidRPr="008A54FE" w:rsidRDefault="00BB0A3F" w:rsidP="006D61C2">
            <w:pPr>
              <w:pStyle w:val="08-Tabelageral"/>
              <w:rPr>
                <w:rFonts w:cs="Arial"/>
              </w:rPr>
            </w:pPr>
            <w:r w:rsidRPr="008A54FE">
              <w:rPr>
                <w:rFonts w:cs="Arial"/>
              </w:rPr>
              <w:t>1.192.083</w:t>
            </w:r>
          </w:p>
        </w:tc>
        <w:tc>
          <w:tcPr>
            <w:tcW w:w="1630" w:type="dxa"/>
            <w:tcBorders>
              <w:top w:val="single" w:sz="2" w:space="0" w:color="8EAADB" w:themeColor="accent5" w:themeTint="99"/>
            </w:tcBorders>
          </w:tcPr>
          <w:p w14:paraId="6A5E07C0" w14:textId="77777777" w:rsidR="00BB0A3F" w:rsidRPr="008A54FE" w:rsidRDefault="00BB0A3F" w:rsidP="006D61C2">
            <w:pPr>
              <w:pStyle w:val="08-Tabelageral"/>
              <w:rPr>
                <w:rFonts w:cs="Arial"/>
              </w:rPr>
            </w:pPr>
            <w:r w:rsidRPr="008A54FE">
              <w:rPr>
                <w:rFonts w:cs="Arial"/>
              </w:rPr>
              <w:t>2.379.973</w:t>
            </w:r>
          </w:p>
        </w:tc>
        <w:tc>
          <w:tcPr>
            <w:tcW w:w="1630" w:type="dxa"/>
            <w:tcBorders>
              <w:top w:val="single" w:sz="2" w:space="0" w:color="8EAADB" w:themeColor="accent5" w:themeTint="99"/>
            </w:tcBorders>
          </w:tcPr>
          <w:p w14:paraId="345C3FB8" w14:textId="77777777" w:rsidR="00BB0A3F" w:rsidRPr="008A54FE" w:rsidRDefault="00BB0A3F" w:rsidP="006D61C2">
            <w:pPr>
              <w:pStyle w:val="08-Tabelageral"/>
              <w:rPr>
                <w:rFonts w:cs="Arial"/>
              </w:rPr>
            </w:pPr>
            <w:r w:rsidRPr="008A54FE">
              <w:rPr>
                <w:rFonts w:cs="Arial"/>
              </w:rPr>
              <w:t>(293.740)</w:t>
            </w:r>
          </w:p>
        </w:tc>
        <w:tc>
          <w:tcPr>
            <w:tcW w:w="1630" w:type="dxa"/>
            <w:tcBorders>
              <w:top w:val="single" w:sz="2" w:space="0" w:color="8EAADB" w:themeColor="accent5" w:themeTint="99"/>
            </w:tcBorders>
          </w:tcPr>
          <w:p w14:paraId="5205500E" w14:textId="77777777" w:rsidR="00BB0A3F" w:rsidRPr="008A54FE" w:rsidRDefault="00BB0A3F" w:rsidP="006D61C2">
            <w:pPr>
              <w:pStyle w:val="08-Tabelageral"/>
              <w:rPr>
                <w:rFonts w:cs="Arial"/>
              </w:rPr>
            </w:pPr>
            <w:r w:rsidRPr="008A54FE">
              <w:rPr>
                <w:rFonts w:cs="Arial"/>
              </w:rPr>
              <w:t>3.278.316</w:t>
            </w:r>
          </w:p>
        </w:tc>
      </w:tr>
      <w:tr w:rsidR="00BB0A3F" w:rsidRPr="008A54FE" w14:paraId="0DC51861" w14:textId="77777777" w:rsidTr="006D61C2">
        <w:trPr>
          <w:trHeight w:val="238"/>
          <w:jc w:val="center"/>
        </w:trPr>
        <w:tc>
          <w:tcPr>
            <w:tcW w:w="3510" w:type="dxa"/>
            <w:shd w:val="clear" w:color="auto" w:fill="D9E2F3" w:themeFill="accent5" w:themeFillTint="33"/>
          </w:tcPr>
          <w:p w14:paraId="2DC561BB" w14:textId="77777777" w:rsidR="00BB0A3F" w:rsidRPr="008A54FE" w:rsidRDefault="00BB0A3F" w:rsidP="006D61C2">
            <w:pPr>
              <w:pStyle w:val="08-Tabelageral"/>
              <w:ind w:left="113"/>
              <w:jc w:val="left"/>
              <w:rPr>
                <w:rFonts w:cs="Arial"/>
                <w:bCs/>
              </w:rPr>
            </w:pPr>
            <w:r w:rsidRPr="008A54FE">
              <w:rPr>
                <w:rFonts w:cs="Arial"/>
              </w:rPr>
              <w:t>Ativo não circulante</w:t>
            </w:r>
          </w:p>
        </w:tc>
        <w:tc>
          <w:tcPr>
            <w:tcW w:w="1239" w:type="dxa"/>
            <w:shd w:val="clear" w:color="auto" w:fill="D9E2F3" w:themeFill="accent5" w:themeFillTint="33"/>
          </w:tcPr>
          <w:p w14:paraId="08431309" w14:textId="77777777" w:rsidR="00BB0A3F" w:rsidRPr="008A54FE" w:rsidRDefault="00BB0A3F" w:rsidP="006D61C2">
            <w:pPr>
              <w:pStyle w:val="08-Tabelageral"/>
              <w:rPr>
                <w:rFonts w:cs="Arial"/>
              </w:rPr>
            </w:pPr>
            <w:r w:rsidRPr="008A54FE">
              <w:rPr>
                <w:rFonts w:cs="Arial"/>
              </w:rPr>
              <w:t>10.891.201</w:t>
            </w:r>
          </w:p>
        </w:tc>
        <w:tc>
          <w:tcPr>
            <w:tcW w:w="1630" w:type="dxa"/>
            <w:shd w:val="clear" w:color="auto" w:fill="D9E2F3" w:themeFill="accent5" w:themeFillTint="33"/>
          </w:tcPr>
          <w:p w14:paraId="103DFA6B" w14:textId="77777777" w:rsidR="00BB0A3F" w:rsidRPr="008A54FE" w:rsidRDefault="00BB0A3F" w:rsidP="006D61C2">
            <w:pPr>
              <w:pStyle w:val="08-Tabelageral"/>
              <w:rPr>
                <w:rFonts w:cs="Arial"/>
              </w:rPr>
            </w:pPr>
            <w:r w:rsidRPr="008A54FE">
              <w:rPr>
                <w:rFonts w:cs="Arial"/>
              </w:rPr>
              <w:t>1.524.209</w:t>
            </w:r>
          </w:p>
        </w:tc>
        <w:tc>
          <w:tcPr>
            <w:tcW w:w="1630" w:type="dxa"/>
            <w:shd w:val="clear" w:color="auto" w:fill="D9E2F3" w:themeFill="accent5" w:themeFillTint="33"/>
          </w:tcPr>
          <w:p w14:paraId="34BC8C8D" w14:textId="77777777" w:rsidR="00BB0A3F" w:rsidRPr="008A54FE" w:rsidRDefault="00BB0A3F" w:rsidP="006D61C2">
            <w:pPr>
              <w:pStyle w:val="08-Tabelageral"/>
              <w:rPr>
                <w:rFonts w:cs="Arial"/>
              </w:rPr>
            </w:pPr>
            <w:r w:rsidRPr="008A54FE">
              <w:rPr>
                <w:rFonts w:cs="Arial"/>
              </w:rPr>
              <w:t>(6.049.884)</w:t>
            </w:r>
          </w:p>
        </w:tc>
        <w:tc>
          <w:tcPr>
            <w:tcW w:w="1630" w:type="dxa"/>
            <w:shd w:val="clear" w:color="auto" w:fill="D9E2F3" w:themeFill="accent5" w:themeFillTint="33"/>
          </w:tcPr>
          <w:p w14:paraId="4068C11C" w14:textId="77777777" w:rsidR="00BB0A3F" w:rsidRPr="008A54FE" w:rsidRDefault="00BB0A3F" w:rsidP="006D61C2">
            <w:pPr>
              <w:pStyle w:val="08-Tabelageral"/>
              <w:rPr>
                <w:rFonts w:cs="Arial"/>
              </w:rPr>
            </w:pPr>
            <w:r w:rsidRPr="008A54FE">
              <w:rPr>
                <w:rFonts w:cs="Arial"/>
              </w:rPr>
              <w:t>6.365.526</w:t>
            </w:r>
          </w:p>
        </w:tc>
      </w:tr>
      <w:tr w:rsidR="00BB0A3F" w:rsidRPr="008A54FE" w14:paraId="2BF6D740" w14:textId="77777777" w:rsidTr="006D61C2">
        <w:trPr>
          <w:trHeight w:val="238"/>
          <w:jc w:val="center"/>
        </w:trPr>
        <w:tc>
          <w:tcPr>
            <w:tcW w:w="3510" w:type="dxa"/>
          </w:tcPr>
          <w:p w14:paraId="5D450678" w14:textId="77777777" w:rsidR="00BB0A3F" w:rsidRPr="008A54FE" w:rsidRDefault="00BB0A3F" w:rsidP="006D61C2">
            <w:pPr>
              <w:pStyle w:val="08-Tabelageral"/>
              <w:jc w:val="left"/>
              <w:rPr>
                <w:rFonts w:cs="Arial"/>
                <w:b/>
                <w:bCs/>
              </w:rPr>
            </w:pPr>
            <w:r w:rsidRPr="008A54FE">
              <w:rPr>
                <w:rFonts w:cs="Arial"/>
                <w:b/>
              </w:rPr>
              <w:t>Total do Ativo</w:t>
            </w:r>
          </w:p>
        </w:tc>
        <w:tc>
          <w:tcPr>
            <w:tcW w:w="1239" w:type="dxa"/>
          </w:tcPr>
          <w:p w14:paraId="3C162381" w14:textId="77777777" w:rsidR="00BB0A3F" w:rsidRPr="008A54FE" w:rsidRDefault="00BB0A3F" w:rsidP="006D61C2">
            <w:pPr>
              <w:pStyle w:val="08-Tabelageral"/>
              <w:rPr>
                <w:rFonts w:cs="Arial"/>
                <w:b/>
              </w:rPr>
            </w:pPr>
            <w:r w:rsidRPr="008A54FE">
              <w:rPr>
                <w:rFonts w:cs="Arial"/>
                <w:b/>
              </w:rPr>
              <w:t>12.083.284</w:t>
            </w:r>
          </w:p>
        </w:tc>
        <w:tc>
          <w:tcPr>
            <w:tcW w:w="1630" w:type="dxa"/>
          </w:tcPr>
          <w:p w14:paraId="385CD3A5" w14:textId="77777777" w:rsidR="00BB0A3F" w:rsidRPr="008A54FE" w:rsidRDefault="00BB0A3F" w:rsidP="006D61C2">
            <w:pPr>
              <w:pStyle w:val="08-Tabelageral"/>
              <w:rPr>
                <w:rFonts w:cs="Arial"/>
                <w:b/>
              </w:rPr>
            </w:pPr>
            <w:r w:rsidRPr="008A54FE">
              <w:rPr>
                <w:rFonts w:cs="Arial"/>
                <w:b/>
              </w:rPr>
              <w:t>3.904.182</w:t>
            </w:r>
          </w:p>
        </w:tc>
        <w:tc>
          <w:tcPr>
            <w:tcW w:w="1630" w:type="dxa"/>
          </w:tcPr>
          <w:p w14:paraId="5C303B3B" w14:textId="77777777" w:rsidR="00BB0A3F" w:rsidRPr="008A54FE" w:rsidRDefault="00BB0A3F" w:rsidP="006D61C2">
            <w:pPr>
              <w:pStyle w:val="08-Tabelageral"/>
              <w:rPr>
                <w:rFonts w:cs="Arial"/>
                <w:b/>
              </w:rPr>
            </w:pPr>
            <w:r w:rsidRPr="008A54FE">
              <w:rPr>
                <w:rFonts w:cs="Arial"/>
                <w:b/>
              </w:rPr>
              <w:t>(6.343.624)</w:t>
            </w:r>
          </w:p>
        </w:tc>
        <w:tc>
          <w:tcPr>
            <w:tcW w:w="1630" w:type="dxa"/>
          </w:tcPr>
          <w:p w14:paraId="415D1B8D" w14:textId="77777777" w:rsidR="00BB0A3F" w:rsidRPr="008A54FE" w:rsidRDefault="00BB0A3F" w:rsidP="006D61C2">
            <w:pPr>
              <w:pStyle w:val="08-Tabelageral"/>
              <w:rPr>
                <w:rFonts w:cs="Arial"/>
                <w:b/>
              </w:rPr>
            </w:pPr>
            <w:r w:rsidRPr="008A54FE">
              <w:rPr>
                <w:rFonts w:cs="Arial"/>
                <w:b/>
              </w:rPr>
              <w:t>9.643.842</w:t>
            </w:r>
          </w:p>
        </w:tc>
      </w:tr>
      <w:tr w:rsidR="00BB0A3F" w:rsidRPr="008A54FE" w14:paraId="53ADDEFE" w14:textId="77777777" w:rsidTr="006D61C2">
        <w:trPr>
          <w:trHeight w:val="238"/>
          <w:jc w:val="center"/>
        </w:trPr>
        <w:tc>
          <w:tcPr>
            <w:tcW w:w="3510" w:type="dxa"/>
            <w:shd w:val="clear" w:color="auto" w:fill="D9E2F3" w:themeFill="accent5" w:themeFillTint="33"/>
          </w:tcPr>
          <w:p w14:paraId="37AC82B9" w14:textId="77777777" w:rsidR="00BB0A3F" w:rsidRPr="008A54FE" w:rsidRDefault="00BB0A3F" w:rsidP="006D61C2">
            <w:pPr>
              <w:pStyle w:val="08-Tabelageral"/>
              <w:ind w:left="113"/>
              <w:jc w:val="left"/>
              <w:rPr>
                <w:rFonts w:cs="Arial"/>
                <w:bCs/>
              </w:rPr>
            </w:pPr>
            <w:r w:rsidRPr="008A54FE">
              <w:rPr>
                <w:rFonts w:cs="Arial"/>
              </w:rPr>
              <w:t>Passivo circulante</w:t>
            </w:r>
          </w:p>
        </w:tc>
        <w:tc>
          <w:tcPr>
            <w:tcW w:w="1239" w:type="dxa"/>
            <w:shd w:val="clear" w:color="auto" w:fill="D9E2F3" w:themeFill="accent5" w:themeFillTint="33"/>
          </w:tcPr>
          <w:p w14:paraId="701FD031" w14:textId="77777777" w:rsidR="00BB0A3F" w:rsidRPr="008A54FE" w:rsidRDefault="00BB0A3F" w:rsidP="006D61C2">
            <w:pPr>
              <w:pStyle w:val="08-Tabelageral"/>
              <w:rPr>
                <w:rFonts w:cs="Arial"/>
              </w:rPr>
            </w:pPr>
            <w:r w:rsidRPr="008A54FE">
              <w:rPr>
                <w:rFonts w:cs="Arial"/>
              </w:rPr>
              <w:t>38.916</w:t>
            </w:r>
          </w:p>
        </w:tc>
        <w:tc>
          <w:tcPr>
            <w:tcW w:w="1630" w:type="dxa"/>
            <w:shd w:val="clear" w:color="auto" w:fill="D9E2F3" w:themeFill="accent5" w:themeFillTint="33"/>
          </w:tcPr>
          <w:p w14:paraId="0F82D19A" w14:textId="77777777" w:rsidR="00BB0A3F" w:rsidRPr="008A54FE" w:rsidRDefault="00BB0A3F" w:rsidP="006D61C2">
            <w:pPr>
              <w:pStyle w:val="08-Tabelageral"/>
              <w:rPr>
                <w:rFonts w:cs="Arial"/>
              </w:rPr>
            </w:pPr>
            <w:r w:rsidRPr="008A54FE">
              <w:rPr>
                <w:rFonts w:cs="Arial"/>
              </w:rPr>
              <w:t>1.935.808</w:t>
            </w:r>
          </w:p>
        </w:tc>
        <w:tc>
          <w:tcPr>
            <w:tcW w:w="1630" w:type="dxa"/>
            <w:shd w:val="clear" w:color="auto" w:fill="D9E2F3" w:themeFill="accent5" w:themeFillTint="33"/>
          </w:tcPr>
          <w:p w14:paraId="28AFC6B5" w14:textId="77777777" w:rsidR="00BB0A3F" w:rsidRPr="008A54FE" w:rsidRDefault="00BB0A3F" w:rsidP="006D61C2">
            <w:pPr>
              <w:pStyle w:val="08-Tabelageral"/>
              <w:rPr>
                <w:rFonts w:cs="Arial"/>
              </w:rPr>
            </w:pPr>
            <w:r w:rsidRPr="008A54FE">
              <w:rPr>
                <w:rFonts w:cs="Arial"/>
              </w:rPr>
              <w:t>(293.740)</w:t>
            </w:r>
          </w:p>
        </w:tc>
        <w:tc>
          <w:tcPr>
            <w:tcW w:w="1630" w:type="dxa"/>
            <w:shd w:val="clear" w:color="auto" w:fill="D9E2F3" w:themeFill="accent5" w:themeFillTint="33"/>
          </w:tcPr>
          <w:p w14:paraId="7A66C559" w14:textId="77777777" w:rsidR="00BB0A3F" w:rsidRPr="008A54FE" w:rsidRDefault="00BB0A3F" w:rsidP="006D61C2">
            <w:pPr>
              <w:pStyle w:val="08-Tabelageral"/>
              <w:rPr>
                <w:rFonts w:cs="Arial"/>
              </w:rPr>
            </w:pPr>
            <w:r w:rsidRPr="008A54FE">
              <w:rPr>
                <w:rFonts w:cs="Arial"/>
              </w:rPr>
              <w:t>1.680.984</w:t>
            </w:r>
          </w:p>
        </w:tc>
      </w:tr>
      <w:tr w:rsidR="00BB0A3F" w:rsidRPr="008A54FE" w14:paraId="1343A5ED" w14:textId="77777777" w:rsidTr="006D61C2">
        <w:trPr>
          <w:trHeight w:val="238"/>
          <w:jc w:val="center"/>
        </w:trPr>
        <w:tc>
          <w:tcPr>
            <w:tcW w:w="3510" w:type="dxa"/>
          </w:tcPr>
          <w:p w14:paraId="50509342" w14:textId="77777777" w:rsidR="00BB0A3F" w:rsidRPr="008A54FE" w:rsidRDefault="00BB0A3F" w:rsidP="006D61C2">
            <w:pPr>
              <w:pStyle w:val="08-Tabelageral"/>
              <w:ind w:left="113"/>
              <w:jc w:val="left"/>
              <w:rPr>
                <w:rFonts w:cs="Arial"/>
                <w:bCs/>
              </w:rPr>
            </w:pPr>
            <w:r w:rsidRPr="008A54FE">
              <w:rPr>
                <w:rFonts w:cs="Arial"/>
              </w:rPr>
              <w:t>Passivo não circulante</w:t>
            </w:r>
          </w:p>
        </w:tc>
        <w:tc>
          <w:tcPr>
            <w:tcW w:w="1239" w:type="dxa"/>
          </w:tcPr>
          <w:p w14:paraId="3E2E34C7" w14:textId="77777777" w:rsidR="00BB0A3F" w:rsidRPr="008A54FE" w:rsidRDefault="00BB0A3F" w:rsidP="006D61C2">
            <w:pPr>
              <w:pStyle w:val="08-Tabelageral"/>
              <w:rPr>
                <w:rFonts w:cs="Arial"/>
              </w:rPr>
            </w:pPr>
            <w:r w:rsidRPr="008A54FE">
              <w:rPr>
                <w:rFonts w:cs="Arial"/>
              </w:rPr>
              <w:t>229.261</w:t>
            </w:r>
          </w:p>
        </w:tc>
        <w:tc>
          <w:tcPr>
            <w:tcW w:w="1630" w:type="dxa"/>
          </w:tcPr>
          <w:p w14:paraId="0DAB7C0E" w14:textId="77777777" w:rsidR="00BB0A3F" w:rsidRPr="008A54FE" w:rsidRDefault="00BB0A3F" w:rsidP="006D61C2">
            <w:pPr>
              <w:pStyle w:val="08-Tabelageral"/>
              <w:rPr>
                <w:rFonts w:cs="Arial"/>
              </w:rPr>
            </w:pPr>
            <w:r w:rsidRPr="008A54FE">
              <w:rPr>
                <w:rFonts w:cs="Arial"/>
              </w:rPr>
              <w:t>1.376.257</w:t>
            </w:r>
          </w:p>
        </w:tc>
        <w:tc>
          <w:tcPr>
            <w:tcW w:w="1630" w:type="dxa"/>
          </w:tcPr>
          <w:p w14:paraId="06C2DCB0" w14:textId="77777777" w:rsidR="00BB0A3F" w:rsidRPr="008A54FE" w:rsidRDefault="00BB0A3F" w:rsidP="006D61C2">
            <w:pPr>
              <w:pStyle w:val="08-Tabelageral"/>
              <w:rPr>
                <w:rFonts w:cs="Arial"/>
              </w:rPr>
            </w:pPr>
            <w:r w:rsidRPr="008A54FE">
              <w:rPr>
                <w:rFonts w:cs="Arial"/>
              </w:rPr>
              <w:t>--</w:t>
            </w:r>
          </w:p>
        </w:tc>
        <w:tc>
          <w:tcPr>
            <w:tcW w:w="1630" w:type="dxa"/>
          </w:tcPr>
          <w:p w14:paraId="7C98F6DE" w14:textId="77777777" w:rsidR="00BB0A3F" w:rsidRPr="008A54FE" w:rsidRDefault="00BB0A3F" w:rsidP="006D61C2">
            <w:pPr>
              <w:pStyle w:val="08-Tabelageral"/>
              <w:rPr>
                <w:rFonts w:cs="Arial"/>
              </w:rPr>
            </w:pPr>
            <w:r w:rsidRPr="008A54FE">
              <w:rPr>
                <w:rFonts w:cs="Arial"/>
              </w:rPr>
              <w:t>1.605.518</w:t>
            </w:r>
          </w:p>
        </w:tc>
      </w:tr>
      <w:tr w:rsidR="00BB0A3F" w:rsidRPr="008A54FE" w14:paraId="0B53D5DF" w14:textId="77777777" w:rsidTr="006D61C2">
        <w:trPr>
          <w:trHeight w:val="238"/>
          <w:jc w:val="center"/>
        </w:trPr>
        <w:tc>
          <w:tcPr>
            <w:tcW w:w="3510" w:type="dxa"/>
            <w:shd w:val="clear" w:color="auto" w:fill="D9E2F3" w:themeFill="accent5" w:themeFillTint="33"/>
          </w:tcPr>
          <w:p w14:paraId="25413191" w14:textId="77777777" w:rsidR="00BB0A3F" w:rsidRPr="008A54FE" w:rsidRDefault="00BB0A3F" w:rsidP="006D61C2">
            <w:pPr>
              <w:pStyle w:val="08-Tabelageral"/>
              <w:ind w:left="113"/>
              <w:jc w:val="left"/>
              <w:rPr>
                <w:rFonts w:cs="Arial"/>
                <w:bCs/>
              </w:rPr>
            </w:pPr>
            <w:r w:rsidRPr="008A54FE">
              <w:rPr>
                <w:rFonts w:cs="Arial"/>
              </w:rPr>
              <w:t>Patrimônio líquido</w:t>
            </w:r>
          </w:p>
        </w:tc>
        <w:tc>
          <w:tcPr>
            <w:tcW w:w="1239" w:type="dxa"/>
            <w:shd w:val="clear" w:color="auto" w:fill="D9E2F3" w:themeFill="accent5" w:themeFillTint="33"/>
          </w:tcPr>
          <w:p w14:paraId="5117518E" w14:textId="77777777" w:rsidR="00BB0A3F" w:rsidRPr="008A54FE" w:rsidRDefault="00BB0A3F" w:rsidP="006D61C2">
            <w:pPr>
              <w:pStyle w:val="08-Tabelageral"/>
              <w:rPr>
                <w:rFonts w:cs="Arial"/>
              </w:rPr>
            </w:pPr>
            <w:r w:rsidRPr="008A54FE">
              <w:rPr>
                <w:rFonts w:cs="Arial"/>
              </w:rPr>
              <w:t>11.815.107</w:t>
            </w:r>
          </w:p>
        </w:tc>
        <w:tc>
          <w:tcPr>
            <w:tcW w:w="1630" w:type="dxa"/>
            <w:shd w:val="clear" w:color="auto" w:fill="D9E2F3" w:themeFill="accent5" w:themeFillTint="33"/>
          </w:tcPr>
          <w:p w14:paraId="06A0922D" w14:textId="77777777" w:rsidR="00BB0A3F" w:rsidRPr="008A54FE" w:rsidRDefault="00BB0A3F" w:rsidP="006D61C2">
            <w:pPr>
              <w:pStyle w:val="08-Tabelageral"/>
              <w:rPr>
                <w:rFonts w:cs="Arial"/>
              </w:rPr>
            </w:pPr>
            <w:r w:rsidRPr="008A54FE">
              <w:rPr>
                <w:rFonts w:cs="Arial"/>
              </w:rPr>
              <w:t>592.117</w:t>
            </w:r>
          </w:p>
        </w:tc>
        <w:tc>
          <w:tcPr>
            <w:tcW w:w="1630" w:type="dxa"/>
            <w:shd w:val="clear" w:color="auto" w:fill="D9E2F3" w:themeFill="accent5" w:themeFillTint="33"/>
          </w:tcPr>
          <w:p w14:paraId="591476CD" w14:textId="77777777" w:rsidR="00BB0A3F" w:rsidRPr="008A54FE" w:rsidRDefault="00BB0A3F" w:rsidP="006D61C2">
            <w:pPr>
              <w:pStyle w:val="08-Tabelageral"/>
              <w:rPr>
                <w:rFonts w:cs="Arial"/>
              </w:rPr>
            </w:pPr>
            <w:r w:rsidRPr="008A54FE">
              <w:rPr>
                <w:rFonts w:cs="Arial"/>
              </w:rPr>
              <w:t>(6.049.884)</w:t>
            </w:r>
          </w:p>
        </w:tc>
        <w:tc>
          <w:tcPr>
            <w:tcW w:w="1630" w:type="dxa"/>
            <w:shd w:val="clear" w:color="auto" w:fill="D9E2F3" w:themeFill="accent5" w:themeFillTint="33"/>
          </w:tcPr>
          <w:p w14:paraId="011E87FE" w14:textId="77777777" w:rsidR="00BB0A3F" w:rsidRPr="008A54FE" w:rsidRDefault="00BB0A3F" w:rsidP="006D61C2">
            <w:pPr>
              <w:pStyle w:val="08-Tabelageral"/>
              <w:rPr>
                <w:rFonts w:cs="Arial"/>
              </w:rPr>
            </w:pPr>
            <w:r w:rsidRPr="008A54FE">
              <w:rPr>
                <w:rFonts w:cs="Arial"/>
              </w:rPr>
              <w:t>6.357.340</w:t>
            </w:r>
          </w:p>
        </w:tc>
      </w:tr>
      <w:tr w:rsidR="00BB0A3F" w:rsidRPr="008A54FE" w14:paraId="6EE2AAD8" w14:textId="77777777" w:rsidTr="006D61C2">
        <w:trPr>
          <w:trHeight w:val="238"/>
          <w:jc w:val="center"/>
        </w:trPr>
        <w:tc>
          <w:tcPr>
            <w:tcW w:w="3510" w:type="dxa"/>
            <w:tcBorders>
              <w:bottom w:val="single" w:sz="2" w:space="0" w:color="8EAADB" w:themeColor="accent5" w:themeTint="99"/>
            </w:tcBorders>
          </w:tcPr>
          <w:p w14:paraId="2A408124" w14:textId="77777777" w:rsidR="00BB0A3F" w:rsidRPr="008A54FE" w:rsidRDefault="00BB0A3F" w:rsidP="006D61C2">
            <w:pPr>
              <w:pStyle w:val="08-Tabelageral"/>
              <w:jc w:val="left"/>
              <w:rPr>
                <w:rFonts w:cs="Arial"/>
                <w:b/>
                <w:bCs/>
              </w:rPr>
            </w:pPr>
            <w:r w:rsidRPr="008A54FE">
              <w:rPr>
                <w:rFonts w:cs="Arial"/>
                <w:b/>
              </w:rPr>
              <w:t>Total do Passivo e Patrimônio Líquido</w:t>
            </w:r>
          </w:p>
        </w:tc>
        <w:tc>
          <w:tcPr>
            <w:tcW w:w="1239" w:type="dxa"/>
            <w:tcBorders>
              <w:bottom w:val="single" w:sz="2" w:space="0" w:color="8EAADB" w:themeColor="accent5" w:themeTint="99"/>
            </w:tcBorders>
          </w:tcPr>
          <w:p w14:paraId="07A6F8BE" w14:textId="77777777" w:rsidR="00BB0A3F" w:rsidRPr="008A54FE" w:rsidRDefault="00BB0A3F" w:rsidP="006D61C2">
            <w:pPr>
              <w:pStyle w:val="08-Tabelageral"/>
              <w:rPr>
                <w:rFonts w:cs="Arial"/>
                <w:b/>
              </w:rPr>
            </w:pPr>
            <w:r w:rsidRPr="008A54FE">
              <w:rPr>
                <w:rFonts w:cs="Arial"/>
                <w:b/>
              </w:rPr>
              <w:t>12.083.284</w:t>
            </w:r>
          </w:p>
        </w:tc>
        <w:tc>
          <w:tcPr>
            <w:tcW w:w="1630" w:type="dxa"/>
            <w:tcBorders>
              <w:bottom w:val="single" w:sz="2" w:space="0" w:color="8EAADB" w:themeColor="accent5" w:themeTint="99"/>
            </w:tcBorders>
          </w:tcPr>
          <w:p w14:paraId="2BA144C3" w14:textId="77777777" w:rsidR="00BB0A3F" w:rsidRPr="008A54FE" w:rsidRDefault="00BB0A3F" w:rsidP="006D61C2">
            <w:pPr>
              <w:pStyle w:val="08-Tabelageral"/>
              <w:rPr>
                <w:rFonts w:cs="Arial"/>
                <w:b/>
              </w:rPr>
            </w:pPr>
            <w:r w:rsidRPr="008A54FE">
              <w:rPr>
                <w:rFonts w:cs="Arial"/>
                <w:b/>
              </w:rPr>
              <w:t>3.904.182</w:t>
            </w:r>
          </w:p>
        </w:tc>
        <w:tc>
          <w:tcPr>
            <w:tcW w:w="1630" w:type="dxa"/>
            <w:tcBorders>
              <w:bottom w:val="single" w:sz="2" w:space="0" w:color="8EAADB" w:themeColor="accent5" w:themeTint="99"/>
            </w:tcBorders>
          </w:tcPr>
          <w:p w14:paraId="64D7C3B8" w14:textId="77777777" w:rsidR="00BB0A3F" w:rsidRPr="008A54FE" w:rsidRDefault="00BB0A3F" w:rsidP="006D61C2">
            <w:pPr>
              <w:pStyle w:val="08-Tabelageral"/>
              <w:rPr>
                <w:rFonts w:cs="Arial"/>
                <w:b/>
              </w:rPr>
            </w:pPr>
            <w:r w:rsidRPr="008A54FE">
              <w:rPr>
                <w:rFonts w:cs="Arial"/>
                <w:b/>
              </w:rPr>
              <w:t>(6.343.624)</w:t>
            </w:r>
          </w:p>
        </w:tc>
        <w:tc>
          <w:tcPr>
            <w:tcW w:w="1630" w:type="dxa"/>
            <w:tcBorders>
              <w:bottom w:val="single" w:sz="2" w:space="0" w:color="8EAADB" w:themeColor="accent5" w:themeTint="99"/>
            </w:tcBorders>
          </w:tcPr>
          <w:p w14:paraId="447C47FE" w14:textId="77777777" w:rsidR="00BB0A3F" w:rsidRPr="008A54FE" w:rsidRDefault="00BB0A3F" w:rsidP="006D61C2">
            <w:pPr>
              <w:pStyle w:val="08-Tabelageral"/>
              <w:rPr>
                <w:rFonts w:cs="Arial"/>
                <w:b/>
              </w:rPr>
            </w:pPr>
            <w:r w:rsidRPr="008A54FE">
              <w:rPr>
                <w:rFonts w:cs="Arial"/>
                <w:b/>
              </w:rPr>
              <w:t>9.643.842</w:t>
            </w:r>
          </w:p>
        </w:tc>
      </w:tr>
    </w:tbl>
    <w:p w14:paraId="08C11CEE" w14:textId="77777777" w:rsidR="00BB0A3F" w:rsidRPr="008A54FE" w:rsidRDefault="00BB0A3F" w:rsidP="006D61C2">
      <w:pPr>
        <w:spacing w:after="0"/>
        <w:rPr>
          <w:rFonts w:cs="Arial"/>
          <w:b/>
          <w:color w:val="1F4E79" w:themeColor="accent1" w:themeShade="80"/>
          <w:szCs w:val="18"/>
        </w:rPr>
      </w:pPr>
    </w:p>
    <w:p w14:paraId="737F7EB2" w14:textId="77777777" w:rsidR="00BB0A3F" w:rsidRPr="008A54FE" w:rsidRDefault="00BB0A3F" w:rsidP="006D61C2">
      <w:pPr>
        <w:pStyle w:val="05-Textonormal"/>
        <w:spacing w:before="0" w:after="0" w:line="240" w:lineRule="auto"/>
        <w:jc w:val="right"/>
        <w:rPr>
          <w:rFonts w:cs="Arial"/>
          <w:b/>
          <w:sz w:val="14"/>
        </w:rPr>
      </w:pPr>
      <w:r w:rsidRPr="008A54FE">
        <w:rPr>
          <w:rFonts w:cs="Arial"/>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BB0A3F" w:rsidRPr="008A54FE" w14:paraId="3D876EF3" w14:textId="77777777" w:rsidTr="006D61C2">
        <w:trPr>
          <w:trHeight w:val="238"/>
          <w:jc w:val="center"/>
        </w:trPr>
        <w:tc>
          <w:tcPr>
            <w:tcW w:w="3510" w:type="dxa"/>
            <w:tcBorders>
              <w:top w:val="single" w:sz="2" w:space="0" w:color="8EAADB" w:themeColor="accent5" w:themeTint="99"/>
            </w:tcBorders>
            <w:shd w:val="clear" w:color="auto" w:fill="D9E2F3" w:themeFill="accent5" w:themeFillTint="33"/>
            <w:vAlign w:val="center"/>
          </w:tcPr>
          <w:p w14:paraId="7D2C6141" w14:textId="77777777" w:rsidR="00BB0A3F" w:rsidRPr="008A54FE" w:rsidRDefault="00BB0A3F" w:rsidP="006D61C2">
            <w:pPr>
              <w:spacing w:after="0"/>
              <w:jc w:val="center"/>
              <w:rPr>
                <w:rFonts w:cs="Arial"/>
                <w:b/>
                <w:sz w:val="14"/>
                <w:szCs w:val="14"/>
              </w:rPr>
            </w:pPr>
          </w:p>
        </w:tc>
        <w:tc>
          <w:tcPr>
            <w:tcW w:w="6129"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A9BFEB7" w14:textId="77777777" w:rsidR="00BB0A3F" w:rsidRPr="008A54FE" w:rsidRDefault="00BB0A3F" w:rsidP="006D61C2">
            <w:pPr>
              <w:spacing w:after="0"/>
              <w:jc w:val="center"/>
              <w:rPr>
                <w:rFonts w:cs="Arial"/>
                <w:b/>
                <w:sz w:val="14"/>
                <w:szCs w:val="14"/>
              </w:rPr>
            </w:pPr>
            <w:r w:rsidRPr="008A54FE">
              <w:rPr>
                <w:rFonts w:cs="Arial"/>
                <w:b/>
                <w:sz w:val="14"/>
                <w:szCs w:val="14"/>
              </w:rPr>
              <w:t>31.12.2019</w:t>
            </w:r>
          </w:p>
        </w:tc>
      </w:tr>
      <w:tr w:rsidR="00BB0A3F" w:rsidRPr="008A54FE" w14:paraId="16E61FB6" w14:textId="77777777" w:rsidTr="006D61C2">
        <w:trPr>
          <w:trHeight w:val="238"/>
          <w:jc w:val="center"/>
        </w:trPr>
        <w:tc>
          <w:tcPr>
            <w:tcW w:w="3510" w:type="dxa"/>
            <w:tcBorders>
              <w:bottom w:val="single" w:sz="2" w:space="0" w:color="8EAADB" w:themeColor="accent5" w:themeTint="99"/>
            </w:tcBorders>
            <w:shd w:val="clear" w:color="auto" w:fill="D9E2F3" w:themeFill="accent5" w:themeFillTint="33"/>
            <w:vAlign w:val="center"/>
          </w:tcPr>
          <w:p w14:paraId="0FB82A29" w14:textId="77777777" w:rsidR="00BB0A3F" w:rsidRPr="008A54FE" w:rsidRDefault="00BB0A3F" w:rsidP="006D61C2">
            <w:pPr>
              <w:pStyle w:val="08-Tabelageral"/>
              <w:jc w:val="center"/>
              <w:rPr>
                <w:rFonts w:cs="Arial"/>
                <w:b/>
                <w:szCs w:val="14"/>
              </w:rPr>
            </w:pPr>
          </w:p>
        </w:tc>
        <w:tc>
          <w:tcPr>
            <w:tcW w:w="123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361E1E" w14:textId="77777777" w:rsidR="00BB0A3F" w:rsidRPr="008A54FE" w:rsidRDefault="00BB0A3F" w:rsidP="006D61C2">
            <w:pPr>
              <w:pStyle w:val="08-Tabelageral"/>
              <w:jc w:val="center"/>
              <w:rPr>
                <w:rFonts w:cs="Arial"/>
                <w:b/>
                <w:szCs w:val="14"/>
              </w:rPr>
            </w:pPr>
            <w:r w:rsidRPr="008A54FE">
              <w:rPr>
                <w:rFonts w:cs="Arial"/>
                <w:b/>
                <w:szCs w:val="14"/>
              </w:rPr>
              <w:t>Seguridade</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22E39B7" w14:textId="77777777" w:rsidR="00BB0A3F" w:rsidRPr="008A54FE" w:rsidRDefault="00BB0A3F" w:rsidP="006D61C2">
            <w:pPr>
              <w:pStyle w:val="08-Tabelageral"/>
              <w:jc w:val="center"/>
              <w:rPr>
                <w:rFonts w:cs="Arial"/>
                <w:b/>
                <w:szCs w:val="14"/>
              </w:rPr>
            </w:pPr>
            <w:r w:rsidRPr="008A54FE">
              <w:rPr>
                <w:rFonts w:cs="Arial"/>
                <w:b/>
                <w:szCs w:val="14"/>
              </w:rPr>
              <w:t>Corretagem</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2691300" w14:textId="77777777" w:rsidR="00BB0A3F" w:rsidRPr="008A54FE" w:rsidRDefault="00BB0A3F" w:rsidP="006D61C2">
            <w:pPr>
              <w:pStyle w:val="08-Tabelageral"/>
              <w:jc w:val="center"/>
              <w:rPr>
                <w:rFonts w:cs="Arial"/>
                <w:b/>
                <w:szCs w:val="14"/>
              </w:rPr>
            </w:pPr>
            <w:r w:rsidRPr="008A54FE">
              <w:rPr>
                <w:rFonts w:cs="Arial"/>
                <w:b/>
                <w:szCs w:val="14"/>
              </w:rPr>
              <w:t>Eliminações intersegmentos</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40AA198" w14:textId="77777777" w:rsidR="00BB0A3F" w:rsidRPr="008A54FE" w:rsidRDefault="00BB0A3F" w:rsidP="006D61C2">
            <w:pPr>
              <w:pStyle w:val="08-Tabelageral"/>
              <w:jc w:val="center"/>
              <w:rPr>
                <w:rFonts w:cs="Arial"/>
                <w:b/>
                <w:szCs w:val="14"/>
              </w:rPr>
            </w:pPr>
            <w:r w:rsidRPr="008A54FE">
              <w:rPr>
                <w:rFonts w:cs="Arial"/>
                <w:b/>
                <w:szCs w:val="14"/>
              </w:rPr>
              <w:t>Total</w:t>
            </w:r>
          </w:p>
        </w:tc>
      </w:tr>
      <w:tr w:rsidR="00BB0A3F" w:rsidRPr="008A54FE" w14:paraId="064BAB1D" w14:textId="77777777" w:rsidTr="006D61C2">
        <w:trPr>
          <w:trHeight w:val="238"/>
          <w:jc w:val="center"/>
        </w:trPr>
        <w:tc>
          <w:tcPr>
            <w:tcW w:w="3510" w:type="dxa"/>
            <w:tcBorders>
              <w:top w:val="single" w:sz="2" w:space="0" w:color="8EAADB" w:themeColor="accent5" w:themeTint="99"/>
            </w:tcBorders>
          </w:tcPr>
          <w:p w14:paraId="155B3447" w14:textId="77777777" w:rsidR="00BB0A3F" w:rsidRPr="008A54FE" w:rsidRDefault="00BB0A3F" w:rsidP="006D61C2">
            <w:pPr>
              <w:pStyle w:val="08-Tabelageral"/>
              <w:ind w:left="113"/>
              <w:jc w:val="left"/>
              <w:rPr>
                <w:rFonts w:cs="Arial"/>
                <w:bCs/>
              </w:rPr>
            </w:pPr>
            <w:r w:rsidRPr="008A54FE">
              <w:rPr>
                <w:rFonts w:cs="Arial"/>
              </w:rPr>
              <w:t>Ativo circulante</w:t>
            </w:r>
          </w:p>
        </w:tc>
        <w:tc>
          <w:tcPr>
            <w:tcW w:w="1239" w:type="dxa"/>
            <w:tcBorders>
              <w:top w:val="single" w:sz="2" w:space="0" w:color="8EAADB" w:themeColor="accent5" w:themeTint="99"/>
            </w:tcBorders>
          </w:tcPr>
          <w:p w14:paraId="66F1533E" w14:textId="77777777" w:rsidR="00BB0A3F" w:rsidRPr="008A54FE" w:rsidRDefault="00BB0A3F" w:rsidP="006D61C2">
            <w:pPr>
              <w:pStyle w:val="08-Tabelageral"/>
              <w:rPr>
                <w:rFonts w:cs="Arial"/>
              </w:rPr>
            </w:pPr>
            <w:r w:rsidRPr="008A54FE">
              <w:rPr>
                <w:rFonts w:cs="Arial"/>
                <w:szCs w:val="14"/>
              </w:rPr>
              <w:t>7.983.069</w:t>
            </w:r>
          </w:p>
        </w:tc>
        <w:tc>
          <w:tcPr>
            <w:tcW w:w="1630" w:type="dxa"/>
            <w:tcBorders>
              <w:top w:val="single" w:sz="2" w:space="0" w:color="8EAADB" w:themeColor="accent5" w:themeTint="99"/>
            </w:tcBorders>
          </w:tcPr>
          <w:p w14:paraId="53136E5A" w14:textId="77777777" w:rsidR="00BB0A3F" w:rsidRPr="008A54FE" w:rsidRDefault="00BB0A3F" w:rsidP="006D61C2">
            <w:pPr>
              <w:pStyle w:val="08-Tabelageral"/>
              <w:rPr>
                <w:rFonts w:cs="Arial"/>
              </w:rPr>
            </w:pPr>
            <w:r w:rsidRPr="008A54FE">
              <w:rPr>
                <w:rFonts w:cs="Arial"/>
              </w:rPr>
              <w:t>2.753.321</w:t>
            </w:r>
          </w:p>
        </w:tc>
        <w:tc>
          <w:tcPr>
            <w:tcW w:w="1630" w:type="dxa"/>
            <w:tcBorders>
              <w:top w:val="single" w:sz="2" w:space="0" w:color="8EAADB" w:themeColor="accent5" w:themeTint="99"/>
            </w:tcBorders>
          </w:tcPr>
          <w:p w14:paraId="2B7D6410" w14:textId="77777777" w:rsidR="00BB0A3F" w:rsidRPr="008A54FE" w:rsidRDefault="00BB0A3F" w:rsidP="006D61C2">
            <w:pPr>
              <w:pStyle w:val="08-Tabelageral"/>
              <w:rPr>
                <w:rFonts w:cs="Arial"/>
              </w:rPr>
            </w:pPr>
            <w:r w:rsidRPr="008A54FE">
              <w:rPr>
                <w:rFonts w:cs="Arial"/>
              </w:rPr>
              <w:t>(1.998.131)</w:t>
            </w:r>
          </w:p>
        </w:tc>
        <w:tc>
          <w:tcPr>
            <w:tcW w:w="1630" w:type="dxa"/>
            <w:tcBorders>
              <w:top w:val="single" w:sz="2" w:space="0" w:color="8EAADB" w:themeColor="accent5" w:themeTint="99"/>
            </w:tcBorders>
          </w:tcPr>
          <w:p w14:paraId="04748CD6" w14:textId="77777777" w:rsidR="00BB0A3F" w:rsidRPr="008A54FE" w:rsidRDefault="00BB0A3F" w:rsidP="006D61C2">
            <w:pPr>
              <w:pStyle w:val="08-Tabelageral"/>
              <w:rPr>
                <w:rFonts w:cs="Arial"/>
              </w:rPr>
            </w:pPr>
            <w:r w:rsidRPr="008A54FE">
              <w:rPr>
                <w:rFonts w:cs="Arial"/>
              </w:rPr>
              <w:t>8.738.259</w:t>
            </w:r>
          </w:p>
        </w:tc>
      </w:tr>
      <w:tr w:rsidR="00BB0A3F" w:rsidRPr="008A54FE" w14:paraId="14FE5B1B" w14:textId="77777777" w:rsidTr="006D61C2">
        <w:trPr>
          <w:trHeight w:val="238"/>
          <w:jc w:val="center"/>
        </w:trPr>
        <w:tc>
          <w:tcPr>
            <w:tcW w:w="3510" w:type="dxa"/>
            <w:shd w:val="clear" w:color="auto" w:fill="D9E2F3" w:themeFill="accent5" w:themeFillTint="33"/>
          </w:tcPr>
          <w:p w14:paraId="1FF021F2" w14:textId="77777777" w:rsidR="00BB0A3F" w:rsidRPr="008A54FE" w:rsidRDefault="00BB0A3F" w:rsidP="006D61C2">
            <w:pPr>
              <w:pStyle w:val="08-Tabelageral"/>
              <w:ind w:left="113"/>
              <w:jc w:val="left"/>
              <w:rPr>
                <w:rFonts w:cs="Arial"/>
                <w:bCs/>
              </w:rPr>
            </w:pPr>
            <w:r w:rsidRPr="008A54FE">
              <w:rPr>
                <w:rFonts w:cs="Arial"/>
              </w:rPr>
              <w:t>Ativo não circulante</w:t>
            </w:r>
          </w:p>
        </w:tc>
        <w:tc>
          <w:tcPr>
            <w:tcW w:w="1239" w:type="dxa"/>
            <w:shd w:val="clear" w:color="auto" w:fill="D9E2F3" w:themeFill="accent5" w:themeFillTint="33"/>
          </w:tcPr>
          <w:p w14:paraId="5A531369" w14:textId="77777777" w:rsidR="00BB0A3F" w:rsidRPr="008A54FE" w:rsidRDefault="00BB0A3F" w:rsidP="006D61C2">
            <w:pPr>
              <w:pStyle w:val="08-Tabelageral"/>
              <w:rPr>
                <w:rFonts w:cs="Arial"/>
              </w:rPr>
            </w:pPr>
            <w:r w:rsidRPr="008A54FE">
              <w:rPr>
                <w:rFonts w:cs="Arial"/>
                <w:szCs w:val="14"/>
              </w:rPr>
              <w:t>10.408.745</w:t>
            </w:r>
          </w:p>
        </w:tc>
        <w:tc>
          <w:tcPr>
            <w:tcW w:w="1630" w:type="dxa"/>
            <w:shd w:val="clear" w:color="auto" w:fill="D9E2F3" w:themeFill="accent5" w:themeFillTint="33"/>
          </w:tcPr>
          <w:p w14:paraId="401C7C76" w14:textId="77777777" w:rsidR="00BB0A3F" w:rsidRPr="008A54FE" w:rsidRDefault="00BB0A3F" w:rsidP="006D61C2">
            <w:pPr>
              <w:pStyle w:val="08-Tabelageral"/>
              <w:rPr>
                <w:rFonts w:cs="Arial"/>
              </w:rPr>
            </w:pPr>
            <w:r w:rsidRPr="008A54FE">
              <w:rPr>
                <w:rFonts w:cs="Arial"/>
              </w:rPr>
              <w:t>1.257.846</w:t>
            </w:r>
          </w:p>
        </w:tc>
        <w:tc>
          <w:tcPr>
            <w:tcW w:w="1630" w:type="dxa"/>
            <w:shd w:val="clear" w:color="auto" w:fill="D9E2F3" w:themeFill="accent5" w:themeFillTint="33"/>
          </w:tcPr>
          <w:p w14:paraId="1FDF8220" w14:textId="77777777" w:rsidR="00BB0A3F" w:rsidRPr="008A54FE" w:rsidRDefault="00BB0A3F" w:rsidP="006D61C2">
            <w:pPr>
              <w:pStyle w:val="08-Tabelageral"/>
              <w:rPr>
                <w:rFonts w:cs="Arial"/>
              </w:rPr>
            </w:pPr>
            <w:r w:rsidRPr="008A54FE">
              <w:rPr>
                <w:rFonts w:cs="Arial"/>
              </w:rPr>
              <w:t>(5.478.303)</w:t>
            </w:r>
          </w:p>
        </w:tc>
        <w:tc>
          <w:tcPr>
            <w:tcW w:w="1630" w:type="dxa"/>
            <w:shd w:val="clear" w:color="auto" w:fill="D9E2F3" w:themeFill="accent5" w:themeFillTint="33"/>
          </w:tcPr>
          <w:p w14:paraId="5C8FD57F" w14:textId="77777777" w:rsidR="00BB0A3F" w:rsidRPr="008A54FE" w:rsidRDefault="00BB0A3F" w:rsidP="006D61C2">
            <w:pPr>
              <w:pStyle w:val="08-Tabelageral"/>
              <w:rPr>
                <w:rFonts w:cs="Arial"/>
              </w:rPr>
            </w:pPr>
            <w:r w:rsidRPr="008A54FE">
              <w:rPr>
                <w:rFonts w:cs="Arial"/>
              </w:rPr>
              <w:t>6.188.288</w:t>
            </w:r>
          </w:p>
        </w:tc>
      </w:tr>
      <w:tr w:rsidR="00BB0A3F" w:rsidRPr="008A54FE" w14:paraId="26607457" w14:textId="77777777" w:rsidTr="006D61C2">
        <w:trPr>
          <w:trHeight w:val="238"/>
          <w:jc w:val="center"/>
        </w:trPr>
        <w:tc>
          <w:tcPr>
            <w:tcW w:w="3510" w:type="dxa"/>
          </w:tcPr>
          <w:p w14:paraId="7CF9D8D9" w14:textId="77777777" w:rsidR="00BB0A3F" w:rsidRPr="008A54FE" w:rsidRDefault="00BB0A3F" w:rsidP="006D61C2">
            <w:pPr>
              <w:pStyle w:val="08-Tabelageral"/>
              <w:jc w:val="left"/>
              <w:rPr>
                <w:rFonts w:cs="Arial"/>
                <w:b/>
                <w:bCs/>
              </w:rPr>
            </w:pPr>
            <w:r w:rsidRPr="008A54FE">
              <w:rPr>
                <w:rFonts w:cs="Arial"/>
                <w:b/>
              </w:rPr>
              <w:t>Total do Ativo</w:t>
            </w:r>
          </w:p>
        </w:tc>
        <w:tc>
          <w:tcPr>
            <w:tcW w:w="1239" w:type="dxa"/>
          </w:tcPr>
          <w:p w14:paraId="1800E5F6" w14:textId="77777777" w:rsidR="00BB0A3F" w:rsidRPr="008A54FE" w:rsidRDefault="00BB0A3F" w:rsidP="006D61C2">
            <w:pPr>
              <w:pStyle w:val="08-Tabelageral"/>
              <w:rPr>
                <w:rFonts w:cs="Arial"/>
                <w:b/>
              </w:rPr>
            </w:pPr>
            <w:r w:rsidRPr="008A54FE">
              <w:rPr>
                <w:rFonts w:cs="Arial"/>
                <w:b/>
                <w:bCs/>
                <w:szCs w:val="14"/>
              </w:rPr>
              <w:t>18.391.814</w:t>
            </w:r>
          </w:p>
        </w:tc>
        <w:tc>
          <w:tcPr>
            <w:tcW w:w="1630" w:type="dxa"/>
          </w:tcPr>
          <w:p w14:paraId="7582BBD9" w14:textId="77777777" w:rsidR="00BB0A3F" w:rsidRPr="008A54FE" w:rsidRDefault="00BB0A3F" w:rsidP="006D61C2">
            <w:pPr>
              <w:pStyle w:val="08-Tabelageral"/>
              <w:rPr>
                <w:rFonts w:cs="Arial"/>
                <w:b/>
              </w:rPr>
            </w:pPr>
            <w:r w:rsidRPr="008A54FE">
              <w:rPr>
                <w:rFonts w:cs="Arial"/>
                <w:b/>
              </w:rPr>
              <w:t>4.011.167</w:t>
            </w:r>
          </w:p>
        </w:tc>
        <w:tc>
          <w:tcPr>
            <w:tcW w:w="1630" w:type="dxa"/>
          </w:tcPr>
          <w:p w14:paraId="336D577D" w14:textId="77777777" w:rsidR="00BB0A3F" w:rsidRPr="008A54FE" w:rsidRDefault="00BB0A3F" w:rsidP="006D61C2">
            <w:pPr>
              <w:pStyle w:val="08-Tabelageral"/>
              <w:rPr>
                <w:rFonts w:cs="Arial"/>
                <w:b/>
              </w:rPr>
            </w:pPr>
            <w:r w:rsidRPr="008A54FE">
              <w:rPr>
                <w:rFonts w:cs="Arial"/>
                <w:b/>
              </w:rPr>
              <w:t>(7.476.434)</w:t>
            </w:r>
          </w:p>
        </w:tc>
        <w:tc>
          <w:tcPr>
            <w:tcW w:w="1630" w:type="dxa"/>
          </w:tcPr>
          <w:p w14:paraId="04C2205E" w14:textId="77777777" w:rsidR="00BB0A3F" w:rsidRPr="008A54FE" w:rsidRDefault="00BB0A3F" w:rsidP="006D61C2">
            <w:pPr>
              <w:pStyle w:val="08-Tabelageral"/>
              <w:rPr>
                <w:rFonts w:cs="Arial"/>
                <w:b/>
              </w:rPr>
            </w:pPr>
            <w:r w:rsidRPr="008A54FE">
              <w:rPr>
                <w:rFonts w:cs="Arial"/>
                <w:b/>
              </w:rPr>
              <w:t>14.926.547</w:t>
            </w:r>
          </w:p>
        </w:tc>
      </w:tr>
      <w:tr w:rsidR="00BB0A3F" w:rsidRPr="008A54FE" w14:paraId="61C6AF08" w14:textId="77777777" w:rsidTr="006D61C2">
        <w:trPr>
          <w:trHeight w:val="238"/>
          <w:jc w:val="center"/>
        </w:trPr>
        <w:tc>
          <w:tcPr>
            <w:tcW w:w="3510" w:type="dxa"/>
            <w:shd w:val="clear" w:color="auto" w:fill="D9E2F3" w:themeFill="accent5" w:themeFillTint="33"/>
          </w:tcPr>
          <w:p w14:paraId="5D5BFE4D" w14:textId="77777777" w:rsidR="00BB0A3F" w:rsidRPr="008A54FE" w:rsidRDefault="00BB0A3F" w:rsidP="006D61C2">
            <w:pPr>
              <w:pStyle w:val="08-Tabelageral"/>
              <w:ind w:left="113"/>
              <w:jc w:val="left"/>
              <w:rPr>
                <w:rFonts w:cs="Arial"/>
                <w:bCs/>
              </w:rPr>
            </w:pPr>
            <w:r w:rsidRPr="008A54FE">
              <w:rPr>
                <w:rFonts w:cs="Arial"/>
              </w:rPr>
              <w:t>Passivo circulante</w:t>
            </w:r>
          </w:p>
        </w:tc>
        <w:tc>
          <w:tcPr>
            <w:tcW w:w="1239" w:type="dxa"/>
            <w:shd w:val="clear" w:color="auto" w:fill="D9E2F3" w:themeFill="accent5" w:themeFillTint="33"/>
          </w:tcPr>
          <w:p w14:paraId="2D37C1DD" w14:textId="77777777" w:rsidR="00BB0A3F" w:rsidRPr="008A54FE" w:rsidRDefault="00BB0A3F" w:rsidP="006D61C2">
            <w:pPr>
              <w:pStyle w:val="08-Tabelageral"/>
              <w:rPr>
                <w:rFonts w:cs="Arial"/>
              </w:rPr>
            </w:pPr>
            <w:r w:rsidRPr="008A54FE">
              <w:rPr>
                <w:rFonts w:cs="Arial"/>
                <w:szCs w:val="14"/>
              </w:rPr>
              <w:t>7.482.618</w:t>
            </w:r>
          </w:p>
        </w:tc>
        <w:tc>
          <w:tcPr>
            <w:tcW w:w="1630" w:type="dxa"/>
            <w:shd w:val="clear" w:color="auto" w:fill="D9E2F3" w:themeFill="accent5" w:themeFillTint="33"/>
          </w:tcPr>
          <w:p w14:paraId="4F1518B8" w14:textId="77777777" w:rsidR="00BB0A3F" w:rsidRPr="008A54FE" w:rsidRDefault="00BB0A3F" w:rsidP="006D61C2">
            <w:pPr>
              <w:pStyle w:val="08-Tabelageral"/>
              <w:rPr>
                <w:rFonts w:cs="Arial"/>
              </w:rPr>
            </w:pPr>
            <w:r w:rsidRPr="008A54FE">
              <w:rPr>
                <w:rFonts w:cs="Arial"/>
              </w:rPr>
              <w:t>2.731.240</w:t>
            </w:r>
          </w:p>
        </w:tc>
        <w:tc>
          <w:tcPr>
            <w:tcW w:w="1630" w:type="dxa"/>
            <w:shd w:val="clear" w:color="auto" w:fill="D9E2F3" w:themeFill="accent5" w:themeFillTint="33"/>
          </w:tcPr>
          <w:p w14:paraId="77623816" w14:textId="77777777" w:rsidR="00BB0A3F" w:rsidRPr="008A54FE" w:rsidRDefault="00BB0A3F" w:rsidP="006D61C2">
            <w:pPr>
              <w:pStyle w:val="08-Tabelageral"/>
              <w:rPr>
                <w:rFonts w:cs="Arial"/>
              </w:rPr>
            </w:pPr>
            <w:r w:rsidRPr="008A54FE">
              <w:rPr>
                <w:rFonts w:cs="Arial"/>
              </w:rPr>
              <w:t>(1.998.130)</w:t>
            </w:r>
          </w:p>
        </w:tc>
        <w:tc>
          <w:tcPr>
            <w:tcW w:w="1630" w:type="dxa"/>
            <w:shd w:val="clear" w:color="auto" w:fill="D9E2F3" w:themeFill="accent5" w:themeFillTint="33"/>
          </w:tcPr>
          <w:p w14:paraId="0E0E9DC1" w14:textId="77777777" w:rsidR="00BB0A3F" w:rsidRPr="008A54FE" w:rsidRDefault="00BB0A3F" w:rsidP="006D61C2">
            <w:pPr>
              <w:pStyle w:val="08-Tabelageral"/>
              <w:rPr>
                <w:rFonts w:cs="Arial"/>
              </w:rPr>
            </w:pPr>
            <w:r w:rsidRPr="008A54FE">
              <w:rPr>
                <w:rFonts w:cs="Arial"/>
              </w:rPr>
              <w:t>8.215.728</w:t>
            </w:r>
          </w:p>
        </w:tc>
      </w:tr>
      <w:tr w:rsidR="00BB0A3F" w:rsidRPr="008A54FE" w14:paraId="649FBC46" w14:textId="77777777" w:rsidTr="006D61C2">
        <w:trPr>
          <w:trHeight w:val="238"/>
          <w:jc w:val="center"/>
        </w:trPr>
        <w:tc>
          <w:tcPr>
            <w:tcW w:w="3510" w:type="dxa"/>
          </w:tcPr>
          <w:p w14:paraId="1E35AF68" w14:textId="77777777" w:rsidR="00BB0A3F" w:rsidRPr="008A54FE" w:rsidRDefault="00BB0A3F" w:rsidP="006D61C2">
            <w:pPr>
              <w:pStyle w:val="08-Tabelageral"/>
              <w:ind w:left="113"/>
              <w:jc w:val="left"/>
              <w:rPr>
                <w:rFonts w:cs="Arial"/>
                <w:bCs/>
              </w:rPr>
            </w:pPr>
            <w:r w:rsidRPr="008A54FE">
              <w:rPr>
                <w:rFonts w:cs="Arial"/>
              </w:rPr>
              <w:t>Passivo não circulante</w:t>
            </w:r>
          </w:p>
        </w:tc>
        <w:tc>
          <w:tcPr>
            <w:tcW w:w="1239" w:type="dxa"/>
          </w:tcPr>
          <w:p w14:paraId="0C96F908" w14:textId="77777777" w:rsidR="00BB0A3F" w:rsidRPr="008A54FE" w:rsidRDefault="00BB0A3F" w:rsidP="006D61C2">
            <w:pPr>
              <w:pStyle w:val="08-Tabelageral"/>
              <w:rPr>
                <w:rFonts w:cs="Arial"/>
              </w:rPr>
            </w:pPr>
            <w:r w:rsidRPr="008A54FE">
              <w:rPr>
                <w:rFonts w:cs="Arial"/>
                <w:szCs w:val="14"/>
              </w:rPr>
              <w:t>229.046</w:t>
            </w:r>
          </w:p>
        </w:tc>
        <w:tc>
          <w:tcPr>
            <w:tcW w:w="1630" w:type="dxa"/>
          </w:tcPr>
          <w:p w14:paraId="16DC6FFD" w14:textId="77777777" w:rsidR="00BB0A3F" w:rsidRPr="008A54FE" w:rsidRDefault="00BB0A3F" w:rsidP="006D61C2">
            <w:pPr>
              <w:pStyle w:val="08-Tabelageral"/>
              <w:rPr>
                <w:rFonts w:cs="Arial"/>
              </w:rPr>
            </w:pPr>
            <w:r w:rsidRPr="008A54FE">
              <w:rPr>
                <w:rFonts w:cs="Arial"/>
              </w:rPr>
              <w:t>1.233.019</w:t>
            </w:r>
          </w:p>
        </w:tc>
        <w:tc>
          <w:tcPr>
            <w:tcW w:w="1630" w:type="dxa"/>
          </w:tcPr>
          <w:p w14:paraId="21C10CB6" w14:textId="77777777" w:rsidR="00BB0A3F" w:rsidRPr="008A54FE" w:rsidRDefault="00BB0A3F" w:rsidP="006D61C2">
            <w:pPr>
              <w:pStyle w:val="08-Tabelageral"/>
              <w:rPr>
                <w:rFonts w:cs="Arial"/>
              </w:rPr>
            </w:pPr>
            <w:r w:rsidRPr="008A54FE">
              <w:rPr>
                <w:rFonts w:cs="Arial"/>
              </w:rPr>
              <w:t>--</w:t>
            </w:r>
          </w:p>
        </w:tc>
        <w:tc>
          <w:tcPr>
            <w:tcW w:w="1630" w:type="dxa"/>
          </w:tcPr>
          <w:p w14:paraId="061166C1" w14:textId="77777777" w:rsidR="00BB0A3F" w:rsidRPr="008A54FE" w:rsidRDefault="00BB0A3F" w:rsidP="006D61C2">
            <w:pPr>
              <w:pStyle w:val="08-Tabelageral"/>
              <w:rPr>
                <w:rFonts w:cs="Arial"/>
              </w:rPr>
            </w:pPr>
            <w:r w:rsidRPr="008A54FE">
              <w:rPr>
                <w:rFonts w:cs="Arial"/>
              </w:rPr>
              <w:t>1.462.065</w:t>
            </w:r>
          </w:p>
        </w:tc>
      </w:tr>
      <w:tr w:rsidR="00BB0A3F" w:rsidRPr="008A54FE" w14:paraId="7BCBCA43" w14:textId="77777777" w:rsidTr="006D61C2">
        <w:trPr>
          <w:trHeight w:val="238"/>
          <w:jc w:val="center"/>
        </w:trPr>
        <w:tc>
          <w:tcPr>
            <w:tcW w:w="3510" w:type="dxa"/>
            <w:shd w:val="clear" w:color="auto" w:fill="D9E2F3" w:themeFill="accent5" w:themeFillTint="33"/>
          </w:tcPr>
          <w:p w14:paraId="5F06B22E" w14:textId="77777777" w:rsidR="00BB0A3F" w:rsidRPr="008A54FE" w:rsidRDefault="00BB0A3F" w:rsidP="006D61C2">
            <w:pPr>
              <w:pStyle w:val="08-Tabelageral"/>
              <w:ind w:left="113"/>
              <w:jc w:val="left"/>
              <w:rPr>
                <w:rFonts w:cs="Arial"/>
                <w:bCs/>
              </w:rPr>
            </w:pPr>
            <w:r w:rsidRPr="008A54FE">
              <w:rPr>
                <w:rFonts w:cs="Arial"/>
              </w:rPr>
              <w:t>Patrimônio líquido</w:t>
            </w:r>
          </w:p>
        </w:tc>
        <w:tc>
          <w:tcPr>
            <w:tcW w:w="1239" w:type="dxa"/>
            <w:shd w:val="clear" w:color="auto" w:fill="D9E2F3" w:themeFill="accent5" w:themeFillTint="33"/>
          </w:tcPr>
          <w:p w14:paraId="1EEE6601" w14:textId="77777777" w:rsidR="00BB0A3F" w:rsidRPr="008A54FE" w:rsidRDefault="00BB0A3F" w:rsidP="006D61C2">
            <w:pPr>
              <w:pStyle w:val="08-Tabelageral"/>
              <w:rPr>
                <w:rFonts w:cs="Arial"/>
              </w:rPr>
            </w:pPr>
            <w:r w:rsidRPr="008A54FE">
              <w:rPr>
                <w:rFonts w:cs="Arial"/>
                <w:szCs w:val="14"/>
              </w:rPr>
              <w:t>10.680.150</w:t>
            </w:r>
          </w:p>
        </w:tc>
        <w:tc>
          <w:tcPr>
            <w:tcW w:w="1630" w:type="dxa"/>
            <w:shd w:val="clear" w:color="auto" w:fill="D9E2F3" w:themeFill="accent5" w:themeFillTint="33"/>
          </w:tcPr>
          <w:p w14:paraId="3ACBFF4B" w14:textId="77777777" w:rsidR="00BB0A3F" w:rsidRPr="008A54FE" w:rsidRDefault="00BB0A3F" w:rsidP="006D61C2">
            <w:pPr>
              <w:pStyle w:val="08-Tabelageral"/>
              <w:rPr>
                <w:rFonts w:cs="Arial"/>
              </w:rPr>
            </w:pPr>
            <w:r w:rsidRPr="008A54FE">
              <w:rPr>
                <w:rFonts w:cs="Arial"/>
              </w:rPr>
              <w:t>46.908</w:t>
            </w:r>
          </w:p>
        </w:tc>
        <w:tc>
          <w:tcPr>
            <w:tcW w:w="1630" w:type="dxa"/>
            <w:shd w:val="clear" w:color="auto" w:fill="D9E2F3" w:themeFill="accent5" w:themeFillTint="33"/>
          </w:tcPr>
          <w:p w14:paraId="3F0DAC4C" w14:textId="77777777" w:rsidR="00BB0A3F" w:rsidRPr="008A54FE" w:rsidRDefault="00BB0A3F" w:rsidP="006D61C2">
            <w:pPr>
              <w:pStyle w:val="08-Tabelageral"/>
              <w:rPr>
                <w:rFonts w:cs="Arial"/>
              </w:rPr>
            </w:pPr>
            <w:r w:rsidRPr="008A54FE">
              <w:rPr>
                <w:rFonts w:cs="Arial"/>
              </w:rPr>
              <w:t>(5.478.304)</w:t>
            </w:r>
          </w:p>
        </w:tc>
        <w:tc>
          <w:tcPr>
            <w:tcW w:w="1630" w:type="dxa"/>
            <w:shd w:val="clear" w:color="auto" w:fill="D9E2F3" w:themeFill="accent5" w:themeFillTint="33"/>
          </w:tcPr>
          <w:p w14:paraId="0A97C777" w14:textId="77777777" w:rsidR="00BB0A3F" w:rsidRPr="008A54FE" w:rsidRDefault="00BB0A3F" w:rsidP="006D61C2">
            <w:pPr>
              <w:pStyle w:val="08-Tabelageral"/>
              <w:rPr>
                <w:rFonts w:cs="Arial"/>
              </w:rPr>
            </w:pPr>
            <w:r w:rsidRPr="008A54FE">
              <w:rPr>
                <w:rFonts w:cs="Arial"/>
              </w:rPr>
              <w:t>5.248.754</w:t>
            </w:r>
          </w:p>
        </w:tc>
      </w:tr>
      <w:tr w:rsidR="00BB0A3F" w:rsidRPr="008A54FE" w14:paraId="03903177" w14:textId="77777777" w:rsidTr="006D61C2">
        <w:trPr>
          <w:trHeight w:val="238"/>
          <w:jc w:val="center"/>
        </w:trPr>
        <w:tc>
          <w:tcPr>
            <w:tcW w:w="3510" w:type="dxa"/>
            <w:tcBorders>
              <w:bottom w:val="single" w:sz="2" w:space="0" w:color="8EAADB" w:themeColor="accent5" w:themeTint="99"/>
            </w:tcBorders>
          </w:tcPr>
          <w:p w14:paraId="541B68B8" w14:textId="77777777" w:rsidR="00BB0A3F" w:rsidRPr="008A54FE" w:rsidRDefault="00BB0A3F" w:rsidP="006D61C2">
            <w:pPr>
              <w:pStyle w:val="08-Tabelageral"/>
              <w:jc w:val="left"/>
              <w:rPr>
                <w:rFonts w:cs="Arial"/>
                <w:b/>
                <w:bCs/>
              </w:rPr>
            </w:pPr>
            <w:r w:rsidRPr="008A54FE">
              <w:rPr>
                <w:rFonts w:cs="Arial"/>
                <w:b/>
              </w:rPr>
              <w:t>Total do Passivo e Patrimônio Líquido</w:t>
            </w:r>
          </w:p>
        </w:tc>
        <w:tc>
          <w:tcPr>
            <w:tcW w:w="1239" w:type="dxa"/>
            <w:tcBorders>
              <w:bottom w:val="single" w:sz="2" w:space="0" w:color="8EAADB" w:themeColor="accent5" w:themeTint="99"/>
            </w:tcBorders>
          </w:tcPr>
          <w:p w14:paraId="3A8D48C4" w14:textId="77777777" w:rsidR="00BB0A3F" w:rsidRPr="008A54FE" w:rsidRDefault="00BB0A3F" w:rsidP="006D61C2">
            <w:pPr>
              <w:pStyle w:val="08-Tabelageral"/>
              <w:rPr>
                <w:rFonts w:cs="Arial"/>
                <w:b/>
              </w:rPr>
            </w:pPr>
            <w:r w:rsidRPr="008A54FE">
              <w:rPr>
                <w:rFonts w:cs="Arial"/>
                <w:b/>
                <w:bCs/>
                <w:szCs w:val="14"/>
              </w:rPr>
              <w:t>18.391.814</w:t>
            </w:r>
          </w:p>
        </w:tc>
        <w:tc>
          <w:tcPr>
            <w:tcW w:w="1630" w:type="dxa"/>
            <w:tcBorders>
              <w:bottom w:val="single" w:sz="2" w:space="0" w:color="8EAADB" w:themeColor="accent5" w:themeTint="99"/>
            </w:tcBorders>
          </w:tcPr>
          <w:p w14:paraId="592D4C96" w14:textId="77777777" w:rsidR="00BB0A3F" w:rsidRPr="008A54FE" w:rsidRDefault="00BB0A3F" w:rsidP="006D61C2">
            <w:pPr>
              <w:pStyle w:val="08-Tabelageral"/>
              <w:rPr>
                <w:rFonts w:cs="Arial"/>
                <w:b/>
              </w:rPr>
            </w:pPr>
            <w:r w:rsidRPr="008A54FE">
              <w:rPr>
                <w:rFonts w:cs="Arial"/>
                <w:b/>
              </w:rPr>
              <w:t>4.011.167</w:t>
            </w:r>
          </w:p>
        </w:tc>
        <w:tc>
          <w:tcPr>
            <w:tcW w:w="1630" w:type="dxa"/>
            <w:tcBorders>
              <w:bottom w:val="single" w:sz="2" w:space="0" w:color="8EAADB" w:themeColor="accent5" w:themeTint="99"/>
            </w:tcBorders>
          </w:tcPr>
          <w:p w14:paraId="39DFF7F9" w14:textId="77777777" w:rsidR="00BB0A3F" w:rsidRPr="008A54FE" w:rsidRDefault="00BB0A3F" w:rsidP="006D61C2">
            <w:pPr>
              <w:pStyle w:val="08-Tabelageral"/>
              <w:rPr>
                <w:rFonts w:cs="Arial"/>
                <w:b/>
              </w:rPr>
            </w:pPr>
            <w:r w:rsidRPr="008A54FE">
              <w:rPr>
                <w:rFonts w:cs="Arial"/>
                <w:b/>
              </w:rPr>
              <w:t>(7.476.434)</w:t>
            </w:r>
          </w:p>
        </w:tc>
        <w:tc>
          <w:tcPr>
            <w:tcW w:w="1630" w:type="dxa"/>
            <w:tcBorders>
              <w:bottom w:val="single" w:sz="2" w:space="0" w:color="8EAADB" w:themeColor="accent5" w:themeTint="99"/>
            </w:tcBorders>
          </w:tcPr>
          <w:p w14:paraId="6038F15C" w14:textId="77777777" w:rsidR="00BB0A3F" w:rsidRPr="008A54FE" w:rsidRDefault="00BB0A3F" w:rsidP="006D61C2">
            <w:pPr>
              <w:pStyle w:val="08-Tabelageral"/>
              <w:rPr>
                <w:rFonts w:cs="Arial"/>
                <w:b/>
              </w:rPr>
            </w:pPr>
            <w:r w:rsidRPr="008A54FE">
              <w:rPr>
                <w:rFonts w:cs="Arial"/>
                <w:b/>
              </w:rPr>
              <w:t>14.926.547</w:t>
            </w:r>
          </w:p>
        </w:tc>
      </w:tr>
    </w:tbl>
    <w:p w14:paraId="4DC649F1" w14:textId="77777777" w:rsidR="00BB0A3F" w:rsidRPr="008A54FE" w:rsidRDefault="00BB0A3F" w:rsidP="006D61C2">
      <w:pPr>
        <w:spacing w:after="0"/>
        <w:rPr>
          <w:rFonts w:cs="Arial"/>
          <w:b/>
          <w:color w:val="1F4E79" w:themeColor="accent1" w:themeShade="80"/>
          <w:szCs w:val="18"/>
        </w:rPr>
      </w:pPr>
    </w:p>
    <w:p w14:paraId="4B0F86BB" w14:textId="77777777" w:rsidR="00BB0A3F" w:rsidRPr="008A54FE" w:rsidRDefault="00BB0A3F" w:rsidP="006D61C2">
      <w:pPr>
        <w:rPr>
          <w:rFonts w:cs="Arial"/>
          <w:b/>
          <w:color w:val="1F4E79" w:themeColor="accent1" w:themeShade="80"/>
          <w:szCs w:val="18"/>
        </w:rPr>
      </w:pPr>
      <w:r w:rsidRPr="008A54FE">
        <w:rPr>
          <w:rFonts w:cs="Arial"/>
          <w:b/>
          <w:color w:val="1F4E79" w:themeColor="accent1" w:themeShade="80"/>
          <w:szCs w:val="18"/>
        </w:rPr>
        <w:t>e) Subdivisão do Segmento Seguridade</w:t>
      </w:r>
    </w:p>
    <w:p w14:paraId="2DB08828" w14:textId="77777777" w:rsidR="00BB0A3F" w:rsidRPr="008A54FE" w:rsidRDefault="00BB0A3F" w:rsidP="006D61C2">
      <w:pPr>
        <w:pStyle w:val="05-Textonormal"/>
        <w:rPr>
          <w:rFonts w:cs="Arial"/>
        </w:rPr>
      </w:pPr>
      <w:r w:rsidRPr="008A54FE">
        <w:rPr>
          <w:rFonts w:cs="Arial"/>
        </w:rPr>
        <w:t xml:space="preserve">Os resultados do segmento seguridade são avaliados considerando-se as seguintes linhas de negócios: i) Seguros; </w:t>
      </w:r>
      <w:proofErr w:type="spellStart"/>
      <w:r w:rsidRPr="008A54FE">
        <w:rPr>
          <w:rFonts w:cs="Arial"/>
        </w:rPr>
        <w:t>ii</w:t>
      </w:r>
      <w:proofErr w:type="spellEnd"/>
      <w:r w:rsidRPr="008A54FE">
        <w:rPr>
          <w:rFonts w:cs="Arial"/>
        </w:rPr>
        <w:t xml:space="preserve">) Resseguros (até 23.07.2019); </w:t>
      </w:r>
      <w:proofErr w:type="spellStart"/>
      <w:r w:rsidRPr="008A54FE">
        <w:rPr>
          <w:rFonts w:cs="Arial"/>
        </w:rPr>
        <w:t>iii</w:t>
      </w:r>
      <w:proofErr w:type="spellEnd"/>
      <w:r w:rsidRPr="008A54FE">
        <w:rPr>
          <w:rFonts w:cs="Arial"/>
        </w:rPr>
        <w:t xml:space="preserve">) Previdência Complementar; </w:t>
      </w:r>
      <w:proofErr w:type="spellStart"/>
      <w:r w:rsidRPr="008A54FE">
        <w:rPr>
          <w:rFonts w:cs="Arial"/>
        </w:rPr>
        <w:t>iv</w:t>
      </w:r>
      <w:proofErr w:type="spellEnd"/>
      <w:r w:rsidRPr="008A54FE">
        <w:rPr>
          <w:rFonts w:cs="Arial"/>
        </w:rPr>
        <w:t>) Capitalização; e v) Saúde.</w:t>
      </w:r>
    </w:p>
    <w:p w14:paraId="6864204C" w14:textId="77777777" w:rsidR="00BB0A3F" w:rsidRPr="008A54FE" w:rsidRDefault="00BB0A3F" w:rsidP="006D61C2">
      <w:pPr>
        <w:pStyle w:val="05-Textonormal"/>
        <w:rPr>
          <w:rFonts w:cs="Arial"/>
        </w:rPr>
      </w:pPr>
      <w:r w:rsidRPr="008A54FE">
        <w:rPr>
          <w:rFonts w:cs="Arial"/>
          <w:b/>
          <w:color w:val="1F4E79" w:themeColor="accent1" w:themeShade="80"/>
        </w:rPr>
        <w:t>Seguros – Vida, Habitacional, Rural e Patrimônio -</w:t>
      </w:r>
      <w:r w:rsidRPr="008A54FE">
        <w:rPr>
          <w:rFonts w:cs="Arial"/>
          <w:color w:val="1F4E79" w:themeColor="accent1" w:themeShade="80"/>
        </w:rPr>
        <w:t xml:space="preserve"> </w:t>
      </w:r>
      <w:r w:rsidRPr="008A54FE">
        <w:rPr>
          <w:rFonts w:cs="Arial"/>
        </w:rPr>
        <w:t xml:space="preserve">Compreende os produtos oferecidos pela holding SH1 (seguros de vida, habitacional, rural e patrimônio). O resultado advém principalmente das receitas com prêmios de seguros e aplicações em títulos e valores mobiliários, deduzidas das despesas de comercialização, provisões técnicas e despesas com sinistros. </w:t>
      </w:r>
    </w:p>
    <w:p w14:paraId="64380588" w14:textId="77777777" w:rsidR="00BB0A3F" w:rsidRPr="008A54FE" w:rsidRDefault="00BB0A3F" w:rsidP="006D61C2">
      <w:pPr>
        <w:pStyle w:val="05-Textonormal"/>
        <w:rPr>
          <w:rFonts w:cs="Arial"/>
        </w:rPr>
      </w:pPr>
      <w:r w:rsidRPr="008A54FE">
        <w:rPr>
          <w:rFonts w:cs="Arial"/>
          <w:b/>
          <w:color w:val="1F4E79" w:themeColor="accent1" w:themeShade="80"/>
        </w:rPr>
        <w:t>Resseguros</w:t>
      </w:r>
      <w:r w:rsidRPr="008A54FE">
        <w:rPr>
          <w:rFonts w:cs="Arial"/>
        </w:rPr>
        <w:t xml:space="preserve"> - Compreende os produtos oferecidos pelo IRB Brasil Re (operações de resseguros), até 23/07/2019. O resultado advinha principalmente das receitas com prêmios de resseguros emitidos e retrocessão no país e no exterior e aplicações em títulos e valores </w:t>
      </w:r>
      <w:proofErr w:type="spellStart"/>
      <w:r w:rsidRPr="008A54FE">
        <w:rPr>
          <w:rFonts w:cs="Arial"/>
        </w:rPr>
        <w:t>mobiliários</w:t>
      </w:r>
      <w:proofErr w:type="spellEnd"/>
      <w:r w:rsidRPr="008A54FE">
        <w:rPr>
          <w:rFonts w:cs="Arial"/>
        </w:rPr>
        <w:t>, deduzidas das despesas de comercialização, provisões técnicas e despesas com sinistros.</w:t>
      </w:r>
    </w:p>
    <w:p w14:paraId="54393142" w14:textId="77777777" w:rsidR="00BB0A3F" w:rsidRPr="008A54FE" w:rsidRDefault="00BB0A3F" w:rsidP="006D61C2">
      <w:pPr>
        <w:pStyle w:val="05-Textonormal"/>
        <w:rPr>
          <w:rFonts w:cs="Arial"/>
        </w:rPr>
      </w:pPr>
      <w:r w:rsidRPr="008A54FE">
        <w:rPr>
          <w:rFonts w:cs="Arial"/>
          <w:b/>
          <w:color w:val="1F4E79" w:themeColor="accent1" w:themeShade="80"/>
        </w:rPr>
        <w:lastRenderedPageBreak/>
        <w:t>Previdência Complementar</w:t>
      </w:r>
      <w:r w:rsidRPr="008A54FE">
        <w:rPr>
          <w:rFonts w:cs="Arial"/>
          <w:color w:val="1F4E79" w:themeColor="accent1" w:themeShade="80"/>
        </w:rPr>
        <w:t xml:space="preserve"> </w:t>
      </w:r>
      <w:r w:rsidRPr="008A54FE">
        <w:rPr>
          <w:rFonts w:cs="Arial"/>
        </w:rPr>
        <w:t xml:space="preserve">- Esse segmento compreende planos de </w:t>
      </w:r>
      <w:proofErr w:type="spellStart"/>
      <w:r w:rsidRPr="008A54FE">
        <w:rPr>
          <w:rFonts w:cs="Arial"/>
        </w:rPr>
        <w:t>previdência</w:t>
      </w:r>
      <w:proofErr w:type="spellEnd"/>
      <w:r w:rsidRPr="008A54FE">
        <w:rPr>
          <w:rFonts w:cs="Arial"/>
        </w:rPr>
        <w:t xml:space="preserve"> privada comercializados pela </w:t>
      </w:r>
      <w:proofErr w:type="spellStart"/>
      <w:r w:rsidRPr="008A54FE">
        <w:rPr>
          <w:rFonts w:cs="Arial"/>
        </w:rPr>
        <w:t>Brasilprev</w:t>
      </w:r>
      <w:proofErr w:type="spellEnd"/>
      <w:r w:rsidRPr="008A54FE">
        <w:rPr>
          <w:rFonts w:cs="Arial"/>
        </w:rPr>
        <w:t xml:space="preserve">. O resultado </w:t>
      </w:r>
      <w:proofErr w:type="spellStart"/>
      <w:r w:rsidRPr="008A54FE">
        <w:rPr>
          <w:rFonts w:cs="Arial"/>
        </w:rPr>
        <w:t>advém</w:t>
      </w:r>
      <w:proofErr w:type="spellEnd"/>
      <w:r w:rsidRPr="008A54FE">
        <w:rPr>
          <w:rFonts w:cs="Arial"/>
        </w:rPr>
        <w:t xml:space="preserve"> principalmente da administração das </w:t>
      </w:r>
      <w:proofErr w:type="spellStart"/>
      <w:r w:rsidRPr="008A54FE">
        <w:rPr>
          <w:rFonts w:cs="Arial"/>
        </w:rPr>
        <w:t>contribuições</w:t>
      </w:r>
      <w:proofErr w:type="spellEnd"/>
      <w:r w:rsidRPr="008A54FE">
        <w:rPr>
          <w:rFonts w:cs="Arial"/>
        </w:rPr>
        <w:t xml:space="preserve"> de planos de </w:t>
      </w:r>
      <w:proofErr w:type="spellStart"/>
      <w:r w:rsidRPr="008A54FE">
        <w:rPr>
          <w:rFonts w:cs="Arial"/>
        </w:rPr>
        <w:t>previdência</w:t>
      </w:r>
      <w:proofErr w:type="spellEnd"/>
      <w:r w:rsidRPr="008A54FE">
        <w:rPr>
          <w:rFonts w:cs="Arial"/>
        </w:rPr>
        <w:t xml:space="preserve"> e </w:t>
      </w:r>
      <w:proofErr w:type="spellStart"/>
      <w:r w:rsidRPr="008A54FE">
        <w:rPr>
          <w:rFonts w:cs="Arial"/>
        </w:rPr>
        <w:t>aplicações</w:t>
      </w:r>
      <w:proofErr w:type="spellEnd"/>
      <w:r w:rsidRPr="008A54FE">
        <w:rPr>
          <w:rFonts w:cs="Arial"/>
        </w:rPr>
        <w:t xml:space="preserve"> em </w:t>
      </w:r>
      <w:proofErr w:type="spellStart"/>
      <w:r w:rsidRPr="008A54FE">
        <w:rPr>
          <w:rFonts w:cs="Arial"/>
        </w:rPr>
        <w:t>títulos</w:t>
      </w:r>
      <w:proofErr w:type="spellEnd"/>
      <w:r w:rsidRPr="008A54FE">
        <w:rPr>
          <w:rFonts w:cs="Arial"/>
        </w:rPr>
        <w:t xml:space="preserve"> e valores </w:t>
      </w:r>
      <w:proofErr w:type="spellStart"/>
      <w:r w:rsidRPr="008A54FE">
        <w:rPr>
          <w:rFonts w:cs="Arial"/>
        </w:rPr>
        <w:t>mobiliários</w:t>
      </w:r>
      <w:proofErr w:type="spellEnd"/>
      <w:r w:rsidRPr="008A54FE">
        <w:rPr>
          <w:rFonts w:cs="Arial"/>
        </w:rPr>
        <w:t xml:space="preserve">, deduzidas das despesas de </w:t>
      </w:r>
      <w:proofErr w:type="spellStart"/>
      <w:r w:rsidRPr="008A54FE">
        <w:rPr>
          <w:rFonts w:cs="Arial"/>
        </w:rPr>
        <w:t>comercialização</w:t>
      </w:r>
      <w:proofErr w:type="spellEnd"/>
      <w:r w:rsidRPr="008A54FE">
        <w:rPr>
          <w:rFonts w:cs="Arial"/>
        </w:rPr>
        <w:t xml:space="preserve">, </w:t>
      </w:r>
      <w:proofErr w:type="spellStart"/>
      <w:r w:rsidRPr="008A54FE">
        <w:rPr>
          <w:rFonts w:cs="Arial"/>
        </w:rPr>
        <w:t>provisões</w:t>
      </w:r>
      <w:proofErr w:type="spellEnd"/>
      <w:r w:rsidRPr="008A54FE">
        <w:rPr>
          <w:rFonts w:cs="Arial"/>
        </w:rPr>
        <w:t xml:space="preserve"> </w:t>
      </w:r>
      <w:proofErr w:type="spellStart"/>
      <w:r w:rsidRPr="008A54FE">
        <w:rPr>
          <w:rFonts w:cs="Arial"/>
        </w:rPr>
        <w:t>técnicas</w:t>
      </w:r>
      <w:proofErr w:type="spellEnd"/>
      <w:r w:rsidRPr="008A54FE">
        <w:rPr>
          <w:rFonts w:cs="Arial"/>
        </w:rPr>
        <w:t xml:space="preserve"> e despesas com </w:t>
      </w:r>
      <w:proofErr w:type="spellStart"/>
      <w:r w:rsidRPr="008A54FE">
        <w:rPr>
          <w:rFonts w:cs="Arial"/>
        </w:rPr>
        <w:t>benefícios</w:t>
      </w:r>
      <w:proofErr w:type="spellEnd"/>
      <w:r w:rsidRPr="008A54FE">
        <w:rPr>
          <w:rFonts w:cs="Arial"/>
        </w:rPr>
        <w:t xml:space="preserve"> e resgates. </w:t>
      </w:r>
    </w:p>
    <w:p w14:paraId="31239EAC" w14:textId="77777777" w:rsidR="00BB0A3F" w:rsidRPr="008A54FE" w:rsidRDefault="00BB0A3F" w:rsidP="006D61C2">
      <w:pPr>
        <w:pStyle w:val="05-Textonormal"/>
        <w:rPr>
          <w:rFonts w:cs="Arial"/>
        </w:rPr>
      </w:pPr>
      <w:r w:rsidRPr="008A54FE">
        <w:rPr>
          <w:rFonts w:cs="Arial"/>
          <w:b/>
          <w:color w:val="1F4E79" w:themeColor="accent1" w:themeShade="80"/>
        </w:rPr>
        <w:t>Capitalização</w:t>
      </w:r>
      <w:r w:rsidRPr="008A54FE">
        <w:rPr>
          <w:rFonts w:cs="Arial"/>
        </w:rPr>
        <w:t xml:space="preserve"> - </w:t>
      </w:r>
      <w:proofErr w:type="spellStart"/>
      <w:r w:rsidRPr="008A54FE">
        <w:rPr>
          <w:rFonts w:cs="Arial"/>
        </w:rPr>
        <w:t>Responsável</w:t>
      </w:r>
      <w:proofErr w:type="spellEnd"/>
      <w:r w:rsidRPr="008A54FE">
        <w:rPr>
          <w:rFonts w:cs="Arial"/>
        </w:rPr>
        <w:t xml:space="preserve"> essencialmente pela oferta de títulos de capitalização da </w:t>
      </w:r>
      <w:proofErr w:type="spellStart"/>
      <w:r w:rsidRPr="008A54FE">
        <w:rPr>
          <w:rFonts w:cs="Arial"/>
        </w:rPr>
        <w:t>BrasilCap</w:t>
      </w:r>
      <w:proofErr w:type="spellEnd"/>
      <w:r w:rsidRPr="008A54FE">
        <w:rPr>
          <w:rFonts w:cs="Arial"/>
        </w:rPr>
        <w:t>. O resultado advém das receitas com prêmios de títulos emitidos e aplicações em títulos e valores mobiliários, deduzidas das despesas de comercialização, provisões técnicas e despesas com resgates e sorteios.</w:t>
      </w:r>
    </w:p>
    <w:p w14:paraId="3E8B0354" w14:textId="77777777" w:rsidR="00BB0A3F" w:rsidRPr="008A54FE" w:rsidRDefault="00BB0A3F" w:rsidP="006D61C2">
      <w:pPr>
        <w:pStyle w:val="05-Textonormal"/>
        <w:rPr>
          <w:rFonts w:cs="Arial"/>
        </w:rPr>
      </w:pPr>
      <w:r w:rsidRPr="008A54FE">
        <w:rPr>
          <w:rFonts w:cs="Arial"/>
          <w:b/>
          <w:color w:val="1F4E79" w:themeColor="accent1" w:themeShade="80"/>
        </w:rPr>
        <w:t>Saúde</w:t>
      </w:r>
      <w:r w:rsidRPr="008A54FE">
        <w:rPr>
          <w:rFonts w:cs="Arial"/>
        </w:rPr>
        <w:t xml:space="preserve"> - Compreende os produtos oferecidos pela </w:t>
      </w:r>
      <w:proofErr w:type="spellStart"/>
      <w:r w:rsidRPr="008A54FE">
        <w:rPr>
          <w:rFonts w:cs="Arial"/>
        </w:rPr>
        <w:t>Brasildental</w:t>
      </w:r>
      <w:proofErr w:type="spellEnd"/>
      <w:r w:rsidRPr="008A54FE">
        <w:rPr>
          <w:rFonts w:cs="Arial"/>
        </w:rPr>
        <w:t xml:space="preserve"> (operação de planos privados de assistência odontológica). O resultado advém principalmente das receitas de contraprestações líquidas de operações com planos de assistência à saúde, prêmios retidos e aplicações em títulos e valores mobiliários, deduzidas das despesas de comercialização e provisões técnicas.</w:t>
      </w:r>
      <w:bookmarkEnd w:id="43"/>
    </w:p>
    <w:p w14:paraId="760B74FF" w14:textId="77777777" w:rsidR="00BB0A3F" w:rsidRPr="008A54FE" w:rsidRDefault="00BB0A3F" w:rsidP="006D61C2">
      <w:pPr>
        <w:spacing w:after="0"/>
        <w:rPr>
          <w:rFonts w:cs="Arial"/>
          <w:b/>
          <w:color w:val="1F4E79" w:themeColor="accent1" w:themeShade="80"/>
          <w:szCs w:val="18"/>
        </w:rPr>
      </w:pPr>
      <w:r w:rsidRPr="008A54FE">
        <w:rPr>
          <w:rFonts w:cs="Arial"/>
          <w:b/>
          <w:color w:val="1F4E79" w:themeColor="accent1" w:themeShade="80"/>
          <w:szCs w:val="18"/>
        </w:rPr>
        <w:t>f) Demonstração do Resultado por Subsegmento</w:t>
      </w:r>
    </w:p>
    <w:p w14:paraId="30943F6B" w14:textId="77777777" w:rsidR="00BB0A3F" w:rsidRPr="008A54FE" w:rsidRDefault="00BB0A3F" w:rsidP="006D61C2">
      <w:pPr>
        <w:spacing w:after="0"/>
        <w:jc w:val="right"/>
        <w:rPr>
          <w:rFonts w:cs="Arial"/>
          <w:b/>
          <w:sz w:val="14"/>
          <w:szCs w:val="18"/>
        </w:rPr>
      </w:pPr>
      <w:r w:rsidRPr="008A54FE">
        <w:rPr>
          <w:rFonts w:cs="Arial"/>
          <w:b/>
          <w:sz w:val="14"/>
          <w:szCs w:val="18"/>
        </w:rPr>
        <w:t>R$ mil</w:t>
      </w:r>
    </w:p>
    <w:tbl>
      <w:tblPr>
        <w:tblW w:w="9639" w:type="dxa"/>
        <w:jc w:val="center"/>
        <w:tblLayout w:type="fixed"/>
        <w:tblLook w:val="04A0" w:firstRow="1" w:lastRow="0" w:firstColumn="1" w:lastColumn="0" w:noHBand="0" w:noVBand="1"/>
      </w:tblPr>
      <w:tblGrid>
        <w:gridCol w:w="3686"/>
        <w:gridCol w:w="1190"/>
        <w:gridCol w:w="1191"/>
        <w:gridCol w:w="1190"/>
        <w:gridCol w:w="1191"/>
        <w:gridCol w:w="1191"/>
      </w:tblGrid>
      <w:tr w:rsidR="00BB0A3F" w:rsidRPr="008A54FE" w14:paraId="5A6BB97A" w14:textId="77777777" w:rsidTr="006D61C2">
        <w:trPr>
          <w:trHeight w:val="238"/>
          <w:jc w:val="center"/>
        </w:trPr>
        <w:tc>
          <w:tcPr>
            <w:tcW w:w="3686" w:type="dxa"/>
            <w:tcBorders>
              <w:top w:val="single" w:sz="2" w:space="0" w:color="8EAADB" w:themeColor="accent5" w:themeTint="99"/>
            </w:tcBorders>
            <w:shd w:val="clear" w:color="auto" w:fill="D9E2F3" w:themeFill="accent5" w:themeFillTint="33"/>
          </w:tcPr>
          <w:p w14:paraId="4251AB30" w14:textId="77777777" w:rsidR="00BB0A3F" w:rsidRPr="008A54FE" w:rsidRDefault="00BB0A3F" w:rsidP="006D61C2">
            <w:pPr>
              <w:spacing w:after="0"/>
              <w:jc w:val="center"/>
              <w:rPr>
                <w:rFonts w:cs="Arial"/>
                <w:b/>
                <w:sz w:val="14"/>
                <w:szCs w:val="14"/>
              </w:rPr>
            </w:pPr>
          </w:p>
        </w:tc>
        <w:tc>
          <w:tcPr>
            <w:tcW w:w="5953" w:type="dxa"/>
            <w:gridSpan w:val="5"/>
            <w:tcBorders>
              <w:top w:val="single" w:sz="2" w:space="0" w:color="8EAADB" w:themeColor="accent5" w:themeTint="99"/>
            </w:tcBorders>
            <w:shd w:val="clear" w:color="auto" w:fill="D9E2F3" w:themeFill="accent5" w:themeFillTint="33"/>
            <w:vAlign w:val="center"/>
          </w:tcPr>
          <w:p w14:paraId="52211692" w14:textId="77777777" w:rsidR="00BB0A3F" w:rsidRPr="008A54FE" w:rsidRDefault="00BB0A3F" w:rsidP="006D61C2">
            <w:pPr>
              <w:spacing w:after="0"/>
              <w:jc w:val="center"/>
              <w:rPr>
                <w:rFonts w:cs="Arial"/>
                <w:b/>
                <w:sz w:val="14"/>
                <w:szCs w:val="14"/>
              </w:rPr>
            </w:pPr>
            <w:r w:rsidRPr="008A54FE">
              <w:rPr>
                <w:rFonts w:cs="Arial"/>
                <w:b/>
                <w:sz w:val="14"/>
                <w:szCs w:val="14"/>
              </w:rPr>
              <w:t xml:space="preserve">3° </w:t>
            </w:r>
            <w:proofErr w:type="spellStart"/>
            <w:r w:rsidRPr="008A54FE">
              <w:rPr>
                <w:rFonts w:cs="Arial"/>
                <w:b/>
                <w:sz w:val="14"/>
                <w:szCs w:val="14"/>
              </w:rPr>
              <w:t>Trim</w:t>
            </w:r>
            <w:proofErr w:type="spellEnd"/>
            <w:r w:rsidRPr="008A54FE">
              <w:rPr>
                <w:rFonts w:cs="Arial"/>
                <w:b/>
                <w:sz w:val="14"/>
                <w:szCs w:val="14"/>
              </w:rPr>
              <w:t>/2020</w:t>
            </w:r>
          </w:p>
        </w:tc>
      </w:tr>
      <w:tr w:rsidR="00BB0A3F" w:rsidRPr="008A54FE" w14:paraId="5B72059E" w14:textId="77777777" w:rsidTr="006D61C2">
        <w:trPr>
          <w:trHeight w:val="238"/>
          <w:jc w:val="center"/>
        </w:trPr>
        <w:tc>
          <w:tcPr>
            <w:tcW w:w="3686" w:type="dxa"/>
            <w:tcBorders>
              <w:bottom w:val="single" w:sz="2" w:space="0" w:color="8EAADB" w:themeColor="accent5" w:themeTint="99"/>
            </w:tcBorders>
            <w:shd w:val="clear" w:color="auto" w:fill="D9E2F3" w:themeFill="accent5" w:themeFillTint="33"/>
          </w:tcPr>
          <w:p w14:paraId="71B7605F" w14:textId="77777777" w:rsidR="00BB0A3F" w:rsidRPr="008A54FE" w:rsidRDefault="00BB0A3F" w:rsidP="006D61C2">
            <w:pPr>
              <w:pStyle w:val="08-Tabelageral"/>
              <w:jc w:val="left"/>
              <w:rPr>
                <w:rFonts w:cs="Arial"/>
                <w:b/>
                <w:szCs w:val="14"/>
              </w:rPr>
            </w:pPr>
          </w:p>
        </w:tc>
        <w:tc>
          <w:tcPr>
            <w:tcW w:w="1190" w:type="dxa"/>
            <w:tcBorders>
              <w:bottom w:val="single" w:sz="2" w:space="0" w:color="8EAADB" w:themeColor="accent5" w:themeTint="99"/>
            </w:tcBorders>
            <w:shd w:val="clear" w:color="auto" w:fill="D9E2F3" w:themeFill="accent5" w:themeFillTint="33"/>
          </w:tcPr>
          <w:p w14:paraId="22F921A9" w14:textId="77777777" w:rsidR="00BB0A3F" w:rsidRPr="008A54FE" w:rsidRDefault="00BB0A3F" w:rsidP="006D61C2">
            <w:pPr>
              <w:pStyle w:val="08-Tabelageral"/>
              <w:rPr>
                <w:rFonts w:cs="Arial"/>
                <w:b/>
                <w:szCs w:val="14"/>
              </w:rPr>
            </w:pPr>
          </w:p>
        </w:tc>
        <w:tc>
          <w:tcPr>
            <w:tcW w:w="1191" w:type="dxa"/>
            <w:tcBorders>
              <w:top w:val="single" w:sz="2" w:space="0" w:color="8EAADB" w:themeColor="accent5" w:themeTint="99"/>
              <w:bottom w:val="single" w:sz="2" w:space="0" w:color="8EAADB" w:themeColor="accent5" w:themeTint="99"/>
            </w:tcBorders>
            <w:shd w:val="clear" w:color="auto" w:fill="D9E2F3" w:themeFill="accent5" w:themeFillTint="33"/>
          </w:tcPr>
          <w:p w14:paraId="4A8D21B1" w14:textId="77777777" w:rsidR="00BB0A3F" w:rsidRPr="008A54FE" w:rsidRDefault="00BB0A3F" w:rsidP="006D61C2">
            <w:pPr>
              <w:pStyle w:val="08-Tabelageral"/>
              <w:rPr>
                <w:rFonts w:cs="Arial"/>
                <w:b/>
                <w:szCs w:val="14"/>
              </w:rPr>
            </w:pPr>
            <w:r w:rsidRPr="008A54FE">
              <w:rPr>
                <w:rFonts w:cs="Arial"/>
                <w:b/>
                <w:szCs w:val="14"/>
              </w:rPr>
              <w:t>Seguros – Vida, Habitacional, Rural e Patrimônio</w:t>
            </w:r>
          </w:p>
        </w:tc>
        <w:tc>
          <w:tcPr>
            <w:tcW w:w="119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3526037" w14:textId="77777777" w:rsidR="00BB0A3F" w:rsidRPr="008A54FE" w:rsidRDefault="00BB0A3F" w:rsidP="006D61C2">
            <w:pPr>
              <w:pStyle w:val="08-Tabelageral"/>
              <w:jc w:val="center"/>
              <w:rPr>
                <w:rFonts w:cs="Arial"/>
                <w:b/>
                <w:szCs w:val="14"/>
              </w:rPr>
            </w:pPr>
            <w:r w:rsidRPr="008A54FE">
              <w:rPr>
                <w:rFonts w:cs="Arial"/>
                <w:b/>
                <w:szCs w:val="14"/>
              </w:rPr>
              <w:t>Previdência</w:t>
            </w:r>
          </w:p>
        </w:tc>
        <w:tc>
          <w:tcPr>
            <w:tcW w:w="119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A41DA73" w14:textId="77777777" w:rsidR="00BB0A3F" w:rsidRPr="008A54FE" w:rsidRDefault="00BB0A3F" w:rsidP="006D61C2">
            <w:pPr>
              <w:pStyle w:val="08-Tabelageral"/>
              <w:jc w:val="center"/>
              <w:rPr>
                <w:rFonts w:cs="Arial"/>
                <w:b/>
                <w:szCs w:val="14"/>
              </w:rPr>
            </w:pPr>
            <w:r w:rsidRPr="008A54FE">
              <w:rPr>
                <w:rFonts w:cs="Arial"/>
                <w:b/>
                <w:szCs w:val="14"/>
              </w:rPr>
              <w:t>Capitalização</w:t>
            </w:r>
          </w:p>
        </w:tc>
        <w:tc>
          <w:tcPr>
            <w:tcW w:w="119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6637A8" w14:textId="77777777" w:rsidR="00BB0A3F" w:rsidRPr="008A54FE" w:rsidRDefault="00BB0A3F" w:rsidP="006D61C2">
            <w:pPr>
              <w:pStyle w:val="08-Tabelageral"/>
              <w:jc w:val="center"/>
              <w:rPr>
                <w:rFonts w:cs="Arial"/>
                <w:b/>
                <w:szCs w:val="14"/>
              </w:rPr>
            </w:pPr>
            <w:r w:rsidRPr="008A54FE">
              <w:rPr>
                <w:rFonts w:cs="Arial"/>
                <w:b/>
                <w:szCs w:val="14"/>
              </w:rPr>
              <w:t>Saúde</w:t>
            </w:r>
          </w:p>
        </w:tc>
      </w:tr>
      <w:tr w:rsidR="00BB0A3F" w:rsidRPr="008A54FE" w14:paraId="586DEBDA" w14:textId="77777777" w:rsidTr="006D61C2">
        <w:trPr>
          <w:trHeight w:val="238"/>
          <w:jc w:val="center"/>
        </w:trPr>
        <w:tc>
          <w:tcPr>
            <w:tcW w:w="3686" w:type="dxa"/>
            <w:tcBorders>
              <w:top w:val="single" w:sz="2" w:space="0" w:color="8EAADB" w:themeColor="accent5" w:themeTint="99"/>
            </w:tcBorders>
          </w:tcPr>
          <w:p w14:paraId="404E5338" w14:textId="77777777" w:rsidR="00BB0A3F" w:rsidRPr="008A54FE" w:rsidRDefault="00BB0A3F" w:rsidP="006D61C2">
            <w:pPr>
              <w:pStyle w:val="08-Tabelageral"/>
              <w:ind w:left="113"/>
              <w:jc w:val="left"/>
              <w:rPr>
                <w:rFonts w:cs="Arial"/>
                <w:bCs/>
                <w:szCs w:val="14"/>
              </w:rPr>
            </w:pPr>
            <w:r w:rsidRPr="008A54FE">
              <w:rPr>
                <w:rFonts w:cs="Arial"/>
                <w:bCs/>
                <w:szCs w:val="14"/>
              </w:rPr>
              <w:t xml:space="preserve">Resultado de operações de seguros </w:t>
            </w:r>
          </w:p>
        </w:tc>
        <w:tc>
          <w:tcPr>
            <w:tcW w:w="1190" w:type="dxa"/>
            <w:tcBorders>
              <w:top w:val="single" w:sz="2" w:space="0" w:color="8EAADB" w:themeColor="accent5" w:themeTint="99"/>
            </w:tcBorders>
          </w:tcPr>
          <w:p w14:paraId="17DB5680" w14:textId="77777777" w:rsidR="00BB0A3F" w:rsidRPr="008A54FE" w:rsidRDefault="00BB0A3F" w:rsidP="006D61C2">
            <w:pPr>
              <w:pStyle w:val="08-Tabelageral"/>
              <w:rPr>
                <w:rFonts w:cs="Arial"/>
                <w:szCs w:val="14"/>
              </w:rPr>
            </w:pPr>
          </w:p>
        </w:tc>
        <w:tc>
          <w:tcPr>
            <w:tcW w:w="1191" w:type="dxa"/>
            <w:tcBorders>
              <w:top w:val="single" w:sz="2" w:space="0" w:color="8EAADB" w:themeColor="accent5" w:themeTint="99"/>
            </w:tcBorders>
          </w:tcPr>
          <w:p w14:paraId="54922718" w14:textId="77777777" w:rsidR="00BB0A3F" w:rsidRPr="008A54FE" w:rsidRDefault="00BB0A3F" w:rsidP="006D61C2">
            <w:pPr>
              <w:pStyle w:val="08-Tabelageral"/>
              <w:rPr>
                <w:rFonts w:cs="Arial"/>
                <w:szCs w:val="14"/>
              </w:rPr>
            </w:pPr>
            <w:r w:rsidRPr="008A54FE">
              <w:rPr>
                <w:rFonts w:cs="Arial"/>
                <w:szCs w:val="14"/>
              </w:rPr>
              <w:t xml:space="preserve">  802.659 </w:t>
            </w:r>
          </w:p>
        </w:tc>
        <w:tc>
          <w:tcPr>
            <w:tcW w:w="1190" w:type="dxa"/>
            <w:tcBorders>
              <w:top w:val="single" w:sz="2" w:space="0" w:color="8EAADB" w:themeColor="accent5" w:themeTint="99"/>
            </w:tcBorders>
          </w:tcPr>
          <w:p w14:paraId="05F29F36" w14:textId="77777777" w:rsidR="00BB0A3F" w:rsidRPr="008A54FE" w:rsidRDefault="00BB0A3F" w:rsidP="006D61C2">
            <w:pPr>
              <w:pStyle w:val="08-Tabelageral"/>
              <w:rPr>
                <w:rFonts w:cs="Arial"/>
                <w:szCs w:val="14"/>
              </w:rPr>
            </w:pPr>
            <w:r w:rsidRPr="008A54FE">
              <w:rPr>
                <w:rFonts w:cs="Arial"/>
                <w:szCs w:val="14"/>
              </w:rPr>
              <w:t xml:space="preserve">  -- </w:t>
            </w:r>
          </w:p>
        </w:tc>
        <w:tc>
          <w:tcPr>
            <w:tcW w:w="1191" w:type="dxa"/>
            <w:tcBorders>
              <w:top w:val="single" w:sz="2" w:space="0" w:color="8EAADB" w:themeColor="accent5" w:themeTint="99"/>
            </w:tcBorders>
          </w:tcPr>
          <w:p w14:paraId="47D285C7" w14:textId="77777777" w:rsidR="00BB0A3F" w:rsidRPr="008A54FE" w:rsidRDefault="00BB0A3F" w:rsidP="006D61C2">
            <w:pPr>
              <w:pStyle w:val="08-Tabelageral"/>
              <w:rPr>
                <w:rFonts w:cs="Arial"/>
                <w:szCs w:val="14"/>
              </w:rPr>
            </w:pPr>
            <w:r w:rsidRPr="008A54FE">
              <w:rPr>
                <w:rFonts w:cs="Arial"/>
                <w:szCs w:val="14"/>
              </w:rPr>
              <w:t xml:space="preserve">  -- </w:t>
            </w:r>
          </w:p>
        </w:tc>
        <w:tc>
          <w:tcPr>
            <w:tcW w:w="1191" w:type="dxa"/>
            <w:tcBorders>
              <w:top w:val="single" w:sz="2" w:space="0" w:color="8EAADB" w:themeColor="accent5" w:themeTint="99"/>
            </w:tcBorders>
          </w:tcPr>
          <w:p w14:paraId="7262EEBE" w14:textId="77777777" w:rsidR="00BB0A3F" w:rsidRPr="008A54FE" w:rsidRDefault="00BB0A3F" w:rsidP="006D61C2">
            <w:pPr>
              <w:pStyle w:val="08-Tabelageral"/>
              <w:rPr>
                <w:rFonts w:cs="Arial"/>
                <w:szCs w:val="14"/>
              </w:rPr>
            </w:pPr>
            <w:r w:rsidRPr="008A54FE">
              <w:rPr>
                <w:rFonts w:cs="Arial"/>
                <w:szCs w:val="14"/>
              </w:rPr>
              <w:t xml:space="preserve">  -- </w:t>
            </w:r>
          </w:p>
        </w:tc>
      </w:tr>
      <w:tr w:rsidR="00BB0A3F" w:rsidRPr="008A54FE" w14:paraId="332FCDEF" w14:textId="77777777" w:rsidTr="006D61C2">
        <w:trPr>
          <w:trHeight w:val="238"/>
          <w:jc w:val="center"/>
        </w:trPr>
        <w:tc>
          <w:tcPr>
            <w:tcW w:w="3686" w:type="dxa"/>
            <w:shd w:val="clear" w:color="auto" w:fill="D9E2F3" w:themeFill="accent5" w:themeFillTint="33"/>
          </w:tcPr>
          <w:p w14:paraId="0BFDFBB7" w14:textId="77777777" w:rsidR="00BB0A3F" w:rsidRPr="008A54FE" w:rsidRDefault="00BB0A3F" w:rsidP="006D61C2">
            <w:pPr>
              <w:pStyle w:val="08-Tabelageral"/>
              <w:ind w:left="113"/>
              <w:jc w:val="left"/>
              <w:rPr>
                <w:rFonts w:cs="Arial"/>
                <w:bCs/>
                <w:color w:val="000000"/>
                <w:szCs w:val="14"/>
              </w:rPr>
            </w:pPr>
            <w:r w:rsidRPr="008A54FE">
              <w:rPr>
                <w:rFonts w:cs="Arial"/>
                <w:bCs/>
                <w:color w:val="000000"/>
                <w:szCs w:val="14"/>
              </w:rPr>
              <w:t>Resultado com resseguros</w:t>
            </w:r>
          </w:p>
        </w:tc>
        <w:tc>
          <w:tcPr>
            <w:tcW w:w="1190" w:type="dxa"/>
            <w:shd w:val="clear" w:color="auto" w:fill="D9E2F3" w:themeFill="accent5" w:themeFillTint="33"/>
          </w:tcPr>
          <w:p w14:paraId="29AE5613" w14:textId="77777777" w:rsidR="00BB0A3F" w:rsidRPr="008A54FE" w:rsidRDefault="00BB0A3F" w:rsidP="006D61C2">
            <w:pPr>
              <w:pStyle w:val="08-Tabelageral"/>
              <w:rPr>
                <w:rFonts w:cs="Arial"/>
                <w:szCs w:val="14"/>
              </w:rPr>
            </w:pPr>
          </w:p>
        </w:tc>
        <w:tc>
          <w:tcPr>
            <w:tcW w:w="1191" w:type="dxa"/>
            <w:shd w:val="clear" w:color="auto" w:fill="D9E2F3" w:themeFill="accent5" w:themeFillTint="33"/>
          </w:tcPr>
          <w:p w14:paraId="2028F264" w14:textId="77777777" w:rsidR="00BB0A3F" w:rsidRPr="008A54FE" w:rsidRDefault="00BB0A3F" w:rsidP="006D61C2">
            <w:pPr>
              <w:pStyle w:val="08-Tabelageral"/>
              <w:rPr>
                <w:rFonts w:cs="Arial"/>
                <w:szCs w:val="14"/>
              </w:rPr>
            </w:pPr>
            <w:r w:rsidRPr="008A54FE">
              <w:rPr>
                <w:rFonts w:cs="Arial"/>
                <w:szCs w:val="14"/>
              </w:rPr>
              <w:t xml:space="preserve">  (135.753)</w:t>
            </w:r>
          </w:p>
        </w:tc>
        <w:tc>
          <w:tcPr>
            <w:tcW w:w="1190" w:type="dxa"/>
            <w:shd w:val="clear" w:color="auto" w:fill="D9E2F3" w:themeFill="accent5" w:themeFillTint="33"/>
          </w:tcPr>
          <w:p w14:paraId="5DE7B7D9" w14:textId="77777777" w:rsidR="00BB0A3F" w:rsidRPr="008A54FE" w:rsidRDefault="00BB0A3F" w:rsidP="006D61C2">
            <w:pPr>
              <w:pStyle w:val="08-Tabelageral"/>
              <w:rPr>
                <w:rFonts w:cs="Arial"/>
                <w:szCs w:val="14"/>
              </w:rPr>
            </w:pPr>
            <w:r w:rsidRPr="008A54FE">
              <w:rPr>
                <w:rFonts w:cs="Arial"/>
                <w:szCs w:val="14"/>
              </w:rPr>
              <w:t xml:space="preserve">  -- </w:t>
            </w:r>
          </w:p>
        </w:tc>
        <w:tc>
          <w:tcPr>
            <w:tcW w:w="1191" w:type="dxa"/>
            <w:shd w:val="clear" w:color="auto" w:fill="D9E2F3" w:themeFill="accent5" w:themeFillTint="33"/>
          </w:tcPr>
          <w:p w14:paraId="1D84F1A7" w14:textId="77777777" w:rsidR="00BB0A3F" w:rsidRPr="008A54FE" w:rsidRDefault="00BB0A3F" w:rsidP="006D61C2">
            <w:pPr>
              <w:pStyle w:val="08-Tabelageral"/>
              <w:rPr>
                <w:rFonts w:cs="Arial"/>
                <w:szCs w:val="14"/>
              </w:rPr>
            </w:pPr>
            <w:r w:rsidRPr="008A54FE">
              <w:rPr>
                <w:rFonts w:cs="Arial"/>
                <w:szCs w:val="14"/>
              </w:rPr>
              <w:t xml:space="preserve">  -- </w:t>
            </w:r>
          </w:p>
        </w:tc>
        <w:tc>
          <w:tcPr>
            <w:tcW w:w="1191" w:type="dxa"/>
            <w:shd w:val="clear" w:color="auto" w:fill="D9E2F3" w:themeFill="accent5" w:themeFillTint="33"/>
          </w:tcPr>
          <w:p w14:paraId="103743C6" w14:textId="77777777" w:rsidR="00BB0A3F" w:rsidRPr="008A54FE" w:rsidRDefault="00BB0A3F" w:rsidP="006D61C2">
            <w:pPr>
              <w:pStyle w:val="08-Tabelageral"/>
              <w:rPr>
                <w:rFonts w:cs="Arial"/>
                <w:szCs w:val="14"/>
              </w:rPr>
            </w:pPr>
            <w:r w:rsidRPr="008A54FE">
              <w:rPr>
                <w:rFonts w:cs="Arial"/>
                <w:szCs w:val="14"/>
              </w:rPr>
              <w:t xml:space="preserve">  -- </w:t>
            </w:r>
          </w:p>
        </w:tc>
      </w:tr>
      <w:tr w:rsidR="00BB0A3F" w:rsidRPr="008A54FE" w14:paraId="335E55DE" w14:textId="77777777" w:rsidTr="006D61C2">
        <w:trPr>
          <w:trHeight w:val="238"/>
          <w:jc w:val="center"/>
        </w:trPr>
        <w:tc>
          <w:tcPr>
            <w:tcW w:w="3686" w:type="dxa"/>
          </w:tcPr>
          <w:p w14:paraId="4BFC1CD8" w14:textId="77777777" w:rsidR="00BB0A3F" w:rsidRPr="008A54FE" w:rsidRDefault="00BB0A3F" w:rsidP="006D61C2">
            <w:pPr>
              <w:pStyle w:val="08-Tabelageral"/>
              <w:ind w:left="113"/>
              <w:jc w:val="left"/>
              <w:rPr>
                <w:rFonts w:cs="Arial"/>
                <w:bCs/>
                <w:szCs w:val="14"/>
              </w:rPr>
            </w:pPr>
            <w:r w:rsidRPr="008A54FE">
              <w:rPr>
                <w:rFonts w:cs="Arial"/>
                <w:bCs/>
                <w:color w:val="000000"/>
                <w:szCs w:val="14"/>
              </w:rPr>
              <w:t xml:space="preserve">Resultado de operações de previdência </w:t>
            </w:r>
          </w:p>
        </w:tc>
        <w:tc>
          <w:tcPr>
            <w:tcW w:w="1190" w:type="dxa"/>
          </w:tcPr>
          <w:p w14:paraId="21EB6E33" w14:textId="77777777" w:rsidR="00BB0A3F" w:rsidRPr="008A54FE" w:rsidRDefault="00BB0A3F" w:rsidP="006D61C2">
            <w:pPr>
              <w:pStyle w:val="08-Tabelageral"/>
              <w:rPr>
                <w:rFonts w:cs="Arial"/>
                <w:szCs w:val="14"/>
              </w:rPr>
            </w:pPr>
          </w:p>
        </w:tc>
        <w:tc>
          <w:tcPr>
            <w:tcW w:w="1191" w:type="dxa"/>
          </w:tcPr>
          <w:p w14:paraId="5FEF6B4C" w14:textId="77777777" w:rsidR="00BB0A3F" w:rsidRPr="008A54FE" w:rsidRDefault="00BB0A3F" w:rsidP="006D61C2">
            <w:pPr>
              <w:pStyle w:val="08-Tabelageral"/>
              <w:rPr>
                <w:rFonts w:cs="Arial"/>
                <w:szCs w:val="14"/>
              </w:rPr>
            </w:pPr>
            <w:r w:rsidRPr="008A54FE">
              <w:rPr>
                <w:rFonts w:cs="Arial"/>
                <w:szCs w:val="14"/>
              </w:rPr>
              <w:t xml:space="preserve">  -- </w:t>
            </w:r>
          </w:p>
        </w:tc>
        <w:tc>
          <w:tcPr>
            <w:tcW w:w="1190" w:type="dxa"/>
          </w:tcPr>
          <w:p w14:paraId="7EF43B77" w14:textId="77777777" w:rsidR="00BB0A3F" w:rsidRPr="008A54FE" w:rsidRDefault="00BB0A3F" w:rsidP="006D61C2">
            <w:pPr>
              <w:pStyle w:val="08-Tabelageral"/>
              <w:rPr>
                <w:rFonts w:cs="Arial"/>
                <w:szCs w:val="14"/>
              </w:rPr>
            </w:pPr>
            <w:r w:rsidRPr="008A54FE">
              <w:rPr>
                <w:rFonts w:cs="Arial"/>
                <w:szCs w:val="14"/>
              </w:rPr>
              <w:t xml:space="preserve">  626.958 </w:t>
            </w:r>
          </w:p>
        </w:tc>
        <w:tc>
          <w:tcPr>
            <w:tcW w:w="1191" w:type="dxa"/>
          </w:tcPr>
          <w:p w14:paraId="7A9A43E8" w14:textId="77777777" w:rsidR="00BB0A3F" w:rsidRPr="008A54FE" w:rsidRDefault="00BB0A3F" w:rsidP="006D61C2">
            <w:pPr>
              <w:pStyle w:val="08-Tabelageral"/>
              <w:rPr>
                <w:rFonts w:cs="Arial"/>
                <w:szCs w:val="14"/>
              </w:rPr>
            </w:pPr>
            <w:r w:rsidRPr="008A54FE">
              <w:rPr>
                <w:rFonts w:cs="Arial"/>
                <w:szCs w:val="14"/>
              </w:rPr>
              <w:t xml:space="preserve">  -- </w:t>
            </w:r>
          </w:p>
        </w:tc>
        <w:tc>
          <w:tcPr>
            <w:tcW w:w="1191" w:type="dxa"/>
          </w:tcPr>
          <w:p w14:paraId="0B2C08E8" w14:textId="77777777" w:rsidR="00BB0A3F" w:rsidRPr="008A54FE" w:rsidRDefault="00BB0A3F" w:rsidP="006D61C2">
            <w:pPr>
              <w:pStyle w:val="08-Tabelageral"/>
              <w:rPr>
                <w:rFonts w:cs="Arial"/>
                <w:szCs w:val="14"/>
              </w:rPr>
            </w:pPr>
            <w:r w:rsidRPr="008A54FE">
              <w:rPr>
                <w:rFonts w:cs="Arial"/>
                <w:szCs w:val="14"/>
              </w:rPr>
              <w:t xml:space="preserve">  -- </w:t>
            </w:r>
          </w:p>
        </w:tc>
      </w:tr>
      <w:tr w:rsidR="00BB0A3F" w:rsidRPr="008A54FE" w14:paraId="6F25BC78" w14:textId="77777777" w:rsidTr="006D61C2">
        <w:trPr>
          <w:trHeight w:val="238"/>
          <w:jc w:val="center"/>
        </w:trPr>
        <w:tc>
          <w:tcPr>
            <w:tcW w:w="3686" w:type="dxa"/>
            <w:shd w:val="clear" w:color="auto" w:fill="D9E2F3" w:themeFill="accent5" w:themeFillTint="33"/>
          </w:tcPr>
          <w:p w14:paraId="4510F838" w14:textId="77777777" w:rsidR="00BB0A3F" w:rsidRPr="008A54FE" w:rsidRDefault="00BB0A3F" w:rsidP="006D61C2">
            <w:pPr>
              <w:pStyle w:val="08-Tabelageral"/>
              <w:ind w:left="113"/>
              <w:jc w:val="left"/>
              <w:rPr>
                <w:rFonts w:cs="Arial"/>
                <w:bCs/>
                <w:szCs w:val="14"/>
              </w:rPr>
            </w:pPr>
            <w:r w:rsidRPr="008A54FE">
              <w:rPr>
                <w:rFonts w:cs="Arial"/>
                <w:bCs/>
                <w:color w:val="000000"/>
                <w:szCs w:val="14"/>
              </w:rPr>
              <w:t>Resultado de operações de capitalização</w:t>
            </w:r>
          </w:p>
        </w:tc>
        <w:tc>
          <w:tcPr>
            <w:tcW w:w="1190" w:type="dxa"/>
            <w:shd w:val="clear" w:color="auto" w:fill="D9E2F3" w:themeFill="accent5" w:themeFillTint="33"/>
          </w:tcPr>
          <w:p w14:paraId="370F5CA1" w14:textId="77777777" w:rsidR="00BB0A3F" w:rsidRPr="008A54FE" w:rsidRDefault="00BB0A3F" w:rsidP="006D61C2">
            <w:pPr>
              <w:pStyle w:val="08-Tabelageral"/>
              <w:rPr>
                <w:rFonts w:cs="Arial"/>
                <w:szCs w:val="14"/>
              </w:rPr>
            </w:pPr>
          </w:p>
        </w:tc>
        <w:tc>
          <w:tcPr>
            <w:tcW w:w="1191" w:type="dxa"/>
            <w:shd w:val="clear" w:color="auto" w:fill="D9E2F3" w:themeFill="accent5" w:themeFillTint="33"/>
          </w:tcPr>
          <w:p w14:paraId="63614F9F" w14:textId="77777777" w:rsidR="00BB0A3F" w:rsidRPr="008A54FE" w:rsidRDefault="00BB0A3F" w:rsidP="006D61C2">
            <w:pPr>
              <w:pStyle w:val="08-Tabelageral"/>
              <w:rPr>
                <w:rFonts w:cs="Arial"/>
                <w:szCs w:val="14"/>
              </w:rPr>
            </w:pPr>
            <w:r w:rsidRPr="008A54FE">
              <w:rPr>
                <w:rFonts w:cs="Arial"/>
                <w:szCs w:val="14"/>
              </w:rPr>
              <w:t xml:space="preserve">  -- </w:t>
            </w:r>
          </w:p>
        </w:tc>
        <w:tc>
          <w:tcPr>
            <w:tcW w:w="1190" w:type="dxa"/>
            <w:shd w:val="clear" w:color="auto" w:fill="D9E2F3" w:themeFill="accent5" w:themeFillTint="33"/>
          </w:tcPr>
          <w:p w14:paraId="27387D60" w14:textId="77777777" w:rsidR="00BB0A3F" w:rsidRPr="008A54FE" w:rsidRDefault="00BB0A3F" w:rsidP="006D61C2">
            <w:pPr>
              <w:pStyle w:val="08-Tabelageral"/>
              <w:rPr>
                <w:rFonts w:cs="Arial"/>
                <w:szCs w:val="14"/>
              </w:rPr>
            </w:pPr>
            <w:r w:rsidRPr="008A54FE">
              <w:rPr>
                <w:rFonts w:cs="Arial"/>
                <w:szCs w:val="14"/>
              </w:rPr>
              <w:t xml:space="preserve">  -- </w:t>
            </w:r>
          </w:p>
        </w:tc>
        <w:tc>
          <w:tcPr>
            <w:tcW w:w="1191" w:type="dxa"/>
            <w:shd w:val="clear" w:color="auto" w:fill="D9E2F3" w:themeFill="accent5" w:themeFillTint="33"/>
          </w:tcPr>
          <w:p w14:paraId="3D2E93F5" w14:textId="77777777" w:rsidR="00BB0A3F" w:rsidRPr="008A54FE" w:rsidRDefault="00BB0A3F" w:rsidP="006D61C2">
            <w:pPr>
              <w:pStyle w:val="08-Tabelageral"/>
              <w:rPr>
                <w:rFonts w:cs="Arial"/>
                <w:szCs w:val="14"/>
              </w:rPr>
            </w:pPr>
            <w:r w:rsidRPr="008A54FE">
              <w:rPr>
                <w:rFonts w:cs="Arial"/>
                <w:szCs w:val="14"/>
              </w:rPr>
              <w:t xml:space="preserve">  36.631 </w:t>
            </w:r>
          </w:p>
        </w:tc>
        <w:tc>
          <w:tcPr>
            <w:tcW w:w="1191" w:type="dxa"/>
            <w:shd w:val="clear" w:color="auto" w:fill="D9E2F3" w:themeFill="accent5" w:themeFillTint="33"/>
          </w:tcPr>
          <w:p w14:paraId="3EEEEDCE" w14:textId="77777777" w:rsidR="00BB0A3F" w:rsidRPr="008A54FE" w:rsidRDefault="00BB0A3F" w:rsidP="006D61C2">
            <w:pPr>
              <w:pStyle w:val="08-Tabelageral"/>
              <w:rPr>
                <w:rFonts w:cs="Arial"/>
                <w:szCs w:val="14"/>
              </w:rPr>
            </w:pPr>
            <w:r w:rsidRPr="008A54FE">
              <w:rPr>
                <w:rFonts w:cs="Arial"/>
                <w:szCs w:val="14"/>
              </w:rPr>
              <w:t xml:space="preserve">  -- </w:t>
            </w:r>
          </w:p>
        </w:tc>
      </w:tr>
      <w:tr w:rsidR="00BB0A3F" w:rsidRPr="008A54FE" w14:paraId="03EF3D7E" w14:textId="77777777" w:rsidTr="006D61C2">
        <w:trPr>
          <w:trHeight w:val="238"/>
          <w:jc w:val="center"/>
        </w:trPr>
        <w:tc>
          <w:tcPr>
            <w:tcW w:w="3686" w:type="dxa"/>
          </w:tcPr>
          <w:p w14:paraId="15BC301F" w14:textId="77777777" w:rsidR="00BB0A3F" w:rsidRPr="008A54FE" w:rsidRDefault="00BB0A3F" w:rsidP="006D61C2">
            <w:pPr>
              <w:pStyle w:val="08-Tabelageral"/>
              <w:ind w:left="113"/>
              <w:jc w:val="left"/>
              <w:rPr>
                <w:rFonts w:cs="Arial"/>
                <w:bCs/>
                <w:szCs w:val="14"/>
              </w:rPr>
            </w:pPr>
            <w:r w:rsidRPr="008A54FE">
              <w:rPr>
                <w:rFonts w:cs="Arial"/>
                <w:bCs/>
                <w:szCs w:val="14"/>
              </w:rPr>
              <w:t>Resultado de operações de assistência à saúde</w:t>
            </w:r>
          </w:p>
        </w:tc>
        <w:tc>
          <w:tcPr>
            <w:tcW w:w="1190" w:type="dxa"/>
          </w:tcPr>
          <w:p w14:paraId="6F8ED7B8" w14:textId="77777777" w:rsidR="00BB0A3F" w:rsidRPr="008A54FE" w:rsidRDefault="00BB0A3F" w:rsidP="006D61C2">
            <w:pPr>
              <w:pStyle w:val="08-Tabelageral"/>
              <w:rPr>
                <w:rFonts w:cs="Arial"/>
                <w:szCs w:val="14"/>
              </w:rPr>
            </w:pPr>
          </w:p>
        </w:tc>
        <w:tc>
          <w:tcPr>
            <w:tcW w:w="1191" w:type="dxa"/>
          </w:tcPr>
          <w:p w14:paraId="55F6B277" w14:textId="77777777" w:rsidR="00BB0A3F" w:rsidRPr="008A54FE" w:rsidRDefault="00BB0A3F" w:rsidP="006D61C2">
            <w:pPr>
              <w:pStyle w:val="08-Tabelageral"/>
              <w:rPr>
                <w:rFonts w:cs="Arial"/>
                <w:szCs w:val="14"/>
              </w:rPr>
            </w:pPr>
            <w:r w:rsidRPr="008A54FE">
              <w:rPr>
                <w:rFonts w:cs="Arial"/>
                <w:szCs w:val="14"/>
              </w:rPr>
              <w:t xml:space="preserve">  -- </w:t>
            </w:r>
          </w:p>
        </w:tc>
        <w:tc>
          <w:tcPr>
            <w:tcW w:w="1190" w:type="dxa"/>
          </w:tcPr>
          <w:p w14:paraId="74296C8C" w14:textId="77777777" w:rsidR="00BB0A3F" w:rsidRPr="008A54FE" w:rsidRDefault="00BB0A3F" w:rsidP="006D61C2">
            <w:pPr>
              <w:pStyle w:val="08-Tabelageral"/>
              <w:rPr>
                <w:rFonts w:cs="Arial"/>
                <w:szCs w:val="14"/>
              </w:rPr>
            </w:pPr>
            <w:r w:rsidRPr="008A54FE">
              <w:rPr>
                <w:rFonts w:cs="Arial"/>
                <w:szCs w:val="14"/>
              </w:rPr>
              <w:t xml:space="preserve">  -- </w:t>
            </w:r>
          </w:p>
        </w:tc>
        <w:tc>
          <w:tcPr>
            <w:tcW w:w="1191" w:type="dxa"/>
          </w:tcPr>
          <w:p w14:paraId="74363795" w14:textId="77777777" w:rsidR="00BB0A3F" w:rsidRPr="008A54FE" w:rsidRDefault="00BB0A3F" w:rsidP="006D61C2">
            <w:pPr>
              <w:pStyle w:val="08-Tabelageral"/>
              <w:rPr>
                <w:rFonts w:cs="Arial"/>
                <w:szCs w:val="14"/>
              </w:rPr>
            </w:pPr>
            <w:r w:rsidRPr="008A54FE">
              <w:rPr>
                <w:rFonts w:cs="Arial"/>
                <w:szCs w:val="14"/>
              </w:rPr>
              <w:t xml:space="preserve">  -- </w:t>
            </w:r>
          </w:p>
        </w:tc>
        <w:tc>
          <w:tcPr>
            <w:tcW w:w="1191" w:type="dxa"/>
          </w:tcPr>
          <w:p w14:paraId="5EFF51BA" w14:textId="77777777" w:rsidR="00BB0A3F" w:rsidRPr="008A54FE" w:rsidRDefault="00BB0A3F" w:rsidP="006D61C2">
            <w:pPr>
              <w:pStyle w:val="08-Tabelageral"/>
              <w:rPr>
                <w:rFonts w:cs="Arial"/>
                <w:szCs w:val="14"/>
              </w:rPr>
            </w:pPr>
            <w:r w:rsidRPr="008A54FE">
              <w:rPr>
                <w:rFonts w:cs="Arial"/>
                <w:szCs w:val="14"/>
              </w:rPr>
              <w:t xml:space="preserve">  17.250 </w:t>
            </w:r>
          </w:p>
        </w:tc>
      </w:tr>
      <w:tr w:rsidR="00BB0A3F" w:rsidRPr="008A54FE" w14:paraId="4DC4C756" w14:textId="77777777" w:rsidTr="006D61C2">
        <w:trPr>
          <w:trHeight w:val="238"/>
          <w:jc w:val="center"/>
        </w:trPr>
        <w:tc>
          <w:tcPr>
            <w:tcW w:w="3686" w:type="dxa"/>
            <w:shd w:val="clear" w:color="auto" w:fill="D9E2F3" w:themeFill="accent5" w:themeFillTint="33"/>
          </w:tcPr>
          <w:p w14:paraId="0C16B3FD" w14:textId="77777777" w:rsidR="00BB0A3F" w:rsidRPr="008A54FE" w:rsidRDefault="00BB0A3F" w:rsidP="006D61C2">
            <w:pPr>
              <w:pStyle w:val="08-Tabelageral"/>
              <w:ind w:left="113"/>
              <w:jc w:val="left"/>
              <w:rPr>
                <w:rFonts w:cs="Arial"/>
                <w:bCs/>
                <w:color w:val="000000"/>
                <w:szCs w:val="14"/>
              </w:rPr>
            </w:pPr>
            <w:r w:rsidRPr="008A54FE">
              <w:rPr>
                <w:rFonts w:cs="Arial"/>
                <w:bCs/>
                <w:color w:val="000000"/>
                <w:szCs w:val="14"/>
              </w:rPr>
              <w:t>Outras receitas e despesas</w:t>
            </w:r>
          </w:p>
        </w:tc>
        <w:tc>
          <w:tcPr>
            <w:tcW w:w="1190" w:type="dxa"/>
            <w:shd w:val="clear" w:color="auto" w:fill="D9E2F3" w:themeFill="accent5" w:themeFillTint="33"/>
          </w:tcPr>
          <w:p w14:paraId="5E03A0A3" w14:textId="77777777" w:rsidR="00BB0A3F" w:rsidRPr="008A54FE" w:rsidRDefault="00BB0A3F" w:rsidP="006D61C2">
            <w:pPr>
              <w:pStyle w:val="08-Tabelageral"/>
              <w:rPr>
                <w:rFonts w:cs="Arial"/>
                <w:szCs w:val="14"/>
              </w:rPr>
            </w:pPr>
          </w:p>
        </w:tc>
        <w:tc>
          <w:tcPr>
            <w:tcW w:w="1191" w:type="dxa"/>
            <w:shd w:val="clear" w:color="auto" w:fill="D9E2F3" w:themeFill="accent5" w:themeFillTint="33"/>
          </w:tcPr>
          <w:p w14:paraId="4C36821A" w14:textId="77777777" w:rsidR="00BB0A3F" w:rsidRPr="008A54FE" w:rsidRDefault="00BB0A3F" w:rsidP="006D61C2">
            <w:pPr>
              <w:pStyle w:val="08-Tabelageral"/>
              <w:rPr>
                <w:rFonts w:cs="Arial"/>
                <w:szCs w:val="14"/>
              </w:rPr>
            </w:pPr>
            <w:r w:rsidRPr="008A54FE">
              <w:rPr>
                <w:rFonts w:cs="Arial"/>
                <w:szCs w:val="14"/>
              </w:rPr>
              <w:t xml:space="preserve">  (241.122)</w:t>
            </w:r>
          </w:p>
        </w:tc>
        <w:tc>
          <w:tcPr>
            <w:tcW w:w="1190" w:type="dxa"/>
            <w:shd w:val="clear" w:color="auto" w:fill="D9E2F3" w:themeFill="accent5" w:themeFillTint="33"/>
          </w:tcPr>
          <w:p w14:paraId="622A0712" w14:textId="77777777" w:rsidR="00BB0A3F" w:rsidRPr="008A54FE" w:rsidRDefault="00BB0A3F" w:rsidP="006D61C2">
            <w:pPr>
              <w:pStyle w:val="08-Tabelageral"/>
              <w:rPr>
                <w:rFonts w:cs="Arial"/>
                <w:szCs w:val="14"/>
              </w:rPr>
            </w:pPr>
            <w:r w:rsidRPr="008A54FE">
              <w:rPr>
                <w:rFonts w:cs="Arial"/>
                <w:szCs w:val="14"/>
              </w:rPr>
              <w:t xml:space="preserve">  (150.781)</w:t>
            </w:r>
          </w:p>
        </w:tc>
        <w:tc>
          <w:tcPr>
            <w:tcW w:w="1191" w:type="dxa"/>
            <w:shd w:val="clear" w:color="auto" w:fill="D9E2F3" w:themeFill="accent5" w:themeFillTint="33"/>
          </w:tcPr>
          <w:p w14:paraId="015E1F66" w14:textId="77777777" w:rsidR="00BB0A3F" w:rsidRPr="008A54FE" w:rsidRDefault="00BB0A3F" w:rsidP="006D61C2">
            <w:pPr>
              <w:pStyle w:val="08-Tabelageral"/>
              <w:rPr>
                <w:rFonts w:cs="Arial"/>
                <w:szCs w:val="14"/>
              </w:rPr>
            </w:pPr>
            <w:r w:rsidRPr="008A54FE">
              <w:rPr>
                <w:rFonts w:cs="Arial"/>
                <w:szCs w:val="14"/>
              </w:rPr>
              <w:t xml:space="preserve">  (24.179)</w:t>
            </w:r>
          </w:p>
        </w:tc>
        <w:tc>
          <w:tcPr>
            <w:tcW w:w="1191" w:type="dxa"/>
            <w:shd w:val="clear" w:color="auto" w:fill="D9E2F3" w:themeFill="accent5" w:themeFillTint="33"/>
          </w:tcPr>
          <w:p w14:paraId="12E74813" w14:textId="77777777" w:rsidR="00BB0A3F" w:rsidRPr="008A54FE" w:rsidRDefault="00BB0A3F" w:rsidP="006D61C2">
            <w:pPr>
              <w:pStyle w:val="08-Tabelageral"/>
              <w:rPr>
                <w:rFonts w:cs="Arial"/>
                <w:szCs w:val="14"/>
              </w:rPr>
            </w:pPr>
            <w:r w:rsidRPr="008A54FE">
              <w:rPr>
                <w:rFonts w:cs="Arial"/>
                <w:szCs w:val="14"/>
              </w:rPr>
              <w:t xml:space="preserve">  (9.982)</w:t>
            </w:r>
          </w:p>
        </w:tc>
      </w:tr>
      <w:tr w:rsidR="00BB0A3F" w:rsidRPr="008A54FE" w14:paraId="47DF2712" w14:textId="77777777" w:rsidTr="006D61C2">
        <w:trPr>
          <w:trHeight w:val="238"/>
          <w:jc w:val="center"/>
        </w:trPr>
        <w:tc>
          <w:tcPr>
            <w:tcW w:w="3686" w:type="dxa"/>
          </w:tcPr>
          <w:p w14:paraId="112009B2" w14:textId="77777777" w:rsidR="00BB0A3F" w:rsidRPr="008A54FE" w:rsidRDefault="00BB0A3F" w:rsidP="006D61C2">
            <w:pPr>
              <w:pStyle w:val="08-Tabelageral"/>
              <w:ind w:left="113"/>
              <w:jc w:val="left"/>
              <w:rPr>
                <w:rFonts w:cs="Arial"/>
                <w:bCs/>
                <w:szCs w:val="14"/>
              </w:rPr>
            </w:pPr>
            <w:r w:rsidRPr="008A54FE">
              <w:rPr>
                <w:rFonts w:cs="Arial"/>
                <w:bCs/>
                <w:szCs w:val="14"/>
              </w:rPr>
              <w:t>Resultado financeiro</w:t>
            </w:r>
          </w:p>
        </w:tc>
        <w:tc>
          <w:tcPr>
            <w:tcW w:w="1190" w:type="dxa"/>
          </w:tcPr>
          <w:p w14:paraId="1520AC90" w14:textId="77777777" w:rsidR="00BB0A3F" w:rsidRPr="008A54FE" w:rsidRDefault="00BB0A3F" w:rsidP="006D61C2">
            <w:pPr>
              <w:pStyle w:val="08-Tabelageral"/>
              <w:rPr>
                <w:rFonts w:cs="Arial"/>
                <w:szCs w:val="14"/>
              </w:rPr>
            </w:pPr>
          </w:p>
        </w:tc>
        <w:tc>
          <w:tcPr>
            <w:tcW w:w="1191" w:type="dxa"/>
          </w:tcPr>
          <w:p w14:paraId="2188BAF3" w14:textId="77777777" w:rsidR="00BB0A3F" w:rsidRPr="008A54FE" w:rsidRDefault="00BB0A3F" w:rsidP="006D61C2">
            <w:pPr>
              <w:pStyle w:val="08-Tabelageral"/>
              <w:rPr>
                <w:rFonts w:cs="Arial"/>
                <w:szCs w:val="14"/>
              </w:rPr>
            </w:pPr>
            <w:r w:rsidRPr="008A54FE">
              <w:rPr>
                <w:rFonts w:cs="Arial"/>
                <w:szCs w:val="14"/>
              </w:rPr>
              <w:t xml:space="preserve">  38.969 </w:t>
            </w:r>
          </w:p>
        </w:tc>
        <w:tc>
          <w:tcPr>
            <w:tcW w:w="1190" w:type="dxa"/>
          </w:tcPr>
          <w:p w14:paraId="1578BD51" w14:textId="77777777" w:rsidR="00BB0A3F" w:rsidRPr="008A54FE" w:rsidRDefault="00BB0A3F" w:rsidP="006D61C2">
            <w:pPr>
              <w:pStyle w:val="08-Tabelageral"/>
              <w:rPr>
                <w:rFonts w:cs="Arial"/>
                <w:szCs w:val="14"/>
              </w:rPr>
            </w:pPr>
            <w:r w:rsidRPr="008A54FE">
              <w:rPr>
                <w:rFonts w:cs="Arial"/>
                <w:szCs w:val="14"/>
              </w:rPr>
              <w:t xml:space="preserve">  83.378 </w:t>
            </w:r>
          </w:p>
        </w:tc>
        <w:tc>
          <w:tcPr>
            <w:tcW w:w="1191" w:type="dxa"/>
          </w:tcPr>
          <w:p w14:paraId="54039960" w14:textId="77777777" w:rsidR="00BB0A3F" w:rsidRPr="008A54FE" w:rsidRDefault="00BB0A3F" w:rsidP="006D61C2">
            <w:pPr>
              <w:pStyle w:val="08-Tabelageral"/>
              <w:rPr>
                <w:rFonts w:cs="Arial"/>
                <w:szCs w:val="14"/>
              </w:rPr>
            </w:pPr>
            <w:r w:rsidRPr="008A54FE">
              <w:rPr>
                <w:rFonts w:cs="Arial"/>
                <w:szCs w:val="14"/>
              </w:rPr>
              <w:t xml:space="preserve">  60.681 </w:t>
            </w:r>
          </w:p>
        </w:tc>
        <w:tc>
          <w:tcPr>
            <w:tcW w:w="1191" w:type="dxa"/>
          </w:tcPr>
          <w:p w14:paraId="291FE69F" w14:textId="77777777" w:rsidR="00BB0A3F" w:rsidRPr="008A54FE" w:rsidRDefault="00BB0A3F" w:rsidP="006D61C2">
            <w:pPr>
              <w:pStyle w:val="08-Tabelageral"/>
              <w:rPr>
                <w:rFonts w:cs="Arial"/>
                <w:szCs w:val="14"/>
              </w:rPr>
            </w:pPr>
            <w:r w:rsidRPr="008A54FE">
              <w:rPr>
                <w:rFonts w:cs="Arial"/>
                <w:szCs w:val="14"/>
              </w:rPr>
              <w:t xml:space="preserve">  (242)</w:t>
            </w:r>
          </w:p>
        </w:tc>
      </w:tr>
      <w:tr w:rsidR="00BB0A3F" w:rsidRPr="008A54FE" w14:paraId="3123EC00" w14:textId="77777777" w:rsidTr="006D61C2">
        <w:trPr>
          <w:trHeight w:val="238"/>
          <w:jc w:val="center"/>
        </w:trPr>
        <w:tc>
          <w:tcPr>
            <w:tcW w:w="3686" w:type="dxa"/>
            <w:shd w:val="clear" w:color="auto" w:fill="D9E2F3" w:themeFill="accent5" w:themeFillTint="33"/>
          </w:tcPr>
          <w:p w14:paraId="56EAB80D" w14:textId="77777777" w:rsidR="00BB0A3F" w:rsidRPr="008A54FE" w:rsidRDefault="00BB0A3F" w:rsidP="006D61C2">
            <w:pPr>
              <w:pStyle w:val="08-Tabelageral"/>
              <w:ind w:left="113"/>
              <w:jc w:val="left"/>
              <w:rPr>
                <w:rFonts w:cs="Arial"/>
                <w:bCs/>
                <w:color w:val="000000"/>
                <w:szCs w:val="14"/>
              </w:rPr>
            </w:pPr>
            <w:r w:rsidRPr="008A54FE">
              <w:rPr>
                <w:rFonts w:cs="Arial"/>
                <w:bCs/>
                <w:color w:val="000000"/>
                <w:szCs w:val="14"/>
              </w:rPr>
              <w:t>Resultado patrimonial</w:t>
            </w:r>
          </w:p>
        </w:tc>
        <w:tc>
          <w:tcPr>
            <w:tcW w:w="1190" w:type="dxa"/>
            <w:shd w:val="clear" w:color="auto" w:fill="D9E2F3" w:themeFill="accent5" w:themeFillTint="33"/>
          </w:tcPr>
          <w:p w14:paraId="05A3B4C0" w14:textId="77777777" w:rsidR="00BB0A3F" w:rsidRPr="008A54FE" w:rsidRDefault="00BB0A3F" w:rsidP="006D61C2">
            <w:pPr>
              <w:pStyle w:val="08-Tabelageral"/>
              <w:rPr>
                <w:rFonts w:cs="Arial"/>
                <w:szCs w:val="14"/>
              </w:rPr>
            </w:pPr>
          </w:p>
        </w:tc>
        <w:tc>
          <w:tcPr>
            <w:tcW w:w="1191" w:type="dxa"/>
            <w:shd w:val="clear" w:color="auto" w:fill="D9E2F3" w:themeFill="accent5" w:themeFillTint="33"/>
          </w:tcPr>
          <w:p w14:paraId="7459DE0C" w14:textId="77777777" w:rsidR="00BB0A3F" w:rsidRPr="008A54FE" w:rsidRDefault="00BB0A3F" w:rsidP="006D61C2">
            <w:pPr>
              <w:pStyle w:val="08-Tabelageral"/>
              <w:rPr>
                <w:rFonts w:cs="Arial"/>
                <w:szCs w:val="14"/>
              </w:rPr>
            </w:pPr>
            <w:r w:rsidRPr="008A54FE">
              <w:rPr>
                <w:rFonts w:cs="Arial"/>
                <w:szCs w:val="14"/>
              </w:rPr>
              <w:t xml:space="preserve">  516 </w:t>
            </w:r>
          </w:p>
        </w:tc>
        <w:tc>
          <w:tcPr>
            <w:tcW w:w="1190" w:type="dxa"/>
            <w:shd w:val="clear" w:color="auto" w:fill="D9E2F3" w:themeFill="accent5" w:themeFillTint="33"/>
          </w:tcPr>
          <w:p w14:paraId="36A86A52" w14:textId="77777777" w:rsidR="00BB0A3F" w:rsidRPr="008A54FE" w:rsidRDefault="00BB0A3F" w:rsidP="006D61C2">
            <w:pPr>
              <w:pStyle w:val="08-Tabelageral"/>
              <w:rPr>
                <w:rFonts w:cs="Arial"/>
                <w:szCs w:val="14"/>
              </w:rPr>
            </w:pPr>
            <w:r w:rsidRPr="008A54FE">
              <w:rPr>
                <w:rFonts w:cs="Arial"/>
                <w:szCs w:val="14"/>
              </w:rPr>
              <w:t xml:space="preserve">  -- </w:t>
            </w:r>
          </w:p>
        </w:tc>
        <w:tc>
          <w:tcPr>
            <w:tcW w:w="1191" w:type="dxa"/>
            <w:shd w:val="clear" w:color="auto" w:fill="D9E2F3" w:themeFill="accent5" w:themeFillTint="33"/>
          </w:tcPr>
          <w:p w14:paraId="76039E48" w14:textId="77777777" w:rsidR="00BB0A3F" w:rsidRPr="008A54FE" w:rsidRDefault="00BB0A3F" w:rsidP="006D61C2">
            <w:pPr>
              <w:pStyle w:val="08-Tabelageral"/>
              <w:rPr>
                <w:rFonts w:cs="Arial"/>
                <w:szCs w:val="14"/>
              </w:rPr>
            </w:pPr>
            <w:r w:rsidRPr="008A54FE">
              <w:rPr>
                <w:rFonts w:cs="Arial"/>
                <w:szCs w:val="14"/>
              </w:rPr>
              <w:t xml:space="preserve">  (5)</w:t>
            </w:r>
          </w:p>
        </w:tc>
        <w:tc>
          <w:tcPr>
            <w:tcW w:w="1191" w:type="dxa"/>
            <w:shd w:val="clear" w:color="auto" w:fill="D9E2F3" w:themeFill="accent5" w:themeFillTint="33"/>
          </w:tcPr>
          <w:p w14:paraId="03DC2FD7" w14:textId="77777777" w:rsidR="00BB0A3F" w:rsidRPr="008A54FE" w:rsidRDefault="00BB0A3F" w:rsidP="006D61C2">
            <w:pPr>
              <w:pStyle w:val="08-Tabelageral"/>
              <w:rPr>
                <w:rFonts w:cs="Arial"/>
                <w:szCs w:val="14"/>
              </w:rPr>
            </w:pPr>
            <w:r w:rsidRPr="008A54FE">
              <w:rPr>
                <w:rFonts w:cs="Arial"/>
                <w:szCs w:val="14"/>
              </w:rPr>
              <w:t xml:space="preserve">  -- </w:t>
            </w:r>
          </w:p>
        </w:tc>
      </w:tr>
      <w:tr w:rsidR="00BB0A3F" w:rsidRPr="008A54FE" w14:paraId="6DC485B2" w14:textId="77777777" w:rsidTr="006D61C2">
        <w:trPr>
          <w:trHeight w:val="238"/>
          <w:jc w:val="center"/>
        </w:trPr>
        <w:tc>
          <w:tcPr>
            <w:tcW w:w="3686" w:type="dxa"/>
          </w:tcPr>
          <w:p w14:paraId="4A218BE0" w14:textId="77777777" w:rsidR="00BB0A3F" w:rsidRPr="008A54FE" w:rsidRDefault="00BB0A3F" w:rsidP="006D61C2">
            <w:pPr>
              <w:pStyle w:val="08-Tabelageral"/>
              <w:jc w:val="left"/>
              <w:rPr>
                <w:rFonts w:cs="Arial"/>
                <w:b/>
                <w:color w:val="000000"/>
                <w:szCs w:val="14"/>
              </w:rPr>
            </w:pPr>
            <w:r w:rsidRPr="008A54FE">
              <w:rPr>
                <w:rFonts w:cs="Arial"/>
                <w:b/>
                <w:color w:val="000000"/>
                <w:szCs w:val="14"/>
              </w:rPr>
              <w:t>Resultado Operacional</w:t>
            </w:r>
          </w:p>
        </w:tc>
        <w:tc>
          <w:tcPr>
            <w:tcW w:w="1190" w:type="dxa"/>
          </w:tcPr>
          <w:p w14:paraId="03FFDBFB" w14:textId="77777777" w:rsidR="00BB0A3F" w:rsidRPr="008A54FE" w:rsidRDefault="00BB0A3F" w:rsidP="006D61C2">
            <w:pPr>
              <w:pStyle w:val="08-Tabelageral"/>
              <w:rPr>
                <w:rFonts w:cs="Arial"/>
                <w:b/>
                <w:bCs/>
                <w:szCs w:val="14"/>
              </w:rPr>
            </w:pPr>
          </w:p>
        </w:tc>
        <w:tc>
          <w:tcPr>
            <w:tcW w:w="1191" w:type="dxa"/>
          </w:tcPr>
          <w:p w14:paraId="09A6EA3A" w14:textId="77777777" w:rsidR="00BB0A3F" w:rsidRPr="008A54FE" w:rsidRDefault="00BB0A3F" w:rsidP="006D61C2">
            <w:pPr>
              <w:pStyle w:val="08-Tabelageral"/>
              <w:rPr>
                <w:rFonts w:cs="Arial"/>
                <w:b/>
                <w:bCs/>
                <w:szCs w:val="14"/>
              </w:rPr>
            </w:pPr>
            <w:r w:rsidRPr="008A54FE">
              <w:rPr>
                <w:rFonts w:cs="Arial"/>
                <w:b/>
                <w:szCs w:val="14"/>
              </w:rPr>
              <w:t xml:space="preserve">  465.269 </w:t>
            </w:r>
          </w:p>
        </w:tc>
        <w:tc>
          <w:tcPr>
            <w:tcW w:w="1190" w:type="dxa"/>
          </w:tcPr>
          <w:p w14:paraId="637475D4" w14:textId="77777777" w:rsidR="00BB0A3F" w:rsidRPr="008A54FE" w:rsidRDefault="00BB0A3F" w:rsidP="006D61C2">
            <w:pPr>
              <w:pStyle w:val="08-Tabelageral"/>
              <w:rPr>
                <w:rFonts w:cs="Arial"/>
                <w:b/>
                <w:bCs/>
                <w:szCs w:val="14"/>
              </w:rPr>
            </w:pPr>
            <w:r w:rsidRPr="008A54FE">
              <w:rPr>
                <w:rFonts w:cs="Arial"/>
                <w:b/>
                <w:szCs w:val="14"/>
              </w:rPr>
              <w:t xml:space="preserve">  559.555 </w:t>
            </w:r>
          </w:p>
        </w:tc>
        <w:tc>
          <w:tcPr>
            <w:tcW w:w="1191" w:type="dxa"/>
          </w:tcPr>
          <w:p w14:paraId="05D94027" w14:textId="77777777" w:rsidR="00BB0A3F" w:rsidRPr="008A54FE" w:rsidRDefault="00BB0A3F" w:rsidP="006D61C2">
            <w:pPr>
              <w:pStyle w:val="08-Tabelageral"/>
              <w:rPr>
                <w:rFonts w:cs="Arial"/>
                <w:b/>
                <w:bCs/>
                <w:szCs w:val="14"/>
              </w:rPr>
            </w:pPr>
            <w:r w:rsidRPr="008A54FE">
              <w:rPr>
                <w:rFonts w:cs="Arial"/>
                <w:b/>
                <w:szCs w:val="14"/>
              </w:rPr>
              <w:t xml:space="preserve">  73.128 </w:t>
            </w:r>
          </w:p>
        </w:tc>
        <w:tc>
          <w:tcPr>
            <w:tcW w:w="1191" w:type="dxa"/>
          </w:tcPr>
          <w:p w14:paraId="7A7ECE7D" w14:textId="77777777" w:rsidR="00BB0A3F" w:rsidRPr="008A54FE" w:rsidRDefault="00BB0A3F" w:rsidP="006D61C2">
            <w:pPr>
              <w:pStyle w:val="08-Tabelageral"/>
              <w:rPr>
                <w:rFonts w:cs="Arial"/>
                <w:b/>
                <w:bCs/>
                <w:szCs w:val="14"/>
              </w:rPr>
            </w:pPr>
            <w:r w:rsidRPr="008A54FE">
              <w:rPr>
                <w:rFonts w:cs="Arial"/>
                <w:b/>
                <w:szCs w:val="14"/>
              </w:rPr>
              <w:t xml:space="preserve">  7.026 </w:t>
            </w:r>
          </w:p>
        </w:tc>
      </w:tr>
      <w:tr w:rsidR="00BB0A3F" w:rsidRPr="008A54FE" w14:paraId="21296E6C" w14:textId="77777777" w:rsidTr="006D61C2">
        <w:trPr>
          <w:trHeight w:val="238"/>
          <w:jc w:val="center"/>
        </w:trPr>
        <w:tc>
          <w:tcPr>
            <w:tcW w:w="3686" w:type="dxa"/>
            <w:shd w:val="clear" w:color="auto" w:fill="D9E2F3" w:themeFill="accent5" w:themeFillTint="33"/>
          </w:tcPr>
          <w:p w14:paraId="2749FA46" w14:textId="77777777" w:rsidR="00BB0A3F" w:rsidRPr="008A54FE" w:rsidRDefault="00BB0A3F" w:rsidP="006D61C2">
            <w:pPr>
              <w:pStyle w:val="08-Tabelageral"/>
              <w:ind w:left="113"/>
              <w:jc w:val="left"/>
              <w:rPr>
                <w:rFonts w:cs="Arial"/>
                <w:bCs/>
                <w:color w:val="000000"/>
                <w:szCs w:val="14"/>
              </w:rPr>
            </w:pPr>
            <w:r w:rsidRPr="008A54FE">
              <w:rPr>
                <w:rFonts w:cs="Arial"/>
                <w:bCs/>
                <w:color w:val="000000"/>
                <w:szCs w:val="14"/>
              </w:rPr>
              <w:t>Ganhos ou perdas com ativos não correntes</w:t>
            </w:r>
          </w:p>
        </w:tc>
        <w:tc>
          <w:tcPr>
            <w:tcW w:w="1190" w:type="dxa"/>
            <w:shd w:val="clear" w:color="auto" w:fill="D9E2F3" w:themeFill="accent5" w:themeFillTint="33"/>
          </w:tcPr>
          <w:p w14:paraId="5C13059A" w14:textId="77777777" w:rsidR="00BB0A3F" w:rsidRPr="008A54FE" w:rsidRDefault="00BB0A3F" w:rsidP="006D61C2">
            <w:pPr>
              <w:pStyle w:val="08-Tabelageral"/>
              <w:rPr>
                <w:rFonts w:cs="Arial"/>
                <w:szCs w:val="14"/>
              </w:rPr>
            </w:pPr>
          </w:p>
        </w:tc>
        <w:tc>
          <w:tcPr>
            <w:tcW w:w="1191" w:type="dxa"/>
            <w:shd w:val="clear" w:color="auto" w:fill="D9E2F3" w:themeFill="accent5" w:themeFillTint="33"/>
          </w:tcPr>
          <w:p w14:paraId="60CACB4C" w14:textId="77777777" w:rsidR="00BB0A3F" w:rsidRPr="008A54FE" w:rsidRDefault="00BB0A3F" w:rsidP="006D61C2">
            <w:pPr>
              <w:pStyle w:val="08-Tabelageral"/>
              <w:rPr>
                <w:rFonts w:cs="Arial"/>
                <w:szCs w:val="14"/>
              </w:rPr>
            </w:pPr>
            <w:r w:rsidRPr="008A54FE">
              <w:rPr>
                <w:rFonts w:cs="Arial"/>
                <w:szCs w:val="14"/>
              </w:rPr>
              <w:t xml:space="preserve">  (19)</w:t>
            </w:r>
          </w:p>
        </w:tc>
        <w:tc>
          <w:tcPr>
            <w:tcW w:w="1190" w:type="dxa"/>
            <w:shd w:val="clear" w:color="auto" w:fill="D9E2F3" w:themeFill="accent5" w:themeFillTint="33"/>
          </w:tcPr>
          <w:p w14:paraId="5EE60118" w14:textId="77777777" w:rsidR="00BB0A3F" w:rsidRPr="008A54FE" w:rsidRDefault="00BB0A3F" w:rsidP="006D61C2">
            <w:pPr>
              <w:pStyle w:val="08-Tabelageral"/>
              <w:rPr>
                <w:rFonts w:cs="Arial"/>
                <w:szCs w:val="14"/>
              </w:rPr>
            </w:pPr>
            <w:r w:rsidRPr="008A54FE">
              <w:rPr>
                <w:rFonts w:cs="Arial"/>
                <w:szCs w:val="14"/>
              </w:rPr>
              <w:t xml:space="preserve">  -- </w:t>
            </w:r>
          </w:p>
        </w:tc>
        <w:tc>
          <w:tcPr>
            <w:tcW w:w="1191" w:type="dxa"/>
            <w:shd w:val="clear" w:color="auto" w:fill="D9E2F3" w:themeFill="accent5" w:themeFillTint="33"/>
          </w:tcPr>
          <w:p w14:paraId="38C4D16F" w14:textId="77777777" w:rsidR="00BB0A3F" w:rsidRPr="008A54FE" w:rsidRDefault="00BB0A3F" w:rsidP="006D61C2">
            <w:pPr>
              <w:pStyle w:val="08-Tabelageral"/>
              <w:rPr>
                <w:rFonts w:cs="Arial"/>
                <w:szCs w:val="14"/>
              </w:rPr>
            </w:pPr>
            <w:r w:rsidRPr="008A54FE">
              <w:rPr>
                <w:rFonts w:cs="Arial"/>
                <w:szCs w:val="14"/>
              </w:rPr>
              <w:t xml:space="preserve">  -- </w:t>
            </w:r>
          </w:p>
        </w:tc>
        <w:tc>
          <w:tcPr>
            <w:tcW w:w="1191" w:type="dxa"/>
            <w:shd w:val="clear" w:color="auto" w:fill="D9E2F3" w:themeFill="accent5" w:themeFillTint="33"/>
          </w:tcPr>
          <w:p w14:paraId="71A34F63" w14:textId="77777777" w:rsidR="00BB0A3F" w:rsidRPr="008A54FE" w:rsidRDefault="00BB0A3F" w:rsidP="006D61C2">
            <w:pPr>
              <w:pStyle w:val="08-Tabelageral"/>
              <w:rPr>
                <w:rFonts w:cs="Arial"/>
                <w:szCs w:val="14"/>
              </w:rPr>
            </w:pPr>
            <w:r w:rsidRPr="008A54FE">
              <w:rPr>
                <w:rFonts w:cs="Arial"/>
                <w:szCs w:val="14"/>
              </w:rPr>
              <w:t xml:space="preserve">  -- </w:t>
            </w:r>
          </w:p>
        </w:tc>
      </w:tr>
      <w:tr w:rsidR="00BB0A3F" w:rsidRPr="008A54FE" w14:paraId="28C65DE6" w14:textId="77777777" w:rsidTr="006D61C2">
        <w:trPr>
          <w:trHeight w:val="238"/>
          <w:jc w:val="center"/>
        </w:trPr>
        <w:tc>
          <w:tcPr>
            <w:tcW w:w="3686" w:type="dxa"/>
          </w:tcPr>
          <w:p w14:paraId="4D7DD69D" w14:textId="77777777" w:rsidR="00BB0A3F" w:rsidRPr="008A54FE" w:rsidRDefault="00BB0A3F" w:rsidP="006D61C2">
            <w:pPr>
              <w:pStyle w:val="08-Tabelageral"/>
              <w:jc w:val="left"/>
              <w:rPr>
                <w:rFonts w:cs="Arial"/>
                <w:b/>
                <w:color w:val="000000"/>
                <w:szCs w:val="14"/>
              </w:rPr>
            </w:pPr>
            <w:r w:rsidRPr="008A54FE">
              <w:rPr>
                <w:rFonts w:cs="Arial"/>
                <w:b/>
                <w:color w:val="000000"/>
                <w:szCs w:val="14"/>
              </w:rPr>
              <w:t>Lucro Antes dos Impostos</w:t>
            </w:r>
          </w:p>
        </w:tc>
        <w:tc>
          <w:tcPr>
            <w:tcW w:w="1190" w:type="dxa"/>
          </w:tcPr>
          <w:p w14:paraId="6F9F1368" w14:textId="77777777" w:rsidR="00BB0A3F" w:rsidRPr="008A54FE" w:rsidRDefault="00BB0A3F" w:rsidP="006D61C2">
            <w:pPr>
              <w:pStyle w:val="08-Tabelageral"/>
              <w:rPr>
                <w:rFonts w:cs="Arial"/>
                <w:b/>
                <w:bCs/>
                <w:szCs w:val="14"/>
              </w:rPr>
            </w:pPr>
          </w:p>
        </w:tc>
        <w:tc>
          <w:tcPr>
            <w:tcW w:w="1191" w:type="dxa"/>
          </w:tcPr>
          <w:p w14:paraId="44B87CD5" w14:textId="77777777" w:rsidR="00BB0A3F" w:rsidRPr="008A54FE" w:rsidRDefault="00BB0A3F" w:rsidP="006D61C2">
            <w:pPr>
              <w:pStyle w:val="08-Tabelageral"/>
              <w:rPr>
                <w:rFonts w:cs="Arial"/>
                <w:b/>
                <w:bCs/>
                <w:szCs w:val="14"/>
              </w:rPr>
            </w:pPr>
            <w:r w:rsidRPr="008A54FE">
              <w:rPr>
                <w:rFonts w:cs="Arial"/>
                <w:b/>
                <w:szCs w:val="14"/>
              </w:rPr>
              <w:t xml:space="preserve">  465.250 </w:t>
            </w:r>
          </w:p>
        </w:tc>
        <w:tc>
          <w:tcPr>
            <w:tcW w:w="1190" w:type="dxa"/>
          </w:tcPr>
          <w:p w14:paraId="7499E18D" w14:textId="77777777" w:rsidR="00BB0A3F" w:rsidRPr="008A54FE" w:rsidRDefault="00BB0A3F" w:rsidP="006D61C2">
            <w:pPr>
              <w:pStyle w:val="08-Tabelageral"/>
              <w:rPr>
                <w:rFonts w:cs="Arial"/>
                <w:b/>
                <w:bCs/>
                <w:szCs w:val="14"/>
              </w:rPr>
            </w:pPr>
            <w:r w:rsidRPr="008A54FE">
              <w:rPr>
                <w:rFonts w:cs="Arial"/>
                <w:b/>
                <w:szCs w:val="14"/>
              </w:rPr>
              <w:t xml:space="preserve">  559.555 </w:t>
            </w:r>
          </w:p>
        </w:tc>
        <w:tc>
          <w:tcPr>
            <w:tcW w:w="1191" w:type="dxa"/>
          </w:tcPr>
          <w:p w14:paraId="4E6EC6D2" w14:textId="77777777" w:rsidR="00BB0A3F" w:rsidRPr="008A54FE" w:rsidRDefault="00BB0A3F" w:rsidP="006D61C2">
            <w:pPr>
              <w:pStyle w:val="08-Tabelageral"/>
              <w:rPr>
                <w:rFonts w:cs="Arial"/>
                <w:b/>
                <w:bCs/>
                <w:szCs w:val="14"/>
              </w:rPr>
            </w:pPr>
            <w:r w:rsidRPr="008A54FE">
              <w:rPr>
                <w:rFonts w:cs="Arial"/>
                <w:b/>
                <w:szCs w:val="14"/>
              </w:rPr>
              <w:t xml:space="preserve">  73.128 </w:t>
            </w:r>
          </w:p>
        </w:tc>
        <w:tc>
          <w:tcPr>
            <w:tcW w:w="1191" w:type="dxa"/>
          </w:tcPr>
          <w:p w14:paraId="0ACE5603" w14:textId="77777777" w:rsidR="00BB0A3F" w:rsidRPr="008A54FE" w:rsidRDefault="00BB0A3F" w:rsidP="006D61C2">
            <w:pPr>
              <w:pStyle w:val="08-Tabelageral"/>
              <w:rPr>
                <w:rFonts w:cs="Arial"/>
                <w:b/>
                <w:bCs/>
                <w:szCs w:val="14"/>
              </w:rPr>
            </w:pPr>
            <w:r w:rsidRPr="008A54FE">
              <w:rPr>
                <w:rFonts w:cs="Arial"/>
                <w:b/>
                <w:szCs w:val="14"/>
              </w:rPr>
              <w:t xml:space="preserve">  7.026 </w:t>
            </w:r>
          </w:p>
        </w:tc>
      </w:tr>
      <w:tr w:rsidR="00BB0A3F" w:rsidRPr="008A54FE" w14:paraId="544C0E25" w14:textId="77777777" w:rsidTr="006D61C2">
        <w:trPr>
          <w:trHeight w:val="238"/>
          <w:jc w:val="center"/>
        </w:trPr>
        <w:tc>
          <w:tcPr>
            <w:tcW w:w="3686" w:type="dxa"/>
            <w:shd w:val="clear" w:color="auto" w:fill="D9E2F3" w:themeFill="accent5" w:themeFillTint="33"/>
          </w:tcPr>
          <w:p w14:paraId="5D0D0BDB" w14:textId="77777777" w:rsidR="00BB0A3F" w:rsidRPr="008A54FE" w:rsidRDefault="00BB0A3F" w:rsidP="006D61C2">
            <w:pPr>
              <w:pStyle w:val="08-Tabelageral"/>
              <w:ind w:left="113"/>
              <w:jc w:val="left"/>
              <w:rPr>
                <w:rFonts w:cs="Arial"/>
                <w:bCs/>
                <w:color w:val="000000"/>
                <w:szCs w:val="14"/>
              </w:rPr>
            </w:pPr>
            <w:r w:rsidRPr="008A54FE">
              <w:rPr>
                <w:rFonts w:cs="Arial"/>
                <w:bCs/>
                <w:color w:val="000000"/>
                <w:szCs w:val="14"/>
              </w:rPr>
              <w:t>Impostos e participações nos lucros</w:t>
            </w:r>
          </w:p>
        </w:tc>
        <w:tc>
          <w:tcPr>
            <w:tcW w:w="1190" w:type="dxa"/>
            <w:shd w:val="clear" w:color="auto" w:fill="D9E2F3" w:themeFill="accent5" w:themeFillTint="33"/>
          </w:tcPr>
          <w:p w14:paraId="588CBF74" w14:textId="77777777" w:rsidR="00BB0A3F" w:rsidRPr="008A54FE" w:rsidRDefault="00BB0A3F" w:rsidP="006D61C2">
            <w:pPr>
              <w:pStyle w:val="08-Tabelageral"/>
              <w:rPr>
                <w:rFonts w:cs="Arial"/>
                <w:szCs w:val="14"/>
              </w:rPr>
            </w:pPr>
          </w:p>
        </w:tc>
        <w:tc>
          <w:tcPr>
            <w:tcW w:w="1191" w:type="dxa"/>
            <w:shd w:val="clear" w:color="auto" w:fill="D9E2F3" w:themeFill="accent5" w:themeFillTint="33"/>
          </w:tcPr>
          <w:p w14:paraId="2A999863" w14:textId="77777777" w:rsidR="00BB0A3F" w:rsidRPr="008A54FE" w:rsidRDefault="00BB0A3F" w:rsidP="006D61C2">
            <w:pPr>
              <w:pStyle w:val="08-Tabelageral"/>
              <w:rPr>
                <w:rFonts w:cs="Arial"/>
                <w:szCs w:val="14"/>
              </w:rPr>
            </w:pPr>
            <w:r w:rsidRPr="008A54FE">
              <w:rPr>
                <w:rFonts w:cs="Arial"/>
                <w:szCs w:val="14"/>
              </w:rPr>
              <w:t xml:space="preserve">  (116.163)</w:t>
            </w:r>
          </w:p>
        </w:tc>
        <w:tc>
          <w:tcPr>
            <w:tcW w:w="1190" w:type="dxa"/>
            <w:shd w:val="clear" w:color="auto" w:fill="D9E2F3" w:themeFill="accent5" w:themeFillTint="33"/>
          </w:tcPr>
          <w:p w14:paraId="6177E03C" w14:textId="77777777" w:rsidR="00BB0A3F" w:rsidRPr="008A54FE" w:rsidRDefault="00BB0A3F" w:rsidP="006D61C2">
            <w:pPr>
              <w:pStyle w:val="08-Tabelageral"/>
              <w:rPr>
                <w:rFonts w:cs="Arial"/>
                <w:szCs w:val="14"/>
              </w:rPr>
            </w:pPr>
            <w:r w:rsidRPr="008A54FE">
              <w:rPr>
                <w:rFonts w:cs="Arial"/>
                <w:szCs w:val="14"/>
              </w:rPr>
              <w:t xml:space="preserve">  (211.840)</w:t>
            </w:r>
          </w:p>
        </w:tc>
        <w:tc>
          <w:tcPr>
            <w:tcW w:w="1191" w:type="dxa"/>
            <w:shd w:val="clear" w:color="auto" w:fill="D9E2F3" w:themeFill="accent5" w:themeFillTint="33"/>
          </w:tcPr>
          <w:p w14:paraId="4EE24892" w14:textId="77777777" w:rsidR="00BB0A3F" w:rsidRPr="008A54FE" w:rsidRDefault="00BB0A3F" w:rsidP="006D61C2">
            <w:pPr>
              <w:pStyle w:val="08-Tabelageral"/>
              <w:rPr>
                <w:rFonts w:cs="Arial"/>
                <w:szCs w:val="14"/>
              </w:rPr>
            </w:pPr>
            <w:r w:rsidRPr="008A54FE">
              <w:rPr>
                <w:rFonts w:cs="Arial"/>
                <w:szCs w:val="14"/>
              </w:rPr>
              <w:t xml:space="preserve">  (30.050)</w:t>
            </w:r>
          </w:p>
        </w:tc>
        <w:tc>
          <w:tcPr>
            <w:tcW w:w="1191" w:type="dxa"/>
            <w:shd w:val="clear" w:color="auto" w:fill="D9E2F3" w:themeFill="accent5" w:themeFillTint="33"/>
          </w:tcPr>
          <w:p w14:paraId="5A06DCA8" w14:textId="77777777" w:rsidR="00BB0A3F" w:rsidRPr="008A54FE" w:rsidRDefault="00BB0A3F" w:rsidP="006D61C2">
            <w:pPr>
              <w:pStyle w:val="08-Tabelageral"/>
              <w:rPr>
                <w:rFonts w:cs="Arial"/>
                <w:szCs w:val="14"/>
              </w:rPr>
            </w:pPr>
            <w:r w:rsidRPr="008A54FE">
              <w:rPr>
                <w:rFonts w:cs="Arial"/>
                <w:szCs w:val="14"/>
              </w:rPr>
              <w:t xml:space="preserve">  (2.458)</w:t>
            </w:r>
          </w:p>
        </w:tc>
      </w:tr>
      <w:tr w:rsidR="00BB0A3F" w:rsidRPr="008A54FE" w14:paraId="14E7CAB6" w14:textId="77777777" w:rsidTr="006D61C2">
        <w:trPr>
          <w:trHeight w:val="238"/>
          <w:jc w:val="center"/>
        </w:trPr>
        <w:tc>
          <w:tcPr>
            <w:tcW w:w="3686" w:type="dxa"/>
          </w:tcPr>
          <w:p w14:paraId="04C7779D" w14:textId="77777777" w:rsidR="00BB0A3F" w:rsidRPr="008A54FE" w:rsidRDefault="00BB0A3F" w:rsidP="006D61C2">
            <w:pPr>
              <w:pStyle w:val="08-Tabelageral"/>
              <w:jc w:val="left"/>
              <w:rPr>
                <w:rFonts w:cs="Arial"/>
                <w:b/>
                <w:bCs/>
                <w:color w:val="000000"/>
                <w:szCs w:val="14"/>
              </w:rPr>
            </w:pPr>
            <w:r w:rsidRPr="008A54FE">
              <w:rPr>
                <w:rFonts w:cs="Arial"/>
                <w:b/>
                <w:color w:val="000000"/>
                <w:szCs w:val="14"/>
              </w:rPr>
              <w:t>Lucro Líquido do Período</w:t>
            </w:r>
          </w:p>
        </w:tc>
        <w:tc>
          <w:tcPr>
            <w:tcW w:w="1190" w:type="dxa"/>
          </w:tcPr>
          <w:p w14:paraId="7344712A" w14:textId="77777777" w:rsidR="00BB0A3F" w:rsidRPr="008A54FE" w:rsidRDefault="00BB0A3F" w:rsidP="006D61C2">
            <w:pPr>
              <w:pStyle w:val="08-Tabelageral"/>
              <w:rPr>
                <w:rFonts w:cs="Arial"/>
                <w:b/>
                <w:szCs w:val="14"/>
              </w:rPr>
            </w:pPr>
          </w:p>
        </w:tc>
        <w:tc>
          <w:tcPr>
            <w:tcW w:w="1191" w:type="dxa"/>
          </w:tcPr>
          <w:p w14:paraId="23B63BC4" w14:textId="77777777" w:rsidR="00BB0A3F" w:rsidRPr="008A54FE" w:rsidRDefault="00BB0A3F" w:rsidP="006D61C2">
            <w:pPr>
              <w:pStyle w:val="08-Tabelageral"/>
              <w:rPr>
                <w:rFonts w:cs="Arial"/>
                <w:b/>
                <w:szCs w:val="14"/>
              </w:rPr>
            </w:pPr>
            <w:r w:rsidRPr="008A54FE">
              <w:rPr>
                <w:rFonts w:cs="Arial"/>
                <w:b/>
                <w:szCs w:val="14"/>
              </w:rPr>
              <w:t xml:space="preserve">  349.087 </w:t>
            </w:r>
          </w:p>
        </w:tc>
        <w:tc>
          <w:tcPr>
            <w:tcW w:w="1190" w:type="dxa"/>
          </w:tcPr>
          <w:p w14:paraId="211F8A13" w14:textId="77777777" w:rsidR="00BB0A3F" w:rsidRPr="008A54FE" w:rsidRDefault="00BB0A3F" w:rsidP="006D61C2">
            <w:pPr>
              <w:pStyle w:val="08-Tabelageral"/>
              <w:rPr>
                <w:rFonts w:cs="Arial"/>
                <w:b/>
                <w:szCs w:val="14"/>
              </w:rPr>
            </w:pPr>
            <w:r w:rsidRPr="008A54FE">
              <w:rPr>
                <w:rFonts w:cs="Arial"/>
                <w:b/>
                <w:szCs w:val="14"/>
              </w:rPr>
              <w:t xml:space="preserve">  347.715 </w:t>
            </w:r>
          </w:p>
        </w:tc>
        <w:tc>
          <w:tcPr>
            <w:tcW w:w="1191" w:type="dxa"/>
          </w:tcPr>
          <w:p w14:paraId="5200B366" w14:textId="77777777" w:rsidR="00BB0A3F" w:rsidRPr="008A54FE" w:rsidRDefault="00BB0A3F" w:rsidP="006D61C2">
            <w:pPr>
              <w:pStyle w:val="08-Tabelageral"/>
              <w:rPr>
                <w:rFonts w:cs="Arial"/>
                <w:b/>
                <w:szCs w:val="14"/>
              </w:rPr>
            </w:pPr>
            <w:r w:rsidRPr="008A54FE">
              <w:rPr>
                <w:rFonts w:cs="Arial"/>
                <w:b/>
                <w:szCs w:val="14"/>
              </w:rPr>
              <w:t xml:space="preserve">  43.078 </w:t>
            </w:r>
          </w:p>
        </w:tc>
        <w:tc>
          <w:tcPr>
            <w:tcW w:w="1191" w:type="dxa"/>
          </w:tcPr>
          <w:p w14:paraId="7FEF283E" w14:textId="77777777" w:rsidR="00BB0A3F" w:rsidRPr="008A54FE" w:rsidRDefault="00BB0A3F" w:rsidP="006D61C2">
            <w:pPr>
              <w:pStyle w:val="08-Tabelageral"/>
              <w:rPr>
                <w:rFonts w:cs="Arial"/>
                <w:b/>
                <w:szCs w:val="14"/>
              </w:rPr>
            </w:pPr>
            <w:r w:rsidRPr="008A54FE">
              <w:rPr>
                <w:rFonts w:cs="Arial"/>
                <w:b/>
                <w:szCs w:val="14"/>
              </w:rPr>
              <w:t xml:space="preserve">  4.568 </w:t>
            </w:r>
          </w:p>
        </w:tc>
      </w:tr>
      <w:tr w:rsidR="00BB0A3F" w:rsidRPr="008A54FE" w14:paraId="626E95E4" w14:textId="77777777" w:rsidTr="006D61C2">
        <w:trPr>
          <w:trHeight w:val="238"/>
          <w:jc w:val="center"/>
        </w:trPr>
        <w:tc>
          <w:tcPr>
            <w:tcW w:w="3686" w:type="dxa"/>
            <w:shd w:val="clear" w:color="auto" w:fill="D9E2F3" w:themeFill="accent5" w:themeFillTint="33"/>
          </w:tcPr>
          <w:p w14:paraId="1B586915" w14:textId="77777777" w:rsidR="00BB0A3F" w:rsidRPr="008A54FE" w:rsidRDefault="00BB0A3F" w:rsidP="006D61C2">
            <w:pPr>
              <w:pStyle w:val="08-Tabelageral"/>
              <w:jc w:val="left"/>
              <w:rPr>
                <w:rFonts w:cs="Arial"/>
                <w:b/>
                <w:color w:val="000000"/>
                <w:szCs w:val="14"/>
              </w:rPr>
            </w:pPr>
            <w:r w:rsidRPr="008A54FE">
              <w:rPr>
                <w:rFonts w:cs="Arial"/>
                <w:b/>
                <w:color w:val="000000"/>
                <w:szCs w:val="14"/>
              </w:rPr>
              <w:t>Atribuível à BB Seguridade</w:t>
            </w:r>
          </w:p>
        </w:tc>
        <w:tc>
          <w:tcPr>
            <w:tcW w:w="1190" w:type="dxa"/>
            <w:shd w:val="clear" w:color="auto" w:fill="D9E2F3" w:themeFill="accent5" w:themeFillTint="33"/>
          </w:tcPr>
          <w:p w14:paraId="29C4109D" w14:textId="77777777" w:rsidR="00BB0A3F" w:rsidRPr="008A54FE" w:rsidRDefault="00BB0A3F" w:rsidP="006D61C2">
            <w:pPr>
              <w:pStyle w:val="08-Tabelageral"/>
              <w:rPr>
                <w:rFonts w:cs="Arial"/>
                <w:b/>
                <w:szCs w:val="14"/>
              </w:rPr>
            </w:pPr>
          </w:p>
        </w:tc>
        <w:tc>
          <w:tcPr>
            <w:tcW w:w="1191" w:type="dxa"/>
            <w:shd w:val="clear" w:color="auto" w:fill="D9E2F3" w:themeFill="accent5" w:themeFillTint="33"/>
          </w:tcPr>
          <w:p w14:paraId="61BE2389" w14:textId="77777777" w:rsidR="00BB0A3F" w:rsidRPr="008A54FE" w:rsidRDefault="00BB0A3F" w:rsidP="006D61C2">
            <w:pPr>
              <w:pStyle w:val="08-Tabelageral"/>
              <w:rPr>
                <w:rFonts w:cs="Arial"/>
                <w:b/>
                <w:szCs w:val="14"/>
              </w:rPr>
            </w:pPr>
            <w:r w:rsidRPr="008A54FE">
              <w:rPr>
                <w:rFonts w:cs="Arial"/>
                <w:b/>
                <w:szCs w:val="14"/>
              </w:rPr>
              <w:t xml:space="preserve">  261.780 </w:t>
            </w:r>
          </w:p>
        </w:tc>
        <w:tc>
          <w:tcPr>
            <w:tcW w:w="1190" w:type="dxa"/>
            <w:shd w:val="clear" w:color="auto" w:fill="D9E2F3" w:themeFill="accent5" w:themeFillTint="33"/>
          </w:tcPr>
          <w:p w14:paraId="56662A11" w14:textId="77777777" w:rsidR="00BB0A3F" w:rsidRPr="008A54FE" w:rsidRDefault="00BB0A3F" w:rsidP="006D61C2">
            <w:pPr>
              <w:pStyle w:val="08-Tabelageral"/>
              <w:rPr>
                <w:rFonts w:cs="Arial"/>
                <w:b/>
                <w:szCs w:val="14"/>
              </w:rPr>
            </w:pPr>
            <w:r w:rsidRPr="008A54FE">
              <w:rPr>
                <w:rFonts w:cs="Arial"/>
                <w:b/>
                <w:szCs w:val="14"/>
              </w:rPr>
              <w:t xml:space="preserve">  260.770 </w:t>
            </w:r>
          </w:p>
        </w:tc>
        <w:tc>
          <w:tcPr>
            <w:tcW w:w="1191" w:type="dxa"/>
            <w:shd w:val="clear" w:color="auto" w:fill="D9E2F3" w:themeFill="accent5" w:themeFillTint="33"/>
          </w:tcPr>
          <w:p w14:paraId="2868AC36" w14:textId="77777777" w:rsidR="00BB0A3F" w:rsidRPr="008A54FE" w:rsidRDefault="00BB0A3F" w:rsidP="006D61C2">
            <w:pPr>
              <w:pStyle w:val="08-Tabelageral"/>
              <w:rPr>
                <w:rFonts w:cs="Arial"/>
                <w:b/>
                <w:szCs w:val="14"/>
              </w:rPr>
            </w:pPr>
            <w:r w:rsidRPr="008A54FE">
              <w:rPr>
                <w:rFonts w:cs="Arial"/>
                <w:b/>
                <w:szCs w:val="14"/>
              </w:rPr>
              <w:t xml:space="preserve">  28.715 </w:t>
            </w:r>
          </w:p>
        </w:tc>
        <w:tc>
          <w:tcPr>
            <w:tcW w:w="1191" w:type="dxa"/>
            <w:shd w:val="clear" w:color="auto" w:fill="D9E2F3" w:themeFill="accent5" w:themeFillTint="33"/>
          </w:tcPr>
          <w:p w14:paraId="52A36BE2" w14:textId="77777777" w:rsidR="00BB0A3F" w:rsidRPr="008A54FE" w:rsidRDefault="00BB0A3F" w:rsidP="006D61C2">
            <w:pPr>
              <w:pStyle w:val="08-Tabelageral"/>
              <w:rPr>
                <w:rFonts w:cs="Arial"/>
                <w:b/>
                <w:szCs w:val="14"/>
              </w:rPr>
            </w:pPr>
            <w:r w:rsidRPr="008A54FE">
              <w:rPr>
                <w:rFonts w:cs="Arial"/>
                <w:b/>
                <w:szCs w:val="14"/>
              </w:rPr>
              <w:t xml:space="preserve">  3.427 </w:t>
            </w:r>
          </w:p>
        </w:tc>
      </w:tr>
      <w:tr w:rsidR="00BB0A3F" w:rsidRPr="008A54FE" w14:paraId="043B7942" w14:textId="77777777" w:rsidTr="006D61C2">
        <w:trPr>
          <w:trHeight w:val="238"/>
          <w:jc w:val="center"/>
        </w:trPr>
        <w:tc>
          <w:tcPr>
            <w:tcW w:w="3686" w:type="dxa"/>
          </w:tcPr>
          <w:p w14:paraId="47792F08" w14:textId="77777777" w:rsidR="00BB0A3F" w:rsidRPr="008A54FE" w:rsidRDefault="00BB0A3F" w:rsidP="006D61C2">
            <w:pPr>
              <w:pStyle w:val="08-Tabelageral"/>
              <w:ind w:left="113"/>
              <w:jc w:val="left"/>
              <w:rPr>
                <w:rFonts w:cs="Arial"/>
                <w:color w:val="000000"/>
                <w:szCs w:val="14"/>
              </w:rPr>
            </w:pPr>
            <w:r w:rsidRPr="008A54FE">
              <w:rPr>
                <w:rFonts w:cs="Arial"/>
                <w:color w:val="000000"/>
                <w:szCs w:val="14"/>
              </w:rPr>
              <w:t>Outros ajustes</w:t>
            </w:r>
          </w:p>
        </w:tc>
        <w:tc>
          <w:tcPr>
            <w:tcW w:w="1190" w:type="dxa"/>
          </w:tcPr>
          <w:p w14:paraId="0F0E32A1" w14:textId="77777777" w:rsidR="00BB0A3F" w:rsidRPr="008A54FE" w:rsidRDefault="00BB0A3F" w:rsidP="006D61C2">
            <w:pPr>
              <w:pStyle w:val="08-Tabelageral"/>
              <w:rPr>
                <w:rFonts w:cs="Arial"/>
                <w:szCs w:val="14"/>
              </w:rPr>
            </w:pPr>
          </w:p>
        </w:tc>
        <w:tc>
          <w:tcPr>
            <w:tcW w:w="1191" w:type="dxa"/>
          </w:tcPr>
          <w:p w14:paraId="2EB91378" w14:textId="77777777" w:rsidR="00BB0A3F" w:rsidRPr="008A54FE" w:rsidRDefault="00BB0A3F" w:rsidP="006D61C2">
            <w:pPr>
              <w:pStyle w:val="08-Tabelageral"/>
              <w:rPr>
                <w:rFonts w:cs="Arial"/>
                <w:szCs w:val="14"/>
              </w:rPr>
            </w:pPr>
            <w:r w:rsidRPr="008A54FE">
              <w:rPr>
                <w:rFonts w:cs="Arial"/>
                <w:szCs w:val="14"/>
              </w:rPr>
              <w:t xml:space="preserve">  (3.434)</w:t>
            </w:r>
          </w:p>
        </w:tc>
        <w:tc>
          <w:tcPr>
            <w:tcW w:w="1190" w:type="dxa"/>
          </w:tcPr>
          <w:p w14:paraId="0D2CB94A" w14:textId="77777777" w:rsidR="00BB0A3F" w:rsidRPr="008A54FE" w:rsidRDefault="00BB0A3F" w:rsidP="006D61C2">
            <w:pPr>
              <w:pStyle w:val="08-Tabelageral"/>
              <w:rPr>
                <w:rFonts w:cs="Arial"/>
                <w:szCs w:val="14"/>
              </w:rPr>
            </w:pPr>
            <w:r w:rsidRPr="008A54FE">
              <w:rPr>
                <w:rFonts w:cs="Arial"/>
                <w:szCs w:val="14"/>
              </w:rPr>
              <w:t xml:space="preserve">  4.275 </w:t>
            </w:r>
          </w:p>
        </w:tc>
        <w:tc>
          <w:tcPr>
            <w:tcW w:w="1191" w:type="dxa"/>
          </w:tcPr>
          <w:p w14:paraId="07CD056E" w14:textId="77777777" w:rsidR="00BB0A3F" w:rsidRPr="008A54FE" w:rsidRDefault="00BB0A3F" w:rsidP="006D61C2">
            <w:pPr>
              <w:pStyle w:val="08-Tabelageral"/>
              <w:rPr>
                <w:rFonts w:cs="Arial"/>
                <w:szCs w:val="14"/>
              </w:rPr>
            </w:pPr>
            <w:r w:rsidRPr="008A54FE">
              <w:rPr>
                <w:rFonts w:cs="Arial"/>
                <w:szCs w:val="14"/>
              </w:rPr>
              <w:t xml:space="preserve">  -- </w:t>
            </w:r>
          </w:p>
        </w:tc>
        <w:tc>
          <w:tcPr>
            <w:tcW w:w="1191" w:type="dxa"/>
          </w:tcPr>
          <w:p w14:paraId="5F56139E" w14:textId="77777777" w:rsidR="00BB0A3F" w:rsidRPr="008A54FE" w:rsidRDefault="00BB0A3F" w:rsidP="006D61C2">
            <w:pPr>
              <w:pStyle w:val="08-Tabelageral"/>
              <w:rPr>
                <w:rFonts w:cs="Arial"/>
                <w:szCs w:val="14"/>
              </w:rPr>
            </w:pPr>
            <w:r w:rsidRPr="008A54FE">
              <w:rPr>
                <w:rFonts w:cs="Arial"/>
                <w:szCs w:val="14"/>
              </w:rPr>
              <w:t xml:space="preserve">  -- </w:t>
            </w:r>
          </w:p>
        </w:tc>
      </w:tr>
      <w:tr w:rsidR="00BB0A3F" w:rsidRPr="008A54FE" w14:paraId="63E22AE3" w14:textId="77777777" w:rsidTr="006D61C2">
        <w:trPr>
          <w:trHeight w:val="238"/>
          <w:jc w:val="center"/>
        </w:trPr>
        <w:tc>
          <w:tcPr>
            <w:tcW w:w="3686" w:type="dxa"/>
            <w:shd w:val="clear" w:color="auto" w:fill="D9E2F3" w:themeFill="accent5" w:themeFillTint="33"/>
          </w:tcPr>
          <w:p w14:paraId="78A778D1" w14:textId="77777777" w:rsidR="00BB0A3F" w:rsidRPr="008A54FE" w:rsidRDefault="00BB0A3F" w:rsidP="006D61C2">
            <w:pPr>
              <w:pStyle w:val="08-Tabelageral"/>
              <w:jc w:val="left"/>
              <w:rPr>
                <w:rFonts w:cs="Arial"/>
                <w:b/>
                <w:color w:val="000000"/>
                <w:szCs w:val="14"/>
              </w:rPr>
            </w:pPr>
            <w:r w:rsidRPr="008A54FE">
              <w:rPr>
                <w:rFonts w:cs="Arial"/>
                <w:b/>
                <w:color w:val="000000"/>
                <w:szCs w:val="14"/>
              </w:rPr>
              <w:t>Resultado de Equivalência</w:t>
            </w:r>
          </w:p>
        </w:tc>
        <w:tc>
          <w:tcPr>
            <w:tcW w:w="1190" w:type="dxa"/>
            <w:shd w:val="clear" w:color="auto" w:fill="D9E2F3" w:themeFill="accent5" w:themeFillTint="33"/>
          </w:tcPr>
          <w:p w14:paraId="4BD2F1B2" w14:textId="77777777" w:rsidR="00BB0A3F" w:rsidRPr="008A54FE" w:rsidRDefault="00BB0A3F" w:rsidP="006D61C2">
            <w:pPr>
              <w:pStyle w:val="08-Tabelageral"/>
              <w:rPr>
                <w:rFonts w:cs="Arial"/>
                <w:b/>
                <w:szCs w:val="14"/>
              </w:rPr>
            </w:pPr>
          </w:p>
        </w:tc>
        <w:tc>
          <w:tcPr>
            <w:tcW w:w="1191" w:type="dxa"/>
            <w:shd w:val="clear" w:color="auto" w:fill="D9E2F3" w:themeFill="accent5" w:themeFillTint="33"/>
          </w:tcPr>
          <w:p w14:paraId="768F1898" w14:textId="77777777" w:rsidR="00BB0A3F" w:rsidRPr="008A54FE" w:rsidRDefault="00BB0A3F" w:rsidP="006D61C2">
            <w:pPr>
              <w:pStyle w:val="08-Tabelageral"/>
              <w:rPr>
                <w:rFonts w:cs="Arial"/>
                <w:b/>
                <w:szCs w:val="14"/>
              </w:rPr>
            </w:pPr>
            <w:r w:rsidRPr="008A54FE">
              <w:rPr>
                <w:rFonts w:cs="Arial"/>
                <w:b/>
                <w:szCs w:val="14"/>
              </w:rPr>
              <w:t xml:space="preserve">  258.346 </w:t>
            </w:r>
          </w:p>
        </w:tc>
        <w:tc>
          <w:tcPr>
            <w:tcW w:w="1190" w:type="dxa"/>
            <w:shd w:val="clear" w:color="auto" w:fill="D9E2F3" w:themeFill="accent5" w:themeFillTint="33"/>
          </w:tcPr>
          <w:p w14:paraId="6AAF84BD" w14:textId="77777777" w:rsidR="00BB0A3F" w:rsidRPr="008A54FE" w:rsidRDefault="00BB0A3F" w:rsidP="006D61C2">
            <w:pPr>
              <w:pStyle w:val="08-Tabelageral"/>
              <w:rPr>
                <w:rFonts w:cs="Arial"/>
                <w:b/>
                <w:szCs w:val="14"/>
              </w:rPr>
            </w:pPr>
            <w:r w:rsidRPr="008A54FE">
              <w:rPr>
                <w:rFonts w:cs="Arial"/>
                <w:b/>
                <w:szCs w:val="14"/>
              </w:rPr>
              <w:t xml:space="preserve">  265.045 </w:t>
            </w:r>
          </w:p>
        </w:tc>
        <w:tc>
          <w:tcPr>
            <w:tcW w:w="1191" w:type="dxa"/>
            <w:shd w:val="clear" w:color="auto" w:fill="D9E2F3" w:themeFill="accent5" w:themeFillTint="33"/>
          </w:tcPr>
          <w:p w14:paraId="6A843ADF" w14:textId="77777777" w:rsidR="00BB0A3F" w:rsidRPr="008A54FE" w:rsidRDefault="00BB0A3F" w:rsidP="006D61C2">
            <w:pPr>
              <w:pStyle w:val="08-Tabelageral"/>
              <w:rPr>
                <w:rFonts w:cs="Arial"/>
                <w:b/>
                <w:szCs w:val="14"/>
              </w:rPr>
            </w:pPr>
            <w:r w:rsidRPr="008A54FE">
              <w:rPr>
                <w:rFonts w:cs="Arial"/>
                <w:b/>
                <w:szCs w:val="14"/>
              </w:rPr>
              <w:t xml:space="preserve">  28.715 </w:t>
            </w:r>
          </w:p>
        </w:tc>
        <w:tc>
          <w:tcPr>
            <w:tcW w:w="1191" w:type="dxa"/>
            <w:shd w:val="clear" w:color="auto" w:fill="D9E2F3" w:themeFill="accent5" w:themeFillTint="33"/>
          </w:tcPr>
          <w:p w14:paraId="6DD372A6" w14:textId="77777777" w:rsidR="00BB0A3F" w:rsidRPr="008A54FE" w:rsidRDefault="00BB0A3F" w:rsidP="006D61C2">
            <w:pPr>
              <w:pStyle w:val="08-Tabelageral"/>
              <w:rPr>
                <w:rFonts w:cs="Arial"/>
                <w:b/>
                <w:szCs w:val="14"/>
              </w:rPr>
            </w:pPr>
            <w:r w:rsidRPr="008A54FE">
              <w:rPr>
                <w:rFonts w:cs="Arial"/>
                <w:b/>
                <w:szCs w:val="14"/>
              </w:rPr>
              <w:t xml:space="preserve">  3.427 </w:t>
            </w:r>
          </w:p>
        </w:tc>
      </w:tr>
      <w:tr w:rsidR="00BB0A3F" w:rsidRPr="008A54FE" w14:paraId="32BC1AAD" w14:textId="77777777" w:rsidTr="006D61C2">
        <w:trPr>
          <w:trHeight w:val="238"/>
          <w:jc w:val="center"/>
        </w:trPr>
        <w:tc>
          <w:tcPr>
            <w:tcW w:w="3686" w:type="dxa"/>
            <w:tcBorders>
              <w:bottom w:val="single" w:sz="2" w:space="0" w:color="8EAADB" w:themeColor="accent5" w:themeTint="99"/>
            </w:tcBorders>
          </w:tcPr>
          <w:p w14:paraId="7694258C" w14:textId="77777777" w:rsidR="00BB0A3F" w:rsidRPr="008A54FE" w:rsidRDefault="00BB0A3F" w:rsidP="006D61C2">
            <w:pPr>
              <w:pStyle w:val="08-Tabelageral"/>
              <w:ind w:left="113"/>
              <w:jc w:val="left"/>
              <w:rPr>
                <w:rFonts w:cs="Arial"/>
                <w:szCs w:val="14"/>
              </w:rPr>
            </w:pPr>
            <w:r w:rsidRPr="008A54FE">
              <w:rPr>
                <w:rFonts w:cs="Arial"/>
                <w:color w:val="000000"/>
                <w:szCs w:val="14"/>
              </w:rPr>
              <w:t>Atribuível aos demais acionistas</w:t>
            </w:r>
          </w:p>
        </w:tc>
        <w:tc>
          <w:tcPr>
            <w:tcW w:w="1190" w:type="dxa"/>
            <w:tcBorders>
              <w:bottom w:val="single" w:sz="2" w:space="0" w:color="8EAADB" w:themeColor="accent5" w:themeTint="99"/>
            </w:tcBorders>
          </w:tcPr>
          <w:p w14:paraId="2C7158F5" w14:textId="77777777" w:rsidR="00BB0A3F" w:rsidRPr="008A54FE" w:rsidRDefault="00BB0A3F" w:rsidP="006D61C2">
            <w:pPr>
              <w:pStyle w:val="08-Tabelageral"/>
              <w:rPr>
                <w:rFonts w:cs="Arial"/>
                <w:szCs w:val="14"/>
              </w:rPr>
            </w:pPr>
          </w:p>
        </w:tc>
        <w:tc>
          <w:tcPr>
            <w:tcW w:w="1191" w:type="dxa"/>
            <w:tcBorders>
              <w:bottom w:val="single" w:sz="2" w:space="0" w:color="8EAADB" w:themeColor="accent5" w:themeTint="99"/>
            </w:tcBorders>
          </w:tcPr>
          <w:p w14:paraId="136E7477" w14:textId="77777777" w:rsidR="00BB0A3F" w:rsidRPr="008A54FE" w:rsidRDefault="00BB0A3F" w:rsidP="006D61C2">
            <w:pPr>
              <w:pStyle w:val="08-Tabelageral"/>
              <w:rPr>
                <w:rFonts w:cs="Arial"/>
                <w:szCs w:val="14"/>
              </w:rPr>
            </w:pPr>
            <w:r w:rsidRPr="008A54FE">
              <w:rPr>
                <w:rFonts w:cs="Arial"/>
                <w:szCs w:val="14"/>
              </w:rPr>
              <w:t xml:space="preserve">  87.307 </w:t>
            </w:r>
          </w:p>
        </w:tc>
        <w:tc>
          <w:tcPr>
            <w:tcW w:w="1190" w:type="dxa"/>
            <w:tcBorders>
              <w:bottom w:val="single" w:sz="2" w:space="0" w:color="8EAADB" w:themeColor="accent5" w:themeTint="99"/>
            </w:tcBorders>
          </w:tcPr>
          <w:p w14:paraId="0F76BB52" w14:textId="77777777" w:rsidR="00BB0A3F" w:rsidRPr="008A54FE" w:rsidRDefault="00BB0A3F" w:rsidP="006D61C2">
            <w:pPr>
              <w:pStyle w:val="08-Tabelageral"/>
              <w:rPr>
                <w:rFonts w:cs="Arial"/>
                <w:szCs w:val="14"/>
              </w:rPr>
            </w:pPr>
            <w:r w:rsidRPr="008A54FE">
              <w:rPr>
                <w:rFonts w:cs="Arial"/>
                <w:szCs w:val="14"/>
              </w:rPr>
              <w:t xml:space="preserve">  86.945 </w:t>
            </w:r>
          </w:p>
        </w:tc>
        <w:tc>
          <w:tcPr>
            <w:tcW w:w="1191" w:type="dxa"/>
            <w:tcBorders>
              <w:bottom w:val="single" w:sz="2" w:space="0" w:color="8EAADB" w:themeColor="accent5" w:themeTint="99"/>
            </w:tcBorders>
          </w:tcPr>
          <w:p w14:paraId="58FCF435" w14:textId="77777777" w:rsidR="00BB0A3F" w:rsidRPr="008A54FE" w:rsidRDefault="00BB0A3F" w:rsidP="006D61C2">
            <w:pPr>
              <w:pStyle w:val="08-Tabelageral"/>
              <w:rPr>
                <w:rFonts w:cs="Arial"/>
                <w:szCs w:val="14"/>
              </w:rPr>
            </w:pPr>
            <w:r w:rsidRPr="008A54FE">
              <w:rPr>
                <w:rFonts w:cs="Arial"/>
                <w:szCs w:val="14"/>
              </w:rPr>
              <w:t xml:space="preserve">  14.363 </w:t>
            </w:r>
          </w:p>
        </w:tc>
        <w:tc>
          <w:tcPr>
            <w:tcW w:w="1191" w:type="dxa"/>
            <w:tcBorders>
              <w:bottom w:val="single" w:sz="2" w:space="0" w:color="8EAADB" w:themeColor="accent5" w:themeTint="99"/>
            </w:tcBorders>
          </w:tcPr>
          <w:p w14:paraId="7B3170AA" w14:textId="77777777" w:rsidR="00BB0A3F" w:rsidRPr="008A54FE" w:rsidRDefault="00BB0A3F" w:rsidP="006D61C2">
            <w:pPr>
              <w:pStyle w:val="08-Tabelageral"/>
              <w:rPr>
                <w:rFonts w:cs="Arial"/>
                <w:szCs w:val="14"/>
              </w:rPr>
            </w:pPr>
            <w:r w:rsidRPr="008A54FE">
              <w:rPr>
                <w:rFonts w:cs="Arial"/>
                <w:szCs w:val="14"/>
              </w:rPr>
              <w:t xml:space="preserve">  1.141 </w:t>
            </w:r>
          </w:p>
        </w:tc>
      </w:tr>
    </w:tbl>
    <w:p w14:paraId="75582E7E" w14:textId="77777777" w:rsidR="00BB0A3F" w:rsidRPr="008A54FE" w:rsidRDefault="00BB0A3F" w:rsidP="006D61C2">
      <w:pPr>
        <w:spacing w:after="0"/>
        <w:jc w:val="right"/>
        <w:rPr>
          <w:rFonts w:cs="Arial"/>
          <w:b/>
          <w:sz w:val="14"/>
          <w:szCs w:val="18"/>
        </w:rPr>
      </w:pPr>
    </w:p>
    <w:p w14:paraId="52FC9B32" w14:textId="77777777" w:rsidR="00BB0A3F" w:rsidRPr="008A54FE" w:rsidRDefault="00BB0A3F" w:rsidP="006D61C2">
      <w:pPr>
        <w:spacing w:after="0"/>
        <w:jc w:val="right"/>
        <w:rPr>
          <w:rFonts w:cs="Arial"/>
          <w:b/>
          <w:sz w:val="14"/>
          <w:szCs w:val="18"/>
        </w:rPr>
      </w:pPr>
      <w:r w:rsidRPr="008A54FE">
        <w:rPr>
          <w:rFonts w:cs="Arial"/>
          <w:b/>
          <w:sz w:val="14"/>
          <w:szCs w:val="18"/>
        </w:rPr>
        <w:t>R$ mil</w:t>
      </w:r>
    </w:p>
    <w:tbl>
      <w:tblPr>
        <w:tblW w:w="9639" w:type="dxa"/>
        <w:jc w:val="center"/>
        <w:tblLayout w:type="fixed"/>
        <w:tblLook w:val="04A0" w:firstRow="1" w:lastRow="0" w:firstColumn="1" w:lastColumn="0" w:noHBand="0" w:noVBand="1"/>
      </w:tblPr>
      <w:tblGrid>
        <w:gridCol w:w="4002"/>
        <w:gridCol w:w="1097"/>
        <w:gridCol w:w="1247"/>
        <w:gridCol w:w="1098"/>
        <w:gridCol w:w="1097"/>
        <w:gridCol w:w="1098"/>
      </w:tblGrid>
      <w:tr w:rsidR="00BB0A3F" w:rsidRPr="008A54FE" w14:paraId="3143CFFC" w14:textId="77777777" w:rsidTr="006D61C2">
        <w:trPr>
          <w:trHeight w:val="238"/>
          <w:jc w:val="center"/>
        </w:trPr>
        <w:tc>
          <w:tcPr>
            <w:tcW w:w="3970" w:type="dxa"/>
            <w:tcBorders>
              <w:top w:val="single" w:sz="2" w:space="0" w:color="8EAADB" w:themeColor="accent5" w:themeTint="99"/>
            </w:tcBorders>
            <w:shd w:val="clear" w:color="auto" w:fill="D9E2F3" w:themeFill="accent5" w:themeFillTint="33"/>
            <w:vAlign w:val="center"/>
          </w:tcPr>
          <w:p w14:paraId="3FDABE15" w14:textId="77777777" w:rsidR="00BB0A3F" w:rsidRPr="008A54FE" w:rsidRDefault="00BB0A3F" w:rsidP="006D61C2">
            <w:pPr>
              <w:spacing w:after="0"/>
              <w:jc w:val="center"/>
              <w:rPr>
                <w:rFonts w:cs="Arial"/>
                <w:b/>
                <w:szCs w:val="18"/>
              </w:rPr>
            </w:pPr>
          </w:p>
        </w:tc>
        <w:tc>
          <w:tcPr>
            <w:tcW w:w="5591"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5BAFB34" w14:textId="77777777" w:rsidR="00BB0A3F" w:rsidRPr="008A54FE" w:rsidRDefault="00BB0A3F" w:rsidP="006D61C2">
            <w:pPr>
              <w:spacing w:after="0"/>
              <w:jc w:val="center"/>
              <w:rPr>
                <w:rFonts w:cs="Arial"/>
                <w:b/>
                <w:szCs w:val="18"/>
              </w:rPr>
            </w:pPr>
            <w:r w:rsidRPr="008A54FE">
              <w:rPr>
                <w:rFonts w:cs="Arial"/>
                <w:b/>
                <w:sz w:val="14"/>
                <w:szCs w:val="14"/>
              </w:rPr>
              <w:t xml:space="preserve">3º </w:t>
            </w:r>
            <w:proofErr w:type="spellStart"/>
            <w:r w:rsidRPr="008A54FE">
              <w:rPr>
                <w:rFonts w:cs="Arial"/>
                <w:b/>
                <w:sz w:val="14"/>
                <w:szCs w:val="14"/>
              </w:rPr>
              <w:t>Trim</w:t>
            </w:r>
            <w:proofErr w:type="spellEnd"/>
            <w:r w:rsidRPr="008A54FE">
              <w:rPr>
                <w:rFonts w:cs="Arial"/>
                <w:b/>
                <w:sz w:val="14"/>
                <w:szCs w:val="14"/>
              </w:rPr>
              <w:t>/2019</w:t>
            </w:r>
          </w:p>
        </w:tc>
      </w:tr>
      <w:tr w:rsidR="00BB0A3F" w:rsidRPr="008A54FE" w14:paraId="688DE47B" w14:textId="77777777" w:rsidTr="006D61C2">
        <w:trPr>
          <w:trHeight w:val="238"/>
          <w:jc w:val="center"/>
        </w:trPr>
        <w:tc>
          <w:tcPr>
            <w:tcW w:w="3970" w:type="dxa"/>
            <w:tcBorders>
              <w:bottom w:val="single" w:sz="2" w:space="0" w:color="8EAADB" w:themeColor="accent5" w:themeTint="99"/>
            </w:tcBorders>
            <w:shd w:val="clear" w:color="auto" w:fill="D9E2F3" w:themeFill="accent5" w:themeFillTint="33"/>
            <w:vAlign w:val="center"/>
          </w:tcPr>
          <w:p w14:paraId="118EC513" w14:textId="77777777" w:rsidR="00BB0A3F" w:rsidRPr="008A54FE" w:rsidRDefault="00BB0A3F" w:rsidP="006D61C2">
            <w:pPr>
              <w:pStyle w:val="08-Tabelageral"/>
              <w:jc w:val="center"/>
              <w:rPr>
                <w:rFonts w:cs="Arial"/>
                <w:b/>
                <w:szCs w:val="14"/>
              </w:rPr>
            </w:pPr>
          </w:p>
        </w:tc>
        <w:tc>
          <w:tcPr>
            <w:tcW w:w="108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2B2B2B" w14:textId="77777777" w:rsidR="00BB0A3F" w:rsidRPr="008A54FE" w:rsidRDefault="00BB0A3F" w:rsidP="006D61C2">
            <w:pPr>
              <w:pStyle w:val="08-Tabelageral"/>
              <w:jc w:val="center"/>
              <w:rPr>
                <w:rFonts w:cs="Arial"/>
                <w:b/>
                <w:szCs w:val="14"/>
              </w:rPr>
            </w:pPr>
            <w:r w:rsidRPr="008A54FE">
              <w:rPr>
                <w:rFonts w:cs="Arial"/>
                <w:b/>
                <w:szCs w:val="14"/>
              </w:rPr>
              <w:t>Seguros – Vida, Habitacional, Rural e Patrimônio</w:t>
            </w:r>
          </w:p>
        </w:tc>
        <w:tc>
          <w:tcPr>
            <w:tcW w:w="123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C23CC1D" w14:textId="77777777" w:rsidR="00BB0A3F" w:rsidRPr="008A54FE" w:rsidRDefault="00BB0A3F" w:rsidP="006D61C2">
            <w:pPr>
              <w:pStyle w:val="08-Tabelageral"/>
              <w:jc w:val="center"/>
              <w:rPr>
                <w:rFonts w:cs="Arial"/>
                <w:b/>
                <w:szCs w:val="14"/>
              </w:rPr>
            </w:pPr>
            <w:r w:rsidRPr="008A54FE">
              <w:rPr>
                <w:rFonts w:cs="Arial"/>
                <w:b/>
                <w:szCs w:val="14"/>
              </w:rPr>
              <w:t xml:space="preserve">Resseguros </w:t>
            </w:r>
            <w:r w:rsidRPr="008A54FE">
              <w:rPr>
                <w:rFonts w:cs="Arial"/>
                <w:b/>
                <w:szCs w:val="14"/>
                <w:vertAlign w:val="superscript"/>
              </w:rPr>
              <w:t>(1)</w:t>
            </w:r>
          </w:p>
        </w:tc>
        <w:tc>
          <w:tcPr>
            <w:tcW w:w="10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45A56EB" w14:textId="77777777" w:rsidR="00BB0A3F" w:rsidRPr="008A54FE" w:rsidRDefault="00BB0A3F" w:rsidP="006D61C2">
            <w:pPr>
              <w:pStyle w:val="08-Tabelageral"/>
              <w:jc w:val="center"/>
              <w:rPr>
                <w:rFonts w:cs="Arial"/>
                <w:b/>
                <w:szCs w:val="14"/>
              </w:rPr>
            </w:pPr>
            <w:r w:rsidRPr="008A54FE">
              <w:rPr>
                <w:rFonts w:cs="Arial"/>
                <w:b/>
                <w:szCs w:val="14"/>
              </w:rPr>
              <w:t>Previdência</w:t>
            </w:r>
          </w:p>
        </w:tc>
        <w:tc>
          <w:tcPr>
            <w:tcW w:w="108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C53BE2" w14:textId="77777777" w:rsidR="00BB0A3F" w:rsidRPr="008A54FE" w:rsidRDefault="00BB0A3F" w:rsidP="006D61C2">
            <w:pPr>
              <w:pStyle w:val="08-Tabelageral"/>
              <w:jc w:val="center"/>
              <w:rPr>
                <w:rFonts w:cs="Arial"/>
                <w:b/>
                <w:szCs w:val="14"/>
              </w:rPr>
            </w:pPr>
            <w:r w:rsidRPr="008A54FE">
              <w:rPr>
                <w:rFonts w:cs="Arial"/>
                <w:b/>
                <w:szCs w:val="14"/>
              </w:rPr>
              <w:t>Capitalização</w:t>
            </w:r>
          </w:p>
        </w:tc>
        <w:tc>
          <w:tcPr>
            <w:tcW w:w="10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196FDA9" w14:textId="77777777" w:rsidR="00BB0A3F" w:rsidRPr="008A54FE" w:rsidRDefault="00BB0A3F" w:rsidP="006D61C2">
            <w:pPr>
              <w:pStyle w:val="08-Tabelageral"/>
              <w:jc w:val="center"/>
              <w:rPr>
                <w:rFonts w:cs="Arial"/>
                <w:b/>
                <w:szCs w:val="14"/>
              </w:rPr>
            </w:pPr>
            <w:r w:rsidRPr="008A54FE">
              <w:rPr>
                <w:rFonts w:cs="Arial"/>
                <w:b/>
                <w:szCs w:val="14"/>
              </w:rPr>
              <w:t>Saúde</w:t>
            </w:r>
          </w:p>
        </w:tc>
      </w:tr>
      <w:tr w:rsidR="00BB0A3F" w:rsidRPr="008A54FE" w14:paraId="3E154926" w14:textId="77777777" w:rsidTr="006D61C2">
        <w:trPr>
          <w:trHeight w:val="238"/>
          <w:jc w:val="center"/>
        </w:trPr>
        <w:tc>
          <w:tcPr>
            <w:tcW w:w="3970" w:type="dxa"/>
            <w:tcBorders>
              <w:top w:val="single" w:sz="2" w:space="0" w:color="8EAADB" w:themeColor="accent5" w:themeTint="99"/>
            </w:tcBorders>
          </w:tcPr>
          <w:p w14:paraId="26832358" w14:textId="77777777" w:rsidR="00BB0A3F" w:rsidRPr="008A54FE" w:rsidRDefault="00BB0A3F" w:rsidP="006D61C2">
            <w:pPr>
              <w:pStyle w:val="08-Tabelageral"/>
              <w:ind w:left="113"/>
              <w:jc w:val="left"/>
              <w:rPr>
                <w:rFonts w:cs="Arial"/>
                <w:bCs/>
                <w:szCs w:val="14"/>
              </w:rPr>
            </w:pPr>
            <w:r w:rsidRPr="008A54FE">
              <w:rPr>
                <w:rFonts w:cs="Arial"/>
                <w:bCs/>
                <w:szCs w:val="14"/>
              </w:rPr>
              <w:t xml:space="preserve">Resultado de operações de seguros </w:t>
            </w:r>
          </w:p>
        </w:tc>
        <w:tc>
          <w:tcPr>
            <w:tcW w:w="1088" w:type="dxa"/>
            <w:tcBorders>
              <w:top w:val="single" w:sz="2" w:space="0" w:color="8EAADB" w:themeColor="accent5" w:themeTint="99"/>
            </w:tcBorders>
          </w:tcPr>
          <w:p w14:paraId="0FEFA696" w14:textId="77777777" w:rsidR="00BB0A3F" w:rsidRPr="008A54FE" w:rsidRDefault="00BB0A3F" w:rsidP="006D61C2">
            <w:pPr>
              <w:pStyle w:val="08-Tabelageral"/>
              <w:rPr>
                <w:rFonts w:cs="Arial"/>
                <w:szCs w:val="14"/>
              </w:rPr>
            </w:pPr>
            <w:r w:rsidRPr="008A54FE">
              <w:rPr>
                <w:rFonts w:cs="Arial"/>
                <w:bCs/>
                <w:color w:val="000000"/>
                <w:szCs w:val="14"/>
              </w:rPr>
              <w:t>752.217</w:t>
            </w:r>
          </w:p>
        </w:tc>
        <w:tc>
          <w:tcPr>
            <w:tcW w:w="1237" w:type="dxa"/>
            <w:tcBorders>
              <w:top w:val="single" w:sz="2" w:space="0" w:color="8EAADB" w:themeColor="accent5" w:themeTint="99"/>
            </w:tcBorders>
          </w:tcPr>
          <w:p w14:paraId="77D68422" w14:textId="77777777" w:rsidR="00BB0A3F" w:rsidRPr="008A54FE" w:rsidRDefault="00BB0A3F" w:rsidP="006D61C2">
            <w:pPr>
              <w:pStyle w:val="08-Tabelageral"/>
              <w:rPr>
                <w:rFonts w:cs="Arial"/>
                <w:szCs w:val="14"/>
              </w:rPr>
            </w:pPr>
            <w:r w:rsidRPr="008A54FE">
              <w:rPr>
                <w:rFonts w:cs="Arial"/>
                <w:szCs w:val="14"/>
              </w:rPr>
              <w:t>--</w:t>
            </w:r>
          </w:p>
        </w:tc>
        <w:tc>
          <w:tcPr>
            <w:tcW w:w="1089" w:type="dxa"/>
            <w:tcBorders>
              <w:top w:val="single" w:sz="2" w:space="0" w:color="8EAADB" w:themeColor="accent5" w:themeTint="99"/>
            </w:tcBorders>
          </w:tcPr>
          <w:p w14:paraId="7B97FCAA" w14:textId="77777777" w:rsidR="00BB0A3F" w:rsidRPr="008A54FE" w:rsidRDefault="00BB0A3F" w:rsidP="006D61C2">
            <w:pPr>
              <w:pStyle w:val="08-Tabelageral"/>
              <w:rPr>
                <w:rFonts w:cs="Arial"/>
                <w:szCs w:val="14"/>
              </w:rPr>
            </w:pPr>
            <w:r w:rsidRPr="008A54FE">
              <w:rPr>
                <w:rFonts w:cs="Arial"/>
                <w:szCs w:val="14"/>
              </w:rPr>
              <w:t>--</w:t>
            </w:r>
          </w:p>
        </w:tc>
        <w:tc>
          <w:tcPr>
            <w:tcW w:w="1088" w:type="dxa"/>
            <w:tcBorders>
              <w:top w:val="single" w:sz="2" w:space="0" w:color="8EAADB" w:themeColor="accent5" w:themeTint="99"/>
            </w:tcBorders>
          </w:tcPr>
          <w:p w14:paraId="10C510C1" w14:textId="77777777" w:rsidR="00BB0A3F" w:rsidRPr="008A54FE" w:rsidRDefault="00BB0A3F" w:rsidP="006D61C2">
            <w:pPr>
              <w:pStyle w:val="08-Tabelageral"/>
              <w:rPr>
                <w:rFonts w:cs="Arial"/>
                <w:szCs w:val="14"/>
              </w:rPr>
            </w:pPr>
            <w:r w:rsidRPr="008A54FE">
              <w:rPr>
                <w:rFonts w:cs="Arial"/>
                <w:szCs w:val="14"/>
              </w:rPr>
              <w:t>--</w:t>
            </w:r>
          </w:p>
        </w:tc>
        <w:tc>
          <w:tcPr>
            <w:tcW w:w="1089" w:type="dxa"/>
            <w:tcBorders>
              <w:top w:val="single" w:sz="2" w:space="0" w:color="8EAADB" w:themeColor="accent5" w:themeTint="99"/>
            </w:tcBorders>
          </w:tcPr>
          <w:p w14:paraId="73206D7D" w14:textId="77777777" w:rsidR="00BB0A3F" w:rsidRPr="008A54FE" w:rsidRDefault="00BB0A3F" w:rsidP="006D61C2">
            <w:pPr>
              <w:pStyle w:val="08-Tabelageral"/>
              <w:rPr>
                <w:rFonts w:cs="Arial"/>
                <w:szCs w:val="14"/>
              </w:rPr>
            </w:pPr>
            <w:r w:rsidRPr="008A54FE">
              <w:rPr>
                <w:rFonts w:cs="Arial"/>
                <w:szCs w:val="14"/>
              </w:rPr>
              <w:t>--</w:t>
            </w:r>
          </w:p>
        </w:tc>
      </w:tr>
      <w:tr w:rsidR="00BB0A3F" w:rsidRPr="008A54FE" w14:paraId="1417B85D" w14:textId="77777777" w:rsidTr="006D61C2">
        <w:trPr>
          <w:trHeight w:val="238"/>
          <w:jc w:val="center"/>
        </w:trPr>
        <w:tc>
          <w:tcPr>
            <w:tcW w:w="3970" w:type="dxa"/>
            <w:shd w:val="clear" w:color="auto" w:fill="D9E2F3" w:themeFill="accent5" w:themeFillTint="33"/>
          </w:tcPr>
          <w:p w14:paraId="51A410A5" w14:textId="77777777" w:rsidR="00BB0A3F" w:rsidRPr="008A54FE" w:rsidRDefault="00BB0A3F" w:rsidP="006D61C2">
            <w:pPr>
              <w:pStyle w:val="08-Tabelageral"/>
              <w:ind w:left="113"/>
              <w:jc w:val="left"/>
              <w:rPr>
                <w:rFonts w:cs="Arial"/>
                <w:bCs/>
                <w:color w:val="000000"/>
                <w:szCs w:val="14"/>
              </w:rPr>
            </w:pPr>
            <w:r w:rsidRPr="008A54FE">
              <w:rPr>
                <w:rFonts w:cs="Arial"/>
                <w:bCs/>
                <w:color w:val="000000"/>
                <w:szCs w:val="14"/>
              </w:rPr>
              <w:t>Resultado com resseguros</w:t>
            </w:r>
          </w:p>
        </w:tc>
        <w:tc>
          <w:tcPr>
            <w:tcW w:w="1088" w:type="dxa"/>
            <w:shd w:val="clear" w:color="auto" w:fill="D9E2F3" w:themeFill="accent5" w:themeFillTint="33"/>
          </w:tcPr>
          <w:p w14:paraId="1E1F5B9E" w14:textId="77777777" w:rsidR="00BB0A3F" w:rsidRPr="008A54FE" w:rsidRDefault="00BB0A3F" w:rsidP="006D61C2">
            <w:pPr>
              <w:pStyle w:val="08-Tabelageral"/>
              <w:rPr>
                <w:rFonts w:cs="Arial"/>
                <w:szCs w:val="14"/>
              </w:rPr>
            </w:pPr>
            <w:r w:rsidRPr="008A54FE">
              <w:rPr>
                <w:rFonts w:cs="Arial"/>
                <w:bCs/>
                <w:szCs w:val="14"/>
              </w:rPr>
              <w:t>(37.951)</w:t>
            </w:r>
          </w:p>
        </w:tc>
        <w:tc>
          <w:tcPr>
            <w:tcW w:w="1237" w:type="dxa"/>
            <w:shd w:val="clear" w:color="auto" w:fill="D9E2F3" w:themeFill="accent5" w:themeFillTint="33"/>
          </w:tcPr>
          <w:p w14:paraId="340A6F6D" w14:textId="77777777" w:rsidR="00BB0A3F" w:rsidRPr="008A54FE" w:rsidRDefault="00BB0A3F" w:rsidP="006D61C2">
            <w:pPr>
              <w:pStyle w:val="08-Tabelageral"/>
              <w:rPr>
                <w:rFonts w:cs="Arial"/>
                <w:szCs w:val="14"/>
              </w:rPr>
            </w:pPr>
            <w:r w:rsidRPr="008A54FE">
              <w:rPr>
                <w:rFonts w:cs="Arial"/>
                <w:bCs/>
                <w:szCs w:val="14"/>
              </w:rPr>
              <w:t>--</w:t>
            </w:r>
          </w:p>
        </w:tc>
        <w:tc>
          <w:tcPr>
            <w:tcW w:w="1089" w:type="dxa"/>
            <w:shd w:val="clear" w:color="auto" w:fill="D9E2F3" w:themeFill="accent5" w:themeFillTint="33"/>
          </w:tcPr>
          <w:p w14:paraId="0F6176D3" w14:textId="77777777" w:rsidR="00BB0A3F" w:rsidRPr="008A54FE" w:rsidRDefault="00BB0A3F" w:rsidP="006D61C2">
            <w:pPr>
              <w:pStyle w:val="08-Tabelageral"/>
              <w:rPr>
                <w:rFonts w:cs="Arial"/>
                <w:szCs w:val="14"/>
              </w:rPr>
            </w:pPr>
            <w:r w:rsidRPr="008A54FE">
              <w:rPr>
                <w:rFonts w:cs="Arial"/>
                <w:bCs/>
                <w:szCs w:val="14"/>
              </w:rPr>
              <w:t>--</w:t>
            </w:r>
          </w:p>
        </w:tc>
        <w:tc>
          <w:tcPr>
            <w:tcW w:w="1088" w:type="dxa"/>
            <w:shd w:val="clear" w:color="auto" w:fill="D9E2F3" w:themeFill="accent5" w:themeFillTint="33"/>
          </w:tcPr>
          <w:p w14:paraId="29184868" w14:textId="77777777" w:rsidR="00BB0A3F" w:rsidRPr="008A54FE" w:rsidRDefault="00BB0A3F" w:rsidP="006D61C2">
            <w:pPr>
              <w:pStyle w:val="08-Tabelageral"/>
              <w:rPr>
                <w:rFonts w:cs="Arial"/>
                <w:szCs w:val="14"/>
              </w:rPr>
            </w:pPr>
            <w:r w:rsidRPr="008A54FE">
              <w:rPr>
                <w:rFonts w:cs="Arial"/>
                <w:bCs/>
                <w:szCs w:val="14"/>
              </w:rPr>
              <w:t>--</w:t>
            </w:r>
          </w:p>
        </w:tc>
        <w:tc>
          <w:tcPr>
            <w:tcW w:w="1089" w:type="dxa"/>
            <w:shd w:val="clear" w:color="auto" w:fill="D9E2F3" w:themeFill="accent5" w:themeFillTint="33"/>
          </w:tcPr>
          <w:p w14:paraId="239E89C3" w14:textId="77777777" w:rsidR="00BB0A3F" w:rsidRPr="008A54FE" w:rsidRDefault="00BB0A3F" w:rsidP="006D61C2">
            <w:pPr>
              <w:pStyle w:val="08-Tabelageral"/>
              <w:rPr>
                <w:rFonts w:cs="Arial"/>
                <w:szCs w:val="14"/>
              </w:rPr>
            </w:pPr>
            <w:r w:rsidRPr="008A54FE">
              <w:rPr>
                <w:rFonts w:cs="Arial"/>
                <w:bCs/>
                <w:szCs w:val="14"/>
              </w:rPr>
              <w:t>--</w:t>
            </w:r>
          </w:p>
        </w:tc>
      </w:tr>
      <w:tr w:rsidR="00BB0A3F" w:rsidRPr="008A54FE" w14:paraId="0AC85E79" w14:textId="77777777" w:rsidTr="006D61C2">
        <w:trPr>
          <w:trHeight w:val="238"/>
          <w:jc w:val="center"/>
        </w:trPr>
        <w:tc>
          <w:tcPr>
            <w:tcW w:w="3970" w:type="dxa"/>
          </w:tcPr>
          <w:p w14:paraId="6D0875F0" w14:textId="77777777" w:rsidR="00BB0A3F" w:rsidRPr="008A54FE" w:rsidRDefault="00BB0A3F" w:rsidP="006D61C2">
            <w:pPr>
              <w:pStyle w:val="08-Tabelageral"/>
              <w:ind w:left="113"/>
              <w:jc w:val="left"/>
              <w:rPr>
                <w:rFonts w:cs="Arial"/>
                <w:bCs/>
                <w:szCs w:val="14"/>
              </w:rPr>
            </w:pPr>
            <w:r w:rsidRPr="008A54FE">
              <w:rPr>
                <w:rFonts w:cs="Arial"/>
                <w:bCs/>
                <w:color w:val="000000"/>
                <w:szCs w:val="14"/>
              </w:rPr>
              <w:t xml:space="preserve">Resultado de operações de previdência </w:t>
            </w:r>
          </w:p>
        </w:tc>
        <w:tc>
          <w:tcPr>
            <w:tcW w:w="1088" w:type="dxa"/>
          </w:tcPr>
          <w:p w14:paraId="78A17431" w14:textId="77777777" w:rsidR="00BB0A3F" w:rsidRPr="008A54FE" w:rsidRDefault="00BB0A3F" w:rsidP="006D61C2">
            <w:pPr>
              <w:pStyle w:val="08-Tabelageral"/>
              <w:rPr>
                <w:rFonts w:cs="Arial"/>
                <w:szCs w:val="14"/>
              </w:rPr>
            </w:pPr>
            <w:r w:rsidRPr="008A54FE">
              <w:rPr>
                <w:rFonts w:cs="Arial"/>
                <w:szCs w:val="14"/>
              </w:rPr>
              <w:t>--</w:t>
            </w:r>
          </w:p>
        </w:tc>
        <w:tc>
          <w:tcPr>
            <w:tcW w:w="1237" w:type="dxa"/>
          </w:tcPr>
          <w:p w14:paraId="64F36D51" w14:textId="77777777" w:rsidR="00BB0A3F" w:rsidRPr="008A54FE" w:rsidRDefault="00BB0A3F" w:rsidP="006D61C2">
            <w:pPr>
              <w:pStyle w:val="08-Tabelageral"/>
              <w:rPr>
                <w:rFonts w:cs="Arial"/>
                <w:szCs w:val="14"/>
              </w:rPr>
            </w:pPr>
            <w:r w:rsidRPr="008A54FE">
              <w:rPr>
                <w:rFonts w:cs="Arial"/>
                <w:szCs w:val="14"/>
              </w:rPr>
              <w:t>--</w:t>
            </w:r>
          </w:p>
        </w:tc>
        <w:tc>
          <w:tcPr>
            <w:tcW w:w="1089" w:type="dxa"/>
          </w:tcPr>
          <w:p w14:paraId="69B59D75" w14:textId="77777777" w:rsidR="00BB0A3F" w:rsidRPr="008A54FE" w:rsidRDefault="00BB0A3F" w:rsidP="006D61C2">
            <w:pPr>
              <w:pStyle w:val="08-Tabelageral"/>
              <w:rPr>
                <w:rFonts w:cs="Arial"/>
                <w:szCs w:val="14"/>
              </w:rPr>
            </w:pPr>
            <w:r w:rsidRPr="008A54FE">
              <w:rPr>
                <w:rFonts w:cs="Arial"/>
                <w:bCs/>
                <w:color w:val="000000"/>
                <w:szCs w:val="14"/>
              </w:rPr>
              <w:t>615.682</w:t>
            </w:r>
          </w:p>
        </w:tc>
        <w:tc>
          <w:tcPr>
            <w:tcW w:w="1088" w:type="dxa"/>
          </w:tcPr>
          <w:p w14:paraId="776673F5" w14:textId="77777777" w:rsidR="00BB0A3F" w:rsidRPr="008A54FE" w:rsidRDefault="00BB0A3F" w:rsidP="006D61C2">
            <w:pPr>
              <w:pStyle w:val="08-Tabelageral"/>
              <w:rPr>
                <w:rFonts w:cs="Arial"/>
                <w:szCs w:val="14"/>
              </w:rPr>
            </w:pPr>
            <w:r w:rsidRPr="008A54FE">
              <w:rPr>
                <w:rFonts w:cs="Arial"/>
                <w:szCs w:val="14"/>
              </w:rPr>
              <w:t>--</w:t>
            </w:r>
          </w:p>
        </w:tc>
        <w:tc>
          <w:tcPr>
            <w:tcW w:w="1089" w:type="dxa"/>
          </w:tcPr>
          <w:p w14:paraId="307B71C5" w14:textId="77777777" w:rsidR="00BB0A3F" w:rsidRPr="008A54FE" w:rsidRDefault="00BB0A3F" w:rsidP="006D61C2">
            <w:pPr>
              <w:pStyle w:val="08-Tabelageral"/>
              <w:rPr>
                <w:rFonts w:cs="Arial"/>
                <w:szCs w:val="14"/>
              </w:rPr>
            </w:pPr>
            <w:r w:rsidRPr="008A54FE">
              <w:rPr>
                <w:rFonts w:cs="Arial"/>
                <w:szCs w:val="14"/>
              </w:rPr>
              <w:t>--</w:t>
            </w:r>
          </w:p>
        </w:tc>
      </w:tr>
      <w:tr w:rsidR="00BB0A3F" w:rsidRPr="008A54FE" w14:paraId="56B7F021" w14:textId="77777777" w:rsidTr="006D61C2">
        <w:trPr>
          <w:trHeight w:val="238"/>
          <w:jc w:val="center"/>
        </w:trPr>
        <w:tc>
          <w:tcPr>
            <w:tcW w:w="3970" w:type="dxa"/>
            <w:shd w:val="clear" w:color="auto" w:fill="D9E2F3" w:themeFill="accent5" w:themeFillTint="33"/>
          </w:tcPr>
          <w:p w14:paraId="43DCFB82" w14:textId="77777777" w:rsidR="00BB0A3F" w:rsidRPr="008A54FE" w:rsidRDefault="00BB0A3F" w:rsidP="006D61C2">
            <w:pPr>
              <w:pStyle w:val="08-Tabelageral"/>
              <w:ind w:left="113"/>
              <w:jc w:val="left"/>
              <w:rPr>
                <w:rFonts w:cs="Arial"/>
                <w:bCs/>
                <w:szCs w:val="14"/>
              </w:rPr>
            </w:pPr>
            <w:r w:rsidRPr="008A54FE">
              <w:rPr>
                <w:rFonts w:cs="Arial"/>
                <w:bCs/>
                <w:color w:val="000000"/>
                <w:szCs w:val="14"/>
              </w:rPr>
              <w:t>Resultado de operações de capitalização</w:t>
            </w:r>
          </w:p>
        </w:tc>
        <w:tc>
          <w:tcPr>
            <w:tcW w:w="1088" w:type="dxa"/>
            <w:shd w:val="clear" w:color="auto" w:fill="D9E2F3" w:themeFill="accent5" w:themeFillTint="33"/>
          </w:tcPr>
          <w:p w14:paraId="0FA982DF" w14:textId="77777777" w:rsidR="00BB0A3F" w:rsidRPr="008A54FE" w:rsidRDefault="00BB0A3F" w:rsidP="006D61C2">
            <w:pPr>
              <w:pStyle w:val="08-Tabelageral"/>
              <w:rPr>
                <w:rFonts w:cs="Arial"/>
                <w:szCs w:val="14"/>
              </w:rPr>
            </w:pPr>
            <w:r w:rsidRPr="008A54FE">
              <w:rPr>
                <w:rFonts w:cs="Arial"/>
                <w:color w:val="000000"/>
                <w:szCs w:val="14"/>
              </w:rPr>
              <w:t>--</w:t>
            </w:r>
          </w:p>
        </w:tc>
        <w:tc>
          <w:tcPr>
            <w:tcW w:w="1237" w:type="dxa"/>
            <w:shd w:val="clear" w:color="auto" w:fill="D9E2F3" w:themeFill="accent5" w:themeFillTint="33"/>
          </w:tcPr>
          <w:p w14:paraId="750E53EA" w14:textId="77777777" w:rsidR="00BB0A3F" w:rsidRPr="008A54FE" w:rsidRDefault="00BB0A3F" w:rsidP="006D61C2">
            <w:pPr>
              <w:pStyle w:val="08-Tabelageral"/>
              <w:rPr>
                <w:rFonts w:cs="Arial"/>
                <w:szCs w:val="14"/>
              </w:rPr>
            </w:pPr>
            <w:r w:rsidRPr="008A54FE">
              <w:rPr>
                <w:rFonts w:cs="Arial"/>
                <w:color w:val="000000"/>
                <w:szCs w:val="14"/>
              </w:rPr>
              <w:t>--</w:t>
            </w:r>
          </w:p>
        </w:tc>
        <w:tc>
          <w:tcPr>
            <w:tcW w:w="1089" w:type="dxa"/>
            <w:shd w:val="clear" w:color="auto" w:fill="D9E2F3" w:themeFill="accent5" w:themeFillTint="33"/>
          </w:tcPr>
          <w:p w14:paraId="41B62CF9" w14:textId="77777777" w:rsidR="00BB0A3F" w:rsidRPr="008A54FE" w:rsidRDefault="00BB0A3F" w:rsidP="006D61C2">
            <w:pPr>
              <w:pStyle w:val="08-Tabelageral"/>
              <w:rPr>
                <w:rFonts w:cs="Arial"/>
                <w:szCs w:val="14"/>
              </w:rPr>
            </w:pPr>
            <w:r w:rsidRPr="008A54FE">
              <w:rPr>
                <w:rFonts w:cs="Arial"/>
                <w:color w:val="000000"/>
                <w:szCs w:val="14"/>
              </w:rPr>
              <w:t>-- </w:t>
            </w:r>
          </w:p>
        </w:tc>
        <w:tc>
          <w:tcPr>
            <w:tcW w:w="1088" w:type="dxa"/>
            <w:shd w:val="clear" w:color="auto" w:fill="D9E2F3" w:themeFill="accent5" w:themeFillTint="33"/>
          </w:tcPr>
          <w:p w14:paraId="04E814C4" w14:textId="77777777" w:rsidR="00BB0A3F" w:rsidRPr="008A54FE" w:rsidRDefault="00BB0A3F" w:rsidP="006D61C2">
            <w:pPr>
              <w:pStyle w:val="08-Tabelageral"/>
              <w:rPr>
                <w:rFonts w:cs="Arial"/>
                <w:szCs w:val="14"/>
              </w:rPr>
            </w:pPr>
            <w:r w:rsidRPr="008A54FE">
              <w:rPr>
                <w:rFonts w:cs="Arial"/>
                <w:bCs/>
                <w:color w:val="000000"/>
                <w:szCs w:val="14"/>
              </w:rPr>
              <w:t>15.394</w:t>
            </w:r>
          </w:p>
        </w:tc>
        <w:tc>
          <w:tcPr>
            <w:tcW w:w="1089" w:type="dxa"/>
            <w:shd w:val="clear" w:color="auto" w:fill="D9E2F3" w:themeFill="accent5" w:themeFillTint="33"/>
          </w:tcPr>
          <w:p w14:paraId="5671618B" w14:textId="77777777" w:rsidR="00BB0A3F" w:rsidRPr="008A54FE" w:rsidRDefault="00BB0A3F" w:rsidP="006D61C2">
            <w:pPr>
              <w:pStyle w:val="08-Tabelageral"/>
              <w:rPr>
                <w:rFonts w:cs="Arial"/>
                <w:szCs w:val="14"/>
              </w:rPr>
            </w:pPr>
            <w:r w:rsidRPr="008A54FE">
              <w:rPr>
                <w:rFonts w:cs="Arial"/>
                <w:color w:val="000000"/>
                <w:szCs w:val="14"/>
              </w:rPr>
              <w:t>-- </w:t>
            </w:r>
          </w:p>
        </w:tc>
      </w:tr>
      <w:tr w:rsidR="00BB0A3F" w:rsidRPr="008A54FE" w14:paraId="6D914089" w14:textId="77777777" w:rsidTr="006D61C2">
        <w:trPr>
          <w:trHeight w:val="238"/>
          <w:jc w:val="center"/>
        </w:trPr>
        <w:tc>
          <w:tcPr>
            <w:tcW w:w="3970" w:type="dxa"/>
          </w:tcPr>
          <w:p w14:paraId="69840BA3" w14:textId="77777777" w:rsidR="00BB0A3F" w:rsidRPr="008A54FE" w:rsidRDefault="00BB0A3F" w:rsidP="006D61C2">
            <w:pPr>
              <w:pStyle w:val="08-Tabelageral"/>
              <w:ind w:left="113"/>
              <w:jc w:val="left"/>
              <w:rPr>
                <w:rFonts w:cs="Arial"/>
                <w:bCs/>
                <w:szCs w:val="14"/>
              </w:rPr>
            </w:pPr>
            <w:r w:rsidRPr="008A54FE">
              <w:rPr>
                <w:rFonts w:cs="Arial"/>
                <w:bCs/>
                <w:szCs w:val="14"/>
              </w:rPr>
              <w:t>Resultado de operações de assistência à saúde</w:t>
            </w:r>
          </w:p>
        </w:tc>
        <w:tc>
          <w:tcPr>
            <w:tcW w:w="1088" w:type="dxa"/>
          </w:tcPr>
          <w:p w14:paraId="09BF4A67" w14:textId="77777777" w:rsidR="00BB0A3F" w:rsidRPr="008A54FE" w:rsidRDefault="00BB0A3F" w:rsidP="006D61C2">
            <w:pPr>
              <w:pStyle w:val="08-Tabelageral"/>
              <w:rPr>
                <w:rFonts w:cs="Arial"/>
                <w:szCs w:val="14"/>
              </w:rPr>
            </w:pPr>
            <w:r w:rsidRPr="008A54FE">
              <w:rPr>
                <w:rFonts w:cs="Arial"/>
                <w:szCs w:val="14"/>
              </w:rPr>
              <w:t>--</w:t>
            </w:r>
          </w:p>
        </w:tc>
        <w:tc>
          <w:tcPr>
            <w:tcW w:w="1237" w:type="dxa"/>
          </w:tcPr>
          <w:p w14:paraId="0A961143" w14:textId="77777777" w:rsidR="00BB0A3F" w:rsidRPr="008A54FE" w:rsidRDefault="00BB0A3F" w:rsidP="006D61C2">
            <w:pPr>
              <w:pStyle w:val="08-Tabelageral"/>
              <w:rPr>
                <w:rFonts w:cs="Arial"/>
                <w:szCs w:val="14"/>
              </w:rPr>
            </w:pPr>
            <w:r w:rsidRPr="008A54FE">
              <w:rPr>
                <w:rFonts w:cs="Arial"/>
                <w:szCs w:val="14"/>
              </w:rPr>
              <w:t>--</w:t>
            </w:r>
          </w:p>
        </w:tc>
        <w:tc>
          <w:tcPr>
            <w:tcW w:w="1089" w:type="dxa"/>
          </w:tcPr>
          <w:p w14:paraId="3A20E186" w14:textId="77777777" w:rsidR="00BB0A3F" w:rsidRPr="008A54FE" w:rsidRDefault="00BB0A3F" w:rsidP="006D61C2">
            <w:pPr>
              <w:pStyle w:val="08-Tabelageral"/>
              <w:rPr>
                <w:rFonts w:cs="Arial"/>
                <w:szCs w:val="14"/>
              </w:rPr>
            </w:pPr>
            <w:r w:rsidRPr="008A54FE">
              <w:rPr>
                <w:rFonts w:cs="Arial"/>
                <w:szCs w:val="14"/>
              </w:rPr>
              <w:t>--</w:t>
            </w:r>
          </w:p>
        </w:tc>
        <w:tc>
          <w:tcPr>
            <w:tcW w:w="1088" w:type="dxa"/>
          </w:tcPr>
          <w:p w14:paraId="1A78B5A3" w14:textId="77777777" w:rsidR="00BB0A3F" w:rsidRPr="008A54FE" w:rsidRDefault="00BB0A3F" w:rsidP="006D61C2">
            <w:pPr>
              <w:pStyle w:val="08-Tabelageral"/>
              <w:rPr>
                <w:rFonts w:cs="Arial"/>
                <w:szCs w:val="14"/>
              </w:rPr>
            </w:pPr>
            <w:r w:rsidRPr="008A54FE">
              <w:rPr>
                <w:rFonts w:cs="Arial"/>
                <w:szCs w:val="14"/>
              </w:rPr>
              <w:t>--</w:t>
            </w:r>
          </w:p>
        </w:tc>
        <w:tc>
          <w:tcPr>
            <w:tcW w:w="1089" w:type="dxa"/>
          </w:tcPr>
          <w:p w14:paraId="23DCED88" w14:textId="77777777" w:rsidR="00BB0A3F" w:rsidRPr="008A54FE" w:rsidRDefault="00BB0A3F" w:rsidP="006D61C2">
            <w:pPr>
              <w:pStyle w:val="08-Tabelageral"/>
              <w:rPr>
                <w:rFonts w:cs="Arial"/>
                <w:szCs w:val="14"/>
              </w:rPr>
            </w:pPr>
            <w:r w:rsidRPr="008A54FE">
              <w:rPr>
                <w:rFonts w:cs="Arial"/>
                <w:bCs/>
                <w:color w:val="000000"/>
                <w:szCs w:val="14"/>
              </w:rPr>
              <w:t>15.131</w:t>
            </w:r>
          </w:p>
        </w:tc>
      </w:tr>
      <w:tr w:rsidR="00BB0A3F" w:rsidRPr="008A54FE" w14:paraId="1B944B47" w14:textId="77777777" w:rsidTr="006D61C2">
        <w:trPr>
          <w:trHeight w:val="238"/>
          <w:jc w:val="center"/>
        </w:trPr>
        <w:tc>
          <w:tcPr>
            <w:tcW w:w="3970" w:type="dxa"/>
            <w:shd w:val="clear" w:color="auto" w:fill="D9E2F3" w:themeFill="accent5" w:themeFillTint="33"/>
          </w:tcPr>
          <w:p w14:paraId="7865C891" w14:textId="77777777" w:rsidR="00BB0A3F" w:rsidRPr="008A54FE" w:rsidRDefault="00BB0A3F" w:rsidP="006D61C2">
            <w:pPr>
              <w:pStyle w:val="08-Tabelageral"/>
              <w:ind w:left="113"/>
              <w:jc w:val="left"/>
              <w:rPr>
                <w:rFonts w:cs="Arial"/>
                <w:bCs/>
                <w:color w:val="000000"/>
                <w:szCs w:val="14"/>
              </w:rPr>
            </w:pPr>
            <w:r w:rsidRPr="008A54FE">
              <w:rPr>
                <w:rFonts w:cs="Arial"/>
                <w:bCs/>
                <w:color w:val="000000"/>
                <w:szCs w:val="14"/>
              </w:rPr>
              <w:t>Outras receitas e despesas</w:t>
            </w:r>
          </w:p>
        </w:tc>
        <w:tc>
          <w:tcPr>
            <w:tcW w:w="1088" w:type="dxa"/>
            <w:shd w:val="clear" w:color="auto" w:fill="D9E2F3" w:themeFill="accent5" w:themeFillTint="33"/>
          </w:tcPr>
          <w:p w14:paraId="73CC6C2B" w14:textId="77777777" w:rsidR="00BB0A3F" w:rsidRPr="008A54FE" w:rsidRDefault="00BB0A3F" w:rsidP="006D61C2">
            <w:pPr>
              <w:pStyle w:val="08-Tabelageral"/>
              <w:rPr>
                <w:rFonts w:cs="Arial"/>
                <w:szCs w:val="14"/>
              </w:rPr>
            </w:pPr>
            <w:r w:rsidRPr="008A54FE">
              <w:rPr>
                <w:rFonts w:cs="Arial"/>
                <w:bCs/>
                <w:color w:val="000000"/>
                <w:szCs w:val="14"/>
              </w:rPr>
              <w:t>(237.034)</w:t>
            </w:r>
          </w:p>
        </w:tc>
        <w:tc>
          <w:tcPr>
            <w:tcW w:w="1237" w:type="dxa"/>
            <w:shd w:val="clear" w:color="auto" w:fill="D9E2F3" w:themeFill="accent5" w:themeFillTint="33"/>
          </w:tcPr>
          <w:p w14:paraId="045E9374" w14:textId="77777777" w:rsidR="00BB0A3F" w:rsidRPr="008A54FE" w:rsidRDefault="00BB0A3F" w:rsidP="006D61C2">
            <w:pPr>
              <w:pStyle w:val="08-Tabelageral"/>
              <w:rPr>
                <w:rFonts w:cs="Arial"/>
                <w:szCs w:val="14"/>
              </w:rPr>
            </w:pPr>
            <w:r w:rsidRPr="008A54FE">
              <w:rPr>
                <w:rFonts w:cs="Arial"/>
                <w:szCs w:val="14"/>
              </w:rPr>
              <w:t>--</w:t>
            </w:r>
          </w:p>
        </w:tc>
        <w:tc>
          <w:tcPr>
            <w:tcW w:w="1089" w:type="dxa"/>
            <w:shd w:val="clear" w:color="auto" w:fill="D9E2F3" w:themeFill="accent5" w:themeFillTint="33"/>
          </w:tcPr>
          <w:p w14:paraId="3B4B76EC" w14:textId="77777777" w:rsidR="00BB0A3F" w:rsidRPr="008A54FE" w:rsidRDefault="00BB0A3F" w:rsidP="006D61C2">
            <w:pPr>
              <w:pStyle w:val="08-Tabelageral"/>
              <w:rPr>
                <w:rFonts w:cs="Arial"/>
                <w:szCs w:val="14"/>
              </w:rPr>
            </w:pPr>
            <w:r w:rsidRPr="008A54FE">
              <w:rPr>
                <w:rFonts w:cs="Arial"/>
                <w:bCs/>
                <w:color w:val="000000"/>
                <w:szCs w:val="14"/>
              </w:rPr>
              <w:t>(181.782)</w:t>
            </w:r>
          </w:p>
        </w:tc>
        <w:tc>
          <w:tcPr>
            <w:tcW w:w="1088" w:type="dxa"/>
            <w:shd w:val="clear" w:color="auto" w:fill="D9E2F3" w:themeFill="accent5" w:themeFillTint="33"/>
          </w:tcPr>
          <w:p w14:paraId="591E14E6" w14:textId="77777777" w:rsidR="00BB0A3F" w:rsidRPr="008A54FE" w:rsidRDefault="00BB0A3F" w:rsidP="006D61C2">
            <w:pPr>
              <w:pStyle w:val="08-Tabelageral"/>
              <w:rPr>
                <w:rFonts w:cs="Arial"/>
                <w:szCs w:val="14"/>
              </w:rPr>
            </w:pPr>
            <w:r w:rsidRPr="008A54FE">
              <w:rPr>
                <w:rFonts w:cs="Arial"/>
                <w:bCs/>
                <w:color w:val="000000"/>
                <w:szCs w:val="14"/>
              </w:rPr>
              <w:t>(22.104)</w:t>
            </w:r>
          </w:p>
        </w:tc>
        <w:tc>
          <w:tcPr>
            <w:tcW w:w="1089" w:type="dxa"/>
            <w:shd w:val="clear" w:color="auto" w:fill="D9E2F3" w:themeFill="accent5" w:themeFillTint="33"/>
          </w:tcPr>
          <w:p w14:paraId="72149B3C" w14:textId="77777777" w:rsidR="00BB0A3F" w:rsidRPr="008A54FE" w:rsidRDefault="00BB0A3F" w:rsidP="006D61C2">
            <w:pPr>
              <w:pStyle w:val="08-Tabelageral"/>
              <w:rPr>
                <w:rFonts w:cs="Arial"/>
                <w:szCs w:val="14"/>
              </w:rPr>
            </w:pPr>
            <w:r w:rsidRPr="008A54FE">
              <w:rPr>
                <w:rFonts w:cs="Arial"/>
                <w:bCs/>
                <w:color w:val="000000"/>
                <w:szCs w:val="14"/>
              </w:rPr>
              <w:t>(9.421)</w:t>
            </w:r>
          </w:p>
        </w:tc>
      </w:tr>
      <w:tr w:rsidR="00BB0A3F" w:rsidRPr="008A54FE" w14:paraId="2274F52D" w14:textId="77777777" w:rsidTr="006D61C2">
        <w:trPr>
          <w:trHeight w:val="238"/>
          <w:jc w:val="center"/>
        </w:trPr>
        <w:tc>
          <w:tcPr>
            <w:tcW w:w="3970" w:type="dxa"/>
          </w:tcPr>
          <w:p w14:paraId="2318ADA6" w14:textId="77777777" w:rsidR="00BB0A3F" w:rsidRPr="008A54FE" w:rsidRDefault="00BB0A3F" w:rsidP="006D61C2">
            <w:pPr>
              <w:pStyle w:val="08-Tabelageral"/>
              <w:ind w:left="113"/>
              <w:jc w:val="left"/>
              <w:rPr>
                <w:rFonts w:cs="Arial"/>
                <w:bCs/>
                <w:szCs w:val="14"/>
              </w:rPr>
            </w:pPr>
            <w:r w:rsidRPr="008A54FE">
              <w:rPr>
                <w:rFonts w:cs="Arial"/>
                <w:bCs/>
                <w:szCs w:val="14"/>
              </w:rPr>
              <w:t>Resultado financeiro</w:t>
            </w:r>
          </w:p>
        </w:tc>
        <w:tc>
          <w:tcPr>
            <w:tcW w:w="1088" w:type="dxa"/>
          </w:tcPr>
          <w:p w14:paraId="04CA7E64" w14:textId="77777777" w:rsidR="00BB0A3F" w:rsidRPr="008A54FE" w:rsidRDefault="00BB0A3F" w:rsidP="006D61C2">
            <w:pPr>
              <w:pStyle w:val="08-Tabelageral"/>
              <w:rPr>
                <w:rFonts w:cs="Arial"/>
                <w:szCs w:val="14"/>
              </w:rPr>
            </w:pPr>
            <w:r w:rsidRPr="008A54FE">
              <w:rPr>
                <w:rFonts w:cs="Arial"/>
                <w:bCs/>
                <w:color w:val="000000"/>
                <w:szCs w:val="14"/>
              </w:rPr>
              <w:t>69.368</w:t>
            </w:r>
          </w:p>
        </w:tc>
        <w:tc>
          <w:tcPr>
            <w:tcW w:w="1237" w:type="dxa"/>
          </w:tcPr>
          <w:p w14:paraId="675F87EF" w14:textId="77777777" w:rsidR="00BB0A3F" w:rsidRPr="008A54FE" w:rsidRDefault="00BB0A3F" w:rsidP="006D61C2">
            <w:pPr>
              <w:pStyle w:val="08-Tabelageral"/>
              <w:rPr>
                <w:rFonts w:cs="Arial"/>
                <w:szCs w:val="14"/>
              </w:rPr>
            </w:pPr>
            <w:r w:rsidRPr="008A54FE">
              <w:rPr>
                <w:rFonts w:cs="Arial"/>
                <w:bCs/>
                <w:color w:val="000000"/>
                <w:szCs w:val="14"/>
              </w:rPr>
              <w:t>--</w:t>
            </w:r>
          </w:p>
        </w:tc>
        <w:tc>
          <w:tcPr>
            <w:tcW w:w="1089" w:type="dxa"/>
          </w:tcPr>
          <w:p w14:paraId="56EED236" w14:textId="77777777" w:rsidR="00BB0A3F" w:rsidRPr="008A54FE" w:rsidRDefault="00BB0A3F" w:rsidP="006D61C2">
            <w:pPr>
              <w:pStyle w:val="08-Tabelageral"/>
              <w:rPr>
                <w:rFonts w:cs="Arial"/>
                <w:szCs w:val="14"/>
              </w:rPr>
            </w:pPr>
            <w:r w:rsidRPr="008A54FE">
              <w:rPr>
                <w:rFonts w:cs="Arial"/>
                <w:bCs/>
                <w:color w:val="000000"/>
                <w:szCs w:val="14"/>
              </w:rPr>
              <w:t>59.944</w:t>
            </w:r>
          </w:p>
        </w:tc>
        <w:tc>
          <w:tcPr>
            <w:tcW w:w="1088" w:type="dxa"/>
          </w:tcPr>
          <w:p w14:paraId="23033B29" w14:textId="77777777" w:rsidR="00BB0A3F" w:rsidRPr="008A54FE" w:rsidRDefault="00BB0A3F" w:rsidP="006D61C2">
            <w:pPr>
              <w:pStyle w:val="08-Tabelageral"/>
              <w:rPr>
                <w:rFonts w:cs="Arial"/>
                <w:szCs w:val="14"/>
              </w:rPr>
            </w:pPr>
            <w:r w:rsidRPr="008A54FE">
              <w:rPr>
                <w:rFonts w:cs="Arial"/>
                <w:bCs/>
                <w:color w:val="000000"/>
                <w:szCs w:val="14"/>
              </w:rPr>
              <w:t>54.862</w:t>
            </w:r>
          </w:p>
        </w:tc>
        <w:tc>
          <w:tcPr>
            <w:tcW w:w="1089" w:type="dxa"/>
          </w:tcPr>
          <w:p w14:paraId="4E0149B1" w14:textId="77777777" w:rsidR="00BB0A3F" w:rsidRPr="008A54FE" w:rsidRDefault="00BB0A3F" w:rsidP="006D61C2">
            <w:pPr>
              <w:pStyle w:val="08-Tabelageral"/>
              <w:rPr>
                <w:rFonts w:cs="Arial"/>
                <w:szCs w:val="14"/>
              </w:rPr>
            </w:pPr>
            <w:r w:rsidRPr="008A54FE">
              <w:rPr>
                <w:rFonts w:cs="Arial"/>
                <w:bCs/>
                <w:color w:val="000000"/>
                <w:szCs w:val="14"/>
              </w:rPr>
              <w:t>176</w:t>
            </w:r>
          </w:p>
        </w:tc>
      </w:tr>
      <w:tr w:rsidR="00BB0A3F" w:rsidRPr="008A54FE" w14:paraId="5BFB5A37" w14:textId="77777777" w:rsidTr="006D61C2">
        <w:trPr>
          <w:trHeight w:val="238"/>
          <w:jc w:val="center"/>
        </w:trPr>
        <w:tc>
          <w:tcPr>
            <w:tcW w:w="3970" w:type="dxa"/>
            <w:shd w:val="clear" w:color="auto" w:fill="D9E2F3" w:themeFill="accent5" w:themeFillTint="33"/>
          </w:tcPr>
          <w:p w14:paraId="7BEE8C12" w14:textId="77777777" w:rsidR="00BB0A3F" w:rsidRPr="008A54FE" w:rsidRDefault="00BB0A3F" w:rsidP="006D61C2">
            <w:pPr>
              <w:pStyle w:val="08-Tabelageral"/>
              <w:ind w:left="113"/>
              <w:jc w:val="left"/>
              <w:rPr>
                <w:rFonts w:cs="Arial"/>
                <w:bCs/>
                <w:color w:val="000000"/>
                <w:szCs w:val="14"/>
              </w:rPr>
            </w:pPr>
            <w:r w:rsidRPr="008A54FE">
              <w:rPr>
                <w:rFonts w:cs="Arial"/>
                <w:bCs/>
                <w:color w:val="000000"/>
                <w:szCs w:val="14"/>
              </w:rPr>
              <w:t>Resultado patrimonial</w:t>
            </w:r>
          </w:p>
        </w:tc>
        <w:tc>
          <w:tcPr>
            <w:tcW w:w="1088" w:type="dxa"/>
            <w:shd w:val="clear" w:color="auto" w:fill="D9E2F3" w:themeFill="accent5" w:themeFillTint="33"/>
          </w:tcPr>
          <w:p w14:paraId="09808EBF" w14:textId="77777777" w:rsidR="00BB0A3F" w:rsidRPr="008A54FE" w:rsidRDefault="00BB0A3F" w:rsidP="006D61C2">
            <w:pPr>
              <w:pStyle w:val="08-Tabelageral"/>
              <w:rPr>
                <w:rFonts w:cs="Arial"/>
                <w:szCs w:val="14"/>
              </w:rPr>
            </w:pPr>
            <w:r w:rsidRPr="008A54FE">
              <w:rPr>
                <w:rFonts w:cs="Arial"/>
                <w:bCs/>
                <w:szCs w:val="14"/>
              </w:rPr>
              <w:t>268</w:t>
            </w:r>
          </w:p>
        </w:tc>
        <w:tc>
          <w:tcPr>
            <w:tcW w:w="1237" w:type="dxa"/>
            <w:shd w:val="clear" w:color="auto" w:fill="D9E2F3" w:themeFill="accent5" w:themeFillTint="33"/>
          </w:tcPr>
          <w:p w14:paraId="23F0E0C6" w14:textId="77777777" w:rsidR="00BB0A3F" w:rsidRPr="008A54FE" w:rsidRDefault="00BB0A3F" w:rsidP="006D61C2">
            <w:pPr>
              <w:pStyle w:val="08-Tabelageral"/>
              <w:rPr>
                <w:rFonts w:cs="Arial"/>
                <w:szCs w:val="14"/>
              </w:rPr>
            </w:pPr>
            <w:r w:rsidRPr="008A54FE">
              <w:rPr>
                <w:rFonts w:cs="Arial"/>
                <w:bCs/>
                <w:szCs w:val="14"/>
              </w:rPr>
              <w:t>--</w:t>
            </w:r>
          </w:p>
        </w:tc>
        <w:tc>
          <w:tcPr>
            <w:tcW w:w="1089" w:type="dxa"/>
            <w:shd w:val="clear" w:color="auto" w:fill="D9E2F3" w:themeFill="accent5" w:themeFillTint="33"/>
          </w:tcPr>
          <w:p w14:paraId="6AEBC5EC" w14:textId="77777777" w:rsidR="00BB0A3F" w:rsidRPr="008A54FE" w:rsidRDefault="00BB0A3F" w:rsidP="006D61C2">
            <w:pPr>
              <w:pStyle w:val="08-Tabelageral"/>
              <w:rPr>
                <w:rFonts w:cs="Arial"/>
                <w:szCs w:val="14"/>
              </w:rPr>
            </w:pPr>
            <w:r w:rsidRPr="008A54FE">
              <w:rPr>
                <w:rFonts w:cs="Arial"/>
                <w:bCs/>
                <w:szCs w:val="14"/>
              </w:rPr>
              <w:t>--</w:t>
            </w:r>
          </w:p>
        </w:tc>
        <w:tc>
          <w:tcPr>
            <w:tcW w:w="1088" w:type="dxa"/>
            <w:shd w:val="clear" w:color="auto" w:fill="D9E2F3" w:themeFill="accent5" w:themeFillTint="33"/>
          </w:tcPr>
          <w:p w14:paraId="7214DF33" w14:textId="77777777" w:rsidR="00BB0A3F" w:rsidRPr="008A54FE" w:rsidRDefault="00BB0A3F" w:rsidP="006D61C2">
            <w:pPr>
              <w:pStyle w:val="08-Tabelageral"/>
              <w:rPr>
                <w:rFonts w:cs="Arial"/>
                <w:szCs w:val="14"/>
              </w:rPr>
            </w:pPr>
            <w:r w:rsidRPr="008A54FE">
              <w:rPr>
                <w:rFonts w:cs="Arial"/>
                <w:bCs/>
                <w:szCs w:val="14"/>
              </w:rPr>
              <w:t>(5)</w:t>
            </w:r>
          </w:p>
        </w:tc>
        <w:tc>
          <w:tcPr>
            <w:tcW w:w="1089" w:type="dxa"/>
            <w:shd w:val="clear" w:color="auto" w:fill="D9E2F3" w:themeFill="accent5" w:themeFillTint="33"/>
          </w:tcPr>
          <w:p w14:paraId="25C39A18" w14:textId="77777777" w:rsidR="00BB0A3F" w:rsidRPr="008A54FE" w:rsidRDefault="00BB0A3F" w:rsidP="006D61C2">
            <w:pPr>
              <w:pStyle w:val="08-Tabelageral"/>
              <w:rPr>
                <w:rFonts w:cs="Arial"/>
                <w:szCs w:val="14"/>
              </w:rPr>
            </w:pPr>
            <w:r w:rsidRPr="008A54FE">
              <w:rPr>
                <w:rFonts w:cs="Arial"/>
                <w:bCs/>
                <w:szCs w:val="14"/>
              </w:rPr>
              <w:t>--</w:t>
            </w:r>
          </w:p>
        </w:tc>
      </w:tr>
      <w:tr w:rsidR="00BB0A3F" w:rsidRPr="008A54FE" w14:paraId="31A456C0" w14:textId="77777777" w:rsidTr="006D61C2">
        <w:trPr>
          <w:trHeight w:val="238"/>
          <w:jc w:val="center"/>
        </w:trPr>
        <w:tc>
          <w:tcPr>
            <w:tcW w:w="3970" w:type="dxa"/>
          </w:tcPr>
          <w:p w14:paraId="54C0E578" w14:textId="77777777" w:rsidR="00BB0A3F" w:rsidRPr="008A54FE" w:rsidRDefault="00BB0A3F" w:rsidP="006D61C2">
            <w:pPr>
              <w:pStyle w:val="08-Tabelageral"/>
              <w:jc w:val="left"/>
              <w:rPr>
                <w:rFonts w:cs="Arial"/>
                <w:b/>
                <w:bCs/>
                <w:color w:val="000000"/>
                <w:szCs w:val="14"/>
              </w:rPr>
            </w:pPr>
            <w:r w:rsidRPr="008A54FE">
              <w:rPr>
                <w:rFonts w:cs="Arial"/>
                <w:b/>
                <w:bCs/>
                <w:color w:val="000000"/>
                <w:szCs w:val="14"/>
              </w:rPr>
              <w:t>Resultado Operacional</w:t>
            </w:r>
          </w:p>
        </w:tc>
        <w:tc>
          <w:tcPr>
            <w:tcW w:w="1088" w:type="dxa"/>
          </w:tcPr>
          <w:p w14:paraId="072FFF3E" w14:textId="77777777" w:rsidR="00BB0A3F" w:rsidRPr="008A54FE" w:rsidRDefault="00BB0A3F" w:rsidP="006D61C2">
            <w:pPr>
              <w:pStyle w:val="08-Tabelageral"/>
              <w:rPr>
                <w:rFonts w:cs="Arial"/>
                <w:b/>
                <w:szCs w:val="14"/>
              </w:rPr>
            </w:pPr>
            <w:r w:rsidRPr="008A54FE">
              <w:rPr>
                <w:rFonts w:cs="Arial"/>
                <w:b/>
                <w:bCs/>
                <w:color w:val="000000"/>
                <w:szCs w:val="14"/>
              </w:rPr>
              <w:t>546.868</w:t>
            </w:r>
          </w:p>
        </w:tc>
        <w:tc>
          <w:tcPr>
            <w:tcW w:w="1237" w:type="dxa"/>
          </w:tcPr>
          <w:p w14:paraId="575FAE69" w14:textId="77777777" w:rsidR="00BB0A3F" w:rsidRPr="008A54FE" w:rsidRDefault="00BB0A3F" w:rsidP="006D61C2">
            <w:pPr>
              <w:pStyle w:val="08-Tabelageral"/>
              <w:rPr>
                <w:rFonts w:cs="Arial"/>
                <w:b/>
                <w:szCs w:val="14"/>
              </w:rPr>
            </w:pPr>
            <w:r w:rsidRPr="008A54FE">
              <w:rPr>
                <w:rFonts w:cs="Arial"/>
                <w:b/>
                <w:bCs/>
                <w:color w:val="000000"/>
                <w:szCs w:val="14"/>
              </w:rPr>
              <w:t>--</w:t>
            </w:r>
          </w:p>
        </w:tc>
        <w:tc>
          <w:tcPr>
            <w:tcW w:w="1089" w:type="dxa"/>
          </w:tcPr>
          <w:p w14:paraId="0CB2D787" w14:textId="77777777" w:rsidR="00BB0A3F" w:rsidRPr="008A54FE" w:rsidRDefault="00BB0A3F" w:rsidP="006D61C2">
            <w:pPr>
              <w:pStyle w:val="08-Tabelageral"/>
              <w:rPr>
                <w:rFonts w:cs="Arial"/>
                <w:b/>
                <w:szCs w:val="14"/>
              </w:rPr>
            </w:pPr>
            <w:r w:rsidRPr="008A54FE">
              <w:rPr>
                <w:rFonts w:cs="Arial"/>
                <w:b/>
                <w:bCs/>
                <w:color w:val="000000"/>
                <w:szCs w:val="14"/>
              </w:rPr>
              <w:t>493.844</w:t>
            </w:r>
          </w:p>
        </w:tc>
        <w:tc>
          <w:tcPr>
            <w:tcW w:w="1088" w:type="dxa"/>
          </w:tcPr>
          <w:p w14:paraId="4403004D" w14:textId="77777777" w:rsidR="00BB0A3F" w:rsidRPr="008A54FE" w:rsidRDefault="00BB0A3F" w:rsidP="006D61C2">
            <w:pPr>
              <w:pStyle w:val="08-Tabelageral"/>
              <w:rPr>
                <w:rFonts w:cs="Arial"/>
                <w:b/>
                <w:szCs w:val="14"/>
              </w:rPr>
            </w:pPr>
            <w:r w:rsidRPr="008A54FE">
              <w:rPr>
                <w:rFonts w:cs="Arial"/>
                <w:b/>
                <w:bCs/>
                <w:color w:val="000000"/>
                <w:szCs w:val="14"/>
              </w:rPr>
              <w:t>48.147</w:t>
            </w:r>
          </w:p>
        </w:tc>
        <w:tc>
          <w:tcPr>
            <w:tcW w:w="1089" w:type="dxa"/>
          </w:tcPr>
          <w:p w14:paraId="422F74E5" w14:textId="77777777" w:rsidR="00BB0A3F" w:rsidRPr="008A54FE" w:rsidRDefault="00BB0A3F" w:rsidP="006D61C2">
            <w:pPr>
              <w:pStyle w:val="08-Tabelageral"/>
              <w:rPr>
                <w:rFonts w:cs="Arial"/>
                <w:b/>
                <w:szCs w:val="14"/>
              </w:rPr>
            </w:pPr>
            <w:r w:rsidRPr="008A54FE">
              <w:rPr>
                <w:rFonts w:cs="Arial"/>
                <w:b/>
                <w:bCs/>
                <w:color w:val="000000"/>
                <w:szCs w:val="14"/>
              </w:rPr>
              <w:t>5.886</w:t>
            </w:r>
          </w:p>
        </w:tc>
      </w:tr>
      <w:tr w:rsidR="00BB0A3F" w:rsidRPr="008A54FE" w14:paraId="201CB425" w14:textId="77777777" w:rsidTr="006D61C2">
        <w:trPr>
          <w:trHeight w:val="238"/>
          <w:jc w:val="center"/>
        </w:trPr>
        <w:tc>
          <w:tcPr>
            <w:tcW w:w="3970" w:type="dxa"/>
            <w:shd w:val="clear" w:color="auto" w:fill="D9E2F3" w:themeFill="accent5" w:themeFillTint="33"/>
          </w:tcPr>
          <w:p w14:paraId="08A0CA43" w14:textId="77777777" w:rsidR="00BB0A3F" w:rsidRPr="008A54FE" w:rsidRDefault="00BB0A3F" w:rsidP="006D61C2">
            <w:pPr>
              <w:pStyle w:val="08-Tabelageral"/>
              <w:ind w:left="113"/>
              <w:jc w:val="left"/>
              <w:rPr>
                <w:rFonts w:cs="Arial"/>
                <w:bCs/>
                <w:color w:val="000000"/>
                <w:szCs w:val="14"/>
              </w:rPr>
            </w:pPr>
            <w:r w:rsidRPr="008A54FE">
              <w:rPr>
                <w:rFonts w:cs="Arial"/>
                <w:bCs/>
                <w:color w:val="000000"/>
                <w:szCs w:val="14"/>
              </w:rPr>
              <w:t>Ganhos ou perdas com ativos não correntes</w:t>
            </w:r>
          </w:p>
        </w:tc>
        <w:tc>
          <w:tcPr>
            <w:tcW w:w="1088" w:type="dxa"/>
            <w:shd w:val="clear" w:color="auto" w:fill="D9E2F3" w:themeFill="accent5" w:themeFillTint="33"/>
          </w:tcPr>
          <w:p w14:paraId="1B7C1CE5" w14:textId="77777777" w:rsidR="00BB0A3F" w:rsidRPr="008A54FE" w:rsidRDefault="00BB0A3F" w:rsidP="006D61C2">
            <w:pPr>
              <w:pStyle w:val="08-Tabelageral"/>
              <w:rPr>
                <w:rFonts w:cs="Arial"/>
                <w:szCs w:val="14"/>
              </w:rPr>
            </w:pPr>
            <w:r w:rsidRPr="008A54FE">
              <w:rPr>
                <w:rFonts w:cs="Arial"/>
                <w:bCs/>
                <w:szCs w:val="14"/>
              </w:rPr>
              <w:t>(17)</w:t>
            </w:r>
          </w:p>
        </w:tc>
        <w:tc>
          <w:tcPr>
            <w:tcW w:w="1237" w:type="dxa"/>
            <w:shd w:val="clear" w:color="auto" w:fill="D9E2F3" w:themeFill="accent5" w:themeFillTint="33"/>
          </w:tcPr>
          <w:p w14:paraId="036D4BA5" w14:textId="77777777" w:rsidR="00BB0A3F" w:rsidRPr="008A54FE" w:rsidRDefault="00BB0A3F" w:rsidP="006D61C2">
            <w:pPr>
              <w:pStyle w:val="08-Tabelageral"/>
              <w:rPr>
                <w:rFonts w:cs="Arial"/>
                <w:szCs w:val="14"/>
              </w:rPr>
            </w:pPr>
            <w:r w:rsidRPr="008A54FE">
              <w:rPr>
                <w:rFonts w:cs="Arial"/>
                <w:bCs/>
                <w:szCs w:val="14"/>
              </w:rPr>
              <w:t>--</w:t>
            </w:r>
          </w:p>
        </w:tc>
        <w:tc>
          <w:tcPr>
            <w:tcW w:w="1089" w:type="dxa"/>
            <w:shd w:val="clear" w:color="auto" w:fill="D9E2F3" w:themeFill="accent5" w:themeFillTint="33"/>
          </w:tcPr>
          <w:p w14:paraId="12FBB33D" w14:textId="77777777" w:rsidR="00BB0A3F" w:rsidRPr="008A54FE" w:rsidRDefault="00BB0A3F" w:rsidP="006D61C2">
            <w:pPr>
              <w:pStyle w:val="08-Tabelageral"/>
              <w:rPr>
                <w:rFonts w:cs="Arial"/>
                <w:szCs w:val="14"/>
              </w:rPr>
            </w:pPr>
            <w:r w:rsidRPr="008A54FE">
              <w:rPr>
                <w:rFonts w:cs="Arial"/>
                <w:bCs/>
                <w:szCs w:val="14"/>
              </w:rPr>
              <w:t>--</w:t>
            </w:r>
          </w:p>
        </w:tc>
        <w:tc>
          <w:tcPr>
            <w:tcW w:w="1088" w:type="dxa"/>
            <w:shd w:val="clear" w:color="auto" w:fill="D9E2F3" w:themeFill="accent5" w:themeFillTint="33"/>
          </w:tcPr>
          <w:p w14:paraId="5D17EAC6" w14:textId="77777777" w:rsidR="00BB0A3F" w:rsidRPr="008A54FE" w:rsidRDefault="00BB0A3F" w:rsidP="006D61C2">
            <w:pPr>
              <w:pStyle w:val="08-Tabelageral"/>
              <w:rPr>
                <w:rFonts w:cs="Arial"/>
                <w:szCs w:val="14"/>
              </w:rPr>
            </w:pPr>
            <w:r w:rsidRPr="008A54FE">
              <w:rPr>
                <w:rFonts w:cs="Arial"/>
                <w:bCs/>
                <w:szCs w:val="14"/>
              </w:rPr>
              <w:t>3</w:t>
            </w:r>
          </w:p>
        </w:tc>
        <w:tc>
          <w:tcPr>
            <w:tcW w:w="1089" w:type="dxa"/>
            <w:shd w:val="clear" w:color="auto" w:fill="D9E2F3" w:themeFill="accent5" w:themeFillTint="33"/>
          </w:tcPr>
          <w:p w14:paraId="79968FEF" w14:textId="77777777" w:rsidR="00BB0A3F" w:rsidRPr="008A54FE" w:rsidRDefault="00BB0A3F" w:rsidP="006D61C2">
            <w:pPr>
              <w:pStyle w:val="08-Tabelageral"/>
              <w:rPr>
                <w:rFonts w:cs="Arial"/>
                <w:szCs w:val="14"/>
              </w:rPr>
            </w:pPr>
            <w:r w:rsidRPr="008A54FE">
              <w:rPr>
                <w:rFonts w:cs="Arial"/>
                <w:bCs/>
                <w:szCs w:val="14"/>
              </w:rPr>
              <w:t>--</w:t>
            </w:r>
          </w:p>
        </w:tc>
      </w:tr>
      <w:tr w:rsidR="00BB0A3F" w:rsidRPr="008A54FE" w14:paraId="5163F770" w14:textId="77777777" w:rsidTr="006D61C2">
        <w:trPr>
          <w:trHeight w:val="238"/>
          <w:jc w:val="center"/>
        </w:trPr>
        <w:tc>
          <w:tcPr>
            <w:tcW w:w="3970" w:type="dxa"/>
          </w:tcPr>
          <w:p w14:paraId="0837ADB6" w14:textId="77777777" w:rsidR="00BB0A3F" w:rsidRPr="008A54FE" w:rsidRDefault="00BB0A3F" w:rsidP="006D61C2">
            <w:pPr>
              <w:pStyle w:val="08-Tabelageral"/>
              <w:jc w:val="left"/>
              <w:rPr>
                <w:rFonts w:cs="Arial"/>
                <w:b/>
                <w:bCs/>
                <w:color w:val="000000"/>
                <w:szCs w:val="14"/>
              </w:rPr>
            </w:pPr>
            <w:r w:rsidRPr="008A54FE">
              <w:rPr>
                <w:rFonts w:cs="Arial"/>
                <w:b/>
                <w:bCs/>
                <w:color w:val="000000"/>
                <w:szCs w:val="14"/>
              </w:rPr>
              <w:t>Lucro Antes dos Impostos</w:t>
            </w:r>
          </w:p>
        </w:tc>
        <w:tc>
          <w:tcPr>
            <w:tcW w:w="1088" w:type="dxa"/>
          </w:tcPr>
          <w:p w14:paraId="5B0FD06B" w14:textId="77777777" w:rsidR="00BB0A3F" w:rsidRPr="008A54FE" w:rsidRDefault="00BB0A3F" w:rsidP="006D61C2">
            <w:pPr>
              <w:pStyle w:val="08-Tabelageral"/>
              <w:rPr>
                <w:rFonts w:cs="Arial"/>
                <w:b/>
                <w:szCs w:val="14"/>
              </w:rPr>
            </w:pPr>
            <w:r w:rsidRPr="008A54FE">
              <w:rPr>
                <w:rFonts w:cs="Arial"/>
                <w:b/>
                <w:bCs/>
                <w:color w:val="000000"/>
                <w:szCs w:val="14"/>
              </w:rPr>
              <w:t>546.851</w:t>
            </w:r>
          </w:p>
        </w:tc>
        <w:tc>
          <w:tcPr>
            <w:tcW w:w="1237" w:type="dxa"/>
          </w:tcPr>
          <w:p w14:paraId="08BB86A5" w14:textId="77777777" w:rsidR="00BB0A3F" w:rsidRPr="008A54FE" w:rsidRDefault="00BB0A3F" w:rsidP="006D61C2">
            <w:pPr>
              <w:pStyle w:val="08-Tabelageral"/>
              <w:rPr>
                <w:rFonts w:cs="Arial"/>
                <w:b/>
                <w:szCs w:val="14"/>
              </w:rPr>
            </w:pPr>
            <w:r w:rsidRPr="008A54FE">
              <w:rPr>
                <w:rFonts w:cs="Arial"/>
                <w:b/>
                <w:bCs/>
                <w:color w:val="000000"/>
                <w:szCs w:val="14"/>
              </w:rPr>
              <w:t>--</w:t>
            </w:r>
          </w:p>
        </w:tc>
        <w:tc>
          <w:tcPr>
            <w:tcW w:w="1089" w:type="dxa"/>
          </w:tcPr>
          <w:p w14:paraId="1D291F64" w14:textId="77777777" w:rsidR="00BB0A3F" w:rsidRPr="008A54FE" w:rsidRDefault="00BB0A3F" w:rsidP="006D61C2">
            <w:pPr>
              <w:pStyle w:val="08-Tabelageral"/>
              <w:rPr>
                <w:rFonts w:cs="Arial"/>
                <w:b/>
                <w:szCs w:val="14"/>
              </w:rPr>
            </w:pPr>
            <w:r w:rsidRPr="008A54FE">
              <w:rPr>
                <w:rFonts w:cs="Arial"/>
                <w:b/>
                <w:bCs/>
                <w:color w:val="000000"/>
                <w:szCs w:val="14"/>
              </w:rPr>
              <w:t>493.844</w:t>
            </w:r>
          </w:p>
        </w:tc>
        <w:tc>
          <w:tcPr>
            <w:tcW w:w="1088" w:type="dxa"/>
          </w:tcPr>
          <w:p w14:paraId="4DA602B0" w14:textId="77777777" w:rsidR="00BB0A3F" w:rsidRPr="008A54FE" w:rsidRDefault="00BB0A3F" w:rsidP="006D61C2">
            <w:pPr>
              <w:pStyle w:val="08-Tabelageral"/>
              <w:rPr>
                <w:rFonts w:cs="Arial"/>
                <w:b/>
                <w:szCs w:val="14"/>
              </w:rPr>
            </w:pPr>
            <w:r w:rsidRPr="008A54FE">
              <w:rPr>
                <w:rFonts w:cs="Arial"/>
                <w:b/>
                <w:bCs/>
                <w:color w:val="000000"/>
                <w:szCs w:val="14"/>
              </w:rPr>
              <w:t>48.150</w:t>
            </w:r>
          </w:p>
        </w:tc>
        <w:tc>
          <w:tcPr>
            <w:tcW w:w="1089" w:type="dxa"/>
          </w:tcPr>
          <w:p w14:paraId="74C1FF16" w14:textId="77777777" w:rsidR="00BB0A3F" w:rsidRPr="008A54FE" w:rsidRDefault="00BB0A3F" w:rsidP="006D61C2">
            <w:pPr>
              <w:pStyle w:val="08-Tabelageral"/>
              <w:rPr>
                <w:rFonts w:cs="Arial"/>
                <w:b/>
                <w:szCs w:val="14"/>
              </w:rPr>
            </w:pPr>
            <w:r w:rsidRPr="008A54FE">
              <w:rPr>
                <w:rFonts w:cs="Arial"/>
                <w:b/>
                <w:bCs/>
                <w:color w:val="000000"/>
                <w:szCs w:val="14"/>
              </w:rPr>
              <w:t>5.886</w:t>
            </w:r>
          </w:p>
        </w:tc>
      </w:tr>
      <w:tr w:rsidR="00BB0A3F" w:rsidRPr="008A54FE" w14:paraId="29487674" w14:textId="77777777" w:rsidTr="006D61C2">
        <w:trPr>
          <w:trHeight w:val="238"/>
          <w:jc w:val="center"/>
        </w:trPr>
        <w:tc>
          <w:tcPr>
            <w:tcW w:w="3970" w:type="dxa"/>
            <w:shd w:val="clear" w:color="auto" w:fill="D9E2F3" w:themeFill="accent5" w:themeFillTint="33"/>
          </w:tcPr>
          <w:p w14:paraId="031854B0" w14:textId="77777777" w:rsidR="00BB0A3F" w:rsidRPr="008A54FE" w:rsidRDefault="00BB0A3F" w:rsidP="006D61C2">
            <w:pPr>
              <w:pStyle w:val="08-Tabelageral"/>
              <w:ind w:left="113"/>
              <w:jc w:val="left"/>
              <w:rPr>
                <w:rFonts w:cs="Arial"/>
                <w:bCs/>
                <w:color w:val="000000"/>
                <w:szCs w:val="14"/>
              </w:rPr>
            </w:pPr>
            <w:r w:rsidRPr="008A54FE">
              <w:rPr>
                <w:rFonts w:cs="Arial"/>
                <w:bCs/>
                <w:color w:val="000000"/>
                <w:szCs w:val="14"/>
              </w:rPr>
              <w:t>Impostos e participações nos lucros</w:t>
            </w:r>
          </w:p>
        </w:tc>
        <w:tc>
          <w:tcPr>
            <w:tcW w:w="1088" w:type="dxa"/>
            <w:shd w:val="clear" w:color="auto" w:fill="D9E2F3" w:themeFill="accent5" w:themeFillTint="33"/>
          </w:tcPr>
          <w:p w14:paraId="5775A4F9" w14:textId="77777777" w:rsidR="00BB0A3F" w:rsidRPr="008A54FE" w:rsidRDefault="00BB0A3F" w:rsidP="006D61C2">
            <w:pPr>
              <w:pStyle w:val="08-Tabelageral"/>
              <w:rPr>
                <w:rFonts w:cs="Arial"/>
                <w:szCs w:val="14"/>
              </w:rPr>
            </w:pPr>
            <w:r w:rsidRPr="008A54FE">
              <w:rPr>
                <w:rFonts w:cs="Arial"/>
                <w:bCs/>
                <w:color w:val="000000"/>
                <w:szCs w:val="14"/>
              </w:rPr>
              <w:t>(146.408)</w:t>
            </w:r>
          </w:p>
        </w:tc>
        <w:tc>
          <w:tcPr>
            <w:tcW w:w="1237" w:type="dxa"/>
            <w:shd w:val="clear" w:color="auto" w:fill="D9E2F3" w:themeFill="accent5" w:themeFillTint="33"/>
          </w:tcPr>
          <w:p w14:paraId="5746D7C6" w14:textId="77777777" w:rsidR="00BB0A3F" w:rsidRPr="008A54FE" w:rsidRDefault="00BB0A3F" w:rsidP="006D61C2">
            <w:pPr>
              <w:pStyle w:val="08-Tabelageral"/>
              <w:rPr>
                <w:rFonts w:cs="Arial"/>
                <w:szCs w:val="14"/>
              </w:rPr>
            </w:pPr>
            <w:r w:rsidRPr="008A54FE">
              <w:rPr>
                <w:rFonts w:cs="Arial"/>
                <w:bCs/>
                <w:color w:val="000000"/>
                <w:szCs w:val="14"/>
              </w:rPr>
              <w:t>--</w:t>
            </w:r>
          </w:p>
        </w:tc>
        <w:tc>
          <w:tcPr>
            <w:tcW w:w="1089" w:type="dxa"/>
            <w:shd w:val="clear" w:color="auto" w:fill="D9E2F3" w:themeFill="accent5" w:themeFillTint="33"/>
          </w:tcPr>
          <w:p w14:paraId="53D0A650" w14:textId="77777777" w:rsidR="00BB0A3F" w:rsidRPr="008A54FE" w:rsidRDefault="00BB0A3F" w:rsidP="006D61C2">
            <w:pPr>
              <w:pStyle w:val="08-Tabelageral"/>
              <w:rPr>
                <w:rFonts w:cs="Arial"/>
                <w:szCs w:val="14"/>
              </w:rPr>
            </w:pPr>
            <w:r w:rsidRPr="008A54FE">
              <w:rPr>
                <w:rFonts w:cs="Arial"/>
                <w:bCs/>
                <w:color w:val="000000"/>
                <w:szCs w:val="14"/>
              </w:rPr>
              <w:t>(162.371)</w:t>
            </w:r>
          </w:p>
        </w:tc>
        <w:tc>
          <w:tcPr>
            <w:tcW w:w="1088" w:type="dxa"/>
            <w:shd w:val="clear" w:color="auto" w:fill="D9E2F3" w:themeFill="accent5" w:themeFillTint="33"/>
          </w:tcPr>
          <w:p w14:paraId="06892DAC" w14:textId="77777777" w:rsidR="00BB0A3F" w:rsidRPr="008A54FE" w:rsidRDefault="00BB0A3F" w:rsidP="006D61C2">
            <w:pPr>
              <w:pStyle w:val="08-Tabelageral"/>
              <w:rPr>
                <w:rFonts w:cs="Arial"/>
                <w:szCs w:val="14"/>
              </w:rPr>
            </w:pPr>
            <w:r w:rsidRPr="008A54FE">
              <w:rPr>
                <w:rFonts w:cs="Arial"/>
                <w:bCs/>
                <w:color w:val="000000"/>
                <w:szCs w:val="14"/>
              </w:rPr>
              <w:t>(20.155)</w:t>
            </w:r>
          </w:p>
        </w:tc>
        <w:tc>
          <w:tcPr>
            <w:tcW w:w="1089" w:type="dxa"/>
            <w:shd w:val="clear" w:color="auto" w:fill="D9E2F3" w:themeFill="accent5" w:themeFillTint="33"/>
          </w:tcPr>
          <w:p w14:paraId="57A9D475" w14:textId="77777777" w:rsidR="00BB0A3F" w:rsidRPr="008A54FE" w:rsidRDefault="00BB0A3F" w:rsidP="006D61C2">
            <w:pPr>
              <w:pStyle w:val="08-Tabelageral"/>
              <w:rPr>
                <w:rFonts w:cs="Arial"/>
                <w:szCs w:val="14"/>
              </w:rPr>
            </w:pPr>
            <w:r w:rsidRPr="008A54FE">
              <w:rPr>
                <w:rFonts w:cs="Arial"/>
                <w:bCs/>
                <w:color w:val="000000"/>
                <w:szCs w:val="14"/>
              </w:rPr>
              <w:t>(1.931)</w:t>
            </w:r>
          </w:p>
        </w:tc>
      </w:tr>
      <w:tr w:rsidR="00BB0A3F" w:rsidRPr="008A54FE" w14:paraId="3F2CC906" w14:textId="77777777" w:rsidTr="006D61C2">
        <w:trPr>
          <w:trHeight w:val="238"/>
          <w:jc w:val="center"/>
        </w:trPr>
        <w:tc>
          <w:tcPr>
            <w:tcW w:w="3970" w:type="dxa"/>
          </w:tcPr>
          <w:p w14:paraId="5BF513D6" w14:textId="77777777" w:rsidR="00BB0A3F" w:rsidRPr="008A54FE" w:rsidRDefault="00BB0A3F" w:rsidP="006D61C2">
            <w:pPr>
              <w:pStyle w:val="08-Tabelageral"/>
              <w:jc w:val="left"/>
              <w:rPr>
                <w:rFonts w:cs="Arial"/>
                <w:b/>
                <w:color w:val="000000"/>
                <w:szCs w:val="14"/>
              </w:rPr>
            </w:pPr>
            <w:r w:rsidRPr="008A54FE">
              <w:rPr>
                <w:rFonts w:cs="Arial"/>
                <w:b/>
                <w:color w:val="000000"/>
                <w:szCs w:val="14"/>
              </w:rPr>
              <w:t>Lucro Líquido do Período</w:t>
            </w:r>
          </w:p>
        </w:tc>
        <w:tc>
          <w:tcPr>
            <w:tcW w:w="1088" w:type="dxa"/>
          </w:tcPr>
          <w:p w14:paraId="6406CE75" w14:textId="77777777" w:rsidR="00BB0A3F" w:rsidRPr="008A54FE" w:rsidRDefault="00BB0A3F" w:rsidP="006D61C2">
            <w:pPr>
              <w:pStyle w:val="08-Tabelageral"/>
              <w:rPr>
                <w:rFonts w:cs="Arial"/>
                <w:b/>
                <w:bCs/>
                <w:szCs w:val="14"/>
              </w:rPr>
            </w:pPr>
            <w:r w:rsidRPr="008A54FE">
              <w:rPr>
                <w:rFonts w:cs="Arial"/>
                <w:b/>
                <w:bCs/>
                <w:szCs w:val="14"/>
              </w:rPr>
              <w:t>400.443</w:t>
            </w:r>
          </w:p>
        </w:tc>
        <w:tc>
          <w:tcPr>
            <w:tcW w:w="1237" w:type="dxa"/>
          </w:tcPr>
          <w:p w14:paraId="742B56E9" w14:textId="77777777" w:rsidR="00BB0A3F" w:rsidRPr="008A54FE" w:rsidRDefault="00BB0A3F" w:rsidP="006D61C2">
            <w:pPr>
              <w:pStyle w:val="08-Tabelageral"/>
              <w:rPr>
                <w:rFonts w:cs="Arial"/>
                <w:b/>
                <w:bCs/>
                <w:szCs w:val="14"/>
              </w:rPr>
            </w:pPr>
            <w:r w:rsidRPr="008A54FE">
              <w:rPr>
                <w:rFonts w:cs="Arial"/>
                <w:b/>
                <w:bCs/>
                <w:szCs w:val="14"/>
              </w:rPr>
              <w:t>--</w:t>
            </w:r>
          </w:p>
        </w:tc>
        <w:tc>
          <w:tcPr>
            <w:tcW w:w="1089" w:type="dxa"/>
          </w:tcPr>
          <w:p w14:paraId="3DB224E0" w14:textId="77777777" w:rsidR="00BB0A3F" w:rsidRPr="008A54FE" w:rsidRDefault="00BB0A3F" w:rsidP="006D61C2">
            <w:pPr>
              <w:pStyle w:val="08-Tabelageral"/>
              <w:rPr>
                <w:rFonts w:cs="Arial"/>
                <w:b/>
                <w:bCs/>
                <w:szCs w:val="14"/>
              </w:rPr>
            </w:pPr>
            <w:r w:rsidRPr="008A54FE">
              <w:rPr>
                <w:rFonts w:cs="Arial"/>
                <w:b/>
                <w:bCs/>
                <w:szCs w:val="14"/>
              </w:rPr>
              <w:t>331.473</w:t>
            </w:r>
          </w:p>
        </w:tc>
        <w:tc>
          <w:tcPr>
            <w:tcW w:w="1088" w:type="dxa"/>
          </w:tcPr>
          <w:p w14:paraId="763D8581" w14:textId="77777777" w:rsidR="00BB0A3F" w:rsidRPr="008A54FE" w:rsidRDefault="00BB0A3F" w:rsidP="006D61C2">
            <w:pPr>
              <w:pStyle w:val="08-Tabelageral"/>
              <w:rPr>
                <w:rFonts w:cs="Arial"/>
                <w:b/>
                <w:bCs/>
                <w:szCs w:val="14"/>
              </w:rPr>
            </w:pPr>
            <w:r w:rsidRPr="008A54FE">
              <w:rPr>
                <w:rFonts w:cs="Arial"/>
                <w:b/>
                <w:bCs/>
                <w:szCs w:val="14"/>
              </w:rPr>
              <w:t>27.995</w:t>
            </w:r>
          </w:p>
        </w:tc>
        <w:tc>
          <w:tcPr>
            <w:tcW w:w="1089" w:type="dxa"/>
          </w:tcPr>
          <w:p w14:paraId="3137A7CA" w14:textId="77777777" w:rsidR="00BB0A3F" w:rsidRPr="008A54FE" w:rsidRDefault="00BB0A3F" w:rsidP="006D61C2">
            <w:pPr>
              <w:pStyle w:val="08-Tabelageral"/>
              <w:rPr>
                <w:rFonts w:cs="Arial"/>
                <w:b/>
                <w:bCs/>
                <w:szCs w:val="14"/>
              </w:rPr>
            </w:pPr>
            <w:r w:rsidRPr="008A54FE">
              <w:rPr>
                <w:rFonts w:cs="Arial"/>
                <w:b/>
                <w:bCs/>
                <w:szCs w:val="14"/>
              </w:rPr>
              <w:t>3.955</w:t>
            </w:r>
          </w:p>
        </w:tc>
      </w:tr>
      <w:tr w:rsidR="00BB0A3F" w:rsidRPr="008A54FE" w14:paraId="67898C4F" w14:textId="77777777" w:rsidTr="006D61C2">
        <w:trPr>
          <w:trHeight w:val="238"/>
          <w:jc w:val="center"/>
        </w:trPr>
        <w:tc>
          <w:tcPr>
            <w:tcW w:w="3970" w:type="dxa"/>
            <w:shd w:val="clear" w:color="auto" w:fill="D9E2F3" w:themeFill="accent5" w:themeFillTint="33"/>
          </w:tcPr>
          <w:p w14:paraId="3428C073" w14:textId="77777777" w:rsidR="00BB0A3F" w:rsidRPr="008A54FE" w:rsidRDefault="00BB0A3F" w:rsidP="006D61C2">
            <w:pPr>
              <w:pStyle w:val="08-Tabelageral"/>
              <w:jc w:val="left"/>
              <w:rPr>
                <w:rFonts w:cs="Arial"/>
                <w:b/>
                <w:color w:val="000000"/>
                <w:szCs w:val="14"/>
              </w:rPr>
            </w:pPr>
            <w:r w:rsidRPr="008A54FE">
              <w:rPr>
                <w:rFonts w:cs="Arial"/>
                <w:b/>
                <w:color w:val="000000"/>
                <w:szCs w:val="14"/>
              </w:rPr>
              <w:t>Atribuível à BB Seguridade</w:t>
            </w:r>
          </w:p>
        </w:tc>
        <w:tc>
          <w:tcPr>
            <w:tcW w:w="1088" w:type="dxa"/>
            <w:shd w:val="clear" w:color="auto" w:fill="D9E2F3" w:themeFill="accent5" w:themeFillTint="33"/>
          </w:tcPr>
          <w:p w14:paraId="1A6BCA61" w14:textId="77777777" w:rsidR="00BB0A3F" w:rsidRPr="008A54FE" w:rsidRDefault="00BB0A3F" w:rsidP="006D61C2">
            <w:pPr>
              <w:pStyle w:val="08-Tabelageral"/>
              <w:rPr>
                <w:rFonts w:cs="Arial"/>
                <w:b/>
                <w:bCs/>
                <w:szCs w:val="14"/>
              </w:rPr>
            </w:pPr>
            <w:r w:rsidRPr="008A54FE">
              <w:rPr>
                <w:rFonts w:cs="Arial"/>
                <w:b/>
                <w:bCs/>
                <w:color w:val="000000"/>
                <w:szCs w:val="14"/>
              </w:rPr>
              <w:t>300.293</w:t>
            </w:r>
          </w:p>
        </w:tc>
        <w:tc>
          <w:tcPr>
            <w:tcW w:w="1237" w:type="dxa"/>
            <w:shd w:val="clear" w:color="auto" w:fill="D9E2F3" w:themeFill="accent5" w:themeFillTint="33"/>
          </w:tcPr>
          <w:p w14:paraId="343FB378" w14:textId="77777777" w:rsidR="00BB0A3F" w:rsidRPr="008A54FE" w:rsidRDefault="00BB0A3F" w:rsidP="006D61C2">
            <w:pPr>
              <w:pStyle w:val="08-Tabelageral"/>
              <w:rPr>
                <w:rFonts w:cs="Arial"/>
                <w:b/>
                <w:bCs/>
                <w:szCs w:val="14"/>
              </w:rPr>
            </w:pPr>
            <w:r w:rsidRPr="008A54FE">
              <w:rPr>
                <w:rFonts w:cs="Arial"/>
                <w:b/>
                <w:bCs/>
                <w:color w:val="000000"/>
                <w:szCs w:val="14"/>
              </w:rPr>
              <w:t>--</w:t>
            </w:r>
          </w:p>
        </w:tc>
        <w:tc>
          <w:tcPr>
            <w:tcW w:w="1089" w:type="dxa"/>
            <w:shd w:val="clear" w:color="auto" w:fill="D9E2F3" w:themeFill="accent5" w:themeFillTint="33"/>
          </w:tcPr>
          <w:p w14:paraId="0AD4E055" w14:textId="77777777" w:rsidR="00BB0A3F" w:rsidRPr="008A54FE" w:rsidRDefault="00BB0A3F" w:rsidP="006D61C2">
            <w:pPr>
              <w:pStyle w:val="08-Tabelageral"/>
              <w:rPr>
                <w:rFonts w:cs="Arial"/>
                <w:b/>
                <w:bCs/>
                <w:szCs w:val="14"/>
              </w:rPr>
            </w:pPr>
            <w:r w:rsidRPr="008A54FE">
              <w:rPr>
                <w:rFonts w:cs="Arial"/>
                <w:b/>
                <w:bCs/>
                <w:color w:val="000000"/>
                <w:szCs w:val="14"/>
              </w:rPr>
              <w:t>248.589</w:t>
            </w:r>
          </w:p>
        </w:tc>
        <w:tc>
          <w:tcPr>
            <w:tcW w:w="1088" w:type="dxa"/>
            <w:shd w:val="clear" w:color="auto" w:fill="D9E2F3" w:themeFill="accent5" w:themeFillTint="33"/>
          </w:tcPr>
          <w:p w14:paraId="23AED946" w14:textId="77777777" w:rsidR="00BB0A3F" w:rsidRPr="008A54FE" w:rsidRDefault="00BB0A3F" w:rsidP="006D61C2">
            <w:pPr>
              <w:pStyle w:val="08-Tabelageral"/>
              <w:rPr>
                <w:rFonts w:cs="Arial"/>
                <w:b/>
                <w:bCs/>
                <w:szCs w:val="14"/>
              </w:rPr>
            </w:pPr>
            <w:r w:rsidRPr="008A54FE">
              <w:rPr>
                <w:rFonts w:cs="Arial"/>
                <w:b/>
                <w:bCs/>
                <w:color w:val="000000"/>
                <w:szCs w:val="14"/>
              </w:rPr>
              <w:t>18.662</w:t>
            </w:r>
          </w:p>
        </w:tc>
        <w:tc>
          <w:tcPr>
            <w:tcW w:w="1089" w:type="dxa"/>
            <w:shd w:val="clear" w:color="auto" w:fill="D9E2F3" w:themeFill="accent5" w:themeFillTint="33"/>
          </w:tcPr>
          <w:p w14:paraId="05D21558" w14:textId="77777777" w:rsidR="00BB0A3F" w:rsidRPr="008A54FE" w:rsidRDefault="00BB0A3F" w:rsidP="006D61C2">
            <w:pPr>
              <w:pStyle w:val="08-Tabelageral"/>
              <w:rPr>
                <w:rFonts w:cs="Arial"/>
                <w:b/>
                <w:bCs/>
                <w:szCs w:val="14"/>
              </w:rPr>
            </w:pPr>
            <w:r w:rsidRPr="008A54FE">
              <w:rPr>
                <w:rFonts w:cs="Arial"/>
                <w:b/>
                <w:bCs/>
                <w:color w:val="000000"/>
                <w:szCs w:val="14"/>
              </w:rPr>
              <w:t>2.966</w:t>
            </w:r>
          </w:p>
        </w:tc>
      </w:tr>
      <w:tr w:rsidR="00BB0A3F" w:rsidRPr="008A54FE" w14:paraId="0FD175E4" w14:textId="77777777" w:rsidTr="006D61C2">
        <w:trPr>
          <w:trHeight w:val="238"/>
          <w:jc w:val="center"/>
        </w:trPr>
        <w:tc>
          <w:tcPr>
            <w:tcW w:w="3970" w:type="dxa"/>
          </w:tcPr>
          <w:p w14:paraId="22D8AD82" w14:textId="77777777" w:rsidR="00BB0A3F" w:rsidRPr="008A54FE" w:rsidRDefault="00BB0A3F" w:rsidP="006D61C2">
            <w:pPr>
              <w:pStyle w:val="08-Tabelageral"/>
              <w:ind w:left="113"/>
              <w:jc w:val="left"/>
              <w:rPr>
                <w:rFonts w:cs="Arial"/>
                <w:color w:val="000000"/>
                <w:szCs w:val="14"/>
              </w:rPr>
            </w:pPr>
            <w:r w:rsidRPr="008A54FE">
              <w:rPr>
                <w:rFonts w:cs="Arial"/>
                <w:color w:val="000000"/>
                <w:szCs w:val="14"/>
              </w:rPr>
              <w:t>Outros ajustes</w:t>
            </w:r>
          </w:p>
        </w:tc>
        <w:tc>
          <w:tcPr>
            <w:tcW w:w="1088" w:type="dxa"/>
          </w:tcPr>
          <w:p w14:paraId="6D8522E6" w14:textId="77777777" w:rsidR="00BB0A3F" w:rsidRPr="008A54FE" w:rsidRDefault="00BB0A3F" w:rsidP="006D61C2">
            <w:pPr>
              <w:pStyle w:val="08-Tabelageral"/>
              <w:rPr>
                <w:rFonts w:cs="Arial"/>
                <w:szCs w:val="14"/>
              </w:rPr>
            </w:pPr>
            <w:r w:rsidRPr="008A54FE">
              <w:rPr>
                <w:rFonts w:cs="Arial"/>
                <w:bCs/>
                <w:szCs w:val="14"/>
              </w:rPr>
              <w:t>(3.343)</w:t>
            </w:r>
          </w:p>
        </w:tc>
        <w:tc>
          <w:tcPr>
            <w:tcW w:w="1237" w:type="dxa"/>
          </w:tcPr>
          <w:p w14:paraId="2798C71E" w14:textId="77777777" w:rsidR="00BB0A3F" w:rsidRPr="008A54FE" w:rsidRDefault="00BB0A3F" w:rsidP="006D61C2">
            <w:pPr>
              <w:pStyle w:val="08-Tabelageral"/>
              <w:rPr>
                <w:rFonts w:cs="Arial"/>
                <w:szCs w:val="14"/>
              </w:rPr>
            </w:pPr>
            <w:r w:rsidRPr="008A54FE">
              <w:rPr>
                <w:rFonts w:cs="Arial"/>
                <w:bCs/>
                <w:szCs w:val="14"/>
              </w:rPr>
              <w:t>--</w:t>
            </w:r>
          </w:p>
        </w:tc>
        <w:tc>
          <w:tcPr>
            <w:tcW w:w="1089" w:type="dxa"/>
          </w:tcPr>
          <w:p w14:paraId="2B1BA397" w14:textId="77777777" w:rsidR="00BB0A3F" w:rsidRPr="008A54FE" w:rsidRDefault="00BB0A3F" w:rsidP="006D61C2">
            <w:pPr>
              <w:pStyle w:val="08-Tabelageral"/>
              <w:rPr>
                <w:rFonts w:cs="Arial"/>
                <w:szCs w:val="14"/>
              </w:rPr>
            </w:pPr>
            <w:r w:rsidRPr="008A54FE">
              <w:rPr>
                <w:rFonts w:cs="Arial"/>
                <w:bCs/>
                <w:szCs w:val="14"/>
              </w:rPr>
              <w:t>--</w:t>
            </w:r>
          </w:p>
        </w:tc>
        <w:tc>
          <w:tcPr>
            <w:tcW w:w="1088" w:type="dxa"/>
          </w:tcPr>
          <w:p w14:paraId="5E5F9B97" w14:textId="77777777" w:rsidR="00BB0A3F" w:rsidRPr="008A54FE" w:rsidRDefault="00BB0A3F" w:rsidP="006D61C2">
            <w:pPr>
              <w:pStyle w:val="08-Tabelageral"/>
              <w:rPr>
                <w:rFonts w:cs="Arial"/>
                <w:szCs w:val="14"/>
              </w:rPr>
            </w:pPr>
            <w:r w:rsidRPr="008A54FE">
              <w:rPr>
                <w:rFonts w:cs="Arial"/>
                <w:bCs/>
                <w:szCs w:val="14"/>
              </w:rPr>
              <w:t>--</w:t>
            </w:r>
          </w:p>
        </w:tc>
        <w:tc>
          <w:tcPr>
            <w:tcW w:w="1089" w:type="dxa"/>
          </w:tcPr>
          <w:p w14:paraId="14E0D17D" w14:textId="77777777" w:rsidR="00BB0A3F" w:rsidRPr="008A54FE" w:rsidRDefault="00BB0A3F" w:rsidP="006D61C2">
            <w:pPr>
              <w:pStyle w:val="08-Tabelageral"/>
              <w:rPr>
                <w:rFonts w:cs="Arial"/>
                <w:szCs w:val="14"/>
              </w:rPr>
            </w:pPr>
            <w:r w:rsidRPr="008A54FE">
              <w:rPr>
                <w:rFonts w:cs="Arial"/>
                <w:bCs/>
                <w:szCs w:val="14"/>
              </w:rPr>
              <w:t>--</w:t>
            </w:r>
          </w:p>
        </w:tc>
      </w:tr>
      <w:tr w:rsidR="00BB0A3F" w:rsidRPr="008A54FE" w14:paraId="4C3A084A" w14:textId="77777777" w:rsidTr="006D61C2">
        <w:trPr>
          <w:trHeight w:val="238"/>
          <w:jc w:val="center"/>
        </w:trPr>
        <w:tc>
          <w:tcPr>
            <w:tcW w:w="3970" w:type="dxa"/>
            <w:shd w:val="clear" w:color="auto" w:fill="D9E2F3" w:themeFill="accent5" w:themeFillTint="33"/>
          </w:tcPr>
          <w:p w14:paraId="71A45842" w14:textId="77777777" w:rsidR="00BB0A3F" w:rsidRPr="008A54FE" w:rsidRDefault="00BB0A3F" w:rsidP="006D61C2">
            <w:pPr>
              <w:pStyle w:val="08-Tabelageral"/>
              <w:jc w:val="left"/>
              <w:rPr>
                <w:rFonts w:cs="Arial"/>
                <w:b/>
                <w:color w:val="000000"/>
                <w:szCs w:val="14"/>
              </w:rPr>
            </w:pPr>
            <w:r w:rsidRPr="008A54FE">
              <w:rPr>
                <w:rFonts w:cs="Arial"/>
                <w:b/>
                <w:color w:val="000000"/>
                <w:szCs w:val="14"/>
              </w:rPr>
              <w:t>Resultado de Equivalência</w:t>
            </w:r>
          </w:p>
        </w:tc>
        <w:tc>
          <w:tcPr>
            <w:tcW w:w="1088" w:type="dxa"/>
            <w:shd w:val="clear" w:color="auto" w:fill="D9E2F3" w:themeFill="accent5" w:themeFillTint="33"/>
          </w:tcPr>
          <w:p w14:paraId="48DAD12A" w14:textId="77777777" w:rsidR="00BB0A3F" w:rsidRPr="008A54FE" w:rsidRDefault="00BB0A3F" w:rsidP="006D61C2">
            <w:pPr>
              <w:pStyle w:val="08-Tabelageral"/>
              <w:rPr>
                <w:rFonts w:cs="Arial"/>
                <w:b/>
                <w:bCs/>
                <w:szCs w:val="14"/>
              </w:rPr>
            </w:pPr>
            <w:r w:rsidRPr="008A54FE">
              <w:rPr>
                <w:rFonts w:cs="Arial"/>
                <w:b/>
                <w:bCs/>
                <w:color w:val="000000"/>
                <w:szCs w:val="14"/>
              </w:rPr>
              <w:t>296.950</w:t>
            </w:r>
          </w:p>
        </w:tc>
        <w:tc>
          <w:tcPr>
            <w:tcW w:w="1237" w:type="dxa"/>
            <w:shd w:val="clear" w:color="auto" w:fill="D9E2F3" w:themeFill="accent5" w:themeFillTint="33"/>
          </w:tcPr>
          <w:p w14:paraId="0D971566" w14:textId="77777777" w:rsidR="00BB0A3F" w:rsidRPr="008A54FE" w:rsidRDefault="00BB0A3F" w:rsidP="006D61C2">
            <w:pPr>
              <w:pStyle w:val="08-Tabelageral"/>
              <w:rPr>
                <w:rFonts w:cs="Arial"/>
                <w:b/>
                <w:bCs/>
                <w:szCs w:val="14"/>
              </w:rPr>
            </w:pPr>
            <w:r w:rsidRPr="008A54FE">
              <w:rPr>
                <w:rFonts w:cs="Arial"/>
                <w:b/>
                <w:bCs/>
                <w:color w:val="000000"/>
                <w:szCs w:val="14"/>
              </w:rPr>
              <w:t>--</w:t>
            </w:r>
          </w:p>
        </w:tc>
        <w:tc>
          <w:tcPr>
            <w:tcW w:w="1089" w:type="dxa"/>
            <w:shd w:val="clear" w:color="auto" w:fill="D9E2F3" w:themeFill="accent5" w:themeFillTint="33"/>
          </w:tcPr>
          <w:p w14:paraId="781C950F" w14:textId="77777777" w:rsidR="00BB0A3F" w:rsidRPr="008A54FE" w:rsidRDefault="00BB0A3F" w:rsidP="006D61C2">
            <w:pPr>
              <w:pStyle w:val="08-Tabelageral"/>
              <w:rPr>
                <w:rFonts w:cs="Arial"/>
                <w:b/>
                <w:bCs/>
                <w:szCs w:val="14"/>
              </w:rPr>
            </w:pPr>
            <w:r w:rsidRPr="008A54FE">
              <w:rPr>
                <w:rFonts w:cs="Arial"/>
                <w:b/>
                <w:bCs/>
                <w:color w:val="000000"/>
                <w:szCs w:val="14"/>
              </w:rPr>
              <w:t>248.589</w:t>
            </w:r>
          </w:p>
        </w:tc>
        <w:tc>
          <w:tcPr>
            <w:tcW w:w="1088" w:type="dxa"/>
            <w:shd w:val="clear" w:color="auto" w:fill="D9E2F3" w:themeFill="accent5" w:themeFillTint="33"/>
          </w:tcPr>
          <w:p w14:paraId="7B8F6AB0" w14:textId="77777777" w:rsidR="00BB0A3F" w:rsidRPr="008A54FE" w:rsidRDefault="00BB0A3F" w:rsidP="006D61C2">
            <w:pPr>
              <w:pStyle w:val="08-Tabelageral"/>
              <w:rPr>
                <w:rFonts w:cs="Arial"/>
                <w:b/>
                <w:bCs/>
                <w:szCs w:val="14"/>
              </w:rPr>
            </w:pPr>
            <w:r w:rsidRPr="008A54FE">
              <w:rPr>
                <w:rFonts w:cs="Arial"/>
                <w:b/>
                <w:bCs/>
                <w:color w:val="000000"/>
                <w:szCs w:val="14"/>
              </w:rPr>
              <w:t>18.662</w:t>
            </w:r>
          </w:p>
        </w:tc>
        <w:tc>
          <w:tcPr>
            <w:tcW w:w="1089" w:type="dxa"/>
            <w:shd w:val="clear" w:color="auto" w:fill="D9E2F3" w:themeFill="accent5" w:themeFillTint="33"/>
          </w:tcPr>
          <w:p w14:paraId="47FCE716" w14:textId="77777777" w:rsidR="00BB0A3F" w:rsidRPr="008A54FE" w:rsidRDefault="00BB0A3F" w:rsidP="006D61C2">
            <w:pPr>
              <w:pStyle w:val="08-Tabelageral"/>
              <w:rPr>
                <w:rFonts w:cs="Arial"/>
                <w:b/>
                <w:bCs/>
                <w:szCs w:val="14"/>
              </w:rPr>
            </w:pPr>
            <w:r w:rsidRPr="008A54FE">
              <w:rPr>
                <w:rFonts w:cs="Arial"/>
                <w:b/>
                <w:bCs/>
                <w:color w:val="000000"/>
                <w:szCs w:val="14"/>
              </w:rPr>
              <w:t>2.966</w:t>
            </w:r>
          </w:p>
        </w:tc>
      </w:tr>
      <w:tr w:rsidR="00BB0A3F" w:rsidRPr="008A54FE" w14:paraId="206A48A6" w14:textId="77777777" w:rsidTr="006D61C2">
        <w:trPr>
          <w:trHeight w:val="238"/>
          <w:jc w:val="center"/>
        </w:trPr>
        <w:tc>
          <w:tcPr>
            <w:tcW w:w="3970" w:type="dxa"/>
            <w:tcBorders>
              <w:bottom w:val="single" w:sz="2" w:space="0" w:color="8EAADB" w:themeColor="accent5" w:themeTint="99"/>
            </w:tcBorders>
          </w:tcPr>
          <w:p w14:paraId="695CDBCB" w14:textId="77777777" w:rsidR="00BB0A3F" w:rsidRPr="008A54FE" w:rsidRDefault="00BB0A3F" w:rsidP="006D61C2">
            <w:pPr>
              <w:pStyle w:val="08-Tabelageral"/>
              <w:ind w:left="113"/>
              <w:jc w:val="left"/>
              <w:rPr>
                <w:rFonts w:cs="Arial"/>
                <w:szCs w:val="14"/>
              </w:rPr>
            </w:pPr>
            <w:r w:rsidRPr="008A54FE">
              <w:rPr>
                <w:rFonts w:cs="Arial"/>
                <w:color w:val="000000"/>
                <w:szCs w:val="14"/>
              </w:rPr>
              <w:t>Atribuível aos demais acionistas</w:t>
            </w:r>
          </w:p>
        </w:tc>
        <w:tc>
          <w:tcPr>
            <w:tcW w:w="1088" w:type="dxa"/>
            <w:tcBorders>
              <w:bottom w:val="single" w:sz="2" w:space="0" w:color="8EAADB" w:themeColor="accent5" w:themeTint="99"/>
            </w:tcBorders>
          </w:tcPr>
          <w:p w14:paraId="2A68DD94" w14:textId="77777777" w:rsidR="00BB0A3F" w:rsidRPr="008A54FE" w:rsidRDefault="00BB0A3F" w:rsidP="006D61C2">
            <w:pPr>
              <w:pStyle w:val="08-Tabelageral"/>
              <w:rPr>
                <w:rFonts w:cs="Arial"/>
                <w:szCs w:val="14"/>
              </w:rPr>
            </w:pPr>
            <w:r w:rsidRPr="008A54FE">
              <w:rPr>
                <w:rFonts w:cs="Arial"/>
                <w:szCs w:val="14"/>
              </w:rPr>
              <w:t>100.151</w:t>
            </w:r>
          </w:p>
        </w:tc>
        <w:tc>
          <w:tcPr>
            <w:tcW w:w="1237" w:type="dxa"/>
            <w:tcBorders>
              <w:bottom w:val="single" w:sz="2" w:space="0" w:color="8EAADB" w:themeColor="accent5" w:themeTint="99"/>
            </w:tcBorders>
          </w:tcPr>
          <w:p w14:paraId="140940A6" w14:textId="77777777" w:rsidR="00BB0A3F" w:rsidRPr="008A54FE" w:rsidRDefault="00BB0A3F" w:rsidP="006D61C2">
            <w:pPr>
              <w:pStyle w:val="08-Tabelageral"/>
              <w:rPr>
                <w:rFonts w:cs="Arial"/>
                <w:szCs w:val="14"/>
              </w:rPr>
            </w:pPr>
            <w:r w:rsidRPr="008A54FE">
              <w:rPr>
                <w:rFonts w:cs="Arial"/>
                <w:szCs w:val="14"/>
              </w:rPr>
              <w:t>--</w:t>
            </w:r>
          </w:p>
        </w:tc>
        <w:tc>
          <w:tcPr>
            <w:tcW w:w="1089" w:type="dxa"/>
            <w:tcBorders>
              <w:bottom w:val="single" w:sz="2" w:space="0" w:color="8EAADB" w:themeColor="accent5" w:themeTint="99"/>
            </w:tcBorders>
          </w:tcPr>
          <w:p w14:paraId="4201D787" w14:textId="77777777" w:rsidR="00BB0A3F" w:rsidRPr="008A54FE" w:rsidRDefault="00BB0A3F" w:rsidP="006D61C2">
            <w:pPr>
              <w:pStyle w:val="08-Tabelageral"/>
              <w:rPr>
                <w:rFonts w:cs="Arial"/>
                <w:color w:val="000000"/>
                <w:szCs w:val="14"/>
              </w:rPr>
            </w:pPr>
            <w:r w:rsidRPr="008A54FE">
              <w:rPr>
                <w:rFonts w:cs="Arial"/>
                <w:szCs w:val="14"/>
              </w:rPr>
              <w:t>82.884</w:t>
            </w:r>
          </w:p>
        </w:tc>
        <w:tc>
          <w:tcPr>
            <w:tcW w:w="1088" w:type="dxa"/>
            <w:tcBorders>
              <w:bottom w:val="single" w:sz="2" w:space="0" w:color="8EAADB" w:themeColor="accent5" w:themeTint="99"/>
            </w:tcBorders>
          </w:tcPr>
          <w:p w14:paraId="5BB62ADC" w14:textId="77777777" w:rsidR="00BB0A3F" w:rsidRPr="008A54FE" w:rsidRDefault="00BB0A3F" w:rsidP="006D61C2">
            <w:pPr>
              <w:pStyle w:val="08-Tabelageral"/>
              <w:rPr>
                <w:rFonts w:cs="Arial"/>
                <w:szCs w:val="14"/>
              </w:rPr>
            </w:pPr>
            <w:r w:rsidRPr="008A54FE">
              <w:rPr>
                <w:rFonts w:cs="Arial"/>
                <w:szCs w:val="14"/>
              </w:rPr>
              <w:t>9.333</w:t>
            </w:r>
          </w:p>
        </w:tc>
        <w:tc>
          <w:tcPr>
            <w:tcW w:w="1089" w:type="dxa"/>
            <w:tcBorders>
              <w:bottom w:val="single" w:sz="2" w:space="0" w:color="8EAADB" w:themeColor="accent5" w:themeTint="99"/>
            </w:tcBorders>
          </w:tcPr>
          <w:p w14:paraId="76972B6F" w14:textId="77777777" w:rsidR="00BB0A3F" w:rsidRPr="008A54FE" w:rsidRDefault="00BB0A3F" w:rsidP="006D61C2">
            <w:pPr>
              <w:pStyle w:val="08-Tabelageral"/>
              <w:rPr>
                <w:rFonts w:cs="Arial"/>
                <w:color w:val="000000"/>
                <w:szCs w:val="14"/>
              </w:rPr>
            </w:pPr>
            <w:r w:rsidRPr="008A54FE">
              <w:rPr>
                <w:rFonts w:cs="Arial"/>
                <w:szCs w:val="14"/>
              </w:rPr>
              <w:t>989</w:t>
            </w:r>
          </w:p>
        </w:tc>
      </w:tr>
    </w:tbl>
    <w:bookmarkEnd w:id="42"/>
    <w:p w14:paraId="2871BD95" w14:textId="4BE89D19" w:rsidR="00BB0A3F" w:rsidRPr="008A54FE" w:rsidRDefault="00BB0A3F" w:rsidP="00D46F6F">
      <w:pPr>
        <w:pStyle w:val="05-Textonormal"/>
        <w:numPr>
          <w:ilvl w:val="0"/>
          <w:numId w:val="47"/>
        </w:numPr>
        <w:ind w:left="284" w:hanging="284"/>
        <w:rPr>
          <w:rFonts w:cs="Arial"/>
          <w:sz w:val="14"/>
          <w:szCs w:val="14"/>
        </w:rPr>
      </w:pPr>
      <w:r w:rsidRPr="008A54FE">
        <w:rPr>
          <w:rFonts w:cs="Arial"/>
          <w:sz w:val="14"/>
          <w:szCs w:val="14"/>
        </w:rPr>
        <w:t>Em 23.07.2019 a BB Seguros alienou a totalidade das ações detidas no IRB-Brasil Resseguros S.A</w:t>
      </w:r>
      <w:r w:rsidR="00A8709D" w:rsidRPr="008A54FE">
        <w:rPr>
          <w:rFonts w:cs="Arial"/>
          <w:sz w:val="14"/>
          <w:szCs w:val="14"/>
        </w:rPr>
        <w:t>.</w:t>
      </w:r>
      <w:r w:rsidRPr="008A54FE">
        <w:rPr>
          <w:rFonts w:cs="Arial"/>
          <w:sz w:val="14"/>
          <w:szCs w:val="14"/>
        </w:rPr>
        <w:t>, conforme Nota Explicativa 2.</w:t>
      </w:r>
    </w:p>
    <w:p w14:paraId="2E82B63A" w14:textId="77777777" w:rsidR="00BB0A3F" w:rsidRPr="008A54FE" w:rsidRDefault="00BB0A3F" w:rsidP="006D61C2">
      <w:pPr>
        <w:keepNext/>
        <w:keepLines/>
        <w:pageBreakBefore/>
        <w:spacing w:after="0"/>
        <w:jc w:val="right"/>
        <w:rPr>
          <w:rFonts w:cs="Arial"/>
          <w:b/>
          <w:sz w:val="14"/>
          <w:szCs w:val="18"/>
        </w:rPr>
      </w:pPr>
      <w:r w:rsidRPr="008A54FE">
        <w:rPr>
          <w:rFonts w:cs="Arial"/>
          <w:b/>
          <w:sz w:val="14"/>
          <w:szCs w:val="18"/>
        </w:rPr>
        <w:lastRenderedPageBreak/>
        <w:t>R$ mil</w:t>
      </w:r>
    </w:p>
    <w:tbl>
      <w:tblPr>
        <w:tblW w:w="9635" w:type="dxa"/>
        <w:jc w:val="center"/>
        <w:tblLayout w:type="fixed"/>
        <w:tblLook w:val="04A0" w:firstRow="1" w:lastRow="0" w:firstColumn="1" w:lastColumn="0" w:noHBand="0" w:noVBand="1"/>
      </w:tblPr>
      <w:tblGrid>
        <w:gridCol w:w="4044"/>
        <w:gridCol w:w="1088"/>
        <w:gridCol w:w="1237"/>
        <w:gridCol w:w="1089"/>
        <w:gridCol w:w="1088"/>
        <w:gridCol w:w="1089"/>
      </w:tblGrid>
      <w:tr w:rsidR="00BB0A3F" w:rsidRPr="008A54FE" w14:paraId="23D045D6" w14:textId="77777777" w:rsidTr="006D61C2">
        <w:trPr>
          <w:trHeight w:val="238"/>
          <w:jc w:val="center"/>
        </w:trPr>
        <w:tc>
          <w:tcPr>
            <w:tcW w:w="4044" w:type="dxa"/>
            <w:tcBorders>
              <w:top w:val="single" w:sz="2" w:space="0" w:color="8EAADB" w:themeColor="accent5" w:themeTint="99"/>
            </w:tcBorders>
            <w:shd w:val="clear" w:color="auto" w:fill="D9E2F3" w:themeFill="accent5" w:themeFillTint="33"/>
            <w:vAlign w:val="center"/>
          </w:tcPr>
          <w:p w14:paraId="67959247" w14:textId="77777777" w:rsidR="00BB0A3F" w:rsidRPr="008A54FE" w:rsidRDefault="00BB0A3F" w:rsidP="006D61C2">
            <w:pPr>
              <w:spacing w:after="0"/>
              <w:jc w:val="center"/>
              <w:rPr>
                <w:rFonts w:cs="Arial"/>
                <w:b/>
                <w:sz w:val="14"/>
                <w:szCs w:val="14"/>
              </w:rPr>
            </w:pPr>
          </w:p>
        </w:tc>
        <w:tc>
          <w:tcPr>
            <w:tcW w:w="5591"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19AB5F" w14:textId="77777777" w:rsidR="00BB0A3F" w:rsidRPr="008A54FE" w:rsidRDefault="00BB0A3F" w:rsidP="006D61C2">
            <w:pPr>
              <w:spacing w:after="0"/>
              <w:jc w:val="center"/>
              <w:rPr>
                <w:rFonts w:cs="Arial"/>
                <w:b/>
                <w:sz w:val="14"/>
                <w:szCs w:val="14"/>
              </w:rPr>
            </w:pPr>
            <w:r w:rsidRPr="008A54FE">
              <w:rPr>
                <w:rFonts w:cs="Arial"/>
                <w:b/>
                <w:sz w:val="14"/>
                <w:szCs w:val="14"/>
              </w:rPr>
              <w:t>01.01 a 30.09.2020</w:t>
            </w:r>
          </w:p>
        </w:tc>
      </w:tr>
      <w:tr w:rsidR="00BB0A3F" w:rsidRPr="008A54FE" w14:paraId="52D81A08" w14:textId="77777777" w:rsidTr="006D61C2">
        <w:trPr>
          <w:trHeight w:val="238"/>
          <w:jc w:val="center"/>
        </w:trPr>
        <w:tc>
          <w:tcPr>
            <w:tcW w:w="4044" w:type="dxa"/>
            <w:tcBorders>
              <w:bottom w:val="single" w:sz="2" w:space="0" w:color="8EAADB" w:themeColor="accent5" w:themeTint="99"/>
            </w:tcBorders>
            <w:shd w:val="clear" w:color="auto" w:fill="D9E2F3" w:themeFill="accent5" w:themeFillTint="33"/>
            <w:vAlign w:val="center"/>
          </w:tcPr>
          <w:p w14:paraId="0813F2FE" w14:textId="77777777" w:rsidR="00BB0A3F" w:rsidRPr="008A54FE" w:rsidRDefault="00BB0A3F" w:rsidP="006D61C2">
            <w:pPr>
              <w:pStyle w:val="08-Tabelageral"/>
              <w:jc w:val="center"/>
              <w:rPr>
                <w:rFonts w:cs="Arial"/>
                <w:b/>
                <w:szCs w:val="14"/>
              </w:rPr>
            </w:pPr>
          </w:p>
        </w:tc>
        <w:tc>
          <w:tcPr>
            <w:tcW w:w="108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5DC25C" w14:textId="77777777" w:rsidR="00BB0A3F" w:rsidRPr="008A54FE" w:rsidRDefault="00BB0A3F" w:rsidP="006D61C2">
            <w:pPr>
              <w:pStyle w:val="08-Tabelageral"/>
              <w:jc w:val="center"/>
              <w:rPr>
                <w:rFonts w:cs="Arial"/>
                <w:b/>
                <w:szCs w:val="14"/>
              </w:rPr>
            </w:pPr>
            <w:r w:rsidRPr="008A54FE">
              <w:rPr>
                <w:rFonts w:cs="Arial"/>
                <w:b/>
                <w:szCs w:val="14"/>
              </w:rPr>
              <w:t>Seguros – Vida, Habitacional, Rural e Patrimônio</w:t>
            </w:r>
          </w:p>
        </w:tc>
        <w:tc>
          <w:tcPr>
            <w:tcW w:w="123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F5ECDC" w14:textId="77777777" w:rsidR="00BB0A3F" w:rsidRPr="008A54FE" w:rsidRDefault="00BB0A3F" w:rsidP="006D61C2">
            <w:pPr>
              <w:pStyle w:val="08-Tabelageral"/>
              <w:jc w:val="center"/>
              <w:rPr>
                <w:rFonts w:cs="Arial"/>
                <w:b/>
                <w:szCs w:val="14"/>
              </w:rPr>
            </w:pPr>
            <w:r w:rsidRPr="008A54FE">
              <w:rPr>
                <w:rFonts w:cs="Arial"/>
                <w:b/>
                <w:szCs w:val="14"/>
              </w:rPr>
              <w:t xml:space="preserve">Resseguros </w:t>
            </w:r>
            <w:r w:rsidRPr="008A54FE">
              <w:rPr>
                <w:rFonts w:cs="Arial"/>
                <w:b/>
                <w:szCs w:val="14"/>
                <w:vertAlign w:val="superscript"/>
              </w:rPr>
              <w:t>(1)</w:t>
            </w:r>
          </w:p>
        </w:tc>
        <w:tc>
          <w:tcPr>
            <w:tcW w:w="10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8C788F" w14:textId="77777777" w:rsidR="00BB0A3F" w:rsidRPr="008A54FE" w:rsidRDefault="00BB0A3F" w:rsidP="006D61C2">
            <w:pPr>
              <w:pStyle w:val="08-Tabelageral"/>
              <w:jc w:val="center"/>
              <w:rPr>
                <w:rFonts w:cs="Arial"/>
                <w:b/>
                <w:szCs w:val="14"/>
              </w:rPr>
            </w:pPr>
            <w:r w:rsidRPr="008A54FE">
              <w:rPr>
                <w:rFonts w:cs="Arial"/>
                <w:b/>
                <w:szCs w:val="14"/>
              </w:rPr>
              <w:t>Previdência</w:t>
            </w:r>
          </w:p>
        </w:tc>
        <w:tc>
          <w:tcPr>
            <w:tcW w:w="108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7F9D67F" w14:textId="77777777" w:rsidR="00BB0A3F" w:rsidRPr="008A54FE" w:rsidRDefault="00BB0A3F" w:rsidP="006D61C2">
            <w:pPr>
              <w:pStyle w:val="08-Tabelageral"/>
              <w:jc w:val="center"/>
              <w:rPr>
                <w:rFonts w:cs="Arial"/>
                <w:b/>
                <w:szCs w:val="14"/>
              </w:rPr>
            </w:pPr>
            <w:r w:rsidRPr="008A54FE">
              <w:rPr>
                <w:rFonts w:cs="Arial"/>
                <w:b/>
                <w:szCs w:val="14"/>
              </w:rPr>
              <w:t>Capitalização</w:t>
            </w:r>
          </w:p>
        </w:tc>
        <w:tc>
          <w:tcPr>
            <w:tcW w:w="10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6A6AA17" w14:textId="77777777" w:rsidR="00BB0A3F" w:rsidRPr="008A54FE" w:rsidRDefault="00BB0A3F" w:rsidP="006D61C2">
            <w:pPr>
              <w:pStyle w:val="08-Tabelageral"/>
              <w:jc w:val="center"/>
              <w:rPr>
                <w:rFonts w:cs="Arial"/>
                <w:b/>
                <w:szCs w:val="14"/>
              </w:rPr>
            </w:pPr>
            <w:r w:rsidRPr="008A54FE">
              <w:rPr>
                <w:rFonts w:cs="Arial"/>
                <w:b/>
                <w:szCs w:val="14"/>
              </w:rPr>
              <w:t>Saúde</w:t>
            </w:r>
          </w:p>
        </w:tc>
      </w:tr>
      <w:tr w:rsidR="00BB0A3F" w:rsidRPr="008A54FE" w14:paraId="40B77F5C" w14:textId="77777777" w:rsidTr="006D61C2">
        <w:trPr>
          <w:trHeight w:val="238"/>
          <w:jc w:val="center"/>
        </w:trPr>
        <w:tc>
          <w:tcPr>
            <w:tcW w:w="4044" w:type="dxa"/>
            <w:tcBorders>
              <w:top w:val="single" w:sz="2" w:space="0" w:color="8EAADB" w:themeColor="accent5" w:themeTint="99"/>
            </w:tcBorders>
          </w:tcPr>
          <w:p w14:paraId="476B9167" w14:textId="77777777" w:rsidR="00BB0A3F" w:rsidRPr="008A54FE" w:rsidRDefault="00BB0A3F" w:rsidP="006D61C2">
            <w:pPr>
              <w:pStyle w:val="08-Tabelageral"/>
              <w:ind w:left="113"/>
              <w:jc w:val="left"/>
              <w:rPr>
                <w:rFonts w:cs="Arial"/>
                <w:bCs/>
                <w:szCs w:val="14"/>
              </w:rPr>
            </w:pPr>
            <w:r w:rsidRPr="008A54FE">
              <w:rPr>
                <w:rFonts w:cs="Arial"/>
                <w:bCs/>
                <w:szCs w:val="14"/>
              </w:rPr>
              <w:t xml:space="preserve">Resultado de operações de seguros </w:t>
            </w:r>
          </w:p>
        </w:tc>
        <w:tc>
          <w:tcPr>
            <w:tcW w:w="1088" w:type="dxa"/>
            <w:tcBorders>
              <w:top w:val="single" w:sz="2" w:space="0" w:color="8EAADB" w:themeColor="accent5" w:themeTint="99"/>
            </w:tcBorders>
          </w:tcPr>
          <w:p w14:paraId="04B5F6DC" w14:textId="77777777" w:rsidR="00BB0A3F" w:rsidRPr="008A54FE" w:rsidRDefault="00BB0A3F" w:rsidP="006D61C2">
            <w:pPr>
              <w:pStyle w:val="08-Tabelageral"/>
              <w:rPr>
                <w:rFonts w:cs="Arial"/>
                <w:szCs w:val="14"/>
              </w:rPr>
            </w:pPr>
            <w:r w:rsidRPr="008A54FE">
              <w:rPr>
                <w:rFonts w:cs="Arial"/>
                <w:szCs w:val="14"/>
              </w:rPr>
              <w:t xml:space="preserve">  1.812.227 </w:t>
            </w:r>
          </w:p>
        </w:tc>
        <w:tc>
          <w:tcPr>
            <w:tcW w:w="1237" w:type="dxa"/>
            <w:tcBorders>
              <w:top w:val="single" w:sz="2" w:space="0" w:color="8EAADB" w:themeColor="accent5" w:themeTint="99"/>
            </w:tcBorders>
          </w:tcPr>
          <w:p w14:paraId="53CC129D" w14:textId="77777777" w:rsidR="00BB0A3F" w:rsidRPr="008A54FE" w:rsidRDefault="00BB0A3F" w:rsidP="006D61C2">
            <w:pPr>
              <w:pStyle w:val="08-Tabelageral"/>
              <w:rPr>
                <w:rFonts w:cs="Arial"/>
                <w:szCs w:val="14"/>
              </w:rPr>
            </w:pPr>
            <w:r w:rsidRPr="008A54FE">
              <w:rPr>
                <w:rFonts w:cs="Arial"/>
                <w:szCs w:val="14"/>
              </w:rPr>
              <w:t>--</w:t>
            </w:r>
          </w:p>
        </w:tc>
        <w:tc>
          <w:tcPr>
            <w:tcW w:w="1089" w:type="dxa"/>
            <w:tcBorders>
              <w:top w:val="single" w:sz="2" w:space="0" w:color="8EAADB" w:themeColor="accent5" w:themeTint="99"/>
            </w:tcBorders>
          </w:tcPr>
          <w:p w14:paraId="56F2EFD2" w14:textId="77777777" w:rsidR="00BB0A3F" w:rsidRPr="008A54FE" w:rsidRDefault="00BB0A3F" w:rsidP="006D61C2">
            <w:pPr>
              <w:pStyle w:val="08-Tabelageral"/>
              <w:rPr>
                <w:rFonts w:cs="Arial"/>
                <w:szCs w:val="14"/>
              </w:rPr>
            </w:pPr>
            <w:r w:rsidRPr="008A54FE">
              <w:rPr>
                <w:rFonts w:cs="Arial"/>
                <w:szCs w:val="14"/>
              </w:rPr>
              <w:t xml:space="preserve">  -- </w:t>
            </w:r>
          </w:p>
        </w:tc>
        <w:tc>
          <w:tcPr>
            <w:tcW w:w="1088" w:type="dxa"/>
            <w:tcBorders>
              <w:top w:val="single" w:sz="2" w:space="0" w:color="8EAADB" w:themeColor="accent5" w:themeTint="99"/>
            </w:tcBorders>
          </w:tcPr>
          <w:p w14:paraId="40E71C83" w14:textId="77777777" w:rsidR="00BB0A3F" w:rsidRPr="008A54FE" w:rsidRDefault="00BB0A3F" w:rsidP="006D61C2">
            <w:pPr>
              <w:pStyle w:val="08-Tabelageral"/>
              <w:rPr>
                <w:rFonts w:cs="Arial"/>
                <w:szCs w:val="14"/>
              </w:rPr>
            </w:pPr>
            <w:r w:rsidRPr="008A54FE">
              <w:rPr>
                <w:rFonts w:cs="Arial"/>
                <w:szCs w:val="14"/>
              </w:rPr>
              <w:t xml:space="preserve">  -- </w:t>
            </w:r>
          </w:p>
        </w:tc>
        <w:tc>
          <w:tcPr>
            <w:tcW w:w="1089" w:type="dxa"/>
            <w:tcBorders>
              <w:top w:val="single" w:sz="2" w:space="0" w:color="8EAADB" w:themeColor="accent5" w:themeTint="99"/>
            </w:tcBorders>
          </w:tcPr>
          <w:p w14:paraId="7D3DA387" w14:textId="77777777" w:rsidR="00BB0A3F" w:rsidRPr="008A54FE" w:rsidRDefault="00BB0A3F" w:rsidP="006D61C2">
            <w:pPr>
              <w:pStyle w:val="08-Tabelageral"/>
              <w:rPr>
                <w:rFonts w:cs="Arial"/>
                <w:szCs w:val="14"/>
              </w:rPr>
            </w:pPr>
            <w:r w:rsidRPr="008A54FE">
              <w:rPr>
                <w:rFonts w:cs="Arial"/>
                <w:szCs w:val="14"/>
              </w:rPr>
              <w:t xml:space="preserve">  -- </w:t>
            </w:r>
          </w:p>
        </w:tc>
      </w:tr>
      <w:tr w:rsidR="00BB0A3F" w:rsidRPr="008A54FE" w14:paraId="44EB03A1" w14:textId="77777777" w:rsidTr="006D61C2">
        <w:trPr>
          <w:trHeight w:val="238"/>
          <w:jc w:val="center"/>
        </w:trPr>
        <w:tc>
          <w:tcPr>
            <w:tcW w:w="4044" w:type="dxa"/>
            <w:shd w:val="clear" w:color="auto" w:fill="D9E2F3" w:themeFill="accent5" w:themeFillTint="33"/>
          </w:tcPr>
          <w:p w14:paraId="5A9DB613" w14:textId="77777777" w:rsidR="00BB0A3F" w:rsidRPr="008A54FE" w:rsidRDefault="00BB0A3F" w:rsidP="006D61C2">
            <w:pPr>
              <w:pStyle w:val="08-Tabelageral"/>
              <w:ind w:left="113"/>
              <w:jc w:val="left"/>
              <w:rPr>
                <w:rFonts w:cs="Arial"/>
                <w:bCs/>
                <w:color w:val="000000"/>
                <w:szCs w:val="14"/>
              </w:rPr>
            </w:pPr>
            <w:r w:rsidRPr="008A54FE">
              <w:rPr>
                <w:rFonts w:cs="Arial"/>
                <w:bCs/>
                <w:color w:val="000000"/>
                <w:szCs w:val="14"/>
              </w:rPr>
              <w:t>Resultado com resseguros</w:t>
            </w:r>
          </w:p>
        </w:tc>
        <w:tc>
          <w:tcPr>
            <w:tcW w:w="1088" w:type="dxa"/>
            <w:shd w:val="clear" w:color="auto" w:fill="D9E2F3" w:themeFill="accent5" w:themeFillTint="33"/>
          </w:tcPr>
          <w:p w14:paraId="6F5EE5F2" w14:textId="77777777" w:rsidR="00BB0A3F" w:rsidRPr="008A54FE" w:rsidRDefault="00BB0A3F" w:rsidP="006D61C2">
            <w:pPr>
              <w:pStyle w:val="08-Tabelageral"/>
              <w:rPr>
                <w:rFonts w:cs="Arial"/>
                <w:szCs w:val="14"/>
              </w:rPr>
            </w:pPr>
            <w:r w:rsidRPr="008A54FE">
              <w:rPr>
                <w:rFonts w:cs="Arial"/>
                <w:szCs w:val="14"/>
              </w:rPr>
              <w:t xml:space="preserve">  155.152 </w:t>
            </w:r>
          </w:p>
        </w:tc>
        <w:tc>
          <w:tcPr>
            <w:tcW w:w="1237" w:type="dxa"/>
            <w:shd w:val="clear" w:color="auto" w:fill="D9E2F3" w:themeFill="accent5" w:themeFillTint="33"/>
          </w:tcPr>
          <w:p w14:paraId="26A85619" w14:textId="77777777" w:rsidR="00BB0A3F" w:rsidRPr="008A54FE" w:rsidRDefault="00BB0A3F" w:rsidP="006D61C2">
            <w:pPr>
              <w:pStyle w:val="08-Tabelageral"/>
              <w:rPr>
                <w:rFonts w:cs="Arial"/>
                <w:szCs w:val="14"/>
              </w:rPr>
            </w:pPr>
            <w:r w:rsidRPr="008A54FE">
              <w:rPr>
                <w:rFonts w:cs="Arial"/>
                <w:szCs w:val="14"/>
              </w:rPr>
              <w:t>--</w:t>
            </w:r>
          </w:p>
        </w:tc>
        <w:tc>
          <w:tcPr>
            <w:tcW w:w="1089" w:type="dxa"/>
            <w:shd w:val="clear" w:color="auto" w:fill="D9E2F3" w:themeFill="accent5" w:themeFillTint="33"/>
          </w:tcPr>
          <w:p w14:paraId="22FBC730" w14:textId="77777777" w:rsidR="00BB0A3F" w:rsidRPr="008A54FE" w:rsidRDefault="00BB0A3F" w:rsidP="006D61C2">
            <w:pPr>
              <w:pStyle w:val="08-Tabelageral"/>
              <w:rPr>
                <w:rFonts w:cs="Arial"/>
                <w:szCs w:val="14"/>
              </w:rPr>
            </w:pPr>
            <w:r w:rsidRPr="008A54FE">
              <w:rPr>
                <w:rFonts w:cs="Arial"/>
                <w:szCs w:val="14"/>
              </w:rPr>
              <w:t xml:space="preserve">  -- </w:t>
            </w:r>
          </w:p>
        </w:tc>
        <w:tc>
          <w:tcPr>
            <w:tcW w:w="1088" w:type="dxa"/>
            <w:shd w:val="clear" w:color="auto" w:fill="D9E2F3" w:themeFill="accent5" w:themeFillTint="33"/>
          </w:tcPr>
          <w:p w14:paraId="30154891" w14:textId="77777777" w:rsidR="00BB0A3F" w:rsidRPr="008A54FE" w:rsidRDefault="00BB0A3F" w:rsidP="006D61C2">
            <w:pPr>
              <w:pStyle w:val="08-Tabelageral"/>
              <w:rPr>
                <w:rFonts w:cs="Arial"/>
                <w:szCs w:val="14"/>
              </w:rPr>
            </w:pPr>
            <w:r w:rsidRPr="008A54FE">
              <w:rPr>
                <w:rFonts w:cs="Arial"/>
                <w:szCs w:val="14"/>
              </w:rPr>
              <w:t xml:space="preserve">  -- </w:t>
            </w:r>
          </w:p>
        </w:tc>
        <w:tc>
          <w:tcPr>
            <w:tcW w:w="1089" w:type="dxa"/>
            <w:shd w:val="clear" w:color="auto" w:fill="D9E2F3" w:themeFill="accent5" w:themeFillTint="33"/>
          </w:tcPr>
          <w:p w14:paraId="3B8DAB22" w14:textId="77777777" w:rsidR="00BB0A3F" w:rsidRPr="008A54FE" w:rsidRDefault="00BB0A3F" w:rsidP="006D61C2">
            <w:pPr>
              <w:pStyle w:val="08-Tabelageral"/>
              <w:rPr>
                <w:rFonts w:cs="Arial"/>
                <w:szCs w:val="14"/>
              </w:rPr>
            </w:pPr>
            <w:r w:rsidRPr="008A54FE">
              <w:rPr>
                <w:rFonts w:cs="Arial"/>
                <w:szCs w:val="14"/>
              </w:rPr>
              <w:t xml:space="preserve">  -- </w:t>
            </w:r>
          </w:p>
        </w:tc>
      </w:tr>
      <w:tr w:rsidR="00BB0A3F" w:rsidRPr="008A54FE" w14:paraId="477E4620" w14:textId="77777777" w:rsidTr="006D61C2">
        <w:trPr>
          <w:trHeight w:val="238"/>
          <w:jc w:val="center"/>
        </w:trPr>
        <w:tc>
          <w:tcPr>
            <w:tcW w:w="4044" w:type="dxa"/>
          </w:tcPr>
          <w:p w14:paraId="06F70DE2" w14:textId="77777777" w:rsidR="00BB0A3F" w:rsidRPr="008A54FE" w:rsidRDefault="00BB0A3F" w:rsidP="006D61C2">
            <w:pPr>
              <w:pStyle w:val="08-Tabelageral"/>
              <w:ind w:left="113"/>
              <w:jc w:val="left"/>
              <w:rPr>
                <w:rFonts w:cs="Arial"/>
                <w:bCs/>
                <w:szCs w:val="14"/>
              </w:rPr>
            </w:pPr>
            <w:r w:rsidRPr="008A54FE">
              <w:rPr>
                <w:rFonts w:cs="Arial"/>
                <w:bCs/>
                <w:color w:val="000000"/>
                <w:szCs w:val="14"/>
              </w:rPr>
              <w:t xml:space="preserve">Resultado de operações de previdência </w:t>
            </w:r>
          </w:p>
        </w:tc>
        <w:tc>
          <w:tcPr>
            <w:tcW w:w="1088" w:type="dxa"/>
          </w:tcPr>
          <w:p w14:paraId="4EDC5B23" w14:textId="77777777" w:rsidR="00BB0A3F" w:rsidRPr="008A54FE" w:rsidRDefault="00BB0A3F" w:rsidP="006D61C2">
            <w:pPr>
              <w:pStyle w:val="08-Tabelageral"/>
              <w:rPr>
                <w:rFonts w:cs="Arial"/>
                <w:szCs w:val="14"/>
              </w:rPr>
            </w:pPr>
            <w:r w:rsidRPr="008A54FE">
              <w:rPr>
                <w:rFonts w:cs="Arial"/>
                <w:szCs w:val="14"/>
              </w:rPr>
              <w:t xml:space="preserve">  -- </w:t>
            </w:r>
          </w:p>
        </w:tc>
        <w:tc>
          <w:tcPr>
            <w:tcW w:w="1237" w:type="dxa"/>
          </w:tcPr>
          <w:p w14:paraId="76A124DA" w14:textId="77777777" w:rsidR="00BB0A3F" w:rsidRPr="008A54FE" w:rsidRDefault="00BB0A3F" w:rsidP="006D61C2">
            <w:pPr>
              <w:pStyle w:val="08-Tabelageral"/>
              <w:rPr>
                <w:rFonts w:cs="Arial"/>
                <w:szCs w:val="14"/>
              </w:rPr>
            </w:pPr>
            <w:r w:rsidRPr="008A54FE">
              <w:rPr>
                <w:rFonts w:cs="Arial"/>
                <w:szCs w:val="14"/>
              </w:rPr>
              <w:t>--</w:t>
            </w:r>
          </w:p>
        </w:tc>
        <w:tc>
          <w:tcPr>
            <w:tcW w:w="1089" w:type="dxa"/>
          </w:tcPr>
          <w:p w14:paraId="1F0FC8EA" w14:textId="77777777" w:rsidR="00BB0A3F" w:rsidRPr="008A54FE" w:rsidRDefault="00BB0A3F" w:rsidP="006D61C2">
            <w:pPr>
              <w:pStyle w:val="08-Tabelageral"/>
              <w:rPr>
                <w:rFonts w:cs="Arial"/>
                <w:szCs w:val="14"/>
              </w:rPr>
            </w:pPr>
            <w:r w:rsidRPr="008A54FE">
              <w:rPr>
                <w:rFonts w:cs="Arial"/>
                <w:szCs w:val="14"/>
              </w:rPr>
              <w:t xml:space="preserve">  1.746.773 </w:t>
            </w:r>
          </w:p>
        </w:tc>
        <w:tc>
          <w:tcPr>
            <w:tcW w:w="1088" w:type="dxa"/>
          </w:tcPr>
          <w:p w14:paraId="3B9B8D74" w14:textId="77777777" w:rsidR="00BB0A3F" w:rsidRPr="008A54FE" w:rsidRDefault="00BB0A3F" w:rsidP="006D61C2">
            <w:pPr>
              <w:pStyle w:val="08-Tabelageral"/>
              <w:rPr>
                <w:rFonts w:cs="Arial"/>
                <w:szCs w:val="14"/>
              </w:rPr>
            </w:pPr>
            <w:r w:rsidRPr="008A54FE">
              <w:rPr>
                <w:rFonts w:cs="Arial"/>
                <w:szCs w:val="14"/>
              </w:rPr>
              <w:t xml:space="preserve">  -- </w:t>
            </w:r>
          </w:p>
        </w:tc>
        <w:tc>
          <w:tcPr>
            <w:tcW w:w="1089" w:type="dxa"/>
          </w:tcPr>
          <w:p w14:paraId="598E69D0" w14:textId="77777777" w:rsidR="00BB0A3F" w:rsidRPr="008A54FE" w:rsidRDefault="00BB0A3F" w:rsidP="006D61C2">
            <w:pPr>
              <w:pStyle w:val="08-Tabelageral"/>
              <w:rPr>
                <w:rFonts w:cs="Arial"/>
                <w:szCs w:val="14"/>
              </w:rPr>
            </w:pPr>
            <w:r w:rsidRPr="008A54FE">
              <w:rPr>
                <w:rFonts w:cs="Arial"/>
                <w:szCs w:val="14"/>
              </w:rPr>
              <w:t xml:space="preserve">  -- </w:t>
            </w:r>
          </w:p>
        </w:tc>
      </w:tr>
      <w:tr w:rsidR="00BB0A3F" w:rsidRPr="008A54FE" w14:paraId="55875E67" w14:textId="77777777" w:rsidTr="006D61C2">
        <w:trPr>
          <w:trHeight w:val="238"/>
          <w:jc w:val="center"/>
        </w:trPr>
        <w:tc>
          <w:tcPr>
            <w:tcW w:w="4044" w:type="dxa"/>
            <w:shd w:val="clear" w:color="auto" w:fill="D9E2F3" w:themeFill="accent5" w:themeFillTint="33"/>
          </w:tcPr>
          <w:p w14:paraId="5255133D" w14:textId="77777777" w:rsidR="00BB0A3F" w:rsidRPr="008A54FE" w:rsidRDefault="00BB0A3F" w:rsidP="006D61C2">
            <w:pPr>
              <w:pStyle w:val="08-Tabelageral"/>
              <w:ind w:left="113"/>
              <w:jc w:val="left"/>
              <w:rPr>
                <w:rFonts w:cs="Arial"/>
                <w:bCs/>
                <w:szCs w:val="14"/>
              </w:rPr>
            </w:pPr>
            <w:r w:rsidRPr="008A54FE">
              <w:rPr>
                <w:rFonts w:cs="Arial"/>
                <w:bCs/>
                <w:color w:val="000000"/>
                <w:szCs w:val="14"/>
              </w:rPr>
              <w:t>Resultado de operações de capitalização</w:t>
            </w:r>
          </w:p>
        </w:tc>
        <w:tc>
          <w:tcPr>
            <w:tcW w:w="1088" w:type="dxa"/>
            <w:shd w:val="clear" w:color="auto" w:fill="D9E2F3" w:themeFill="accent5" w:themeFillTint="33"/>
          </w:tcPr>
          <w:p w14:paraId="24CFEE4B" w14:textId="77777777" w:rsidR="00BB0A3F" w:rsidRPr="008A54FE" w:rsidRDefault="00BB0A3F" w:rsidP="006D61C2">
            <w:pPr>
              <w:pStyle w:val="08-Tabelageral"/>
              <w:rPr>
                <w:rFonts w:cs="Arial"/>
                <w:szCs w:val="14"/>
              </w:rPr>
            </w:pPr>
            <w:r w:rsidRPr="008A54FE">
              <w:rPr>
                <w:rFonts w:cs="Arial"/>
                <w:szCs w:val="14"/>
              </w:rPr>
              <w:t xml:space="preserve">  -- </w:t>
            </w:r>
          </w:p>
        </w:tc>
        <w:tc>
          <w:tcPr>
            <w:tcW w:w="1237" w:type="dxa"/>
            <w:shd w:val="clear" w:color="auto" w:fill="D9E2F3" w:themeFill="accent5" w:themeFillTint="33"/>
          </w:tcPr>
          <w:p w14:paraId="57F572A2" w14:textId="77777777" w:rsidR="00BB0A3F" w:rsidRPr="008A54FE" w:rsidRDefault="00BB0A3F" w:rsidP="006D61C2">
            <w:pPr>
              <w:pStyle w:val="08-Tabelageral"/>
              <w:rPr>
                <w:rFonts w:cs="Arial"/>
                <w:szCs w:val="14"/>
              </w:rPr>
            </w:pPr>
            <w:r w:rsidRPr="008A54FE">
              <w:rPr>
                <w:rFonts w:cs="Arial"/>
                <w:szCs w:val="14"/>
              </w:rPr>
              <w:t>--</w:t>
            </w:r>
          </w:p>
        </w:tc>
        <w:tc>
          <w:tcPr>
            <w:tcW w:w="1089" w:type="dxa"/>
            <w:shd w:val="clear" w:color="auto" w:fill="D9E2F3" w:themeFill="accent5" w:themeFillTint="33"/>
          </w:tcPr>
          <w:p w14:paraId="7E3BA450" w14:textId="77777777" w:rsidR="00BB0A3F" w:rsidRPr="008A54FE" w:rsidRDefault="00BB0A3F" w:rsidP="006D61C2">
            <w:pPr>
              <w:pStyle w:val="08-Tabelageral"/>
              <w:rPr>
                <w:rFonts w:cs="Arial"/>
                <w:szCs w:val="14"/>
              </w:rPr>
            </w:pPr>
            <w:r w:rsidRPr="008A54FE">
              <w:rPr>
                <w:rFonts w:cs="Arial"/>
                <w:szCs w:val="14"/>
              </w:rPr>
              <w:t xml:space="preserve">  -- </w:t>
            </w:r>
          </w:p>
        </w:tc>
        <w:tc>
          <w:tcPr>
            <w:tcW w:w="1088" w:type="dxa"/>
            <w:shd w:val="clear" w:color="auto" w:fill="D9E2F3" w:themeFill="accent5" w:themeFillTint="33"/>
          </w:tcPr>
          <w:p w14:paraId="511B8DBE" w14:textId="77777777" w:rsidR="00BB0A3F" w:rsidRPr="008A54FE" w:rsidRDefault="00BB0A3F" w:rsidP="006D61C2">
            <w:pPr>
              <w:pStyle w:val="08-Tabelageral"/>
              <w:rPr>
                <w:rFonts w:cs="Arial"/>
                <w:szCs w:val="14"/>
              </w:rPr>
            </w:pPr>
            <w:r w:rsidRPr="008A54FE">
              <w:rPr>
                <w:rFonts w:cs="Arial"/>
                <w:szCs w:val="14"/>
              </w:rPr>
              <w:t xml:space="preserve">  92.572 </w:t>
            </w:r>
          </w:p>
        </w:tc>
        <w:tc>
          <w:tcPr>
            <w:tcW w:w="1089" w:type="dxa"/>
            <w:shd w:val="clear" w:color="auto" w:fill="D9E2F3" w:themeFill="accent5" w:themeFillTint="33"/>
          </w:tcPr>
          <w:p w14:paraId="29199574" w14:textId="77777777" w:rsidR="00BB0A3F" w:rsidRPr="008A54FE" w:rsidRDefault="00BB0A3F" w:rsidP="006D61C2">
            <w:pPr>
              <w:pStyle w:val="08-Tabelageral"/>
              <w:rPr>
                <w:rFonts w:cs="Arial"/>
                <w:szCs w:val="14"/>
              </w:rPr>
            </w:pPr>
            <w:r w:rsidRPr="008A54FE">
              <w:rPr>
                <w:rFonts w:cs="Arial"/>
                <w:szCs w:val="14"/>
              </w:rPr>
              <w:t xml:space="preserve">  -- </w:t>
            </w:r>
          </w:p>
        </w:tc>
      </w:tr>
      <w:tr w:rsidR="00BB0A3F" w:rsidRPr="008A54FE" w14:paraId="66661888" w14:textId="77777777" w:rsidTr="006D61C2">
        <w:trPr>
          <w:trHeight w:val="238"/>
          <w:jc w:val="center"/>
        </w:trPr>
        <w:tc>
          <w:tcPr>
            <w:tcW w:w="4044" w:type="dxa"/>
          </w:tcPr>
          <w:p w14:paraId="453D7866" w14:textId="77777777" w:rsidR="00BB0A3F" w:rsidRPr="008A54FE" w:rsidRDefault="00BB0A3F" w:rsidP="006D61C2">
            <w:pPr>
              <w:pStyle w:val="08-Tabelageral"/>
              <w:ind w:left="113"/>
              <w:jc w:val="left"/>
              <w:rPr>
                <w:rFonts w:cs="Arial"/>
                <w:bCs/>
                <w:szCs w:val="14"/>
              </w:rPr>
            </w:pPr>
            <w:r w:rsidRPr="008A54FE">
              <w:rPr>
                <w:rFonts w:cs="Arial"/>
                <w:bCs/>
                <w:szCs w:val="14"/>
              </w:rPr>
              <w:t>Resultado de operações de assistência à saúde</w:t>
            </w:r>
          </w:p>
        </w:tc>
        <w:tc>
          <w:tcPr>
            <w:tcW w:w="1088" w:type="dxa"/>
          </w:tcPr>
          <w:p w14:paraId="6240B8DE" w14:textId="77777777" w:rsidR="00BB0A3F" w:rsidRPr="008A54FE" w:rsidRDefault="00BB0A3F" w:rsidP="006D61C2">
            <w:pPr>
              <w:pStyle w:val="08-Tabelageral"/>
              <w:rPr>
                <w:rFonts w:cs="Arial"/>
                <w:szCs w:val="14"/>
              </w:rPr>
            </w:pPr>
            <w:r w:rsidRPr="008A54FE">
              <w:rPr>
                <w:rFonts w:cs="Arial"/>
                <w:szCs w:val="14"/>
              </w:rPr>
              <w:t xml:space="preserve">  -- </w:t>
            </w:r>
          </w:p>
        </w:tc>
        <w:tc>
          <w:tcPr>
            <w:tcW w:w="1237" w:type="dxa"/>
          </w:tcPr>
          <w:p w14:paraId="6801185A" w14:textId="77777777" w:rsidR="00BB0A3F" w:rsidRPr="008A54FE" w:rsidRDefault="00BB0A3F" w:rsidP="006D61C2">
            <w:pPr>
              <w:pStyle w:val="08-Tabelageral"/>
              <w:rPr>
                <w:rFonts w:cs="Arial"/>
                <w:szCs w:val="14"/>
              </w:rPr>
            </w:pPr>
            <w:r w:rsidRPr="008A54FE">
              <w:rPr>
                <w:rFonts w:cs="Arial"/>
                <w:szCs w:val="14"/>
              </w:rPr>
              <w:t>--</w:t>
            </w:r>
          </w:p>
        </w:tc>
        <w:tc>
          <w:tcPr>
            <w:tcW w:w="1089" w:type="dxa"/>
          </w:tcPr>
          <w:p w14:paraId="0D1030A1" w14:textId="77777777" w:rsidR="00BB0A3F" w:rsidRPr="008A54FE" w:rsidRDefault="00BB0A3F" w:rsidP="006D61C2">
            <w:pPr>
              <w:pStyle w:val="08-Tabelageral"/>
              <w:rPr>
                <w:rFonts w:cs="Arial"/>
                <w:szCs w:val="14"/>
              </w:rPr>
            </w:pPr>
            <w:r w:rsidRPr="008A54FE">
              <w:rPr>
                <w:rFonts w:cs="Arial"/>
                <w:szCs w:val="14"/>
              </w:rPr>
              <w:t xml:space="preserve">  -- </w:t>
            </w:r>
          </w:p>
        </w:tc>
        <w:tc>
          <w:tcPr>
            <w:tcW w:w="1088" w:type="dxa"/>
          </w:tcPr>
          <w:p w14:paraId="41265499" w14:textId="77777777" w:rsidR="00BB0A3F" w:rsidRPr="008A54FE" w:rsidRDefault="00BB0A3F" w:rsidP="006D61C2">
            <w:pPr>
              <w:pStyle w:val="08-Tabelageral"/>
              <w:rPr>
                <w:rFonts w:cs="Arial"/>
                <w:szCs w:val="14"/>
              </w:rPr>
            </w:pPr>
            <w:r w:rsidRPr="008A54FE">
              <w:rPr>
                <w:rFonts w:cs="Arial"/>
                <w:szCs w:val="14"/>
              </w:rPr>
              <w:t xml:space="preserve">  -- </w:t>
            </w:r>
          </w:p>
        </w:tc>
        <w:tc>
          <w:tcPr>
            <w:tcW w:w="1089" w:type="dxa"/>
          </w:tcPr>
          <w:p w14:paraId="76884FB0" w14:textId="77777777" w:rsidR="00BB0A3F" w:rsidRPr="008A54FE" w:rsidRDefault="00BB0A3F" w:rsidP="006D61C2">
            <w:pPr>
              <w:pStyle w:val="08-Tabelageral"/>
              <w:rPr>
                <w:rFonts w:cs="Arial"/>
                <w:szCs w:val="14"/>
              </w:rPr>
            </w:pPr>
            <w:r w:rsidRPr="008A54FE">
              <w:rPr>
                <w:rFonts w:cs="Arial"/>
                <w:szCs w:val="14"/>
              </w:rPr>
              <w:t xml:space="preserve">  54.153 </w:t>
            </w:r>
          </w:p>
        </w:tc>
      </w:tr>
      <w:tr w:rsidR="00BB0A3F" w:rsidRPr="008A54FE" w14:paraId="3AF703B6" w14:textId="77777777" w:rsidTr="006D61C2">
        <w:trPr>
          <w:trHeight w:val="238"/>
          <w:jc w:val="center"/>
        </w:trPr>
        <w:tc>
          <w:tcPr>
            <w:tcW w:w="4044" w:type="dxa"/>
            <w:shd w:val="clear" w:color="auto" w:fill="D9E2F3" w:themeFill="accent5" w:themeFillTint="33"/>
          </w:tcPr>
          <w:p w14:paraId="75C81483" w14:textId="77777777" w:rsidR="00BB0A3F" w:rsidRPr="008A54FE" w:rsidRDefault="00BB0A3F" w:rsidP="006D61C2">
            <w:pPr>
              <w:pStyle w:val="08-Tabelageral"/>
              <w:ind w:left="113"/>
              <w:jc w:val="left"/>
              <w:rPr>
                <w:rFonts w:cs="Arial"/>
                <w:bCs/>
                <w:color w:val="000000"/>
                <w:szCs w:val="14"/>
              </w:rPr>
            </w:pPr>
            <w:r w:rsidRPr="008A54FE">
              <w:rPr>
                <w:rFonts w:cs="Arial"/>
                <w:bCs/>
                <w:color w:val="000000"/>
                <w:szCs w:val="14"/>
              </w:rPr>
              <w:t>Outras receitas e despesas</w:t>
            </w:r>
          </w:p>
        </w:tc>
        <w:tc>
          <w:tcPr>
            <w:tcW w:w="1088" w:type="dxa"/>
            <w:shd w:val="clear" w:color="auto" w:fill="D9E2F3" w:themeFill="accent5" w:themeFillTint="33"/>
          </w:tcPr>
          <w:p w14:paraId="17C7D024" w14:textId="77777777" w:rsidR="00BB0A3F" w:rsidRPr="008A54FE" w:rsidRDefault="00BB0A3F" w:rsidP="006D61C2">
            <w:pPr>
              <w:pStyle w:val="08-Tabelageral"/>
              <w:rPr>
                <w:rFonts w:cs="Arial"/>
                <w:szCs w:val="14"/>
              </w:rPr>
            </w:pPr>
            <w:r w:rsidRPr="008A54FE">
              <w:rPr>
                <w:rFonts w:cs="Arial"/>
                <w:szCs w:val="14"/>
              </w:rPr>
              <w:t xml:space="preserve">  (738.505)</w:t>
            </w:r>
          </w:p>
        </w:tc>
        <w:tc>
          <w:tcPr>
            <w:tcW w:w="1237" w:type="dxa"/>
            <w:shd w:val="clear" w:color="auto" w:fill="D9E2F3" w:themeFill="accent5" w:themeFillTint="33"/>
          </w:tcPr>
          <w:p w14:paraId="6788B3F1" w14:textId="77777777" w:rsidR="00BB0A3F" w:rsidRPr="008A54FE" w:rsidRDefault="00BB0A3F" w:rsidP="006D61C2">
            <w:pPr>
              <w:pStyle w:val="08-Tabelageral"/>
              <w:rPr>
                <w:rFonts w:cs="Arial"/>
                <w:szCs w:val="14"/>
              </w:rPr>
            </w:pPr>
            <w:r w:rsidRPr="008A54FE">
              <w:rPr>
                <w:rFonts w:cs="Arial"/>
                <w:szCs w:val="14"/>
              </w:rPr>
              <w:t>--</w:t>
            </w:r>
          </w:p>
        </w:tc>
        <w:tc>
          <w:tcPr>
            <w:tcW w:w="1089" w:type="dxa"/>
            <w:shd w:val="clear" w:color="auto" w:fill="D9E2F3" w:themeFill="accent5" w:themeFillTint="33"/>
          </w:tcPr>
          <w:p w14:paraId="026C0D9B" w14:textId="77777777" w:rsidR="00BB0A3F" w:rsidRPr="008A54FE" w:rsidRDefault="00BB0A3F" w:rsidP="006D61C2">
            <w:pPr>
              <w:pStyle w:val="08-Tabelageral"/>
              <w:rPr>
                <w:rFonts w:cs="Arial"/>
                <w:szCs w:val="14"/>
              </w:rPr>
            </w:pPr>
            <w:r w:rsidRPr="008A54FE">
              <w:rPr>
                <w:rFonts w:cs="Arial"/>
                <w:szCs w:val="14"/>
              </w:rPr>
              <w:t xml:space="preserve">  (463.839)</w:t>
            </w:r>
          </w:p>
        </w:tc>
        <w:tc>
          <w:tcPr>
            <w:tcW w:w="1088" w:type="dxa"/>
            <w:shd w:val="clear" w:color="auto" w:fill="D9E2F3" w:themeFill="accent5" w:themeFillTint="33"/>
          </w:tcPr>
          <w:p w14:paraId="065299C0" w14:textId="77777777" w:rsidR="00BB0A3F" w:rsidRPr="008A54FE" w:rsidRDefault="00BB0A3F" w:rsidP="006D61C2">
            <w:pPr>
              <w:pStyle w:val="08-Tabelageral"/>
              <w:rPr>
                <w:rFonts w:cs="Arial"/>
                <w:szCs w:val="14"/>
              </w:rPr>
            </w:pPr>
            <w:r w:rsidRPr="008A54FE">
              <w:rPr>
                <w:rFonts w:cs="Arial"/>
                <w:szCs w:val="14"/>
              </w:rPr>
              <w:t xml:space="preserve">  (66.019)</w:t>
            </w:r>
          </w:p>
        </w:tc>
        <w:tc>
          <w:tcPr>
            <w:tcW w:w="1089" w:type="dxa"/>
            <w:shd w:val="clear" w:color="auto" w:fill="D9E2F3" w:themeFill="accent5" w:themeFillTint="33"/>
          </w:tcPr>
          <w:p w14:paraId="29E11533" w14:textId="77777777" w:rsidR="00BB0A3F" w:rsidRPr="008A54FE" w:rsidRDefault="00BB0A3F" w:rsidP="006D61C2">
            <w:pPr>
              <w:pStyle w:val="08-Tabelageral"/>
              <w:rPr>
                <w:rFonts w:cs="Arial"/>
                <w:szCs w:val="14"/>
              </w:rPr>
            </w:pPr>
            <w:r w:rsidRPr="008A54FE">
              <w:rPr>
                <w:rFonts w:cs="Arial"/>
                <w:szCs w:val="14"/>
              </w:rPr>
              <w:t xml:space="preserve">  (26.202)</w:t>
            </w:r>
          </w:p>
        </w:tc>
      </w:tr>
      <w:tr w:rsidR="00BB0A3F" w:rsidRPr="008A54FE" w14:paraId="30190272" w14:textId="77777777" w:rsidTr="006D61C2">
        <w:trPr>
          <w:trHeight w:val="238"/>
          <w:jc w:val="center"/>
        </w:trPr>
        <w:tc>
          <w:tcPr>
            <w:tcW w:w="4044" w:type="dxa"/>
          </w:tcPr>
          <w:p w14:paraId="31561E91" w14:textId="77777777" w:rsidR="00BB0A3F" w:rsidRPr="008A54FE" w:rsidRDefault="00BB0A3F" w:rsidP="006D61C2">
            <w:pPr>
              <w:pStyle w:val="08-Tabelageral"/>
              <w:ind w:left="113"/>
              <w:jc w:val="left"/>
              <w:rPr>
                <w:rFonts w:cs="Arial"/>
                <w:bCs/>
                <w:szCs w:val="14"/>
              </w:rPr>
            </w:pPr>
            <w:r w:rsidRPr="008A54FE">
              <w:rPr>
                <w:rFonts w:cs="Arial"/>
                <w:bCs/>
                <w:szCs w:val="14"/>
              </w:rPr>
              <w:t>Resultado financeiro</w:t>
            </w:r>
          </w:p>
        </w:tc>
        <w:tc>
          <w:tcPr>
            <w:tcW w:w="1088" w:type="dxa"/>
          </w:tcPr>
          <w:p w14:paraId="4FDF80BC" w14:textId="77777777" w:rsidR="00BB0A3F" w:rsidRPr="008A54FE" w:rsidRDefault="00BB0A3F" w:rsidP="006D61C2">
            <w:pPr>
              <w:pStyle w:val="08-Tabelageral"/>
              <w:rPr>
                <w:rFonts w:cs="Arial"/>
                <w:szCs w:val="14"/>
              </w:rPr>
            </w:pPr>
            <w:r w:rsidRPr="008A54FE">
              <w:rPr>
                <w:rFonts w:cs="Arial"/>
                <w:szCs w:val="14"/>
              </w:rPr>
              <w:t xml:space="preserve">  204.086 </w:t>
            </w:r>
          </w:p>
        </w:tc>
        <w:tc>
          <w:tcPr>
            <w:tcW w:w="1237" w:type="dxa"/>
          </w:tcPr>
          <w:p w14:paraId="4C5A80E4" w14:textId="77777777" w:rsidR="00BB0A3F" w:rsidRPr="008A54FE" w:rsidRDefault="00BB0A3F" w:rsidP="006D61C2">
            <w:pPr>
              <w:pStyle w:val="08-Tabelageral"/>
              <w:rPr>
                <w:rFonts w:cs="Arial"/>
                <w:szCs w:val="14"/>
              </w:rPr>
            </w:pPr>
            <w:r w:rsidRPr="008A54FE">
              <w:rPr>
                <w:rFonts w:cs="Arial"/>
                <w:szCs w:val="14"/>
              </w:rPr>
              <w:t>--</w:t>
            </w:r>
          </w:p>
        </w:tc>
        <w:tc>
          <w:tcPr>
            <w:tcW w:w="1089" w:type="dxa"/>
          </w:tcPr>
          <w:p w14:paraId="470F8770" w14:textId="77777777" w:rsidR="00BB0A3F" w:rsidRPr="008A54FE" w:rsidRDefault="00BB0A3F" w:rsidP="006D61C2">
            <w:pPr>
              <w:pStyle w:val="08-Tabelageral"/>
              <w:rPr>
                <w:rFonts w:cs="Arial"/>
                <w:szCs w:val="14"/>
              </w:rPr>
            </w:pPr>
            <w:r w:rsidRPr="008A54FE">
              <w:rPr>
                <w:rFonts w:cs="Arial"/>
                <w:szCs w:val="14"/>
              </w:rPr>
              <w:t xml:space="preserve">  18.985 </w:t>
            </w:r>
          </w:p>
        </w:tc>
        <w:tc>
          <w:tcPr>
            <w:tcW w:w="1088" w:type="dxa"/>
          </w:tcPr>
          <w:p w14:paraId="39CBC102" w14:textId="77777777" w:rsidR="00BB0A3F" w:rsidRPr="008A54FE" w:rsidRDefault="00BB0A3F" w:rsidP="006D61C2">
            <w:pPr>
              <w:pStyle w:val="08-Tabelageral"/>
              <w:rPr>
                <w:rFonts w:cs="Arial"/>
                <w:szCs w:val="14"/>
              </w:rPr>
            </w:pPr>
            <w:r w:rsidRPr="008A54FE">
              <w:rPr>
                <w:rFonts w:cs="Arial"/>
                <w:szCs w:val="14"/>
              </w:rPr>
              <w:t xml:space="preserve">  187.053 </w:t>
            </w:r>
          </w:p>
        </w:tc>
        <w:tc>
          <w:tcPr>
            <w:tcW w:w="1089" w:type="dxa"/>
          </w:tcPr>
          <w:p w14:paraId="58B84417" w14:textId="77777777" w:rsidR="00BB0A3F" w:rsidRPr="008A54FE" w:rsidRDefault="00BB0A3F" w:rsidP="006D61C2">
            <w:pPr>
              <w:pStyle w:val="08-Tabelageral"/>
              <w:rPr>
                <w:rFonts w:cs="Arial"/>
                <w:szCs w:val="14"/>
              </w:rPr>
            </w:pPr>
            <w:r w:rsidRPr="008A54FE">
              <w:rPr>
                <w:rFonts w:cs="Arial"/>
                <w:szCs w:val="14"/>
              </w:rPr>
              <w:t xml:space="preserve">  (544)</w:t>
            </w:r>
          </w:p>
        </w:tc>
      </w:tr>
      <w:tr w:rsidR="00BB0A3F" w:rsidRPr="008A54FE" w14:paraId="69E2E333" w14:textId="77777777" w:rsidTr="006D61C2">
        <w:trPr>
          <w:trHeight w:val="238"/>
          <w:jc w:val="center"/>
        </w:trPr>
        <w:tc>
          <w:tcPr>
            <w:tcW w:w="4044" w:type="dxa"/>
            <w:shd w:val="clear" w:color="auto" w:fill="D9E2F3" w:themeFill="accent5" w:themeFillTint="33"/>
          </w:tcPr>
          <w:p w14:paraId="4A7F8BF5" w14:textId="77777777" w:rsidR="00BB0A3F" w:rsidRPr="008A54FE" w:rsidRDefault="00BB0A3F" w:rsidP="006D61C2">
            <w:pPr>
              <w:pStyle w:val="08-Tabelageral"/>
              <w:ind w:left="113"/>
              <w:jc w:val="left"/>
              <w:rPr>
                <w:rFonts w:cs="Arial"/>
                <w:bCs/>
                <w:color w:val="000000"/>
                <w:szCs w:val="14"/>
              </w:rPr>
            </w:pPr>
            <w:r w:rsidRPr="008A54FE">
              <w:rPr>
                <w:rFonts w:cs="Arial"/>
                <w:bCs/>
                <w:color w:val="000000"/>
                <w:szCs w:val="14"/>
              </w:rPr>
              <w:t>Resultado patrimonial</w:t>
            </w:r>
          </w:p>
        </w:tc>
        <w:tc>
          <w:tcPr>
            <w:tcW w:w="1088" w:type="dxa"/>
            <w:shd w:val="clear" w:color="auto" w:fill="D9E2F3" w:themeFill="accent5" w:themeFillTint="33"/>
          </w:tcPr>
          <w:p w14:paraId="1A2906DB" w14:textId="77777777" w:rsidR="00BB0A3F" w:rsidRPr="008A54FE" w:rsidRDefault="00BB0A3F" w:rsidP="006D61C2">
            <w:pPr>
              <w:pStyle w:val="08-Tabelageral"/>
              <w:rPr>
                <w:rFonts w:cs="Arial"/>
                <w:szCs w:val="14"/>
              </w:rPr>
            </w:pPr>
            <w:r w:rsidRPr="008A54FE">
              <w:rPr>
                <w:rFonts w:cs="Arial"/>
                <w:szCs w:val="14"/>
              </w:rPr>
              <w:t xml:space="preserve">  1.504 </w:t>
            </w:r>
          </w:p>
        </w:tc>
        <w:tc>
          <w:tcPr>
            <w:tcW w:w="1237" w:type="dxa"/>
            <w:shd w:val="clear" w:color="auto" w:fill="D9E2F3" w:themeFill="accent5" w:themeFillTint="33"/>
          </w:tcPr>
          <w:p w14:paraId="32F8B2A9" w14:textId="77777777" w:rsidR="00BB0A3F" w:rsidRPr="008A54FE" w:rsidRDefault="00BB0A3F" w:rsidP="006D61C2">
            <w:pPr>
              <w:pStyle w:val="08-Tabelageral"/>
              <w:rPr>
                <w:rFonts w:cs="Arial"/>
                <w:szCs w:val="14"/>
              </w:rPr>
            </w:pPr>
            <w:r w:rsidRPr="008A54FE">
              <w:rPr>
                <w:rFonts w:cs="Arial"/>
                <w:szCs w:val="14"/>
              </w:rPr>
              <w:t>--</w:t>
            </w:r>
          </w:p>
        </w:tc>
        <w:tc>
          <w:tcPr>
            <w:tcW w:w="1089" w:type="dxa"/>
            <w:shd w:val="clear" w:color="auto" w:fill="D9E2F3" w:themeFill="accent5" w:themeFillTint="33"/>
          </w:tcPr>
          <w:p w14:paraId="09EAD297" w14:textId="77777777" w:rsidR="00BB0A3F" w:rsidRPr="008A54FE" w:rsidRDefault="00BB0A3F" w:rsidP="006D61C2">
            <w:pPr>
              <w:pStyle w:val="08-Tabelageral"/>
              <w:rPr>
                <w:rFonts w:cs="Arial"/>
                <w:szCs w:val="14"/>
              </w:rPr>
            </w:pPr>
            <w:r w:rsidRPr="008A54FE">
              <w:rPr>
                <w:rFonts w:cs="Arial"/>
                <w:szCs w:val="14"/>
              </w:rPr>
              <w:t xml:space="preserve">  -- </w:t>
            </w:r>
          </w:p>
        </w:tc>
        <w:tc>
          <w:tcPr>
            <w:tcW w:w="1088" w:type="dxa"/>
            <w:shd w:val="clear" w:color="auto" w:fill="D9E2F3" w:themeFill="accent5" w:themeFillTint="33"/>
          </w:tcPr>
          <w:p w14:paraId="109DB27D" w14:textId="77777777" w:rsidR="00BB0A3F" w:rsidRPr="008A54FE" w:rsidRDefault="00BB0A3F" w:rsidP="006D61C2">
            <w:pPr>
              <w:pStyle w:val="08-Tabelageral"/>
              <w:rPr>
                <w:rFonts w:cs="Arial"/>
                <w:szCs w:val="14"/>
              </w:rPr>
            </w:pPr>
            <w:r w:rsidRPr="008A54FE">
              <w:rPr>
                <w:rFonts w:cs="Arial"/>
                <w:szCs w:val="14"/>
              </w:rPr>
              <w:t xml:space="preserve">  (17)</w:t>
            </w:r>
          </w:p>
        </w:tc>
        <w:tc>
          <w:tcPr>
            <w:tcW w:w="1089" w:type="dxa"/>
            <w:shd w:val="clear" w:color="auto" w:fill="D9E2F3" w:themeFill="accent5" w:themeFillTint="33"/>
          </w:tcPr>
          <w:p w14:paraId="0CD531C4" w14:textId="77777777" w:rsidR="00BB0A3F" w:rsidRPr="008A54FE" w:rsidRDefault="00BB0A3F" w:rsidP="006D61C2">
            <w:pPr>
              <w:pStyle w:val="08-Tabelageral"/>
              <w:rPr>
                <w:rFonts w:cs="Arial"/>
                <w:szCs w:val="14"/>
              </w:rPr>
            </w:pPr>
            <w:r w:rsidRPr="008A54FE">
              <w:rPr>
                <w:rFonts w:cs="Arial"/>
                <w:szCs w:val="14"/>
              </w:rPr>
              <w:t xml:space="preserve">  -- </w:t>
            </w:r>
          </w:p>
        </w:tc>
      </w:tr>
      <w:tr w:rsidR="00BB0A3F" w:rsidRPr="008A54FE" w14:paraId="0CC04846" w14:textId="77777777" w:rsidTr="006D61C2">
        <w:trPr>
          <w:trHeight w:val="238"/>
          <w:jc w:val="center"/>
        </w:trPr>
        <w:tc>
          <w:tcPr>
            <w:tcW w:w="4044" w:type="dxa"/>
          </w:tcPr>
          <w:p w14:paraId="403301CE" w14:textId="77777777" w:rsidR="00BB0A3F" w:rsidRPr="008A54FE" w:rsidRDefault="00BB0A3F" w:rsidP="006D61C2">
            <w:pPr>
              <w:pStyle w:val="08-Tabelageral"/>
              <w:jc w:val="left"/>
              <w:rPr>
                <w:rFonts w:cs="Arial"/>
                <w:b/>
                <w:bCs/>
                <w:color w:val="000000"/>
                <w:szCs w:val="14"/>
              </w:rPr>
            </w:pPr>
            <w:r w:rsidRPr="008A54FE">
              <w:rPr>
                <w:rFonts w:cs="Arial"/>
                <w:b/>
                <w:bCs/>
                <w:color w:val="000000"/>
                <w:szCs w:val="14"/>
              </w:rPr>
              <w:t>Resultado Operacional</w:t>
            </w:r>
          </w:p>
        </w:tc>
        <w:tc>
          <w:tcPr>
            <w:tcW w:w="1088" w:type="dxa"/>
          </w:tcPr>
          <w:p w14:paraId="7FD91359" w14:textId="77777777" w:rsidR="00BB0A3F" w:rsidRPr="008A54FE" w:rsidRDefault="00BB0A3F" w:rsidP="006D61C2">
            <w:pPr>
              <w:pStyle w:val="08-Tabelageral"/>
              <w:rPr>
                <w:rFonts w:cs="Arial"/>
                <w:b/>
                <w:szCs w:val="14"/>
              </w:rPr>
            </w:pPr>
            <w:r w:rsidRPr="008A54FE">
              <w:rPr>
                <w:rFonts w:cs="Arial"/>
                <w:b/>
                <w:szCs w:val="14"/>
              </w:rPr>
              <w:t xml:space="preserve">  1.434.464 </w:t>
            </w:r>
          </w:p>
        </w:tc>
        <w:tc>
          <w:tcPr>
            <w:tcW w:w="1237" w:type="dxa"/>
          </w:tcPr>
          <w:p w14:paraId="45C84387" w14:textId="77777777" w:rsidR="00BB0A3F" w:rsidRPr="008A54FE" w:rsidRDefault="00BB0A3F" w:rsidP="006D61C2">
            <w:pPr>
              <w:pStyle w:val="08-Tabelageral"/>
              <w:rPr>
                <w:rFonts w:cs="Arial"/>
                <w:b/>
                <w:szCs w:val="14"/>
              </w:rPr>
            </w:pPr>
            <w:r w:rsidRPr="008A54FE">
              <w:rPr>
                <w:rFonts w:cs="Arial"/>
                <w:b/>
                <w:szCs w:val="14"/>
              </w:rPr>
              <w:t>--</w:t>
            </w:r>
          </w:p>
        </w:tc>
        <w:tc>
          <w:tcPr>
            <w:tcW w:w="1089" w:type="dxa"/>
          </w:tcPr>
          <w:p w14:paraId="2ED3782C" w14:textId="77777777" w:rsidR="00BB0A3F" w:rsidRPr="008A54FE" w:rsidRDefault="00BB0A3F" w:rsidP="006D61C2">
            <w:pPr>
              <w:pStyle w:val="08-Tabelageral"/>
              <w:rPr>
                <w:rFonts w:cs="Arial"/>
                <w:b/>
                <w:szCs w:val="14"/>
              </w:rPr>
            </w:pPr>
            <w:r w:rsidRPr="008A54FE">
              <w:rPr>
                <w:rFonts w:cs="Arial"/>
                <w:b/>
                <w:szCs w:val="14"/>
              </w:rPr>
              <w:t xml:space="preserve">  1.301.919 </w:t>
            </w:r>
          </w:p>
        </w:tc>
        <w:tc>
          <w:tcPr>
            <w:tcW w:w="1088" w:type="dxa"/>
          </w:tcPr>
          <w:p w14:paraId="01B5F991" w14:textId="77777777" w:rsidR="00BB0A3F" w:rsidRPr="008A54FE" w:rsidRDefault="00BB0A3F" w:rsidP="006D61C2">
            <w:pPr>
              <w:pStyle w:val="08-Tabelageral"/>
              <w:rPr>
                <w:rFonts w:cs="Arial"/>
                <w:b/>
                <w:szCs w:val="14"/>
              </w:rPr>
            </w:pPr>
            <w:r w:rsidRPr="008A54FE">
              <w:rPr>
                <w:rFonts w:cs="Arial"/>
                <w:b/>
                <w:szCs w:val="14"/>
              </w:rPr>
              <w:t xml:space="preserve">  213.589 </w:t>
            </w:r>
          </w:p>
        </w:tc>
        <w:tc>
          <w:tcPr>
            <w:tcW w:w="1089" w:type="dxa"/>
          </w:tcPr>
          <w:p w14:paraId="3D33F163" w14:textId="77777777" w:rsidR="00BB0A3F" w:rsidRPr="008A54FE" w:rsidRDefault="00BB0A3F" w:rsidP="006D61C2">
            <w:pPr>
              <w:pStyle w:val="08-Tabelageral"/>
              <w:rPr>
                <w:rFonts w:cs="Arial"/>
                <w:b/>
                <w:szCs w:val="14"/>
              </w:rPr>
            </w:pPr>
            <w:r w:rsidRPr="008A54FE">
              <w:rPr>
                <w:rFonts w:cs="Arial"/>
                <w:b/>
                <w:szCs w:val="14"/>
              </w:rPr>
              <w:t xml:space="preserve">  27.407 </w:t>
            </w:r>
          </w:p>
        </w:tc>
      </w:tr>
      <w:tr w:rsidR="00BB0A3F" w:rsidRPr="008A54FE" w14:paraId="13B984F6" w14:textId="77777777" w:rsidTr="006D61C2">
        <w:trPr>
          <w:trHeight w:val="238"/>
          <w:jc w:val="center"/>
        </w:trPr>
        <w:tc>
          <w:tcPr>
            <w:tcW w:w="4044" w:type="dxa"/>
            <w:shd w:val="clear" w:color="auto" w:fill="D9E2F3" w:themeFill="accent5" w:themeFillTint="33"/>
          </w:tcPr>
          <w:p w14:paraId="47A15FB9" w14:textId="77777777" w:rsidR="00BB0A3F" w:rsidRPr="008A54FE" w:rsidRDefault="00BB0A3F" w:rsidP="006D61C2">
            <w:pPr>
              <w:pStyle w:val="08-Tabelageral"/>
              <w:ind w:left="113"/>
              <w:jc w:val="left"/>
              <w:rPr>
                <w:rFonts w:cs="Arial"/>
                <w:bCs/>
                <w:color w:val="000000"/>
                <w:szCs w:val="14"/>
              </w:rPr>
            </w:pPr>
            <w:r w:rsidRPr="008A54FE">
              <w:rPr>
                <w:rFonts w:cs="Arial"/>
                <w:bCs/>
                <w:color w:val="000000"/>
                <w:szCs w:val="14"/>
              </w:rPr>
              <w:t>Ganhos ou perdas com ativos não correntes</w:t>
            </w:r>
          </w:p>
        </w:tc>
        <w:tc>
          <w:tcPr>
            <w:tcW w:w="1088" w:type="dxa"/>
            <w:shd w:val="clear" w:color="auto" w:fill="D9E2F3" w:themeFill="accent5" w:themeFillTint="33"/>
          </w:tcPr>
          <w:p w14:paraId="14E22230" w14:textId="77777777" w:rsidR="00BB0A3F" w:rsidRPr="008A54FE" w:rsidRDefault="00BB0A3F" w:rsidP="006D61C2">
            <w:pPr>
              <w:pStyle w:val="08-Tabelageral"/>
              <w:rPr>
                <w:rFonts w:cs="Arial"/>
                <w:szCs w:val="14"/>
              </w:rPr>
            </w:pPr>
            <w:r w:rsidRPr="008A54FE">
              <w:rPr>
                <w:rFonts w:cs="Arial"/>
                <w:szCs w:val="14"/>
              </w:rPr>
              <w:t xml:space="preserve">  (310)</w:t>
            </w:r>
          </w:p>
        </w:tc>
        <w:tc>
          <w:tcPr>
            <w:tcW w:w="1237" w:type="dxa"/>
            <w:shd w:val="clear" w:color="auto" w:fill="D9E2F3" w:themeFill="accent5" w:themeFillTint="33"/>
          </w:tcPr>
          <w:p w14:paraId="42464715" w14:textId="77777777" w:rsidR="00BB0A3F" w:rsidRPr="008A54FE" w:rsidRDefault="00BB0A3F" w:rsidP="006D61C2">
            <w:pPr>
              <w:pStyle w:val="08-Tabelageral"/>
              <w:rPr>
                <w:rFonts w:cs="Arial"/>
                <w:szCs w:val="14"/>
              </w:rPr>
            </w:pPr>
            <w:r w:rsidRPr="008A54FE">
              <w:rPr>
                <w:rFonts w:cs="Arial"/>
                <w:szCs w:val="14"/>
              </w:rPr>
              <w:t>--</w:t>
            </w:r>
          </w:p>
        </w:tc>
        <w:tc>
          <w:tcPr>
            <w:tcW w:w="1089" w:type="dxa"/>
            <w:shd w:val="clear" w:color="auto" w:fill="D9E2F3" w:themeFill="accent5" w:themeFillTint="33"/>
          </w:tcPr>
          <w:p w14:paraId="1D21BA96" w14:textId="77777777" w:rsidR="00BB0A3F" w:rsidRPr="008A54FE" w:rsidRDefault="00BB0A3F" w:rsidP="006D61C2">
            <w:pPr>
              <w:pStyle w:val="08-Tabelageral"/>
              <w:rPr>
                <w:rFonts w:cs="Arial"/>
                <w:szCs w:val="14"/>
              </w:rPr>
            </w:pPr>
            <w:r w:rsidRPr="008A54FE">
              <w:rPr>
                <w:rFonts w:cs="Arial"/>
                <w:szCs w:val="14"/>
              </w:rPr>
              <w:t xml:space="preserve">  -- </w:t>
            </w:r>
          </w:p>
        </w:tc>
        <w:tc>
          <w:tcPr>
            <w:tcW w:w="1088" w:type="dxa"/>
            <w:shd w:val="clear" w:color="auto" w:fill="D9E2F3" w:themeFill="accent5" w:themeFillTint="33"/>
          </w:tcPr>
          <w:p w14:paraId="31FFCAAF" w14:textId="77777777" w:rsidR="00BB0A3F" w:rsidRPr="008A54FE" w:rsidRDefault="00BB0A3F" w:rsidP="006D61C2">
            <w:pPr>
              <w:pStyle w:val="08-Tabelageral"/>
              <w:rPr>
                <w:rFonts w:cs="Arial"/>
                <w:szCs w:val="14"/>
              </w:rPr>
            </w:pPr>
            <w:r w:rsidRPr="008A54FE">
              <w:rPr>
                <w:rFonts w:cs="Arial"/>
                <w:szCs w:val="14"/>
              </w:rPr>
              <w:t xml:space="preserve">  12 </w:t>
            </w:r>
          </w:p>
        </w:tc>
        <w:tc>
          <w:tcPr>
            <w:tcW w:w="1089" w:type="dxa"/>
            <w:shd w:val="clear" w:color="auto" w:fill="D9E2F3" w:themeFill="accent5" w:themeFillTint="33"/>
          </w:tcPr>
          <w:p w14:paraId="3D0F6C46" w14:textId="77777777" w:rsidR="00BB0A3F" w:rsidRPr="008A54FE" w:rsidRDefault="00BB0A3F" w:rsidP="006D61C2">
            <w:pPr>
              <w:pStyle w:val="08-Tabelageral"/>
              <w:rPr>
                <w:rFonts w:cs="Arial"/>
                <w:szCs w:val="14"/>
              </w:rPr>
            </w:pPr>
            <w:r w:rsidRPr="008A54FE">
              <w:rPr>
                <w:rFonts w:cs="Arial"/>
                <w:szCs w:val="14"/>
              </w:rPr>
              <w:t xml:space="preserve">  -- </w:t>
            </w:r>
          </w:p>
        </w:tc>
      </w:tr>
      <w:tr w:rsidR="00BB0A3F" w:rsidRPr="008A54FE" w14:paraId="6B6C68A0" w14:textId="77777777" w:rsidTr="006D61C2">
        <w:trPr>
          <w:trHeight w:val="238"/>
          <w:jc w:val="center"/>
        </w:trPr>
        <w:tc>
          <w:tcPr>
            <w:tcW w:w="4044" w:type="dxa"/>
          </w:tcPr>
          <w:p w14:paraId="4F2E8870" w14:textId="77777777" w:rsidR="00BB0A3F" w:rsidRPr="008A54FE" w:rsidRDefault="00BB0A3F" w:rsidP="006D61C2">
            <w:pPr>
              <w:pStyle w:val="08-Tabelageral"/>
              <w:jc w:val="left"/>
              <w:rPr>
                <w:rFonts w:cs="Arial"/>
                <w:b/>
                <w:bCs/>
                <w:color w:val="000000"/>
                <w:szCs w:val="14"/>
              </w:rPr>
            </w:pPr>
            <w:r w:rsidRPr="008A54FE">
              <w:rPr>
                <w:rFonts w:cs="Arial"/>
                <w:b/>
                <w:bCs/>
                <w:color w:val="000000"/>
                <w:szCs w:val="14"/>
              </w:rPr>
              <w:t>Lucro Antes dos Impostos</w:t>
            </w:r>
          </w:p>
        </w:tc>
        <w:tc>
          <w:tcPr>
            <w:tcW w:w="1088" w:type="dxa"/>
          </w:tcPr>
          <w:p w14:paraId="47351DEF" w14:textId="77777777" w:rsidR="00BB0A3F" w:rsidRPr="008A54FE" w:rsidRDefault="00BB0A3F" w:rsidP="006D61C2">
            <w:pPr>
              <w:pStyle w:val="08-Tabelageral"/>
              <w:rPr>
                <w:rFonts w:cs="Arial"/>
                <w:b/>
                <w:szCs w:val="14"/>
              </w:rPr>
            </w:pPr>
            <w:r w:rsidRPr="008A54FE">
              <w:rPr>
                <w:rFonts w:cs="Arial"/>
                <w:b/>
                <w:szCs w:val="14"/>
              </w:rPr>
              <w:t xml:space="preserve">  1.434.154 </w:t>
            </w:r>
          </w:p>
        </w:tc>
        <w:tc>
          <w:tcPr>
            <w:tcW w:w="1237" w:type="dxa"/>
          </w:tcPr>
          <w:p w14:paraId="5BCA2D38" w14:textId="77777777" w:rsidR="00BB0A3F" w:rsidRPr="008A54FE" w:rsidRDefault="00BB0A3F" w:rsidP="006D61C2">
            <w:pPr>
              <w:pStyle w:val="08-Tabelageral"/>
              <w:rPr>
                <w:rFonts w:cs="Arial"/>
                <w:b/>
                <w:szCs w:val="14"/>
              </w:rPr>
            </w:pPr>
            <w:r w:rsidRPr="008A54FE">
              <w:rPr>
                <w:rFonts w:cs="Arial"/>
                <w:b/>
                <w:szCs w:val="14"/>
              </w:rPr>
              <w:t>--</w:t>
            </w:r>
          </w:p>
        </w:tc>
        <w:tc>
          <w:tcPr>
            <w:tcW w:w="1089" w:type="dxa"/>
          </w:tcPr>
          <w:p w14:paraId="76359D8C" w14:textId="77777777" w:rsidR="00BB0A3F" w:rsidRPr="008A54FE" w:rsidRDefault="00BB0A3F" w:rsidP="006D61C2">
            <w:pPr>
              <w:pStyle w:val="08-Tabelageral"/>
              <w:rPr>
                <w:rFonts w:cs="Arial"/>
                <w:b/>
                <w:szCs w:val="14"/>
              </w:rPr>
            </w:pPr>
            <w:r w:rsidRPr="008A54FE">
              <w:rPr>
                <w:rFonts w:cs="Arial"/>
                <w:b/>
                <w:szCs w:val="14"/>
              </w:rPr>
              <w:t xml:space="preserve">  1.301.919 </w:t>
            </w:r>
          </w:p>
        </w:tc>
        <w:tc>
          <w:tcPr>
            <w:tcW w:w="1088" w:type="dxa"/>
          </w:tcPr>
          <w:p w14:paraId="01EA0CC2" w14:textId="77777777" w:rsidR="00BB0A3F" w:rsidRPr="008A54FE" w:rsidRDefault="00BB0A3F" w:rsidP="006D61C2">
            <w:pPr>
              <w:pStyle w:val="08-Tabelageral"/>
              <w:rPr>
                <w:rFonts w:cs="Arial"/>
                <w:b/>
                <w:szCs w:val="14"/>
              </w:rPr>
            </w:pPr>
            <w:r w:rsidRPr="008A54FE">
              <w:rPr>
                <w:rFonts w:cs="Arial"/>
                <w:b/>
                <w:szCs w:val="14"/>
              </w:rPr>
              <w:t xml:space="preserve">  213.601 </w:t>
            </w:r>
          </w:p>
        </w:tc>
        <w:tc>
          <w:tcPr>
            <w:tcW w:w="1089" w:type="dxa"/>
          </w:tcPr>
          <w:p w14:paraId="0AF81C90" w14:textId="77777777" w:rsidR="00BB0A3F" w:rsidRPr="008A54FE" w:rsidRDefault="00BB0A3F" w:rsidP="006D61C2">
            <w:pPr>
              <w:pStyle w:val="08-Tabelageral"/>
              <w:rPr>
                <w:rFonts w:cs="Arial"/>
                <w:b/>
                <w:szCs w:val="14"/>
              </w:rPr>
            </w:pPr>
            <w:r w:rsidRPr="008A54FE">
              <w:rPr>
                <w:rFonts w:cs="Arial"/>
                <w:b/>
                <w:szCs w:val="14"/>
              </w:rPr>
              <w:t xml:space="preserve">  27.407 </w:t>
            </w:r>
          </w:p>
        </w:tc>
      </w:tr>
      <w:tr w:rsidR="00BB0A3F" w:rsidRPr="008A54FE" w14:paraId="109761A2" w14:textId="77777777" w:rsidTr="006D61C2">
        <w:trPr>
          <w:trHeight w:val="238"/>
          <w:jc w:val="center"/>
        </w:trPr>
        <w:tc>
          <w:tcPr>
            <w:tcW w:w="4044" w:type="dxa"/>
            <w:shd w:val="clear" w:color="auto" w:fill="D9E2F3" w:themeFill="accent5" w:themeFillTint="33"/>
          </w:tcPr>
          <w:p w14:paraId="38F6A852" w14:textId="77777777" w:rsidR="00BB0A3F" w:rsidRPr="008A54FE" w:rsidRDefault="00BB0A3F" w:rsidP="006D61C2">
            <w:pPr>
              <w:pStyle w:val="08-Tabelageral"/>
              <w:ind w:left="113"/>
              <w:jc w:val="left"/>
              <w:rPr>
                <w:rFonts w:cs="Arial"/>
                <w:bCs/>
                <w:color w:val="000000"/>
                <w:szCs w:val="14"/>
              </w:rPr>
            </w:pPr>
            <w:r w:rsidRPr="008A54FE">
              <w:rPr>
                <w:rFonts w:cs="Arial"/>
                <w:bCs/>
                <w:color w:val="000000"/>
                <w:szCs w:val="14"/>
              </w:rPr>
              <w:t>Impostos e participações nos lucros</w:t>
            </w:r>
          </w:p>
        </w:tc>
        <w:tc>
          <w:tcPr>
            <w:tcW w:w="1088" w:type="dxa"/>
            <w:shd w:val="clear" w:color="auto" w:fill="D9E2F3" w:themeFill="accent5" w:themeFillTint="33"/>
          </w:tcPr>
          <w:p w14:paraId="69A41333" w14:textId="77777777" w:rsidR="00BB0A3F" w:rsidRPr="008A54FE" w:rsidRDefault="00BB0A3F" w:rsidP="006D61C2">
            <w:pPr>
              <w:pStyle w:val="08-Tabelageral"/>
              <w:rPr>
                <w:rFonts w:cs="Arial"/>
                <w:szCs w:val="14"/>
              </w:rPr>
            </w:pPr>
            <w:r w:rsidRPr="008A54FE">
              <w:rPr>
                <w:rFonts w:cs="Arial"/>
                <w:szCs w:val="14"/>
              </w:rPr>
              <w:t xml:space="preserve">  (380.641)</w:t>
            </w:r>
          </w:p>
        </w:tc>
        <w:tc>
          <w:tcPr>
            <w:tcW w:w="1237" w:type="dxa"/>
            <w:shd w:val="clear" w:color="auto" w:fill="D9E2F3" w:themeFill="accent5" w:themeFillTint="33"/>
          </w:tcPr>
          <w:p w14:paraId="56817B52" w14:textId="77777777" w:rsidR="00BB0A3F" w:rsidRPr="008A54FE" w:rsidRDefault="00BB0A3F" w:rsidP="006D61C2">
            <w:pPr>
              <w:pStyle w:val="08-Tabelageral"/>
              <w:rPr>
                <w:rFonts w:cs="Arial"/>
                <w:szCs w:val="14"/>
              </w:rPr>
            </w:pPr>
            <w:r w:rsidRPr="008A54FE">
              <w:rPr>
                <w:rFonts w:cs="Arial"/>
                <w:szCs w:val="14"/>
              </w:rPr>
              <w:t>--</w:t>
            </w:r>
          </w:p>
        </w:tc>
        <w:tc>
          <w:tcPr>
            <w:tcW w:w="1089" w:type="dxa"/>
            <w:shd w:val="clear" w:color="auto" w:fill="D9E2F3" w:themeFill="accent5" w:themeFillTint="33"/>
          </w:tcPr>
          <w:p w14:paraId="4064D2EE" w14:textId="77777777" w:rsidR="00BB0A3F" w:rsidRPr="008A54FE" w:rsidRDefault="00BB0A3F" w:rsidP="006D61C2">
            <w:pPr>
              <w:pStyle w:val="08-Tabelageral"/>
              <w:rPr>
                <w:rFonts w:cs="Arial"/>
                <w:szCs w:val="14"/>
              </w:rPr>
            </w:pPr>
            <w:r w:rsidRPr="008A54FE">
              <w:rPr>
                <w:rFonts w:cs="Arial"/>
                <w:szCs w:val="14"/>
              </w:rPr>
              <w:t xml:space="preserve">  (510.310)</w:t>
            </w:r>
          </w:p>
        </w:tc>
        <w:tc>
          <w:tcPr>
            <w:tcW w:w="1088" w:type="dxa"/>
            <w:shd w:val="clear" w:color="auto" w:fill="D9E2F3" w:themeFill="accent5" w:themeFillTint="33"/>
          </w:tcPr>
          <w:p w14:paraId="76FCBBA4" w14:textId="77777777" w:rsidR="00BB0A3F" w:rsidRPr="008A54FE" w:rsidRDefault="00BB0A3F" w:rsidP="006D61C2">
            <w:pPr>
              <w:pStyle w:val="08-Tabelageral"/>
              <w:rPr>
                <w:rFonts w:cs="Arial"/>
                <w:szCs w:val="14"/>
              </w:rPr>
            </w:pPr>
            <w:r w:rsidRPr="008A54FE">
              <w:rPr>
                <w:rFonts w:cs="Arial"/>
                <w:szCs w:val="14"/>
              </w:rPr>
              <w:t xml:space="preserve">  (87.355)</w:t>
            </w:r>
          </w:p>
        </w:tc>
        <w:tc>
          <w:tcPr>
            <w:tcW w:w="1089" w:type="dxa"/>
            <w:shd w:val="clear" w:color="auto" w:fill="D9E2F3" w:themeFill="accent5" w:themeFillTint="33"/>
          </w:tcPr>
          <w:p w14:paraId="58B771D8" w14:textId="77777777" w:rsidR="00BB0A3F" w:rsidRPr="008A54FE" w:rsidRDefault="00BB0A3F" w:rsidP="006D61C2">
            <w:pPr>
              <w:pStyle w:val="08-Tabelageral"/>
              <w:rPr>
                <w:rFonts w:cs="Arial"/>
                <w:szCs w:val="14"/>
              </w:rPr>
            </w:pPr>
            <w:r w:rsidRPr="008A54FE">
              <w:rPr>
                <w:rFonts w:cs="Arial"/>
                <w:szCs w:val="14"/>
              </w:rPr>
              <w:t xml:space="preserve">  (9.537)</w:t>
            </w:r>
          </w:p>
        </w:tc>
      </w:tr>
      <w:tr w:rsidR="00BB0A3F" w:rsidRPr="008A54FE" w14:paraId="086192D3" w14:textId="77777777" w:rsidTr="006D61C2">
        <w:trPr>
          <w:trHeight w:val="238"/>
          <w:jc w:val="center"/>
        </w:trPr>
        <w:tc>
          <w:tcPr>
            <w:tcW w:w="4044" w:type="dxa"/>
          </w:tcPr>
          <w:p w14:paraId="1A89487D" w14:textId="77777777" w:rsidR="00BB0A3F" w:rsidRPr="008A54FE" w:rsidRDefault="00BB0A3F" w:rsidP="006D61C2">
            <w:pPr>
              <w:pStyle w:val="08-Tabelageral"/>
              <w:jc w:val="left"/>
              <w:rPr>
                <w:rFonts w:cs="Arial"/>
                <w:b/>
                <w:color w:val="000000"/>
                <w:szCs w:val="14"/>
              </w:rPr>
            </w:pPr>
            <w:r w:rsidRPr="008A54FE">
              <w:rPr>
                <w:rFonts w:cs="Arial"/>
                <w:b/>
                <w:color w:val="000000"/>
                <w:szCs w:val="14"/>
              </w:rPr>
              <w:t>Lucro Líquido do Período</w:t>
            </w:r>
          </w:p>
        </w:tc>
        <w:tc>
          <w:tcPr>
            <w:tcW w:w="1088" w:type="dxa"/>
          </w:tcPr>
          <w:p w14:paraId="1FAEA593" w14:textId="77777777" w:rsidR="00BB0A3F" w:rsidRPr="008A54FE" w:rsidRDefault="00BB0A3F" w:rsidP="006D61C2">
            <w:pPr>
              <w:pStyle w:val="08-Tabelageral"/>
              <w:rPr>
                <w:rFonts w:cs="Arial"/>
                <w:b/>
                <w:bCs/>
                <w:szCs w:val="14"/>
              </w:rPr>
            </w:pPr>
            <w:r w:rsidRPr="008A54FE">
              <w:rPr>
                <w:rFonts w:cs="Arial"/>
                <w:b/>
                <w:szCs w:val="14"/>
              </w:rPr>
              <w:t xml:space="preserve">  1.053.513 </w:t>
            </w:r>
          </w:p>
        </w:tc>
        <w:tc>
          <w:tcPr>
            <w:tcW w:w="1237" w:type="dxa"/>
          </w:tcPr>
          <w:p w14:paraId="0A12BACB" w14:textId="77777777" w:rsidR="00BB0A3F" w:rsidRPr="008A54FE" w:rsidRDefault="00BB0A3F" w:rsidP="006D61C2">
            <w:pPr>
              <w:pStyle w:val="08-Tabelageral"/>
              <w:rPr>
                <w:rFonts w:cs="Arial"/>
                <w:b/>
                <w:bCs/>
                <w:szCs w:val="14"/>
              </w:rPr>
            </w:pPr>
            <w:r w:rsidRPr="008A54FE">
              <w:rPr>
                <w:rFonts w:cs="Arial"/>
                <w:b/>
                <w:bCs/>
                <w:szCs w:val="14"/>
              </w:rPr>
              <w:t>--</w:t>
            </w:r>
          </w:p>
        </w:tc>
        <w:tc>
          <w:tcPr>
            <w:tcW w:w="1089" w:type="dxa"/>
          </w:tcPr>
          <w:p w14:paraId="0B94AEAE" w14:textId="77777777" w:rsidR="00BB0A3F" w:rsidRPr="008A54FE" w:rsidRDefault="00BB0A3F" w:rsidP="006D61C2">
            <w:pPr>
              <w:pStyle w:val="08-Tabelageral"/>
              <w:rPr>
                <w:rFonts w:cs="Arial"/>
                <w:b/>
                <w:bCs/>
                <w:szCs w:val="14"/>
              </w:rPr>
            </w:pPr>
            <w:r w:rsidRPr="008A54FE">
              <w:rPr>
                <w:rFonts w:cs="Arial"/>
                <w:b/>
                <w:szCs w:val="14"/>
              </w:rPr>
              <w:t xml:space="preserve">  791.609 </w:t>
            </w:r>
          </w:p>
        </w:tc>
        <w:tc>
          <w:tcPr>
            <w:tcW w:w="1088" w:type="dxa"/>
          </w:tcPr>
          <w:p w14:paraId="61FDEDC6" w14:textId="77777777" w:rsidR="00BB0A3F" w:rsidRPr="008A54FE" w:rsidRDefault="00BB0A3F" w:rsidP="006D61C2">
            <w:pPr>
              <w:pStyle w:val="08-Tabelageral"/>
              <w:rPr>
                <w:rFonts w:cs="Arial"/>
                <w:b/>
                <w:bCs/>
                <w:szCs w:val="14"/>
              </w:rPr>
            </w:pPr>
            <w:r w:rsidRPr="008A54FE">
              <w:rPr>
                <w:rFonts w:cs="Arial"/>
                <w:b/>
                <w:szCs w:val="14"/>
              </w:rPr>
              <w:t xml:space="preserve">  126.246 </w:t>
            </w:r>
          </w:p>
        </w:tc>
        <w:tc>
          <w:tcPr>
            <w:tcW w:w="1089" w:type="dxa"/>
          </w:tcPr>
          <w:p w14:paraId="6597B758" w14:textId="77777777" w:rsidR="00BB0A3F" w:rsidRPr="008A54FE" w:rsidRDefault="00BB0A3F" w:rsidP="006D61C2">
            <w:pPr>
              <w:pStyle w:val="08-Tabelageral"/>
              <w:rPr>
                <w:rFonts w:cs="Arial"/>
                <w:b/>
                <w:bCs/>
                <w:szCs w:val="14"/>
              </w:rPr>
            </w:pPr>
            <w:r w:rsidRPr="008A54FE">
              <w:rPr>
                <w:rFonts w:cs="Arial"/>
                <w:b/>
                <w:szCs w:val="14"/>
              </w:rPr>
              <w:t xml:space="preserve">  17.870 </w:t>
            </w:r>
          </w:p>
        </w:tc>
      </w:tr>
      <w:tr w:rsidR="00BB0A3F" w:rsidRPr="008A54FE" w14:paraId="04E223F5" w14:textId="77777777" w:rsidTr="006D61C2">
        <w:trPr>
          <w:trHeight w:val="238"/>
          <w:jc w:val="center"/>
        </w:trPr>
        <w:tc>
          <w:tcPr>
            <w:tcW w:w="4044" w:type="dxa"/>
            <w:shd w:val="clear" w:color="auto" w:fill="D9E2F3" w:themeFill="accent5" w:themeFillTint="33"/>
          </w:tcPr>
          <w:p w14:paraId="224A52B0" w14:textId="77777777" w:rsidR="00BB0A3F" w:rsidRPr="008A54FE" w:rsidRDefault="00BB0A3F" w:rsidP="006D61C2">
            <w:pPr>
              <w:pStyle w:val="08-Tabelageral"/>
              <w:jc w:val="left"/>
              <w:rPr>
                <w:rFonts w:cs="Arial"/>
                <w:b/>
                <w:color w:val="000000"/>
                <w:szCs w:val="14"/>
              </w:rPr>
            </w:pPr>
            <w:r w:rsidRPr="008A54FE">
              <w:rPr>
                <w:rFonts w:cs="Arial"/>
                <w:b/>
                <w:color w:val="000000"/>
                <w:szCs w:val="14"/>
              </w:rPr>
              <w:t>Atribuível à BB Seguridade</w:t>
            </w:r>
          </w:p>
        </w:tc>
        <w:tc>
          <w:tcPr>
            <w:tcW w:w="1088" w:type="dxa"/>
            <w:shd w:val="clear" w:color="auto" w:fill="D9E2F3" w:themeFill="accent5" w:themeFillTint="33"/>
          </w:tcPr>
          <w:p w14:paraId="1852FFF5" w14:textId="77777777" w:rsidR="00BB0A3F" w:rsidRPr="008A54FE" w:rsidRDefault="00BB0A3F" w:rsidP="006D61C2">
            <w:pPr>
              <w:pStyle w:val="08-Tabelageral"/>
              <w:rPr>
                <w:rFonts w:cs="Arial"/>
                <w:b/>
                <w:bCs/>
                <w:szCs w:val="14"/>
              </w:rPr>
            </w:pPr>
            <w:r w:rsidRPr="008A54FE">
              <w:rPr>
                <w:rFonts w:cs="Arial"/>
                <w:b/>
                <w:szCs w:val="14"/>
              </w:rPr>
              <w:t xml:space="preserve">  790.029 </w:t>
            </w:r>
          </w:p>
        </w:tc>
        <w:tc>
          <w:tcPr>
            <w:tcW w:w="1237" w:type="dxa"/>
            <w:shd w:val="clear" w:color="auto" w:fill="D9E2F3" w:themeFill="accent5" w:themeFillTint="33"/>
          </w:tcPr>
          <w:p w14:paraId="43322190" w14:textId="77777777" w:rsidR="00BB0A3F" w:rsidRPr="008A54FE" w:rsidRDefault="00BB0A3F" w:rsidP="006D61C2">
            <w:pPr>
              <w:pStyle w:val="08-Tabelageral"/>
              <w:rPr>
                <w:rFonts w:cs="Arial"/>
                <w:b/>
                <w:bCs/>
                <w:szCs w:val="14"/>
              </w:rPr>
            </w:pPr>
            <w:r w:rsidRPr="008A54FE">
              <w:rPr>
                <w:rFonts w:cs="Arial"/>
                <w:b/>
                <w:bCs/>
                <w:szCs w:val="14"/>
              </w:rPr>
              <w:t>--</w:t>
            </w:r>
          </w:p>
        </w:tc>
        <w:tc>
          <w:tcPr>
            <w:tcW w:w="1089" w:type="dxa"/>
            <w:shd w:val="clear" w:color="auto" w:fill="D9E2F3" w:themeFill="accent5" w:themeFillTint="33"/>
          </w:tcPr>
          <w:p w14:paraId="753E56B1" w14:textId="77777777" w:rsidR="00BB0A3F" w:rsidRPr="008A54FE" w:rsidRDefault="00BB0A3F" w:rsidP="006D61C2">
            <w:pPr>
              <w:pStyle w:val="08-Tabelageral"/>
              <w:rPr>
                <w:rFonts w:cs="Arial"/>
                <w:b/>
                <w:bCs/>
                <w:szCs w:val="14"/>
              </w:rPr>
            </w:pPr>
            <w:r w:rsidRPr="008A54FE">
              <w:rPr>
                <w:rFonts w:cs="Arial"/>
                <w:b/>
                <w:szCs w:val="14"/>
              </w:rPr>
              <w:t xml:space="preserve">  593.667 </w:t>
            </w:r>
          </w:p>
        </w:tc>
        <w:tc>
          <w:tcPr>
            <w:tcW w:w="1088" w:type="dxa"/>
            <w:shd w:val="clear" w:color="auto" w:fill="D9E2F3" w:themeFill="accent5" w:themeFillTint="33"/>
          </w:tcPr>
          <w:p w14:paraId="7390CC25" w14:textId="77777777" w:rsidR="00BB0A3F" w:rsidRPr="008A54FE" w:rsidRDefault="00BB0A3F" w:rsidP="006D61C2">
            <w:pPr>
              <w:pStyle w:val="08-Tabelageral"/>
              <w:rPr>
                <w:rFonts w:cs="Arial"/>
                <w:b/>
                <w:bCs/>
                <w:szCs w:val="14"/>
              </w:rPr>
            </w:pPr>
            <w:r w:rsidRPr="008A54FE">
              <w:rPr>
                <w:rFonts w:cs="Arial"/>
                <w:b/>
                <w:szCs w:val="14"/>
              </w:rPr>
              <w:t xml:space="preserve">  84.155 </w:t>
            </w:r>
          </w:p>
        </w:tc>
        <w:tc>
          <w:tcPr>
            <w:tcW w:w="1089" w:type="dxa"/>
            <w:shd w:val="clear" w:color="auto" w:fill="D9E2F3" w:themeFill="accent5" w:themeFillTint="33"/>
          </w:tcPr>
          <w:p w14:paraId="14F48D6C" w14:textId="77777777" w:rsidR="00BB0A3F" w:rsidRPr="008A54FE" w:rsidRDefault="00BB0A3F" w:rsidP="006D61C2">
            <w:pPr>
              <w:pStyle w:val="08-Tabelageral"/>
              <w:rPr>
                <w:rFonts w:cs="Arial"/>
                <w:b/>
                <w:bCs/>
                <w:szCs w:val="14"/>
              </w:rPr>
            </w:pPr>
            <w:r w:rsidRPr="008A54FE">
              <w:rPr>
                <w:rFonts w:cs="Arial"/>
                <w:b/>
                <w:szCs w:val="14"/>
              </w:rPr>
              <w:t xml:space="preserve">  13.403 </w:t>
            </w:r>
          </w:p>
        </w:tc>
      </w:tr>
      <w:tr w:rsidR="00BB0A3F" w:rsidRPr="008A54FE" w14:paraId="4F66C23F" w14:textId="77777777" w:rsidTr="006D61C2">
        <w:trPr>
          <w:trHeight w:val="238"/>
          <w:jc w:val="center"/>
        </w:trPr>
        <w:tc>
          <w:tcPr>
            <w:tcW w:w="4044" w:type="dxa"/>
          </w:tcPr>
          <w:p w14:paraId="728A188F" w14:textId="77777777" w:rsidR="00BB0A3F" w:rsidRPr="008A54FE" w:rsidRDefault="00BB0A3F" w:rsidP="006D61C2">
            <w:pPr>
              <w:pStyle w:val="08-Tabelageral"/>
              <w:ind w:left="113"/>
              <w:jc w:val="left"/>
              <w:rPr>
                <w:rFonts w:cs="Arial"/>
                <w:color w:val="000000"/>
                <w:szCs w:val="14"/>
              </w:rPr>
            </w:pPr>
            <w:r w:rsidRPr="008A54FE">
              <w:rPr>
                <w:rFonts w:cs="Arial"/>
                <w:color w:val="000000"/>
                <w:szCs w:val="14"/>
              </w:rPr>
              <w:t>Outros ajustes</w:t>
            </w:r>
          </w:p>
        </w:tc>
        <w:tc>
          <w:tcPr>
            <w:tcW w:w="1088" w:type="dxa"/>
          </w:tcPr>
          <w:p w14:paraId="36DD2CBF" w14:textId="77777777" w:rsidR="00BB0A3F" w:rsidRPr="008A54FE" w:rsidRDefault="00BB0A3F" w:rsidP="006D61C2">
            <w:pPr>
              <w:pStyle w:val="08-Tabelageral"/>
              <w:rPr>
                <w:rFonts w:cs="Arial"/>
                <w:szCs w:val="14"/>
              </w:rPr>
            </w:pPr>
            <w:r w:rsidRPr="008A54FE">
              <w:rPr>
                <w:rFonts w:cs="Arial"/>
                <w:szCs w:val="14"/>
              </w:rPr>
              <w:t xml:space="preserve">  (10.303)</w:t>
            </w:r>
          </w:p>
        </w:tc>
        <w:tc>
          <w:tcPr>
            <w:tcW w:w="1237" w:type="dxa"/>
          </w:tcPr>
          <w:p w14:paraId="5E0A6C88" w14:textId="77777777" w:rsidR="00BB0A3F" w:rsidRPr="008A54FE" w:rsidRDefault="00BB0A3F" w:rsidP="006D61C2">
            <w:pPr>
              <w:pStyle w:val="08-Tabelageral"/>
              <w:rPr>
                <w:rFonts w:cs="Arial"/>
                <w:szCs w:val="14"/>
              </w:rPr>
            </w:pPr>
            <w:r w:rsidRPr="008A54FE">
              <w:rPr>
                <w:rFonts w:cs="Arial"/>
                <w:szCs w:val="14"/>
              </w:rPr>
              <w:t>--</w:t>
            </w:r>
          </w:p>
        </w:tc>
        <w:tc>
          <w:tcPr>
            <w:tcW w:w="1089" w:type="dxa"/>
          </w:tcPr>
          <w:p w14:paraId="50F292BE" w14:textId="77777777" w:rsidR="00BB0A3F" w:rsidRPr="008A54FE" w:rsidRDefault="00BB0A3F" w:rsidP="006D61C2">
            <w:pPr>
              <w:pStyle w:val="08-Tabelageral"/>
              <w:rPr>
                <w:rFonts w:cs="Arial"/>
                <w:szCs w:val="14"/>
              </w:rPr>
            </w:pPr>
            <w:r w:rsidRPr="008A54FE">
              <w:rPr>
                <w:rFonts w:cs="Arial"/>
                <w:szCs w:val="14"/>
              </w:rPr>
              <w:t xml:space="preserve">  2.232 </w:t>
            </w:r>
          </w:p>
        </w:tc>
        <w:tc>
          <w:tcPr>
            <w:tcW w:w="1088" w:type="dxa"/>
          </w:tcPr>
          <w:p w14:paraId="04F46E1A" w14:textId="77777777" w:rsidR="00BB0A3F" w:rsidRPr="008A54FE" w:rsidRDefault="00BB0A3F" w:rsidP="006D61C2">
            <w:pPr>
              <w:pStyle w:val="08-Tabelageral"/>
              <w:rPr>
                <w:rFonts w:cs="Arial"/>
                <w:szCs w:val="14"/>
              </w:rPr>
            </w:pPr>
            <w:r w:rsidRPr="008A54FE">
              <w:rPr>
                <w:rFonts w:cs="Arial"/>
                <w:szCs w:val="14"/>
              </w:rPr>
              <w:t xml:space="preserve">  -- </w:t>
            </w:r>
          </w:p>
        </w:tc>
        <w:tc>
          <w:tcPr>
            <w:tcW w:w="1089" w:type="dxa"/>
          </w:tcPr>
          <w:p w14:paraId="30307E37" w14:textId="77777777" w:rsidR="00BB0A3F" w:rsidRPr="008A54FE" w:rsidRDefault="00BB0A3F" w:rsidP="006D61C2">
            <w:pPr>
              <w:pStyle w:val="08-Tabelageral"/>
              <w:rPr>
                <w:rFonts w:cs="Arial"/>
                <w:szCs w:val="14"/>
              </w:rPr>
            </w:pPr>
            <w:r w:rsidRPr="008A54FE">
              <w:rPr>
                <w:rFonts w:cs="Arial"/>
                <w:szCs w:val="14"/>
              </w:rPr>
              <w:t xml:space="preserve">  -- </w:t>
            </w:r>
          </w:p>
        </w:tc>
      </w:tr>
      <w:tr w:rsidR="00BB0A3F" w:rsidRPr="008A54FE" w14:paraId="404B9A01" w14:textId="77777777" w:rsidTr="006D61C2">
        <w:trPr>
          <w:trHeight w:val="238"/>
          <w:jc w:val="center"/>
        </w:trPr>
        <w:tc>
          <w:tcPr>
            <w:tcW w:w="4044" w:type="dxa"/>
            <w:shd w:val="clear" w:color="auto" w:fill="D9E2F3" w:themeFill="accent5" w:themeFillTint="33"/>
          </w:tcPr>
          <w:p w14:paraId="3436C28E" w14:textId="77777777" w:rsidR="00BB0A3F" w:rsidRPr="008A54FE" w:rsidRDefault="00BB0A3F" w:rsidP="006D61C2">
            <w:pPr>
              <w:pStyle w:val="08-Tabelageral"/>
              <w:jc w:val="left"/>
              <w:rPr>
                <w:rFonts w:cs="Arial"/>
                <w:b/>
                <w:color w:val="000000"/>
                <w:szCs w:val="14"/>
              </w:rPr>
            </w:pPr>
            <w:r w:rsidRPr="008A54FE">
              <w:rPr>
                <w:rFonts w:cs="Arial"/>
                <w:b/>
                <w:color w:val="000000"/>
                <w:szCs w:val="14"/>
              </w:rPr>
              <w:t>Resultado de Equivalência</w:t>
            </w:r>
          </w:p>
        </w:tc>
        <w:tc>
          <w:tcPr>
            <w:tcW w:w="1088" w:type="dxa"/>
            <w:shd w:val="clear" w:color="auto" w:fill="D9E2F3" w:themeFill="accent5" w:themeFillTint="33"/>
          </w:tcPr>
          <w:p w14:paraId="33D288FE" w14:textId="77777777" w:rsidR="00BB0A3F" w:rsidRPr="008A54FE" w:rsidRDefault="00BB0A3F" w:rsidP="006D61C2">
            <w:pPr>
              <w:pStyle w:val="08-Tabelageral"/>
              <w:rPr>
                <w:rFonts w:cs="Arial"/>
                <w:b/>
                <w:bCs/>
                <w:szCs w:val="14"/>
              </w:rPr>
            </w:pPr>
            <w:r w:rsidRPr="008A54FE">
              <w:rPr>
                <w:rFonts w:cs="Arial"/>
                <w:b/>
                <w:szCs w:val="14"/>
              </w:rPr>
              <w:t xml:space="preserve">  779.726 </w:t>
            </w:r>
          </w:p>
        </w:tc>
        <w:tc>
          <w:tcPr>
            <w:tcW w:w="1237" w:type="dxa"/>
            <w:shd w:val="clear" w:color="auto" w:fill="D9E2F3" w:themeFill="accent5" w:themeFillTint="33"/>
          </w:tcPr>
          <w:p w14:paraId="2EDE5616" w14:textId="77777777" w:rsidR="00BB0A3F" w:rsidRPr="008A54FE" w:rsidRDefault="00BB0A3F" w:rsidP="006D61C2">
            <w:pPr>
              <w:pStyle w:val="08-Tabelageral"/>
              <w:rPr>
                <w:rFonts w:cs="Arial"/>
                <w:b/>
                <w:bCs/>
                <w:szCs w:val="14"/>
              </w:rPr>
            </w:pPr>
            <w:r w:rsidRPr="008A54FE">
              <w:rPr>
                <w:rFonts w:cs="Arial"/>
                <w:b/>
                <w:bCs/>
                <w:szCs w:val="14"/>
              </w:rPr>
              <w:t>--</w:t>
            </w:r>
          </w:p>
        </w:tc>
        <w:tc>
          <w:tcPr>
            <w:tcW w:w="1089" w:type="dxa"/>
            <w:shd w:val="clear" w:color="auto" w:fill="D9E2F3" w:themeFill="accent5" w:themeFillTint="33"/>
          </w:tcPr>
          <w:p w14:paraId="22994D5B" w14:textId="77777777" w:rsidR="00BB0A3F" w:rsidRPr="008A54FE" w:rsidRDefault="00BB0A3F" w:rsidP="006D61C2">
            <w:pPr>
              <w:pStyle w:val="08-Tabelageral"/>
              <w:rPr>
                <w:rFonts w:cs="Arial"/>
                <w:b/>
                <w:bCs/>
                <w:szCs w:val="14"/>
              </w:rPr>
            </w:pPr>
            <w:r w:rsidRPr="008A54FE">
              <w:rPr>
                <w:rFonts w:cs="Arial"/>
                <w:b/>
                <w:szCs w:val="14"/>
              </w:rPr>
              <w:t xml:space="preserve">  595.899 </w:t>
            </w:r>
          </w:p>
        </w:tc>
        <w:tc>
          <w:tcPr>
            <w:tcW w:w="1088" w:type="dxa"/>
            <w:shd w:val="clear" w:color="auto" w:fill="D9E2F3" w:themeFill="accent5" w:themeFillTint="33"/>
          </w:tcPr>
          <w:p w14:paraId="6E395AD9" w14:textId="77777777" w:rsidR="00BB0A3F" w:rsidRPr="008A54FE" w:rsidRDefault="00BB0A3F" w:rsidP="006D61C2">
            <w:pPr>
              <w:pStyle w:val="08-Tabelageral"/>
              <w:rPr>
                <w:rFonts w:cs="Arial"/>
                <w:b/>
                <w:bCs/>
                <w:szCs w:val="14"/>
              </w:rPr>
            </w:pPr>
            <w:r w:rsidRPr="008A54FE">
              <w:rPr>
                <w:rFonts w:cs="Arial"/>
                <w:b/>
                <w:szCs w:val="14"/>
              </w:rPr>
              <w:t xml:space="preserve">  84.155 </w:t>
            </w:r>
          </w:p>
        </w:tc>
        <w:tc>
          <w:tcPr>
            <w:tcW w:w="1089" w:type="dxa"/>
            <w:shd w:val="clear" w:color="auto" w:fill="D9E2F3" w:themeFill="accent5" w:themeFillTint="33"/>
          </w:tcPr>
          <w:p w14:paraId="295F18EA" w14:textId="77777777" w:rsidR="00BB0A3F" w:rsidRPr="008A54FE" w:rsidRDefault="00BB0A3F" w:rsidP="006D61C2">
            <w:pPr>
              <w:pStyle w:val="08-Tabelageral"/>
              <w:rPr>
                <w:rFonts w:cs="Arial"/>
                <w:b/>
                <w:bCs/>
                <w:szCs w:val="14"/>
              </w:rPr>
            </w:pPr>
            <w:r w:rsidRPr="008A54FE">
              <w:rPr>
                <w:rFonts w:cs="Arial"/>
                <w:b/>
                <w:szCs w:val="14"/>
              </w:rPr>
              <w:t xml:space="preserve">  13.403 </w:t>
            </w:r>
          </w:p>
        </w:tc>
      </w:tr>
      <w:tr w:rsidR="00BB0A3F" w:rsidRPr="008A54FE" w14:paraId="0BABCB49" w14:textId="77777777" w:rsidTr="006D61C2">
        <w:trPr>
          <w:trHeight w:val="238"/>
          <w:jc w:val="center"/>
        </w:trPr>
        <w:tc>
          <w:tcPr>
            <w:tcW w:w="4044" w:type="dxa"/>
            <w:tcBorders>
              <w:bottom w:val="single" w:sz="2" w:space="0" w:color="8EAADB" w:themeColor="accent5" w:themeTint="99"/>
            </w:tcBorders>
          </w:tcPr>
          <w:p w14:paraId="2F5FFFC4" w14:textId="77777777" w:rsidR="00BB0A3F" w:rsidRPr="008A54FE" w:rsidRDefault="00BB0A3F" w:rsidP="006D61C2">
            <w:pPr>
              <w:pStyle w:val="08-Tabelageral"/>
              <w:ind w:left="113"/>
              <w:jc w:val="left"/>
              <w:rPr>
                <w:rFonts w:cs="Arial"/>
                <w:szCs w:val="14"/>
              </w:rPr>
            </w:pPr>
            <w:r w:rsidRPr="008A54FE">
              <w:rPr>
                <w:rFonts w:cs="Arial"/>
                <w:color w:val="000000"/>
                <w:szCs w:val="14"/>
              </w:rPr>
              <w:t>Atribuível aos demais acionistas</w:t>
            </w:r>
          </w:p>
        </w:tc>
        <w:tc>
          <w:tcPr>
            <w:tcW w:w="1088" w:type="dxa"/>
            <w:tcBorders>
              <w:bottom w:val="single" w:sz="2" w:space="0" w:color="8EAADB" w:themeColor="accent5" w:themeTint="99"/>
            </w:tcBorders>
          </w:tcPr>
          <w:p w14:paraId="10E3CF28" w14:textId="77777777" w:rsidR="00BB0A3F" w:rsidRPr="008A54FE" w:rsidRDefault="00BB0A3F" w:rsidP="006D61C2">
            <w:pPr>
              <w:pStyle w:val="08-Tabelageral"/>
              <w:rPr>
                <w:rFonts w:cs="Arial"/>
                <w:szCs w:val="14"/>
              </w:rPr>
            </w:pPr>
            <w:r w:rsidRPr="008A54FE">
              <w:rPr>
                <w:rFonts w:cs="Arial"/>
                <w:szCs w:val="14"/>
              </w:rPr>
              <w:t xml:space="preserve">  263.484 </w:t>
            </w:r>
          </w:p>
        </w:tc>
        <w:tc>
          <w:tcPr>
            <w:tcW w:w="1237" w:type="dxa"/>
            <w:tcBorders>
              <w:bottom w:val="single" w:sz="2" w:space="0" w:color="8EAADB" w:themeColor="accent5" w:themeTint="99"/>
            </w:tcBorders>
          </w:tcPr>
          <w:p w14:paraId="0E8EF9EA" w14:textId="77777777" w:rsidR="00BB0A3F" w:rsidRPr="008A54FE" w:rsidRDefault="00BB0A3F" w:rsidP="006D61C2">
            <w:pPr>
              <w:pStyle w:val="08-Tabelageral"/>
              <w:rPr>
                <w:rFonts w:cs="Arial"/>
                <w:szCs w:val="14"/>
              </w:rPr>
            </w:pPr>
            <w:r w:rsidRPr="008A54FE">
              <w:rPr>
                <w:rFonts w:cs="Arial"/>
                <w:szCs w:val="14"/>
              </w:rPr>
              <w:t>--</w:t>
            </w:r>
          </w:p>
        </w:tc>
        <w:tc>
          <w:tcPr>
            <w:tcW w:w="1089" w:type="dxa"/>
            <w:tcBorders>
              <w:bottom w:val="single" w:sz="2" w:space="0" w:color="8EAADB" w:themeColor="accent5" w:themeTint="99"/>
            </w:tcBorders>
          </w:tcPr>
          <w:p w14:paraId="1E164B52" w14:textId="77777777" w:rsidR="00BB0A3F" w:rsidRPr="008A54FE" w:rsidRDefault="00BB0A3F" w:rsidP="006D61C2">
            <w:pPr>
              <w:pStyle w:val="08-Tabelageral"/>
              <w:rPr>
                <w:rFonts w:cs="Arial"/>
                <w:color w:val="000000"/>
                <w:szCs w:val="14"/>
              </w:rPr>
            </w:pPr>
            <w:r w:rsidRPr="008A54FE">
              <w:rPr>
                <w:rFonts w:cs="Arial"/>
                <w:szCs w:val="14"/>
              </w:rPr>
              <w:t xml:space="preserve">  197.942 </w:t>
            </w:r>
          </w:p>
        </w:tc>
        <w:tc>
          <w:tcPr>
            <w:tcW w:w="1088" w:type="dxa"/>
            <w:tcBorders>
              <w:bottom w:val="single" w:sz="2" w:space="0" w:color="8EAADB" w:themeColor="accent5" w:themeTint="99"/>
            </w:tcBorders>
          </w:tcPr>
          <w:p w14:paraId="58543CF0" w14:textId="77777777" w:rsidR="00BB0A3F" w:rsidRPr="008A54FE" w:rsidRDefault="00BB0A3F" w:rsidP="006D61C2">
            <w:pPr>
              <w:pStyle w:val="08-Tabelageral"/>
              <w:rPr>
                <w:rFonts w:cs="Arial"/>
                <w:szCs w:val="14"/>
              </w:rPr>
            </w:pPr>
            <w:r w:rsidRPr="008A54FE">
              <w:rPr>
                <w:rFonts w:cs="Arial"/>
                <w:szCs w:val="14"/>
              </w:rPr>
              <w:t xml:space="preserve">  42.091 </w:t>
            </w:r>
          </w:p>
        </w:tc>
        <w:tc>
          <w:tcPr>
            <w:tcW w:w="1089" w:type="dxa"/>
            <w:tcBorders>
              <w:bottom w:val="single" w:sz="2" w:space="0" w:color="8EAADB" w:themeColor="accent5" w:themeTint="99"/>
            </w:tcBorders>
          </w:tcPr>
          <w:p w14:paraId="32B2AD36" w14:textId="77777777" w:rsidR="00BB0A3F" w:rsidRPr="008A54FE" w:rsidRDefault="00BB0A3F" w:rsidP="006D61C2">
            <w:pPr>
              <w:pStyle w:val="08-Tabelageral"/>
              <w:rPr>
                <w:rFonts w:cs="Arial"/>
                <w:color w:val="000000"/>
                <w:szCs w:val="14"/>
              </w:rPr>
            </w:pPr>
            <w:r w:rsidRPr="008A54FE">
              <w:rPr>
                <w:rFonts w:cs="Arial"/>
                <w:szCs w:val="14"/>
              </w:rPr>
              <w:t xml:space="preserve">  4.467 </w:t>
            </w:r>
          </w:p>
        </w:tc>
      </w:tr>
    </w:tbl>
    <w:p w14:paraId="58A25AC1" w14:textId="472387A5" w:rsidR="00BB0A3F" w:rsidRPr="008A54FE" w:rsidRDefault="00BB0A3F" w:rsidP="00D46F6F">
      <w:pPr>
        <w:pStyle w:val="05-Textonormal"/>
        <w:numPr>
          <w:ilvl w:val="0"/>
          <w:numId w:val="48"/>
        </w:numPr>
        <w:ind w:left="284" w:hanging="284"/>
        <w:rPr>
          <w:rFonts w:cs="Arial"/>
          <w:sz w:val="14"/>
          <w:szCs w:val="14"/>
        </w:rPr>
      </w:pPr>
      <w:r w:rsidRPr="008A54FE">
        <w:rPr>
          <w:rFonts w:cs="Arial"/>
          <w:sz w:val="14"/>
          <w:szCs w:val="14"/>
        </w:rPr>
        <w:t>Em 23.07.2019 a BB Seguros alienou a totalidade das ações detidas no IRB-Brasil Resseguros S.A</w:t>
      </w:r>
      <w:r w:rsidR="00A8709D" w:rsidRPr="008A54FE">
        <w:rPr>
          <w:rFonts w:cs="Arial"/>
          <w:sz w:val="14"/>
          <w:szCs w:val="14"/>
        </w:rPr>
        <w:t>.</w:t>
      </w:r>
      <w:r w:rsidRPr="008A54FE">
        <w:rPr>
          <w:rFonts w:cs="Arial"/>
          <w:sz w:val="14"/>
          <w:szCs w:val="14"/>
        </w:rPr>
        <w:t>, conforme Nota Explicativa 2.</w:t>
      </w:r>
    </w:p>
    <w:p w14:paraId="67807088" w14:textId="77777777" w:rsidR="00BB0A3F" w:rsidRPr="008A54FE" w:rsidRDefault="00BB0A3F" w:rsidP="006D61C2">
      <w:pPr>
        <w:spacing w:after="0"/>
        <w:jc w:val="right"/>
        <w:rPr>
          <w:rFonts w:cs="Arial"/>
          <w:b/>
          <w:sz w:val="14"/>
          <w:szCs w:val="18"/>
        </w:rPr>
      </w:pPr>
      <w:r w:rsidRPr="008A54FE">
        <w:rPr>
          <w:rFonts w:cs="Arial"/>
          <w:b/>
          <w:sz w:val="14"/>
          <w:szCs w:val="18"/>
        </w:rPr>
        <w:t>R$ mil</w:t>
      </w:r>
    </w:p>
    <w:tbl>
      <w:tblPr>
        <w:tblW w:w="9635" w:type="dxa"/>
        <w:jc w:val="center"/>
        <w:tblLayout w:type="fixed"/>
        <w:tblLook w:val="04A0" w:firstRow="1" w:lastRow="0" w:firstColumn="1" w:lastColumn="0" w:noHBand="0" w:noVBand="1"/>
      </w:tblPr>
      <w:tblGrid>
        <w:gridCol w:w="4044"/>
        <w:gridCol w:w="1088"/>
        <w:gridCol w:w="1237"/>
        <w:gridCol w:w="1089"/>
        <w:gridCol w:w="1088"/>
        <w:gridCol w:w="1089"/>
      </w:tblGrid>
      <w:tr w:rsidR="00BB0A3F" w:rsidRPr="008A54FE" w14:paraId="40FF2F4B" w14:textId="77777777" w:rsidTr="006D61C2">
        <w:trPr>
          <w:trHeight w:val="238"/>
          <w:jc w:val="center"/>
        </w:trPr>
        <w:tc>
          <w:tcPr>
            <w:tcW w:w="4044" w:type="dxa"/>
            <w:tcBorders>
              <w:top w:val="single" w:sz="2" w:space="0" w:color="8EAADB" w:themeColor="accent5" w:themeTint="99"/>
            </w:tcBorders>
            <w:shd w:val="clear" w:color="auto" w:fill="D9E2F3" w:themeFill="accent5" w:themeFillTint="33"/>
            <w:vAlign w:val="center"/>
          </w:tcPr>
          <w:p w14:paraId="456A0A1E" w14:textId="77777777" w:rsidR="00BB0A3F" w:rsidRPr="008A54FE" w:rsidRDefault="00BB0A3F" w:rsidP="006D61C2">
            <w:pPr>
              <w:spacing w:after="0"/>
              <w:jc w:val="center"/>
              <w:rPr>
                <w:rFonts w:cs="Arial"/>
                <w:b/>
                <w:sz w:val="14"/>
                <w:szCs w:val="14"/>
              </w:rPr>
            </w:pPr>
          </w:p>
        </w:tc>
        <w:tc>
          <w:tcPr>
            <w:tcW w:w="5591"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12EC48" w14:textId="77777777" w:rsidR="00BB0A3F" w:rsidRPr="008A54FE" w:rsidRDefault="00BB0A3F" w:rsidP="006D61C2">
            <w:pPr>
              <w:spacing w:after="0"/>
              <w:jc w:val="center"/>
              <w:rPr>
                <w:rFonts w:cs="Arial"/>
                <w:b/>
                <w:sz w:val="14"/>
                <w:szCs w:val="14"/>
              </w:rPr>
            </w:pPr>
            <w:r w:rsidRPr="008A54FE">
              <w:rPr>
                <w:rFonts w:cs="Arial"/>
                <w:b/>
                <w:sz w:val="14"/>
                <w:szCs w:val="14"/>
              </w:rPr>
              <w:t>01.01 a 30.09.2019</w:t>
            </w:r>
          </w:p>
        </w:tc>
      </w:tr>
      <w:tr w:rsidR="00BB0A3F" w:rsidRPr="008A54FE" w14:paraId="3E35AE4F" w14:textId="77777777" w:rsidTr="006D61C2">
        <w:trPr>
          <w:trHeight w:val="238"/>
          <w:jc w:val="center"/>
        </w:trPr>
        <w:tc>
          <w:tcPr>
            <w:tcW w:w="4044" w:type="dxa"/>
            <w:tcBorders>
              <w:bottom w:val="single" w:sz="2" w:space="0" w:color="8EAADB" w:themeColor="accent5" w:themeTint="99"/>
            </w:tcBorders>
            <w:shd w:val="clear" w:color="auto" w:fill="D9E2F3" w:themeFill="accent5" w:themeFillTint="33"/>
            <w:vAlign w:val="center"/>
          </w:tcPr>
          <w:p w14:paraId="18C61F60" w14:textId="77777777" w:rsidR="00BB0A3F" w:rsidRPr="008A54FE" w:rsidRDefault="00BB0A3F" w:rsidP="006D61C2">
            <w:pPr>
              <w:pStyle w:val="08-Tabelageral"/>
              <w:jc w:val="center"/>
              <w:rPr>
                <w:rFonts w:cs="Arial"/>
                <w:b/>
                <w:szCs w:val="14"/>
              </w:rPr>
            </w:pPr>
          </w:p>
        </w:tc>
        <w:tc>
          <w:tcPr>
            <w:tcW w:w="108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3AE5229" w14:textId="77777777" w:rsidR="00BB0A3F" w:rsidRPr="008A54FE" w:rsidRDefault="00BB0A3F" w:rsidP="006D61C2">
            <w:pPr>
              <w:pStyle w:val="08-Tabelageral"/>
              <w:jc w:val="center"/>
              <w:rPr>
                <w:rFonts w:cs="Arial"/>
                <w:b/>
                <w:szCs w:val="14"/>
              </w:rPr>
            </w:pPr>
            <w:r w:rsidRPr="008A54FE">
              <w:rPr>
                <w:rFonts w:cs="Arial"/>
                <w:b/>
                <w:szCs w:val="14"/>
              </w:rPr>
              <w:t>Seguros – Vida, Habitacional, Rural e Patrimônio</w:t>
            </w:r>
          </w:p>
        </w:tc>
        <w:tc>
          <w:tcPr>
            <w:tcW w:w="123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92AFC8" w14:textId="77777777" w:rsidR="00BB0A3F" w:rsidRPr="008A54FE" w:rsidRDefault="00BB0A3F" w:rsidP="006D61C2">
            <w:pPr>
              <w:pStyle w:val="08-Tabelageral"/>
              <w:jc w:val="center"/>
              <w:rPr>
                <w:rFonts w:cs="Arial"/>
                <w:b/>
                <w:szCs w:val="14"/>
              </w:rPr>
            </w:pPr>
            <w:r w:rsidRPr="008A54FE">
              <w:rPr>
                <w:rFonts w:cs="Arial"/>
                <w:b/>
                <w:szCs w:val="14"/>
              </w:rPr>
              <w:t xml:space="preserve">Resseguros </w:t>
            </w:r>
            <w:r w:rsidRPr="008A54FE">
              <w:rPr>
                <w:rFonts w:cs="Arial"/>
                <w:b/>
                <w:szCs w:val="14"/>
                <w:vertAlign w:val="superscript"/>
              </w:rPr>
              <w:t>(1)</w:t>
            </w:r>
          </w:p>
        </w:tc>
        <w:tc>
          <w:tcPr>
            <w:tcW w:w="10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36E710A" w14:textId="77777777" w:rsidR="00BB0A3F" w:rsidRPr="008A54FE" w:rsidRDefault="00BB0A3F" w:rsidP="006D61C2">
            <w:pPr>
              <w:pStyle w:val="08-Tabelageral"/>
              <w:jc w:val="center"/>
              <w:rPr>
                <w:rFonts w:cs="Arial"/>
                <w:b/>
                <w:szCs w:val="14"/>
              </w:rPr>
            </w:pPr>
            <w:r w:rsidRPr="008A54FE">
              <w:rPr>
                <w:rFonts w:cs="Arial"/>
                <w:b/>
                <w:szCs w:val="14"/>
              </w:rPr>
              <w:t>Previdência</w:t>
            </w:r>
          </w:p>
        </w:tc>
        <w:tc>
          <w:tcPr>
            <w:tcW w:w="108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EF336E5" w14:textId="77777777" w:rsidR="00BB0A3F" w:rsidRPr="008A54FE" w:rsidRDefault="00BB0A3F" w:rsidP="006D61C2">
            <w:pPr>
              <w:pStyle w:val="08-Tabelageral"/>
              <w:jc w:val="center"/>
              <w:rPr>
                <w:rFonts w:cs="Arial"/>
                <w:b/>
                <w:szCs w:val="14"/>
              </w:rPr>
            </w:pPr>
            <w:r w:rsidRPr="008A54FE">
              <w:rPr>
                <w:rFonts w:cs="Arial"/>
                <w:b/>
                <w:szCs w:val="14"/>
              </w:rPr>
              <w:t>Capitalização</w:t>
            </w:r>
          </w:p>
        </w:tc>
        <w:tc>
          <w:tcPr>
            <w:tcW w:w="10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38DB3C1" w14:textId="77777777" w:rsidR="00BB0A3F" w:rsidRPr="008A54FE" w:rsidRDefault="00BB0A3F" w:rsidP="006D61C2">
            <w:pPr>
              <w:pStyle w:val="08-Tabelageral"/>
              <w:jc w:val="center"/>
              <w:rPr>
                <w:rFonts w:cs="Arial"/>
                <w:b/>
                <w:szCs w:val="14"/>
              </w:rPr>
            </w:pPr>
            <w:r w:rsidRPr="008A54FE">
              <w:rPr>
                <w:rFonts w:cs="Arial"/>
                <w:b/>
                <w:szCs w:val="14"/>
              </w:rPr>
              <w:t>Saúde</w:t>
            </w:r>
          </w:p>
        </w:tc>
      </w:tr>
      <w:tr w:rsidR="00BB0A3F" w:rsidRPr="008A54FE" w14:paraId="3090E3BE" w14:textId="77777777" w:rsidTr="006D61C2">
        <w:trPr>
          <w:trHeight w:val="238"/>
          <w:jc w:val="center"/>
        </w:trPr>
        <w:tc>
          <w:tcPr>
            <w:tcW w:w="4044" w:type="dxa"/>
            <w:tcBorders>
              <w:top w:val="single" w:sz="2" w:space="0" w:color="8EAADB" w:themeColor="accent5" w:themeTint="99"/>
            </w:tcBorders>
          </w:tcPr>
          <w:p w14:paraId="2C6CD335" w14:textId="77777777" w:rsidR="00BB0A3F" w:rsidRPr="008A54FE" w:rsidRDefault="00BB0A3F" w:rsidP="006D61C2">
            <w:pPr>
              <w:pStyle w:val="08-Tabelageral"/>
              <w:ind w:left="113"/>
              <w:jc w:val="left"/>
              <w:rPr>
                <w:rFonts w:cs="Arial"/>
                <w:bCs/>
                <w:szCs w:val="14"/>
              </w:rPr>
            </w:pPr>
            <w:r w:rsidRPr="008A54FE">
              <w:rPr>
                <w:rFonts w:cs="Arial"/>
                <w:bCs/>
                <w:szCs w:val="14"/>
              </w:rPr>
              <w:t xml:space="preserve">Resultado de operações de seguros </w:t>
            </w:r>
          </w:p>
        </w:tc>
        <w:tc>
          <w:tcPr>
            <w:tcW w:w="1088" w:type="dxa"/>
            <w:tcBorders>
              <w:top w:val="single" w:sz="2" w:space="0" w:color="8EAADB" w:themeColor="accent5" w:themeTint="99"/>
            </w:tcBorders>
            <w:vAlign w:val="center"/>
          </w:tcPr>
          <w:p w14:paraId="65EF6F2B" w14:textId="77777777" w:rsidR="00BB0A3F" w:rsidRPr="008A54FE" w:rsidRDefault="00BB0A3F" w:rsidP="006D61C2">
            <w:pPr>
              <w:pStyle w:val="08-Tabelageral"/>
              <w:rPr>
                <w:rFonts w:cs="Arial"/>
                <w:szCs w:val="14"/>
              </w:rPr>
            </w:pPr>
            <w:r w:rsidRPr="008A54FE">
              <w:rPr>
                <w:rFonts w:cs="Arial"/>
                <w:bCs/>
                <w:color w:val="000000"/>
                <w:szCs w:val="14"/>
              </w:rPr>
              <w:t>1.493.755</w:t>
            </w:r>
          </w:p>
        </w:tc>
        <w:tc>
          <w:tcPr>
            <w:tcW w:w="1237" w:type="dxa"/>
            <w:tcBorders>
              <w:top w:val="single" w:sz="2" w:space="0" w:color="8EAADB" w:themeColor="accent5" w:themeTint="99"/>
            </w:tcBorders>
            <w:vAlign w:val="center"/>
          </w:tcPr>
          <w:p w14:paraId="2D88B970" w14:textId="77777777" w:rsidR="00BB0A3F" w:rsidRPr="008A54FE" w:rsidRDefault="00BB0A3F" w:rsidP="006D61C2">
            <w:pPr>
              <w:pStyle w:val="08-Tabelageral"/>
              <w:rPr>
                <w:rFonts w:cs="Arial"/>
                <w:szCs w:val="14"/>
              </w:rPr>
            </w:pPr>
            <w:r w:rsidRPr="008A54FE">
              <w:rPr>
                <w:rFonts w:cs="Arial"/>
                <w:bCs/>
                <w:color w:val="000000"/>
                <w:szCs w:val="14"/>
              </w:rPr>
              <w:t>873.004</w:t>
            </w:r>
          </w:p>
        </w:tc>
        <w:tc>
          <w:tcPr>
            <w:tcW w:w="1089" w:type="dxa"/>
            <w:tcBorders>
              <w:top w:val="single" w:sz="2" w:space="0" w:color="8EAADB" w:themeColor="accent5" w:themeTint="99"/>
            </w:tcBorders>
            <w:vAlign w:val="center"/>
          </w:tcPr>
          <w:p w14:paraId="713EB7FB" w14:textId="77777777" w:rsidR="00BB0A3F" w:rsidRPr="008A54FE" w:rsidRDefault="00BB0A3F" w:rsidP="006D61C2">
            <w:pPr>
              <w:pStyle w:val="08-Tabelageral"/>
              <w:rPr>
                <w:rFonts w:cs="Arial"/>
                <w:szCs w:val="14"/>
              </w:rPr>
            </w:pPr>
            <w:r w:rsidRPr="008A54FE">
              <w:rPr>
                <w:rFonts w:cs="Arial"/>
                <w:bCs/>
                <w:color w:val="000000"/>
                <w:szCs w:val="14"/>
              </w:rPr>
              <w:t>--</w:t>
            </w:r>
          </w:p>
        </w:tc>
        <w:tc>
          <w:tcPr>
            <w:tcW w:w="1088" w:type="dxa"/>
            <w:tcBorders>
              <w:top w:val="single" w:sz="2" w:space="0" w:color="8EAADB" w:themeColor="accent5" w:themeTint="99"/>
            </w:tcBorders>
            <w:vAlign w:val="center"/>
          </w:tcPr>
          <w:p w14:paraId="0E24FE2A" w14:textId="77777777" w:rsidR="00BB0A3F" w:rsidRPr="008A54FE" w:rsidRDefault="00BB0A3F" w:rsidP="006D61C2">
            <w:pPr>
              <w:pStyle w:val="08-Tabelageral"/>
              <w:rPr>
                <w:rFonts w:cs="Arial"/>
                <w:szCs w:val="14"/>
              </w:rPr>
            </w:pPr>
            <w:r w:rsidRPr="008A54FE">
              <w:rPr>
                <w:rFonts w:cs="Arial"/>
                <w:bCs/>
                <w:color w:val="000000"/>
                <w:szCs w:val="14"/>
              </w:rPr>
              <w:t>--</w:t>
            </w:r>
          </w:p>
        </w:tc>
        <w:tc>
          <w:tcPr>
            <w:tcW w:w="1089" w:type="dxa"/>
            <w:tcBorders>
              <w:top w:val="single" w:sz="2" w:space="0" w:color="8EAADB" w:themeColor="accent5" w:themeTint="99"/>
            </w:tcBorders>
            <w:vAlign w:val="center"/>
          </w:tcPr>
          <w:p w14:paraId="3C374CFA" w14:textId="77777777" w:rsidR="00BB0A3F" w:rsidRPr="008A54FE" w:rsidRDefault="00BB0A3F" w:rsidP="006D61C2">
            <w:pPr>
              <w:pStyle w:val="08-Tabelageral"/>
              <w:rPr>
                <w:rFonts w:cs="Arial"/>
                <w:szCs w:val="14"/>
              </w:rPr>
            </w:pPr>
            <w:r w:rsidRPr="008A54FE">
              <w:rPr>
                <w:rFonts w:cs="Arial"/>
                <w:bCs/>
                <w:color w:val="000000"/>
                <w:szCs w:val="14"/>
              </w:rPr>
              <w:t>--</w:t>
            </w:r>
          </w:p>
        </w:tc>
      </w:tr>
      <w:tr w:rsidR="00BB0A3F" w:rsidRPr="008A54FE" w14:paraId="10125C6C" w14:textId="77777777" w:rsidTr="006D61C2">
        <w:trPr>
          <w:trHeight w:val="238"/>
          <w:jc w:val="center"/>
        </w:trPr>
        <w:tc>
          <w:tcPr>
            <w:tcW w:w="4044" w:type="dxa"/>
            <w:shd w:val="clear" w:color="auto" w:fill="D9E2F3" w:themeFill="accent5" w:themeFillTint="33"/>
          </w:tcPr>
          <w:p w14:paraId="417DD075" w14:textId="77777777" w:rsidR="00BB0A3F" w:rsidRPr="008A54FE" w:rsidRDefault="00BB0A3F" w:rsidP="006D61C2">
            <w:pPr>
              <w:pStyle w:val="08-Tabelageral"/>
              <w:ind w:left="113"/>
              <w:jc w:val="left"/>
              <w:rPr>
                <w:rFonts w:cs="Arial"/>
                <w:bCs/>
                <w:color w:val="000000"/>
                <w:szCs w:val="14"/>
              </w:rPr>
            </w:pPr>
            <w:r w:rsidRPr="008A54FE">
              <w:rPr>
                <w:rFonts w:cs="Arial"/>
                <w:bCs/>
                <w:color w:val="000000"/>
                <w:szCs w:val="14"/>
              </w:rPr>
              <w:t>Resultado com resseguros</w:t>
            </w:r>
          </w:p>
        </w:tc>
        <w:tc>
          <w:tcPr>
            <w:tcW w:w="1088" w:type="dxa"/>
            <w:shd w:val="clear" w:color="auto" w:fill="D9E2F3" w:themeFill="accent5" w:themeFillTint="33"/>
            <w:vAlign w:val="center"/>
          </w:tcPr>
          <w:p w14:paraId="12B2E994" w14:textId="77777777" w:rsidR="00BB0A3F" w:rsidRPr="008A54FE" w:rsidRDefault="00BB0A3F" w:rsidP="006D61C2">
            <w:pPr>
              <w:pStyle w:val="08-Tabelageral"/>
              <w:rPr>
                <w:rFonts w:cs="Arial"/>
                <w:szCs w:val="14"/>
              </w:rPr>
            </w:pPr>
            <w:r w:rsidRPr="008A54FE">
              <w:rPr>
                <w:rFonts w:cs="Arial"/>
                <w:bCs/>
                <w:szCs w:val="14"/>
              </w:rPr>
              <w:t>460.572</w:t>
            </w:r>
          </w:p>
        </w:tc>
        <w:tc>
          <w:tcPr>
            <w:tcW w:w="1237" w:type="dxa"/>
            <w:shd w:val="clear" w:color="auto" w:fill="D9E2F3" w:themeFill="accent5" w:themeFillTint="33"/>
            <w:vAlign w:val="center"/>
          </w:tcPr>
          <w:p w14:paraId="74B79AC5" w14:textId="77777777" w:rsidR="00BB0A3F" w:rsidRPr="008A54FE" w:rsidRDefault="00BB0A3F" w:rsidP="006D61C2">
            <w:pPr>
              <w:pStyle w:val="08-Tabelageral"/>
              <w:rPr>
                <w:rFonts w:cs="Arial"/>
                <w:szCs w:val="14"/>
              </w:rPr>
            </w:pPr>
            <w:r w:rsidRPr="008A54FE">
              <w:rPr>
                <w:rFonts w:cs="Arial"/>
                <w:bCs/>
                <w:szCs w:val="14"/>
              </w:rPr>
              <w:t>(338.749)</w:t>
            </w:r>
          </w:p>
        </w:tc>
        <w:tc>
          <w:tcPr>
            <w:tcW w:w="1089" w:type="dxa"/>
            <w:shd w:val="clear" w:color="auto" w:fill="D9E2F3" w:themeFill="accent5" w:themeFillTint="33"/>
            <w:vAlign w:val="center"/>
          </w:tcPr>
          <w:p w14:paraId="42B966C3" w14:textId="77777777" w:rsidR="00BB0A3F" w:rsidRPr="008A54FE" w:rsidRDefault="00BB0A3F" w:rsidP="006D61C2">
            <w:pPr>
              <w:pStyle w:val="08-Tabelageral"/>
              <w:rPr>
                <w:rFonts w:cs="Arial"/>
                <w:szCs w:val="14"/>
              </w:rPr>
            </w:pPr>
            <w:r w:rsidRPr="008A54FE">
              <w:rPr>
                <w:rFonts w:cs="Arial"/>
                <w:bCs/>
                <w:szCs w:val="14"/>
              </w:rPr>
              <w:t>--</w:t>
            </w:r>
          </w:p>
        </w:tc>
        <w:tc>
          <w:tcPr>
            <w:tcW w:w="1088" w:type="dxa"/>
            <w:shd w:val="clear" w:color="auto" w:fill="D9E2F3" w:themeFill="accent5" w:themeFillTint="33"/>
            <w:vAlign w:val="center"/>
          </w:tcPr>
          <w:p w14:paraId="5DA80F98" w14:textId="77777777" w:rsidR="00BB0A3F" w:rsidRPr="008A54FE" w:rsidRDefault="00BB0A3F" w:rsidP="006D61C2">
            <w:pPr>
              <w:pStyle w:val="08-Tabelageral"/>
              <w:rPr>
                <w:rFonts w:cs="Arial"/>
                <w:szCs w:val="14"/>
              </w:rPr>
            </w:pPr>
            <w:r w:rsidRPr="008A54FE">
              <w:rPr>
                <w:rFonts w:cs="Arial"/>
                <w:bCs/>
                <w:szCs w:val="14"/>
              </w:rPr>
              <w:t>--</w:t>
            </w:r>
          </w:p>
        </w:tc>
        <w:tc>
          <w:tcPr>
            <w:tcW w:w="1089" w:type="dxa"/>
            <w:shd w:val="clear" w:color="auto" w:fill="D9E2F3" w:themeFill="accent5" w:themeFillTint="33"/>
            <w:vAlign w:val="center"/>
          </w:tcPr>
          <w:p w14:paraId="136B225F" w14:textId="77777777" w:rsidR="00BB0A3F" w:rsidRPr="008A54FE" w:rsidRDefault="00BB0A3F" w:rsidP="006D61C2">
            <w:pPr>
              <w:pStyle w:val="08-Tabelageral"/>
              <w:rPr>
                <w:rFonts w:cs="Arial"/>
                <w:szCs w:val="14"/>
              </w:rPr>
            </w:pPr>
            <w:r w:rsidRPr="008A54FE">
              <w:rPr>
                <w:rFonts w:cs="Arial"/>
                <w:bCs/>
                <w:szCs w:val="14"/>
              </w:rPr>
              <w:t>--</w:t>
            </w:r>
          </w:p>
        </w:tc>
      </w:tr>
      <w:tr w:rsidR="00BB0A3F" w:rsidRPr="008A54FE" w14:paraId="631EC701" w14:textId="77777777" w:rsidTr="006D61C2">
        <w:trPr>
          <w:trHeight w:val="238"/>
          <w:jc w:val="center"/>
        </w:trPr>
        <w:tc>
          <w:tcPr>
            <w:tcW w:w="4044" w:type="dxa"/>
          </w:tcPr>
          <w:p w14:paraId="2B7060C5" w14:textId="77777777" w:rsidR="00BB0A3F" w:rsidRPr="008A54FE" w:rsidRDefault="00BB0A3F" w:rsidP="006D61C2">
            <w:pPr>
              <w:pStyle w:val="08-Tabelageral"/>
              <w:ind w:left="113"/>
              <w:jc w:val="left"/>
              <w:rPr>
                <w:rFonts w:cs="Arial"/>
                <w:bCs/>
                <w:szCs w:val="14"/>
              </w:rPr>
            </w:pPr>
            <w:r w:rsidRPr="008A54FE">
              <w:rPr>
                <w:rFonts w:cs="Arial"/>
                <w:bCs/>
                <w:color w:val="000000"/>
                <w:szCs w:val="14"/>
              </w:rPr>
              <w:t xml:space="preserve">Resultado de operações de previdência </w:t>
            </w:r>
          </w:p>
        </w:tc>
        <w:tc>
          <w:tcPr>
            <w:tcW w:w="1088" w:type="dxa"/>
            <w:vAlign w:val="center"/>
          </w:tcPr>
          <w:p w14:paraId="113D2EA0" w14:textId="77777777" w:rsidR="00BB0A3F" w:rsidRPr="008A54FE" w:rsidRDefault="00BB0A3F" w:rsidP="006D61C2">
            <w:pPr>
              <w:pStyle w:val="08-Tabelageral"/>
              <w:rPr>
                <w:rFonts w:cs="Arial"/>
                <w:szCs w:val="14"/>
              </w:rPr>
            </w:pPr>
            <w:r w:rsidRPr="008A54FE">
              <w:rPr>
                <w:rFonts w:cs="Arial"/>
                <w:szCs w:val="14"/>
              </w:rPr>
              <w:t>--</w:t>
            </w:r>
          </w:p>
        </w:tc>
        <w:tc>
          <w:tcPr>
            <w:tcW w:w="1237" w:type="dxa"/>
            <w:vAlign w:val="center"/>
          </w:tcPr>
          <w:p w14:paraId="7332676B" w14:textId="77777777" w:rsidR="00BB0A3F" w:rsidRPr="008A54FE" w:rsidRDefault="00BB0A3F" w:rsidP="006D61C2">
            <w:pPr>
              <w:pStyle w:val="08-Tabelageral"/>
              <w:rPr>
                <w:rFonts w:cs="Arial"/>
                <w:szCs w:val="14"/>
              </w:rPr>
            </w:pPr>
            <w:r w:rsidRPr="008A54FE">
              <w:rPr>
                <w:rFonts w:cs="Arial"/>
                <w:szCs w:val="14"/>
              </w:rPr>
              <w:t>--</w:t>
            </w:r>
          </w:p>
        </w:tc>
        <w:tc>
          <w:tcPr>
            <w:tcW w:w="1089" w:type="dxa"/>
            <w:vAlign w:val="center"/>
          </w:tcPr>
          <w:p w14:paraId="6FB67605" w14:textId="77777777" w:rsidR="00BB0A3F" w:rsidRPr="008A54FE" w:rsidRDefault="00BB0A3F" w:rsidP="006D61C2">
            <w:pPr>
              <w:pStyle w:val="08-Tabelageral"/>
              <w:rPr>
                <w:rFonts w:cs="Arial"/>
                <w:szCs w:val="14"/>
              </w:rPr>
            </w:pPr>
            <w:r w:rsidRPr="008A54FE">
              <w:rPr>
                <w:rFonts w:cs="Arial"/>
                <w:bCs/>
                <w:color w:val="000000"/>
                <w:szCs w:val="14"/>
              </w:rPr>
              <w:t>1.697.739</w:t>
            </w:r>
          </w:p>
        </w:tc>
        <w:tc>
          <w:tcPr>
            <w:tcW w:w="1088" w:type="dxa"/>
            <w:vAlign w:val="center"/>
          </w:tcPr>
          <w:p w14:paraId="45DA8B49" w14:textId="77777777" w:rsidR="00BB0A3F" w:rsidRPr="008A54FE" w:rsidRDefault="00BB0A3F" w:rsidP="006D61C2">
            <w:pPr>
              <w:pStyle w:val="08-Tabelageral"/>
              <w:rPr>
                <w:rFonts w:cs="Arial"/>
                <w:szCs w:val="14"/>
              </w:rPr>
            </w:pPr>
            <w:r w:rsidRPr="008A54FE">
              <w:rPr>
                <w:rFonts w:cs="Arial"/>
                <w:szCs w:val="14"/>
              </w:rPr>
              <w:t>--</w:t>
            </w:r>
          </w:p>
        </w:tc>
        <w:tc>
          <w:tcPr>
            <w:tcW w:w="1089" w:type="dxa"/>
            <w:vAlign w:val="center"/>
          </w:tcPr>
          <w:p w14:paraId="6C1E57E4" w14:textId="77777777" w:rsidR="00BB0A3F" w:rsidRPr="008A54FE" w:rsidRDefault="00BB0A3F" w:rsidP="006D61C2">
            <w:pPr>
              <w:pStyle w:val="08-Tabelageral"/>
              <w:rPr>
                <w:rFonts w:cs="Arial"/>
                <w:szCs w:val="14"/>
              </w:rPr>
            </w:pPr>
            <w:r w:rsidRPr="008A54FE">
              <w:rPr>
                <w:rFonts w:cs="Arial"/>
                <w:szCs w:val="14"/>
              </w:rPr>
              <w:t>--</w:t>
            </w:r>
          </w:p>
        </w:tc>
      </w:tr>
      <w:tr w:rsidR="00BB0A3F" w:rsidRPr="008A54FE" w14:paraId="165EAC11" w14:textId="77777777" w:rsidTr="006D61C2">
        <w:trPr>
          <w:trHeight w:val="238"/>
          <w:jc w:val="center"/>
        </w:trPr>
        <w:tc>
          <w:tcPr>
            <w:tcW w:w="4044" w:type="dxa"/>
            <w:shd w:val="clear" w:color="auto" w:fill="D9E2F3" w:themeFill="accent5" w:themeFillTint="33"/>
          </w:tcPr>
          <w:p w14:paraId="2EC550E6" w14:textId="77777777" w:rsidR="00BB0A3F" w:rsidRPr="008A54FE" w:rsidRDefault="00BB0A3F" w:rsidP="006D61C2">
            <w:pPr>
              <w:pStyle w:val="08-Tabelageral"/>
              <w:ind w:left="113"/>
              <w:jc w:val="left"/>
              <w:rPr>
                <w:rFonts w:cs="Arial"/>
                <w:bCs/>
                <w:szCs w:val="14"/>
              </w:rPr>
            </w:pPr>
            <w:r w:rsidRPr="008A54FE">
              <w:rPr>
                <w:rFonts w:cs="Arial"/>
                <w:bCs/>
                <w:color w:val="000000"/>
                <w:szCs w:val="14"/>
              </w:rPr>
              <w:t>Resultado de operações de capitalização</w:t>
            </w:r>
          </w:p>
        </w:tc>
        <w:tc>
          <w:tcPr>
            <w:tcW w:w="1088" w:type="dxa"/>
            <w:shd w:val="clear" w:color="auto" w:fill="D9E2F3" w:themeFill="accent5" w:themeFillTint="33"/>
            <w:vAlign w:val="center"/>
          </w:tcPr>
          <w:p w14:paraId="62BD51BB" w14:textId="77777777" w:rsidR="00BB0A3F" w:rsidRPr="008A54FE" w:rsidRDefault="00BB0A3F" w:rsidP="006D61C2">
            <w:pPr>
              <w:pStyle w:val="08-Tabelageral"/>
              <w:rPr>
                <w:rFonts w:cs="Arial"/>
                <w:szCs w:val="14"/>
              </w:rPr>
            </w:pPr>
            <w:r w:rsidRPr="008A54FE">
              <w:rPr>
                <w:rFonts w:cs="Arial"/>
                <w:szCs w:val="14"/>
              </w:rPr>
              <w:t>--</w:t>
            </w:r>
          </w:p>
        </w:tc>
        <w:tc>
          <w:tcPr>
            <w:tcW w:w="1237" w:type="dxa"/>
            <w:shd w:val="clear" w:color="auto" w:fill="D9E2F3" w:themeFill="accent5" w:themeFillTint="33"/>
            <w:vAlign w:val="center"/>
          </w:tcPr>
          <w:p w14:paraId="13F56C65" w14:textId="77777777" w:rsidR="00BB0A3F" w:rsidRPr="008A54FE" w:rsidRDefault="00BB0A3F" w:rsidP="006D61C2">
            <w:pPr>
              <w:pStyle w:val="08-Tabelageral"/>
              <w:rPr>
                <w:rFonts w:cs="Arial"/>
                <w:szCs w:val="14"/>
              </w:rPr>
            </w:pPr>
            <w:r w:rsidRPr="008A54FE">
              <w:rPr>
                <w:rFonts w:cs="Arial"/>
                <w:szCs w:val="14"/>
              </w:rPr>
              <w:t>--</w:t>
            </w:r>
          </w:p>
        </w:tc>
        <w:tc>
          <w:tcPr>
            <w:tcW w:w="1089" w:type="dxa"/>
            <w:shd w:val="clear" w:color="auto" w:fill="D9E2F3" w:themeFill="accent5" w:themeFillTint="33"/>
            <w:vAlign w:val="center"/>
          </w:tcPr>
          <w:p w14:paraId="494C2307" w14:textId="77777777" w:rsidR="00BB0A3F" w:rsidRPr="008A54FE" w:rsidRDefault="00BB0A3F" w:rsidP="006D61C2">
            <w:pPr>
              <w:pStyle w:val="08-Tabelageral"/>
              <w:rPr>
                <w:rFonts w:cs="Arial"/>
                <w:szCs w:val="14"/>
              </w:rPr>
            </w:pPr>
            <w:r w:rsidRPr="008A54FE">
              <w:rPr>
                <w:rFonts w:cs="Arial"/>
                <w:szCs w:val="14"/>
              </w:rPr>
              <w:t>--</w:t>
            </w:r>
          </w:p>
        </w:tc>
        <w:tc>
          <w:tcPr>
            <w:tcW w:w="1088" w:type="dxa"/>
            <w:shd w:val="clear" w:color="auto" w:fill="D9E2F3" w:themeFill="accent5" w:themeFillTint="33"/>
            <w:vAlign w:val="center"/>
          </w:tcPr>
          <w:p w14:paraId="08E89033" w14:textId="77777777" w:rsidR="00BB0A3F" w:rsidRPr="008A54FE" w:rsidRDefault="00BB0A3F" w:rsidP="006D61C2">
            <w:pPr>
              <w:pStyle w:val="08-Tabelageral"/>
              <w:rPr>
                <w:rFonts w:cs="Arial"/>
                <w:szCs w:val="14"/>
              </w:rPr>
            </w:pPr>
            <w:r w:rsidRPr="008A54FE">
              <w:rPr>
                <w:rFonts w:cs="Arial"/>
                <w:bCs/>
                <w:color w:val="000000"/>
                <w:szCs w:val="14"/>
              </w:rPr>
              <w:t>71.383</w:t>
            </w:r>
          </w:p>
        </w:tc>
        <w:tc>
          <w:tcPr>
            <w:tcW w:w="1089" w:type="dxa"/>
            <w:shd w:val="clear" w:color="auto" w:fill="D9E2F3" w:themeFill="accent5" w:themeFillTint="33"/>
            <w:vAlign w:val="center"/>
          </w:tcPr>
          <w:p w14:paraId="5CF0A109" w14:textId="77777777" w:rsidR="00BB0A3F" w:rsidRPr="008A54FE" w:rsidRDefault="00BB0A3F" w:rsidP="006D61C2">
            <w:pPr>
              <w:pStyle w:val="08-Tabelageral"/>
              <w:rPr>
                <w:rFonts w:cs="Arial"/>
                <w:szCs w:val="14"/>
              </w:rPr>
            </w:pPr>
            <w:r w:rsidRPr="008A54FE">
              <w:rPr>
                <w:rFonts w:cs="Arial"/>
                <w:szCs w:val="14"/>
              </w:rPr>
              <w:t>--</w:t>
            </w:r>
          </w:p>
        </w:tc>
      </w:tr>
      <w:tr w:rsidR="00BB0A3F" w:rsidRPr="008A54FE" w14:paraId="23576A43" w14:textId="77777777" w:rsidTr="006D61C2">
        <w:trPr>
          <w:trHeight w:val="238"/>
          <w:jc w:val="center"/>
        </w:trPr>
        <w:tc>
          <w:tcPr>
            <w:tcW w:w="4044" w:type="dxa"/>
          </w:tcPr>
          <w:p w14:paraId="48FBBAD4" w14:textId="77777777" w:rsidR="00BB0A3F" w:rsidRPr="008A54FE" w:rsidRDefault="00BB0A3F" w:rsidP="006D61C2">
            <w:pPr>
              <w:pStyle w:val="08-Tabelageral"/>
              <w:ind w:left="113"/>
              <w:jc w:val="left"/>
              <w:rPr>
                <w:rFonts w:cs="Arial"/>
                <w:bCs/>
                <w:szCs w:val="14"/>
              </w:rPr>
            </w:pPr>
            <w:r w:rsidRPr="008A54FE">
              <w:rPr>
                <w:rFonts w:cs="Arial"/>
                <w:bCs/>
                <w:szCs w:val="14"/>
              </w:rPr>
              <w:t>Resultado de operações de assistência à saúde</w:t>
            </w:r>
          </w:p>
        </w:tc>
        <w:tc>
          <w:tcPr>
            <w:tcW w:w="1088" w:type="dxa"/>
            <w:vAlign w:val="center"/>
          </w:tcPr>
          <w:p w14:paraId="7C3B28C2" w14:textId="77777777" w:rsidR="00BB0A3F" w:rsidRPr="008A54FE" w:rsidRDefault="00BB0A3F" w:rsidP="006D61C2">
            <w:pPr>
              <w:pStyle w:val="08-Tabelageral"/>
              <w:rPr>
                <w:rFonts w:cs="Arial"/>
                <w:szCs w:val="14"/>
              </w:rPr>
            </w:pPr>
            <w:r w:rsidRPr="008A54FE">
              <w:rPr>
                <w:rFonts w:cs="Arial"/>
                <w:szCs w:val="14"/>
              </w:rPr>
              <w:t>--</w:t>
            </w:r>
          </w:p>
        </w:tc>
        <w:tc>
          <w:tcPr>
            <w:tcW w:w="1237" w:type="dxa"/>
            <w:vAlign w:val="center"/>
          </w:tcPr>
          <w:p w14:paraId="0497A134" w14:textId="77777777" w:rsidR="00BB0A3F" w:rsidRPr="008A54FE" w:rsidRDefault="00BB0A3F" w:rsidP="006D61C2">
            <w:pPr>
              <w:pStyle w:val="08-Tabelageral"/>
              <w:rPr>
                <w:rFonts w:cs="Arial"/>
                <w:szCs w:val="14"/>
              </w:rPr>
            </w:pPr>
            <w:r w:rsidRPr="008A54FE">
              <w:rPr>
                <w:rFonts w:cs="Arial"/>
                <w:szCs w:val="14"/>
              </w:rPr>
              <w:t>--</w:t>
            </w:r>
          </w:p>
        </w:tc>
        <w:tc>
          <w:tcPr>
            <w:tcW w:w="1089" w:type="dxa"/>
            <w:vAlign w:val="center"/>
          </w:tcPr>
          <w:p w14:paraId="480FEBC8" w14:textId="77777777" w:rsidR="00BB0A3F" w:rsidRPr="008A54FE" w:rsidRDefault="00BB0A3F" w:rsidP="006D61C2">
            <w:pPr>
              <w:pStyle w:val="08-Tabelageral"/>
              <w:rPr>
                <w:rFonts w:cs="Arial"/>
                <w:szCs w:val="14"/>
              </w:rPr>
            </w:pPr>
            <w:r w:rsidRPr="008A54FE">
              <w:rPr>
                <w:rFonts w:cs="Arial"/>
                <w:szCs w:val="14"/>
              </w:rPr>
              <w:t>--</w:t>
            </w:r>
          </w:p>
        </w:tc>
        <w:tc>
          <w:tcPr>
            <w:tcW w:w="1088" w:type="dxa"/>
            <w:vAlign w:val="center"/>
          </w:tcPr>
          <w:p w14:paraId="25D531B9" w14:textId="77777777" w:rsidR="00BB0A3F" w:rsidRPr="008A54FE" w:rsidRDefault="00BB0A3F" w:rsidP="006D61C2">
            <w:pPr>
              <w:pStyle w:val="08-Tabelageral"/>
              <w:rPr>
                <w:rFonts w:cs="Arial"/>
                <w:szCs w:val="14"/>
              </w:rPr>
            </w:pPr>
            <w:r w:rsidRPr="008A54FE">
              <w:rPr>
                <w:rFonts w:cs="Arial"/>
                <w:szCs w:val="14"/>
              </w:rPr>
              <w:t>--</w:t>
            </w:r>
          </w:p>
        </w:tc>
        <w:tc>
          <w:tcPr>
            <w:tcW w:w="1089" w:type="dxa"/>
            <w:vAlign w:val="center"/>
          </w:tcPr>
          <w:p w14:paraId="7EE1466B" w14:textId="77777777" w:rsidR="00BB0A3F" w:rsidRPr="008A54FE" w:rsidRDefault="00BB0A3F" w:rsidP="006D61C2">
            <w:pPr>
              <w:pStyle w:val="08-Tabelageral"/>
              <w:rPr>
                <w:rFonts w:cs="Arial"/>
                <w:szCs w:val="14"/>
              </w:rPr>
            </w:pPr>
            <w:r w:rsidRPr="008A54FE">
              <w:rPr>
                <w:rFonts w:cs="Arial"/>
                <w:bCs/>
                <w:color w:val="000000"/>
                <w:szCs w:val="14"/>
              </w:rPr>
              <w:t>48.124</w:t>
            </w:r>
          </w:p>
        </w:tc>
      </w:tr>
      <w:tr w:rsidR="00BB0A3F" w:rsidRPr="008A54FE" w14:paraId="3C27DBB9" w14:textId="77777777" w:rsidTr="006D61C2">
        <w:trPr>
          <w:trHeight w:val="238"/>
          <w:jc w:val="center"/>
        </w:trPr>
        <w:tc>
          <w:tcPr>
            <w:tcW w:w="4044" w:type="dxa"/>
            <w:shd w:val="clear" w:color="auto" w:fill="D9E2F3" w:themeFill="accent5" w:themeFillTint="33"/>
          </w:tcPr>
          <w:p w14:paraId="6B945BB0" w14:textId="77777777" w:rsidR="00BB0A3F" w:rsidRPr="008A54FE" w:rsidRDefault="00BB0A3F" w:rsidP="006D61C2">
            <w:pPr>
              <w:pStyle w:val="08-Tabelageral"/>
              <w:ind w:left="113"/>
              <w:jc w:val="left"/>
              <w:rPr>
                <w:rFonts w:cs="Arial"/>
                <w:bCs/>
                <w:color w:val="000000"/>
                <w:szCs w:val="14"/>
              </w:rPr>
            </w:pPr>
            <w:r w:rsidRPr="008A54FE">
              <w:rPr>
                <w:rFonts w:cs="Arial"/>
                <w:bCs/>
                <w:color w:val="000000"/>
                <w:szCs w:val="14"/>
              </w:rPr>
              <w:t>Outras receitas e despesas</w:t>
            </w:r>
          </w:p>
        </w:tc>
        <w:tc>
          <w:tcPr>
            <w:tcW w:w="1088" w:type="dxa"/>
            <w:shd w:val="clear" w:color="auto" w:fill="D9E2F3" w:themeFill="accent5" w:themeFillTint="33"/>
            <w:vAlign w:val="center"/>
          </w:tcPr>
          <w:p w14:paraId="358E567D" w14:textId="77777777" w:rsidR="00BB0A3F" w:rsidRPr="008A54FE" w:rsidRDefault="00BB0A3F" w:rsidP="006D61C2">
            <w:pPr>
              <w:pStyle w:val="08-Tabelageral"/>
              <w:rPr>
                <w:rFonts w:cs="Arial"/>
                <w:szCs w:val="14"/>
              </w:rPr>
            </w:pPr>
            <w:r w:rsidRPr="008A54FE">
              <w:rPr>
                <w:rFonts w:cs="Arial"/>
                <w:bCs/>
                <w:color w:val="000000"/>
                <w:szCs w:val="14"/>
              </w:rPr>
              <w:t>(707.235)</w:t>
            </w:r>
          </w:p>
        </w:tc>
        <w:tc>
          <w:tcPr>
            <w:tcW w:w="1237" w:type="dxa"/>
            <w:shd w:val="clear" w:color="auto" w:fill="D9E2F3" w:themeFill="accent5" w:themeFillTint="33"/>
            <w:vAlign w:val="center"/>
          </w:tcPr>
          <w:p w14:paraId="3098D473" w14:textId="77777777" w:rsidR="00BB0A3F" w:rsidRPr="008A54FE" w:rsidRDefault="00BB0A3F" w:rsidP="006D61C2">
            <w:pPr>
              <w:pStyle w:val="08-Tabelageral"/>
              <w:rPr>
                <w:rFonts w:cs="Arial"/>
                <w:szCs w:val="14"/>
              </w:rPr>
            </w:pPr>
            <w:r w:rsidRPr="008A54FE">
              <w:rPr>
                <w:rFonts w:cs="Arial"/>
                <w:bCs/>
                <w:color w:val="000000"/>
                <w:szCs w:val="14"/>
              </w:rPr>
              <w:t>(235.879)</w:t>
            </w:r>
          </w:p>
        </w:tc>
        <w:tc>
          <w:tcPr>
            <w:tcW w:w="1089" w:type="dxa"/>
            <w:shd w:val="clear" w:color="auto" w:fill="D9E2F3" w:themeFill="accent5" w:themeFillTint="33"/>
            <w:vAlign w:val="center"/>
          </w:tcPr>
          <w:p w14:paraId="721B0DDA" w14:textId="77777777" w:rsidR="00BB0A3F" w:rsidRPr="008A54FE" w:rsidRDefault="00BB0A3F" w:rsidP="006D61C2">
            <w:pPr>
              <w:pStyle w:val="08-Tabelageral"/>
              <w:rPr>
                <w:rFonts w:cs="Arial"/>
                <w:szCs w:val="14"/>
              </w:rPr>
            </w:pPr>
            <w:r w:rsidRPr="008A54FE">
              <w:rPr>
                <w:rFonts w:cs="Arial"/>
                <w:bCs/>
                <w:color w:val="000000"/>
                <w:szCs w:val="14"/>
              </w:rPr>
              <w:t>(511.409)</w:t>
            </w:r>
          </w:p>
        </w:tc>
        <w:tc>
          <w:tcPr>
            <w:tcW w:w="1088" w:type="dxa"/>
            <w:shd w:val="clear" w:color="auto" w:fill="D9E2F3" w:themeFill="accent5" w:themeFillTint="33"/>
            <w:vAlign w:val="center"/>
          </w:tcPr>
          <w:p w14:paraId="12EF4861" w14:textId="77777777" w:rsidR="00BB0A3F" w:rsidRPr="008A54FE" w:rsidRDefault="00BB0A3F" w:rsidP="006D61C2">
            <w:pPr>
              <w:pStyle w:val="08-Tabelageral"/>
              <w:rPr>
                <w:rFonts w:cs="Arial"/>
                <w:szCs w:val="14"/>
              </w:rPr>
            </w:pPr>
            <w:r w:rsidRPr="008A54FE">
              <w:rPr>
                <w:rFonts w:cs="Arial"/>
                <w:bCs/>
                <w:color w:val="000000"/>
                <w:szCs w:val="14"/>
              </w:rPr>
              <w:t>(75.115)</w:t>
            </w:r>
          </w:p>
        </w:tc>
        <w:tc>
          <w:tcPr>
            <w:tcW w:w="1089" w:type="dxa"/>
            <w:shd w:val="clear" w:color="auto" w:fill="D9E2F3" w:themeFill="accent5" w:themeFillTint="33"/>
            <w:vAlign w:val="center"/>
          </w:tcPr>
          <w:p w14:paraId="00B85F2C" w14:textId="77777777" w:rsidR="00BB0A3F" w:rsidRPr="008A54FE" w:rsidRDefault="00BB0A3F" w:rsidP="006D61C2">
            <w:pPr>
              <w:pStyle w:val="08-Tabelageral"/>
              <w:rPr>
                <w:rFonts w:cs="Arial"/>
                <w:szCs w:val="14"/>
              </w:rPr>
            </w:pPr>
            <w:r w:rsidRPr="008A54FE">
              <w:rPr>
                <w:rFonts w:cs="Arial"/>
                <w:bCs/>
                <w:color w:val="000000"/>
                <w:szCs w:val="14"/>
              </w:rPr>
              <w:t>(27.243)</w:t>
            </w:r>
          </w:p>
        </w:tc>
      </w:tr>
      <w:tr w:rsidR="00BB0A3F" w:rsidRPr="008A54FE" w14:paraId="5DDF1329" w14:textId="77777777" w:rsidTr="006D61C2">
        <w:trPr>
          <w:trHeight w:val="238"/>
          <w:jc w:val="center"/>
        </w:trPr>
        <w:tc>
          <w:tcPr>
            <w:tcW w:w="4044" w:type="dxa"/>
          </w:tcPr>
          <w:p w14:paraId="60251FA6" w14:textId="77777777" w:rsidR="00BB0A3F" w:rsidRPr="008A54FE" w:rsidRDefault="00BB0A3F" w:rsidP="006D61C2">
            <w:pPr>
              <w:pStyle w:val="08-Tabelageral"/>
              <w:ind w:left="113"/>
              <w:jc w:val="left"/>
              <w:rPr>
                <w:rFonts w:cs="Arial"/>
                <w:bCs/>
                <w:szCs w:val="14"/>
              </w:rPr>
            </w:pPr>
            <w:r w:rsidRPr="008A54FE">
              <w:rPr>
                <w:rFonts w:cs="Arial"/>
                <w:bCs/>
                <w:szCs w:val="14"/>
              </w:rPr>
              <w:t>Resultado financeiro</w:t>
            </w:r>
          </w:p>
        </w:tc>
        <w:tc>
          <w:tcPr>
            <w:tcW w:w="1088" w:type="dxa"/>
            <w:vAlign w:val="center"/>
          </w:tcPr>
          <w:p w14:paraId="0B3C07A3" w14:textId="77777777" w:rsidR="00BB0A3F" w:rsidRPr="008A54FE" w:rsidRDefault="00BB0A3F" w:rsidP="006D61C2">
            <w:pPr>
              <w:pStyle w:val="08-Tabelageral"/>
              <w:rPr>
                <w:rFonts w:cs="Arial"/>
                <w:szCs w:val="14"/>
              </w:rPr>
            </w:pPr>
            <w:r w:rsidRPr="008A54FE">
              <w:rPr>
                <w:rFonts w:cs="Arial"/>
                <w:bCs/>
                <w:color w:val="000000"/>
                <w:szCs w:val="14"/>
              </w:rPr>
              <w:t>292.759</w:t>
            </w:r>
          </w:p>
        </w:tc>
        <w:tc>
          <w:tcPr>
            <w:tcW w:w="1237" w:type="dxa"/>
            <w:vAlign w:val="center"/>
          </w:tcPr>
          <w:p w14:paraId="18FDB403" w14:textId="77777777" w:rsidR="00BB0A3F" w:rsidRPr="008A54FE" w:rsidRDefault="00BB0A3F" w:rsidP="006D61C2">
            <w:pPr>
              <w:pStyle w:val="08-Tabelageral"/>
              <w:rPr>
                <w:rFonts w:cs="Arial"/>
                <w:szCs w:val="14"/>
              </w:rPr>
            </w:pPr>
            <w:r w:rsidRPr="008A54FE">
              <w:rPr>
                <w:rFonts w:cs="Arial"/>
                <w:bCs/>
                <w:color w:val="000000"/>
                <w:szCs w:val="14"/>
              </w:rPr>
              <w:t>521.908</w:t>
            </w:r>
          </w:p>
        </w:tc>
        <w:tc>
          <w:tcPr>
            <w:tcW w:w="1089" w:type="dxa"/>
            <w:vAlign w:val="center"/>
          </w:tcPr>
          <w:p w14:paraId="57EF889E" w14:textId="77777777" w:rsidR="00BB0A3F" w:rsidRPr="008A54FE" w:rsidRDefault="00BB0A3F" w:rsidP="006D61C2">
            <w:pPr>
              <w:pStyle w:val="08-Tabelageral"/>
              <w:rPr>
                <w:rFonts w:cs="Arial"/>
                <w:szCs w:val="14"/>
              </w:rPr>
            </w:pPr>
            <w:r w:rsidRPr="008A54FE">
              <w:rPr>
                <w:rFonts w:cs="Arial"/>
                <w:bCs/>
                <w:color w:val="000000"/>
                <w:szCs w:val="14"/>
              </w:rPr>
              <w:t>412.265</w:t>
            </w:r>
          </w:p>
        </w:tc>
        <w:tc>
          <w:tcPr>
            <w:tcW w:w="1088" w:type="dxa"/>
            <w:vAlign w:val="center"/>
          </w:tcPr>
          <w:p w14:paraId="1B58F1B6" w14:textId="77777777" w:rsidR="00BB0A3F" w:rsidRPr="008A54FE" w:rsidRDefault="00BB0A3F" w:rsidP="006D61C2">
            <w:pPr>
              <w:pStyle w:val="08-Tabelageral"/>
              <w:rPr>
                <w:rFonts w:cs="Arial"/>
                <w:szCs w:val="14"/>
              </w:rPr>
            </w:pPr>
            <w:r w:rsidRPr="008A54FE">
              <w:rPr>
                <w:rFonts w:cs="Arial"/>
                <w:bCs/>
                <w:color w:val="000000"/>
                <w:szCs w:val="14"/>
              </w:rPr>
              <w:t>146.763</w:t>
            </w:r>
          </w:p>
        </w:tc>
        <w:tc>
          <w:tcPr>
            <w:tcW w:w="1089" w:type="dxa"/>
            <w:vAlign w:val="center"/>
          </w:tcPr>
          <w:p w14:paraId="3E3DA491" w14:textId="77777777" w:rsidR="00BB0A3F" w:rsidRPr="008A54FE" w:rsidRDefault="00BB0A3F" w:rsidP="006D61C2">
            <w:pPr>
              <w:pStyle w:val="08-Tabelageral"/>
              <w:rPr>
                <w:rFonts w:cs="Arial"/>
                <w:szCs w:val="14"/>
              </w:rPr>
            </w:pPr>
            <w:r w:rsidRPr="008A54FE">
              <w:rPr>
                <w:rFonts w:cs="Arial"/>
                <w:bCs/>
                <w:color w:val="000000"/>
                <w:szCs w:val="14"/>
              </w:rPr>
              <w:t>353</w:t>
            </w:r>
          </w:p>
        </w:tc>
      </w:tr>
      <w:tr w:rsidR="00BB0A3F" w:rsidRPr="008A54FE" w14:paraId="1CD88CEF" w14:textId="77777777" w:rsidTr="006D61C2">
        <w:trPr>
          <w:trHeight w:val="238"/>
          <w:jc w:val="center"/>
        </w:trPr>
        <w:tc>
          <w:tcPr>
            <w:tcW w:w="4044" w:type="dxa"/>
            <w:shd w:val="clear" w:color="auto" w:fill="D9E2F3" w:themeFill="accent5" w:themeFillTint="33"/>
          </w:tcPr>
          <w:p w14:paraId="51EEE67B" w14:textId="77777777" w:rsidR="00BB0A3F" w:rsidRPr="008A54FE" w:rsidRDefault="00BB0A3F" w:rsidP="006D61C2">
            <w:pPr>
              <w:pStyle w:val="08-Tabelageral"/>
              <w:ind w:left="113"/>
              <w:jc w:val="left"/>
              <w:rPr>
                <w:rFonts w:cs="Arial"/>
                <w:bCs/>
                <w:color w:val="000000"/>
                <w:szCs w:val="14"/>
              </w:rPr>
            </w:pPr>
            <w:r w:rsidRPr="008A54FE">
              <w:rPr>
                <w:rFonts w:cs="Arial"/>
                <w:bCs/>
                <w:color w:val="000000"/>
                <w:szCs w:val="14"/>
              </w:rPr>
              <w:t>Resultado patrimonial</w:t>
            </w:r>
          </w:p>
        </w:tc>
        <w:tc>
          <w:tcPr>
            <w:tcW w:w="1088" w:type="dxa"/>
            <w:shd w:val="clear" w:color="auto" w:fill="D9E2F3" w:themeFill="accent5" w:themeFillTint="33"/>
            <w:vAlign w:val="center"/>
          </w:tcPr>
          <w:p w14:paraId="550CEDAD" w14:textId="77777777" w:rsidR="00BB0A3F" w:rsidRPr="008A54FE" w:rsidRDefault="00BB0A3F" w:rsidP="006D61C2">
            <w:pPr>
              <w:pStyle w:val="08-Tabelageral"/>
              <w:rPr>
                <w:rFonts w:cs="Arial"/>
                <w:szCs w:val="14"/>
              </w:rPr>
            </w:pPr>
            <w:r w:rsidRPr="008A54FE">
              <w:rPr>
                <w:rFonts w:cs="Arial"/>
                <w:bCs/>
                <w:szCs w:val="14"/>
              </w:rPr>
              <w:t>326</w:t>
            </w:r>
          </w:p>
        </w:tc>
        <w:tc>
          <w:tcPr>
            <w:tcW w:w="1237" w:type="dxa"/>
            <w:shd w:val="clear" w:color="auto" w:fill="D9E2F3" w:themeFill="accent5" w:themeFillTint="33"/>
            <w:vAlign w:val="center"/>
          </w:tcPr>
          <w:p w14:paraId="6C06DC63" w14:textId="77777777" w:rsidR="00BB0A3F" w:rsidRPr="008A54FE" w:rsidRDefault="00BB0A3F" w:rsidP="006D61C2">
            <w:pPr>
              <w:pStyle w:val="08-Tabelageral"/>
              <w:rPr>
                <w:rFonts w:cs="Arial"/>
                <w:szCs w:val="14"/>
              </w:rPr>
            </w:pPr>
            <w:r w:rsidRPr="008A54FE">
              <w:rPr>
                <w:rFonts w:cs="Arial"/>
                <w:bCs/>
                <w:szCs w:val="14"/>
              </w:rPr>
              <w:t>35.224</w:t>
            </w:r>
          </w:p>
        </w:tc>
        <w:tc>
          <w:tcPr>
            <w:tcW w:w="1089" w:type="dxa"/>
            <w:shd w:val="clear" w:color="auto" w:fill="D9E2F3" w:themeFill="accent5" w:themeFillTint="33"/>
            <w:vAlign w:val="center"/>
          </w:tcPr>
          <w:p w14:paraId="5E41BA4C" w14:textId="77777777" w:rsidR="00BB0A3F" w:rsidRPr="008A54FE" w:rsidRDefault="00BB0A3F" w:rsidP="006D61C2">
            <w:pPr>
              <w:pStyle w:val="08-Tabelageral"/>
              <w:rPr>
                <w:rFonts w:cs="Arial"/>
                <w:szCs w:val="14"/>
              </w:rPr>
            </w:pPr>
            <w:r w:rsidRPr="008A54FE">
              <w:rPr>
                <w:rFonts w:cs="Arial"/>
                <w:bCs/>
                <w:szCs w:val="14"/>
              </w:rPr>
              <w:t>--</w:t>
            </w:r>
          </w:p>
        </w:tc>
        <w:tc>
          <w:tcPr>
            <w:tcW w:w="1088" w:type="dxa"/>
            <w:shd w:val="clear" w:color="auto" w:fill="D9E2F3" w:themeFill="accent5" w:themeFillTint="33"/>
            <w:vAlign w:val="center"/>
          </w:tcPr>
          <w:p w14:paraId="1A94EB06" w14:textId="77777777" w:rsidR="00BB0A3F" w:rsidRPr="008A54FE" w:rsidRDefault="00BB0A3F" w:rsidP="006D61C2">
            <w:pPr>
              <w:pStyle w:val="08-Tabelageral"/>
              <w:rPr>
                <w:rFonts w:cs="Arial"/>
                <w:szCs w:val="14"/>
              </w:rPr>
            </w:pPr>
            <w:r w:rsidRPr="008A54FE">
              <w:rPr>
                <w:rFonts w:cs="Arial"/>
                <w:bCs/>
                <w:szCs w:val="14"/>
              </w:rPr>
              <w:t>(16)</w:t>
            </w:r>
          </w:p>
        </w:tc>
        <w:tc>
          <w:tcPr>
            <w:tcW w:w="1089" w:type="dxa"/>
            <w:shd w:val="clear" w:color="auto" w:fill="D9E2F3" w:themeFill="accent5" w:themeFillTint="33"/>
            <w:vAlign w:val="center"/>
          </w:tcPr>
          <w:p w14:paraId="5E0910DB" w14:textId="77777777" w:rsidR="00BB0A3F" w:rsidRPr="008A54FE" w:rsidRDefault="00BB0A3F" w:rsidP="006D61C2">
            <w:pPr>
              <w:pStyle w:val="08-Tabelageral"/>
              <w:rPr>
                <w:rFonts w:cs="Arial"/>
                <w:szCs w:val="14"/>
              </w:rPr>
            </w:pPr>
            <w:r w:rsidRPr="008A54FE">
              <w:rPr>
                <w:rFonts w:cs="Arial"/>
                <w:bCs/>
                <w:szCs w:val="14"/>
              </w:rPr>
              <w:t>--</w:t>
            </w:r>
          </w:p>
        </w:tc>
      </w:tr>
      <w:tr w:rsidR="00BB0A3F" w:rsidRPr="008A54FE" w14:paraId="2B1AD6DB" w14:textId="77777777" w:rsidTr="006D61C2">
        <w:trPr>
          <w:trHeight w:val="238"/>
          <w:jc w:val="center"/>
        </w:trPr>
        <w:tc>
          <w:tcPr>
            <w:tcW w:w="4044" w:type="dxa"/>
          </w:tcPr>
          <w:p w14:paraId="3AA36B77" w14:textId="77777777" w:rsidR="00BB0A3F" w:rsidRPr="008A54FE" w:rsidRDefault="00BB0A3F" w:rsidP="006D61C2">
            <w:pPr>
              <w:pStyle w:val="08-Tabelageral"/>
              <w:jc w:val="left"/>
              <w:rPr>
                <w:rFonts w:cs="Arial"/>
                <w:b/>
                <w:bCs/>
                <w:color w:val="000000"/>
                <w:szCs w:val="14"/>
              </w:rPr>
            </w:pPr>
            <w:r w:rsidRPr="008A54FE">
              <w:rPr>
                <w:rFonts w:cs="Arial"/>
                <w:b/>
                <w:bCs/>
                <w:color w:val="000000"/>
                <w:szCs w:val="14"/>
              </w:rPr>
              <w:t>Resultado Operacional</w:t>
            </w:r>
          </w:p>
        </w:tc>
        <w:tc>
          <w:tcPr>
            <w:tcW w:w="1088" w:type="dxa"/>
            <w:vAlign w:val="center"/>
          </w:tcPr>
          <w:p w14:paraId="2A5E8860" w14:textId="77777777" w:rsidR="00BB0A3F" w:rsidRPr="008A54FE" w:rsidRDefault="00BB0A3F" w:rsidP="006D61C2">
            <w:pPr>
              <w:pStyle w:val="08-Tabelageral"/>
              <w:rPr>
                <w:rFonts w:cs="Arial"/>
                <w:b/>
                <w:szCs w:val="14"/>
              </w:rPr>
            </w:pPr>
            <w:r w:rsidRPr="008A54FE">
              <w:rPr>
                <w:rFonts w:cs="Arial"/>
                <w:b/>
                <w:bCs/>
                <w:color w:val="000000"/>
                <w:szCs w:val="14"/>
              </w:rPr>
              <w:t>1.540.177</w:t>
            </w:r>
          </w:p>
        </w:tc>
        <w:tc>
          <w:tcPr>
            <w:tcW w:w="1237" w:type="dxa"/>
            <w:vAlign w:val="center"/>
          </w:tcPr>
          <w:p w14:paraId="07A2A40B" w14:textId="77777777" w:rsidR="00BB0A3F" w:rsidRPr="008A54FE" w:rsidRDefault="00BB0A3F" w:rsidP="006D61C2">
            <w:pPr>
              <w:pStyle w:val="08-Tabelageral"/>
              <w:rPr>
                <w:rFonts w:cs="Arial"/>
                <w:b/>
                <w:szCs w:val="14"/>
              </w:rPr>
            </w:pPr>
            <w:r w:rsidRPr="008A54FE">
              <w:rPr>
                <w:rFonts w:cs="Arial"/>
                <w:b/>
                <w:bCs/>
                <w:color w:val="000000"/>
                <w:szCs w:val="14"/>
              </w:rPr>
              <w:t>855.508</w:t>
            </w:r>
          </w:p>
        </w:tc>
        <w:tc>
          <w:tcPr>
            <w:tcW w:w="1089" w:type="dxa"/>
            <w:vAlign w:val="center"/>
          </w:tcPr>
          <w:p w14:paraId="057BF352" w14:textId="77777777" w:rsidR="00BB0A3F" w:rsidRPr="008A54FE" w:rsidRDefault="00BB0A3F" w:rsidP="006D61C2">
            <w:pPr>
              <w:pStyle w:val="08-Tabelageral"/>
              <w:rPr>
                <w:rFonts w:cs="Arial"/>
                <w:b/>
                <w:szCs w:val="14"/>
              </w:rPr>
            </w:pPr>
            <w:r w:rsidRPr="008A54FE">
              <w:rPr>
                <w:rFonts w:cs="Arial"/>
                <w:b/>
                <w:bCs/>
                <w:color w:val="000000"/>
                <w:szCs w:val="14"/>
              </w:rPr>
              <w:t>1.598.595</w:t>
            </w:r>
          </w:p>
        </w:tc>
        <w:tc>
          <w:tcPr>
            <w:tcW w:w="1088" w:type="dxa"/>
            <w:vAlign w:val="center"/>
          </w:tcPr>
          <w:p w14:paraId="7F32428A" w14:textId="77777777" w:rsidR="00BB0A3F" w:rsidRPr="008A54FE" w:rsidRDefault="00BB0A3F" w:rsidP="006D61C2">
            <w:pPr>
              <w:pStyle w:val="08-Tabelageral"/>
              <w:rPr>
                <w:rFonts w:cs="Arial"/>
                <w:b/>
                <w:szCs w:val="14"/>
              </w:rPr>
            </w:pPr>
            <w:r w:rsidRPr="008A54FE">
              <w:rPr>
                <w:rFonts w:cs="Arial"/>
                <w:b/>
                <w:bCs/>
                <w:color w:val="000000"/>
                <w:szCs w:val="14"/>
              </w:rPr>
              <w:t>143.015</w:t>
            </w:r>
          </w:p>
        </w:tc>
        <w:tc>
          <w:tcPr>
            <w:tcW w:w="1089" w:type="dxa"/>
            <w:vAlign w:val="center"/>
          </w:tcPr>
          <w:p w14:paraId="462F9959" w14:textId="77777777" w:rsidR="00BB0A3F" w:rsidRPr="008A54FE" w:rsidRDefault="00BB0A3F" w:rsidP="006D61C2">
            <w:pPr>
              <w:pStyle w:val="08-Tabelageral"/>
              <w:rPr>
                <w:rFonts w:cs="Arial"/>
                <w:b/>
                <w:szCs w:val="14"/>
              </w:rPr>
            </w:pPr>
            <w:r w:rsidRPr="008A54FE">
              <w:rPr>
                <w:rFonts w:cs="Arial"/>
                <w:b/>
                <w:bCs/>
                <w:color w:val="000000"/>
                <w:szCs w:val="14"/>
              </w:rPr>
              <w:t>21.234</w:t>
            </w:r>
          </w:p>
        </w:tc>
      </w:tr>
      <w:tr w:rsidR="00BB0A3F" w:rsidRPr="008A54FE" w14:paraId="7A6E57DD" w14:textId="77777777" w:rsidTr="006D61C2">
        <w:trPr>
          <w:trHeight w:val="238"/>
          <w:jc w:val="center"/>
        </w:trPr>
        <w:tc>
          <w:tcPr>
            <w:tcW w:w="4044" w:type="dxa"/>
            <w:shd w:val="clear" w:color="auto" w:fill="D9E2F3" w:themeFill="accent5" w:themeFillTint="33"/>
          </w:tcPr>
          <w:p w14:paraId="3FB15C23" w14:textId="77777777" w:rsidR="00BB0A3F" w:rsidRPr="008A54FE" w:rsidRDefault="00BB0A3F" w:rsidP="006D61C2">
            <w:pPr>
              <w:pStyle w:val="08-Tabelageral"/>
              <w:ind w:left="113"/>
              <w:jc w:val="left"/>
              <w:rPr>
                <w:rFonts w:cs="Arial"/>
                <w:bCs/>
                <w:color w:val="000000"/>
                <w:szCs w:val="14"/>
              </w:rPr>
            </w:pPr>
            <w:r w:rsidRPr="008A54FE">
              <w:rPr>
                <w:rFonts w:cs="Arial"/>
                <w:bCs/>
                <w:color w:val="000000"/>
                <w:szCs w:val="14"/>
              </w:rPr>
              <w:t>Ganhos ou perdas com ativos não correntes</w:t>
            </w:r>
          </w:p>
        </w:tc>
        <w:tc>
          <w:tcPr>
            <w:tcW w:w="1088" w:type="dxa"/>
            <w:shd w:val="clear" w:color="auto" w:fill="D9E2F3" w:themeFill="accent5" w:themeFillTint="33"/>
            <w:vAlign w:val="center"/>
          </w:tcPr>
          <w:p w14:paraId="1228769F" w14:textId="77777777" w:rsidR="00BB0A3F" w:rsidRPr="008A54FE" w:rsidRDefault="00BB0A3F" w:rsidP="006D61C2">
            <w:pPr>
              <w:pStyle w:val="08-Tabelageral"/>
              <w:rPr>
                <w:rFonts w:cs="Arial"/>
                <w:szCs w:val="14"/>
              </w:rPr>
            </w:pPr>
            <w:r w:rsidRPr="008A54FE">
              <w:rPr>
                <w:rFonts w:cs="Arial"/>
                <w:bCs/>
                <w:szCs w:val="14"/>
              </w:rPr>
              <w:t>(56)</w:t>
            </w:r>
          </w:p>
        </w:tc>
        <w:tc>
          <w:tcPr>
            <w:tcW w:w="1237" w:type="dxa"/>
            <w:shd w:val="clear" w:color="auto" w:fill="D9E2F3" w:themeFill="accent5" w:themeFillTint="33"/>
            <w:vAlign w:val="center"/>
          </w:tcPr>
          <w:p w14:paraId="355B6550" w14:textId="77777777" w:rsidR="00BB0A3F" w:rsidRPr="008A54FE" w:rsidRDefault="00BB0A3F" w:rsidP="006D61C2">
            <w:pPr>
              <w:pStyle w:val="08-Tabelageral"/>
              <w:rPr>
                <w:rFonts w:cs="Arial"/>
                <w:szCs w:val="14"/>
              </w:rPr>
            </w:pPr>
            <w:r w:rsidRPr="008A54FE">
              <w:rPr>
                <w:rFonts w:cs="Arial"/>
                <w:bCs/>
                <w:szCs w:val="14"/>
              </w:rPr>
              <w:t>27</w:t>
            </w:r>
          </w:p>
        </w:tc>
        <w:tc>
          <w:tcPr>
            <w:tcW w:w="1089" w:type="dxa"/>
            <w:shd w:val="clear" w:color="auto" w:fill="D9E2F3" w:themeFill="accent5" w:themeFillTint="33"/>
            <w:vAlign w:val="center"/>
          </w:tcPr>
          <w:p w14:paraId="0E4A86B5" w14:textId="77777777" w:rsidR="00BB0A3F" w:rsidRPr="008A54FE" w:rsidRDefault="00BB0A3F" w:rsidP="006D61C2">
            <w:pPr>
              <w:pStyle w:val="08-Tabelageral"/>
              <w:rPr>
                <w:rFonts w:cs="Arial"/>
                <w:szCs w:val="14"/>
              </w:rPr>
            </w:pPr>
            <w:r w:rsidRPr="008A54FE">
              <w:rPr>
                <w:rFonts w:cs="Arial"/>
                <w:bCs/>
                <w:szCs w:val="14"/>
              </w:rPr>
              <w:t>(470)</w:t>
            </w:r>
          </w:p>
        </w:tc>
        <w:tc>
          <w:tcPr>
            <w:tcW w:w="1088" w:type="dxa"/>
            <w:shd w:val="clear" w:color="auto" w:fill="D9E2F3" w:themeFill="accent5" w:themeFillTint="33"/>
            <w:vAlign w:val="center"/>
          </w:tcPr>
          <w:p w14:paraId="5C1E7CA8" w14:textId="77777777" w:rsidR="00BB0A3F" w:rsidRPr="008A54FE" w:rsidRDefault="00BB0A3F" w:rsidP="006D61C2">
            <w:pPr>
              <w:pStyle w:val="08-Tabelageral"/>
              <w:rPr>
                <w:rFonts w:cs="Arial"/>
                <w:szCs w:val="14"/>
              </w:rPr>
            </w:pPr>
            <w:r w:rsidRPr="008A54FE">
              <w:rPr>
                <w:rFonts w:cs="Arial"/>
                <w:bCs/>
                <w:szCs w:val="14"/>
              </w:rPr>
              <w:t>26</w:t>
            </w:r>
          </w:p>
        </w:tc>
        <w:tc>
          <w:tcPr>
            <w:tcW w:w="1089" w:type="dxa"/>
            <w:shd w:val="clear" w:color="auto" w:fill="D9E2F3" w:themeFill="accent5" w:themeFillTint="33"/>
            <w:vAlign w:val="center"/>
          </w:tcPr>
          <w:p w14:paraId="18A12DFF" w14:textId="77777777" w:rsidR="00BB0A3F" w:rsidRPr="008A54FE" w:rsidRDefault="00BB0A3F" w:rsidP="006D61C2">
            <w:pPr>
              <w:pStyle w:val="08-Tabelageral"/>
              <w:rPr>
                <w:rFonts w:cs="Arial"/>
                <w:szCs w:val="14"/>
              </w:rPr>
            </w:pPr>
            <w:r w:rsidRPr="008A54FE">
              <w:rPr>
                <w:rFonts w:cs="Arial"/>
                <w:bCs/>
                <w:szCs w:val="14"/>
              </w:rPr>
              <w:t>--</w:t>
            </w:r>
          </w:p>
        </w:tc>
      </w:tr>
      <w:tr w:rsidR="00BB0A3F" w:rsidRPr="008A54FE" w14:paraId="262ED7C3" w14:textId="77777777" w:rsidTr="006D61C2">
        <w:trPr>
          <w:trHeight w:val="238"/>
          <w:jc w:val="center"/>
        </w:trPr>
        <w:tc>
          <w:tcPr>
            <w:tcW w:w="4044" w:type="dxa"/>
          </w:tcPr>
          <w:p w14:paraId="762DBD61" w14:textId="77777777" w:rsidR="00BB0A3F" w:rsidRPr="008A54FE" w:rsidRDefault="00BB0A3F" w:rsidP="006D61C2">
            <w:pPr>
              <w:pStyle w:val="08-Tabelageral"/>
              <w:jc w:val="left"/>
              <w:rPr>
                <w:rFonts w:cs="Arial"/>
                <w:b/>
                <w:bCs/>
                <w:color w:val="000000"/>
                <w:szCs w:val="14"/>
              </w:rPr>
            </w:pPr>
            <w:r w:rsidRPr="008A54FE">
              <w:rPr>
                <w:rFonts w:cs="Arial"/>
                <w:b/>
                <w:bCs/>
                <w:color w:val="000000"/>
                <w:szCs w:val="14"/>
              </w:rPr>
              <w:t>Lucro Antes dos Impostos</w:t>
            </w:r>
          </w:p>
        </w:tc>
        <w:tc>
          <w:tcPr>
            <w:tcW w:w="1088" w:type="dxa"/>
            <w:vAlign w:val="center"/>
          </w:tcPr>
          <w:p w14:paraId="53C73B6E" w14:textId="77777777" w:rsidR="00BB0A3F" w:rsidRPr="008A54FE" w:rsidRDefault="00BB0A3F" w:rsidP="006D61C2">
            <w:pPr>
              <w:pStyle w:val="08-Tabelageral"/>
              <w:rPr>
                <w:rFonts w:cs="Arial"/>
                <w:b/>
                <w:szCs w:val="14"/>
              </w:rPr>
            </w:pPr>
            <w:r w:rsidRPr="008A54FE">
              <w:rPr>
                <w:rFonts w:cs="Arial"/>
                <w:b/>
                <w:bCs/>
                <w:color w:val="000000"/>
                <w:szCs w:val="14"/>
              </w:rPr>
              <w:t>1.540.121</w:t>
            </w:r>
          </w:p>
        </w:tc>
        <w:tc>
          <w:tcPr>
            <w:tcW w:w="1237" w:type="dxa"/>
            <w:vAlign w:val="center"/>
          </w:tcPr>
          <w:p w14:paraId="1D3FDB48" w14:textId="77777777" w:rsidR="00BB0A3F" w:rsidRPr="008A54FE" w:rsidRDefault="00BB0A3F" w:rsidP="006D61C2">
            <w:pPr>
              <w:pStyle w:val="08-Tabelageral"/>
              <w:rPr>
                <w:rFonts w:cs="Arial"/>
                <w:b/>
                <w:szCs w:val="14"/>
              </w:rPr>
            </w:pPr>
            <w:r w:rsidRPr="008A54FE">
              <w:rPr>
                <w:rFonts w:cs="Arial"/>
                <w:b/>
                <w:bCs/>
                <w:color w:val="000000"/>
                <w:szCs w:val="14"/>
              </w:rPr>
              <w:t>855.535</w:t>
            </w:r>
          </w:p>
        </w:tc>
        <w:tc>
          <w:tcPr>
            <w:tcW w:w="1089" w:type="dxa"/>
            <w:vAlign w:val="center"/>
          </w:tcPr>
          <w:p w14:paraId="35CC1759" w14:textId="77777777" w:rsidR="00BB0A3F" w:rsidRPr="008A54FE" w:rsidRDefault="00BB0A3F" w:rsidP="006D61C2">
            <w:pPr>
              <w:pStyle w:val="08-Tabelageral"/>
              <w:rPr>
                <w:rFonts w:cs="Arial"/>
                <w:b/>
                <w:szCs w:val="14"/>
              </w:rPr>
            </w:pPr>
            <w:r w:rsidRPr="008A54FE">
              <w:rPr>
                <w:rFonts w:cs="Arial"/>
                <w:b/>
                <w:bCs/>
                <w:color w:val="000000"/>
                <w:szCs w:val="14"/>
              </w:rPr>
              <w:t>1.598.125</w:t>
            </w:r>
          </w:p>
        </w:tc>
        <w:tc>
          <w:tcPr>
            <w:tcW w:w="1088" w:type="dxa"/>
            <w:vAlign w:val="center"/>
          </w:tcPr>
          <w:p w14:paraId="71A88207" w14:textId="77777777" w:rsidR="00BB0A3F" w:rsidRPr="008A54FE" w:rsidRDefault="00BB0A3F" w:rsidP="006D61C2">
            <w:pPr>
              <w:pStyle w:val="08-Tabelageral"/>
              <w:rPr>
                <w:rFonts w:cs="Arial"/>
                <w:b/>
                <w:szCs w:val="14"/>
              </w:rPr>
            </w:pPr>
            <w:r w:rsidRPr="008A54FE">
              <w:rPr>
                <w:rFonts w:cs="Arial"/>
                <w:b/>
                <w:bCs/>
                <w:color w:val="000000"/>
                <w:szCs w:val="14"/>
              </w:rPr>
              <w:t>143.041</w:t>
            </w:r>
          </w:p>
        </w:tc>
        <w:tc>
          <w:tcPr>
            <w:tcW w:w="1089" w:type="dxa"/>
            <w:vAlign w:val="center"/>
          </w:tcPr>
          <w:p w14:paraId="6891386F" w14:textId="77777777" w:rsidR="00BB0A3F" w:rsidRPr="008A54FE" w:rsidRDefault="00BB0A3F" w:rsidP="006D61C2">
            <w:pPr>
              <w:pStyle w:val="08-Tabelageral"/>
              <w:rPr>
                <w:rFonts w:cs="Arial"/>
                <w:b/>
                <w:szCs w:val="14"/>
              </w:rPr>
            </w:pPr>
            <w:r w:rsidRPr="008A54FE">
              <w:rPr>
                <w:rFonts w:cs="Arial"/>
                <w:b/>
                <w:bCs/>
                <w:color w:val="000000"/>
                <w:szCs w:val="14"/>
              </w:rPr>
              <w:t>21.234</w:t>
            </w:r>
          </w:p>
        </w:tc>
      </w:tr>
      <w:tr w:rsidR="00BB0A3F" w:rsidRPr="008A54FE" w14:paraId="57D4AE79" w14:textId="77777777" w:rsidTr="006D61C2">
        <w:trPr>
          <w:trHeight w:val="238"/>
          <w:jc w:val="center"/>
        </w:trPr>
        <w:tc>
          <w:tcPr>
            <w:tcW w:w="4044" w:type="dxa"/>
            <w:shd w:val="clear" w:color="auto" w:fill="D9E2F3" w:themeFill="accent5" w:themeFillTint="33"/>
          </w:tcPr>
          <w:p w14:paraId="6E181AB8" w14:textId="77777777" w:rsidR="00BB0A3F" w:rsidRPr="008A54FE" w:rsidRDefault="00BB0A3F" w:rsidP="006D61C2">
            <w:pPr>
              <w:pStyle w:val="08-Tabelageral"/>
              <w:ind w:left="113"/>
              <w:jc w:val="left"/>
              <w:rPr>
                <w:rFonts w:cs="Arial"/>
                <w:bCs/>
                <w:color w:val="000000"/>
                <w:szCs w:val="14"/>
              </w:rPr>
            </w:pPr>
            <w:r w:rsidRPr="008A54FE">
              <w:rPr>
                <w:rFonts w:cs="Arial"/>
                <w:bCs/>
                <w:color w:val="000000"/>
                <w:szCs w:val="14"/>
              </w:rPr>
              <w:t>Impostos e participações nos lucros</w:t>
            </w:r>
          </w:p>
        </w:tc>
        <w:tc>
          <w:tcPr>
            <w:tcW w:w="1088" w:type="dxa"/>
            <w:shd w:val="clear" w:color="auto" w:fill="D9E2F3" w:themeFill="accent5" w:themeFillTint="33"/>
            <w:vAlign w:val="center"/>
          </w:tcPr>
          <w:p w14:paraId="2DC5FE9B" w14:textId="77777777" w:rsidR="00BB0A3F" w:rsidRPr="008A54FE" w:rsidRDefault="00BB0A3F" w:rsidP="006D61C2">
            <w:pPr>
              <w:pStyle w:val="08-Tabelageral"/>
              <w:rPr>
                <w:rFonts w:cs="Arial"/>
                <w:szCs w:val="14"/>
              </w:rPr>
            </w:pPr>
            <w:r w:rsidRPr="008A54FE">
              <w:rPr>
                <w:rFonts w:cs="Arial"/>
                <w:bCs/>
                <w:color w:val="000000"/>
                <w:szCs w:val="14"/>
              </w:rPr>
              <w:t>(445.591)</w:t>
            </w:r>
          </w:p>
        </w:tc>
        <w:tc>
          <w:tcPr>
            <w:tcW w:w="1237" w:type="dxa"/>
            <w:shd w:val="clear" w:color="auto" w:fill="D9E2F3" w:themeFill="accent5" w:themeFillTint="33"/>
            <w:vAlign w:val="center"/>
          </w:tcPr>
          <w:p w14:paraId="1FC53A3B" w14:textId="77777777" w:rsidR="00BB0A3F" w:rsidRPr="008A54FE" w:rsidRDefault="00BB0A3F" w:rsidP="006D61C2">
            <w:pPr>
              <w:pStyle w:val="08-Tabelageral"/>
              <w:rPr>
                <w:rFonts w:cs="Arial"/>
                <w:szCs w:val="14"/>
              </w:rPr>
            </w:pPr>
            <w:r w:rsidRPr="008A54FE">
              <w:rPr>
                <w:rFonts w:cs="Arial"/>
                <w:bCs/>
                <w:color w:val="000000"/>
                <w:szCs w:val="14"/>
              </w:rPr>
              <w:t>(116.663)</w:t>
            </w:r>
          </w:p>
        </w:tc>
        <w:tc>
          <w:tcPr>
            <w:tcW w:w="1089" w:type="dxa"/>
            <w:shd w:val="clear" w:color="auto" w:fill="D9E2F3" w:themeFill="accent5" w:themeFillTint="33"/>
            <w:vAlign w:val="center"/>
          </w:tcPr>
          <w:p w14:paraId="6C57AC91" w14:textId="77777777" w:rsidR="00BB0A3F" w:rsidRPr="008A54FE" w:rsidRDefault="00BB0A3F" w:rsidP="006D61C2">
            <w:pPr>
              <w:pStyle w:val="08-Tabelageral"/>
              <w:rPr>
                <w:rFonts w:cs="Arial"/>
                <w:szCs w:val="14"/>
              </w:rPr>
            </w:pPr>
            <w:r w:rsidRPr="008A54FE">
              <w:rPr>
                <w:rFonts w:cs="Arial"/>
                <w:bCs/>
                <w:color w:val="000000"/>
                <w:szCs w:val="14"/>
              </w:rPr>
              <w:t>(605.068)</w:t>
            </w:r>
          </w:p>
        </w:tc>
        <w:tc>
          <w:tcPr>
            <w:tcW w:w="1088" w:type="dxa"/>
            <w:shd w:val="clear" w:color="auto" w:fill="D9E2F3" w:themeFill="accent5" w:themeFillTint="33"/>
            <w:vAlign w:val="center"/>
          </w:tcPr>
          <w:p w14:paraId="7A842D49" w14:textId="77777777" w:rsidR="00BB0A3F" w:rsidRPr="008A54FE" w:rsidRDefault="00BB0A3F" w:rsidP="006D61C2">
            <w:pPr>
              <w:pStyle w:val="08-Tabelageral"/>
              <w:rPr>
                <w:rFonts w:cs="Arial"/>
                <w:szCs w:val="14"/>
              </w:rPr>
            </w:pPr>
            <w:r w:rsidRPr="008A54FE">
              <w:rPr>
                <w:rFonts w:cs="Arial"/>
                <w:bCs/>
                <w:color w:val="000000"/>
                <w:szCs w:val="14"/>
              </w:rPr>
              <w:t>(59.983)</w:t>
            </w:r>
          </w:p>
        </w:tc>
        <w:tc>
          <w:tcPr>
            <w:tcW w:w="1089" w:type="dxa"/>
            <w:shd w:val="clear" w:color="auto" w:fill="D9E2F3" w:themeFill="accent5" w:themeFillTint="33"/>
            <w:vAlign w:val="center"/>
          </w:tcPr>
          <w:p w14:paraId="3BCA380A" w14:textId="77777777" w:rsidR="00BB0A3F" w:rsidRPr="008A54FE" w:rsidRDefault="00BB0A3F" w:rsidP="006D61C2">
            <w:pPr>
              <w:pStyle w:val="08-Tabelageral"/>
              <w:rPr>
                <w:rFonts w:cs="Arial"/>
                <w:szCs w:val="14"/>
              </w:rPr>
            </w:pPr>
            <w:r w:rsidRPr="008A54FE">
              <w:rPr>
                <w:rFonts w:cs="Arial"/>
                <w:bCs/>
                <w:color w:val="000000"/>
                <w:szCs w:val="14"/>
              </w:rPr>
              <w:t>(7.456)</w:t>
            </w:r>
          </w:p>
        </w:tc>
      </w:tr>
      <w:tr w:rsidR="00BB0A3F" w:rsidRPr="008A54FE" w14:paraId="14340E69" w14:textId="77777777" w:rsidTr="006D61C2">
        <w:trPr>
          <w:trHeight w:val="238"/>
          <w:jc w:val="center"/>
        </w:trPr>
        <w:tc>
          <w:tcPr>
            <w:tcW w:w="4044" w:type="dxa"/>
          </w:tcPr>
          <w:p w14:paraId="153645CE" w14:textId="77777777" w:rsidR="00BB0A3F" w:rsidRPr="008A54FE" w:rsidRDefault="00BB0A3F" w:rsidP="006D61C2">
            <w:pPr>
              <w:pStyle w:val="08-Tabelageral"/>
              <w:jc w:val="left"/>
              <w:rPr>
                <w:rFonts w:cs="Arial"/>
                <w:b/>
                <w:color w:val="000000"/>
                <w:szCs w:val="14"/>
              </w:rPr>
            </w:pPr>
            <w:r w:rsidRPr="008A54FE">
              <w:rPr>
                <w:rFonts w:cs="Arial"/>
                <w:b/>
                <w:color w:val="000000"/>
                <w:szCs w:val="14"/>
              </w:rPr>
              <w:t>Lucro Líquido do Período</w:t>
            </w:r>
          </w:p>
        </w:tc>
        <w:tc>
          <w:tcPr>
            <w:tcW w:w="1088" w:type="dxa"/>
            <w:vAlign w:val="center"/>
          </w:tcPr>
          <w:p w14:paraId="5E20AE40" w14:textId="77777777" w:rsidR="00BB0A3F" w:rsidRPr="008A54FE" w:rsidRDefault="00BB0A3F" w:rsidP="006D61C2">
            <w:pPr>
              <w:pStyle w:val="08-Tabelageral"/>
              <w:rPr>
                <w:rFonts w:cs="Arial"/>
                <w:b/>
                <w:bCs/>
                <w:szCs w:val="14"/>
              </w:rPr>
            </w:pPr>
            <w:r w:rsidRPr="008A54FE">
              <w:rPr>
                <w:rFonts w:cs="Arial"/>
                <w:b/>
                <w:bCs/>
                <w:szCs w:val="14"/>
              </w:rPr>
              <w:t>1.094.530</w:t>
            </w:r>
          </w:p>
        </w:tc>
        <w:tc>
          <w:tcPr>
            <w:tcW w:w="1237" w:type="dxa"/>
            <w:vAlign w:val="center"/>
          </w:tcPr>
          <w:p w14:paraId="26C9B2DB" w14:textId="77777777" w:rsidR="00BB0A3F" w:rsidRPr="008A54FE" w:rsidRDefault="00BB0A3F" w:rsidP="006D61C2">
            <w:pPr>
              <w:pStyle w:val="08-Tabelageral"/>
              <w:rPr>
                <w:rFonts w:cs="Arial"/>
                <w:b/>
                <w:bCs/>
                <w:szCs w:val="14"/>
              </w:rPr>
            </w:pPr>
            <w:r w:rsidRPr="008A54FE">
              <w:rPr>
                <w:rFonts w:cs="Arial"/>
                <w:b/>
                <w:bCs/>
                <w:szCs w:val="14"/>
              </w:rPr>
              <w:t>738.872</w:t>
            </w:r>
          </w:p>
        </w:tc>
        <w:tc>
          <w:tcPr>
            <w:tcW w:w="1089" w:type="dxa"/>
            <w:vAlign w:val="center"/>
          </w:tcPr>
          <w:p w14:paraId="22DF3ABA" w14:textId="77777777" w:rsidR="00BB0A3F" w:rsidRPr="008A54FE" w:rsidRDefault="00BB0A3F" w:rsidP="006D61C2">
            <w:pPr>
              <w:pStyle w:val="08-Tabelageral"/>
              <w:rPr>
                <w:rFonts w:cs="Arial"/>
                <w:b/>
                <w:bCs/>
                <w:szCs w:val="14"/>
              </w:rPr>
            </w:pPr>
            <w:r w:rsidRPr="008A54FE">
              <w:rPr>
                <w:rFonts w:cs="Arial"/>
                <w:b/>
                <w:bCs/>
                <w:szCs w:val="14"/>
              </w:rPr>
              <w:t>993.057</w:t>
            </w:r>
          </w:p>
        </w:tc>
        <w:tc>
          <w:tcPr>
            <w:tcW w:w="1088" w:type="dxa"/>
            <w:vAlign w:val="center"/>
          </w:tcPr>
          <w:p w14:paraId="68DCA9C4" w14:textId="77777777" w:rsidR="00BB0A3F" w:rsidRPr="008A54FE" w:rsidRDefault="00BB0A3F" w:rsidP="006D61C2">
            <w:pPr>
              <w:pStyle w:val="08-Tabelageral"/>
              <w:rPr>
                <w:rFonts w:cs="Arial"/>
                <w:b/>
                <w:bCs/>
                <w:szCs w:val="14"/>
              </w:rPr>
            </w:pPr>
            <w:r w:rsidRPr="008A54FE">
              <w:rPr>
                <w:rFonts w:cs="Arial"/>
                <w:b/>
                <w:bCs/>
                <w:szCs w:val="14"/>
              </w:rPr>
              <w:t>83.058</w:t>
            </w:r>
          </w:p>
        </w:tc>
        <w:tc>
          <w:tcPr>
            <w:tcW w:w="1089" w:type="dxa"/>
            <w:vAlign w:val="center"/>
          </w:tcPr>
          <w:p w14:paraId="7469A6E1" w14:textId="77777777" w:rsidR="00BB0A3F" w:rsidRPr="008A54FE" w:rsidRDefault="00BB0A3F" w:rsidP="006D61C2">
            <w:pPr>
              <w:pStyle w:val="08-Tabelageral"/>
              <w:rPr>
                <w:rFonts w:cs="Arial"/>
                <w:b/>
                <w:bCs/>
                <w:szCs w:val="14"/>
              </w:rPr>
            </w:pPr>
            <w:r w:rsidRPr="008A54FE">
              <w:rPr>
                <w:rFonts w:cs="Arial"/>
                <w:b/>
                <w:bCs/>
                <w:szCs w:val="14"/>
              </w:rPr>
              <w:t>13.778</w:t>
            </w:r>
          </w:p>
        </w:tc>
      </w:tr>
      <w:tr w:rsidR="00BB0A3F" w:rsidRPr="008A54FE" w14:paraId="46C1ADC3" w14:textId="77777777" w:rsidTr="006D61C2">
        <w:trPr>
          <w:trHeight w:val="238"/>
          <w:jc w:val="center"/>
        </w:trPr>
        <w:tc>
          <w:tcPr>
            <w:tcW w:w="4044" w:type="dxa"/>
            <w:shd w:val="clear" w:color="auto" w:fill="D9E2F3" w:themeFill="accent5" w:themeFillTint="33"/>
          </w:tcPr>
          <w:p w14:paraId="2C19919C" w14:textId="77777777" w:rsidR="00BB0A3F" w:rsidRPr="008A54FE" w:rsidRDefault="00BB0A3F" w:rsidP="006D61C2">
            <w:pPr>
              <w:pStyle w:val="08-Tabelageral"/>
              <w:jc w:val="left"/>
              <w:rPr>
                <w:rFonts w:cs="Arial"/>
                <w:b/>
                <w:color w:val="000000"/>
                <w:szCs w:val="14"/>
              </w:rPr>
            </w:pPr>
            <w:r w:rsidRPr="008A54FE">
              <w:rPr>
                <w:rFonts w:cs="Arial"/>
                <w:b/>
                <w:color w:val="000000"/>
                <w:szCs w:val="14"/>
              </w:rPr>
              <w:t>Atribuível à BB Seguridade</w:t>
            </w:r>
          </w:p>
        </w:tc>
        <w:tc>
          <w:tcPr>
            <w:tcW w:w="1088" w:type="dxa"/>
            <w:shd w:val="clear" w:color="auto" w:fill="D9E2F3" w:themeFill="accent5" w:themeFillTint="33"/>
            <w:vAlign w:val="center"/>
          </w:tcPr>
          <w:p w14:paraId="6BF3E1BD" w14:textId="77777777" w:rsidR="00BB0A3F" w:rsidRPr="008A54FE" w:rsidRDefault="00BB0A3F" w:rsidP="006D61C2">
            <w:pPr>
              <w:pStyle w:val="08-Tabelageral"/>
              <w:rPr>
                <w:rFonts w:cs="Arial"/>
                <w:b/>
                <w:bCs/>
                <w:szCs w:val="14"/>
              </w:rPr>
            </w:pPr>
            <w:r w:rsidRPr="008A54FE">
              <w:rPr>
                <w:rFonts w:cs="Arial"/>
                <w:b/>
                <w:bCs/>
                <w:color w:val="000000"/>
                <w:szCs w:val="14"/>
              </w:rPr>
              <w:t>820.788</w:t>
            </w:r>
          </w:p>
        </w:tc>
        <w:tc>
          <w:tcPr>
            <w:tcW w:w="1237" w:type="dxa"/>
            <w:shd w:val="clear" w:color="auto" w:fill="D9E2F3" w:themeFill="accent5" w:themeFillTint="33"/>
            <w:vAlign w:val="center"/>
          </w:tcPr>
          <w:p w14:paraId="06280839" w14:textId="77777777" w:rsidR="00BB0A3F" w:rsidRPr="008A54FE" w:rsidRDefault="00BB0A3F" w:rsidP="006D61C2">
            <w:pPr>
              <w:pStyle w:val="08-Tabelageral"/>
              <w:rPr>
                <w:rFonts w:cs="Arial"/>
                <w:b/>
                <w:bCs/>
                <w:szCs w:val="14"/>
              </w:rPr>
            </w:pPr>
            <w:r w:rsidRPr="008A54FE">
              <w:rPr>
                <w:rFonts w:cs="Arial"/>
                <w:b/>
                <w:bCs/>
                <w:color w:val="000000"/>
                <w:szCs w:val="14"/>
              </w:rPr>
              <w:t>112.536</w:t>
            </w:r>
          </w:p>
        </w:tc>
        <w:tc>
          <w:tcPr>
            <w:tcW w:w="1089" w:type="dxa"/>
            <w:shd w:val="clear" w:color="auto" w:fill="D9E2F3" w:themeFill="accent5" w:themeFillTint="33"/>
            <w:vAlign w:val="center"/>
          </w:tcPr>
          <w:p w14:paraId="48D03039" w14:textId="77777777" w:rsidR="00BB0A3F" w:rsidRPr="008A54FE" w:rsidRDefault="00BB0A3F" w:rsidP="006D61C2">
            <w:pPr>
              <w:pStyle w:val="08-Tabelageral"/>
              <w:rPr>
                <w:rFonts w:cs="Arial"/>
                <w:b/>
                <w:bCs/>
                <w:szCs w:val="14"/>
              </w:rPr>
            </w:pPr>
            <w:r w:rsidRPr="008A54FE">
              <w:rPr>
                <w:rFonts w:cs="Arial"/>
                <w:b/>
                <w:bCs/>
                <w:color w:val="000000"/>
                <w:szCs w:val="14"/>
              </w:rPr>
              <w:t>744.744</w:t>
            </w:r>
          </w:p>
        </w:tc>
        <w:tc>
          <w:tcPr>
            <w:tcW w:w="1088" w:type="dxa"/>
            <w:shd w:val="clear" w:color="auto" w:fill="D9E2F3" w:themeFill="accent5" w:themeFillTint="33"/>
            <w:vAlign w:val="center"/>
          </w:tcPr>
          <w:p w14:paraId="75D6D96A" w14:textId="77777777" w:rsidR="00BB0A3F" w:rsidRPr="008A54FE" w:rsidRDefault="00BB0A3F" w:rsidP="006D61C2">
            <w:pPr>
              <w:pStyle w:val="08-Tabelageral"/>
              <w:rPr>
                <w:rFonts w:cs="Arial"/>
                <w:b/>
                <w:bCs/>
                <w:szCs w:val="14"/>
              </w:rPr>
            </w:pPr>
            <w:r w:rsidRPr="008A54FE">
              <w:rPr>
                <w:rFonts w:cs="Arial"/>
                <w:b/>
                <w:bCs/>
                <w:color w:val="000000"/>
                <w:szCs w:val="14"/>
              </w:rPr>
              <w:t>55.367</w:t>
            </w:r>
          </w:p>
        </w:tc>
        <w:tc>
          <w:tcPr>
            <w:tcW w:w="1089" w:type="dxa"/>
            <w:shd w:val="clear" w:color="auto" w:fill="D9E2F3" w:themeFill="accent5" w:themeFillTint="33"/>
            <w:vAlign w:val="center"/>
          </w:tcPr>
          <w:p w14:paraId="4E5FA820" w14:textId="77777777" w:rsidR="00BB0A3F" w:rsidRPr="008A54FE" w:rsidRDefault="00BB0A3F" w:rsidP="006D61C2">
            <w:pPr>
              <w:pStyle w:val="08-Tabelageral"/>
              <w:rPr>
                <w:rFonts w:cs="Arial"/>
                <w:b/>
                <w:bCs/>
                <w:szCs w:val="14"/>
              </w:rPr>
            </w:pPr>
            <w:r w:rsidRPr="008A54FE">
              <w:rPr>
                <w:rFonts w:cs="Arial"/>
                <w:b/>
                <w:bCs/>
                <w:color w:val="000000"/>
                <w:szCs w:val="14"/>
              </w:rPr>
              <w:t>10.333</w:t>
            </w:r>
          </w:p>
        </w:tc>
      </w:tr>
      <w:tr w:rsidR="00BB0A3F" w:rsidRPr="008A54FE" w14:paraId="631F9499" w14:textId="77777777" w:rsidTr="006D61C2">
        <w:trPr>
          <w:trHeight w:val="238"/>
          <w:jc w:val="center"/>
        </w:trPr>
        <w:tc>
          <w:tcPr>
            <w:tcW w:w="4044" w:type="dxa"/>
          </w:tcPr>
          <w:p w14:paraId="0F33FF63" w14:textId="77777777" w:rsidR="00BB0A3F" w:rsidRPr="008A54FE" w:rsidRDefault="00BB0A3F" w:rsidP="006D61C2">
            <w:pPr>
              <w:pStyle w:val="08-Tabelageral"/>
              <w:ind w:left="113"/>
              <w:jc w:val="left"/>
              <w:rPr>
                <w:rFonts w:cs="Arial"/>
                <w:color w:val="000000"/>
                <w:szCs w:val="14"/>
              </w:rPr>
            </w:pPr>
            <w:r w:rsidRPr="008A54FE">
              <w:rPr>
                <w:rFonts w:cs="Arial"/>
                <w:color w:val="000000"/>
                <w:szCs w:val="14"/>
              </w:rPr>
              <w:t>Outros ajustes</w:t>
            </w:r>
          </w:p>
        </w:tc>
        <w:tc>
          <w:tcPr>
            <w:tcW w:w="1088" w:type="dxa"/>
            <w:vAlign w:val="center"/>
          </w:tcPr>
          <w:p w14:paraId="58D941DE" w14:textId="77777777" w:rsidR="00BB0A3F" w:rsidRPr="008A54FE" w:rsidRDefault="00BB0A3F" w:rsidP="006D61C2">
            <w:pPr>
              <w:pStyle w:val="08-Tabelageral"/>
              <w:rPr>
                <w:rFonts w:cs="Arial"/>
                <w:szCs w:val="14"/>
              </w:rPr>
            </w:pPr>
            <w:r w:rsidRPr="008A54FE">
              <w:rPr>
                <w:rFonts w:cs="Arial"/>
                <w:szCs w:val="14"/>
              </w:rPr>
              <w:t>(10.027)</w:t>
            </w:r>
          </w:p>
        </w:tc>
        <w:tc>
          <w:tcPr>
            <w:tcW w:w="1237" w:type="dxa"/>
            <w:vAlign w:val="center"/>
          </w:tcPr>
          <w:p w14:paraId="21C0D7BD" w14:textId="77777777" w:rsidR="00BB0A3F" w:rsidRPr="008A54FE" w:rsidRDefault="00BB0A3F" w:rsidP="006D61C2">
            <w:pPr>
              <w:pStyle w:val="08-Tabelageral"/>
              <w:rPr>
                <w:rFonts w:cs="Arial"/>
                <w:szCs w:val="14"/>
              </w:rPr>
            </w:pPr>
            <w:r w:rsidRPr="008A54FE">
              <w:rPr>
                <w:rFonts w:cs="Arial"/>
                <w:szCs w:val="14"/>
              </w:rPr>
              <w:t>6.255</w:t>
            </w:r>
          </w:p>
        </w:tc>
        <w:tc>
          <w:tcPr>
            <w:tcW w:w="1089" w:type="dxa"/>
            <w:vAlign w:val="center"/>
          </w:tcPr>
          <w:p w14:paraId="7E212B53" w14:textId="77777777" w:rsidR="00BB0A3F" w:rsidRPr="008A54FE" w:rsidRDefault="00BB0A3F" w:rsidP="006D61C2">
            <w:pPr>
              <w:pStyle w:val="08-Tabelageral"/>
              <w:rPr>
                <w:rFonts w:cs="Arial"/>
                <w:szCs w:val="14"/>
              </w:rPr>
            </w:pPr>
            <w:r w:rsidRPr="008A54FE">
              <w:rPr>
                <w:rFonts w:cs="Arial"/>
                <w:szCs w:val="14"/>
              </w:rPr>
              <w:t>--</w:t>
            </w:r>
          </w:p>
        </w:tc>
        <w:tc>
          <w:tcPr>
            <w:tcW w:w="1088" w:type="dxa"/>
            <w:vAlign w:val="center"/>
          </w:tcPr>
          <w:p w14:paraId="5987FBCC" w14:textId="77777777" w:rsidR="00BB0A3F" w:rsidRPr="008A54FE" w:rsidRDefault="00BB0A3F" w:rsidP="006D61C2">
            <w:pPr>
              <w:pStyle w:val="08-Tabelageral"/>
              <w:rPr>
                <w:rFonts w:cs="Arial"/>
                <w:szCs w:val="14"/>
              </w:rPr>
            </w:pPr>
            <w:r w:rsidRPr="008A54FE">
              <w:rPr>
                <w:rFonts w:cs="Arial"/>
                <w:szCs w:val="14"/>
              </w:rPr>
              <w:t>--</w:t>
            </w:r>
          </w:p>
        </w:tc>
        <w:tc>
          <w:tcPr>
            <w:tcW w:w="1089" w:type="dxa"/>
            <w:vAlign w:val="center"/>
          </w:tcPr>
          <w:p w14:paraId="50D3A9A2" w14:textId="77777777" w:rsidR="00BB0A3F" w:rsidRPr="008A54FE" w:rsidRDefault="00BB0A3F" w:rsidP="006D61C2">
            <w:pPr>
              <w:pStyle w:val="08-Tabelageral"/>
              <w:rPr>
                <w:rFonts w:cs="Arial"/>
                <w:szCs w:val="14"/>
              </w:rPr>
            </w:pPr>
            <w:r w:rsidRPr="008A54FE">
              <w:rPr>
                <w:rFonts w:cs="Arial"/>
                <w:szCs w:val="14"/>
              </w:rPr>
              <w:t>--</w:t>
            </w:r>
          </w:p>
        </w:tc>
      </w:tr>
      <w:tr w:rsidR="00BB0A3F" w:rsidRPr="008A54FE" w14:paraId="1D040368" w14:textId="77777777" w:rsidTr="006D61C2">
        <w:trPr>
          <w:trHeight w:val="238"/>
          <w:jc w:val="center"/>
        </w:trPr>
        <w:tc>
          <w:tcPr>
            <w:tcW w:w="4044" w:type="dxa"/>
            <w:shd w:val="clear" w:color="auto" w:fill="D9E2F3" w:themeFill="accent5" w:themeFillTint="33"/>
          </w:tcPr>
          <w:p w14:paraId="4D94AF3C" w14:textId="77777777" w:rsidR="00BB0A3F" w:rsidRPr="008A54FE" w:rsidRDefault="00BB0A3F" w:rsidP="006D61C2">
            <w:pPr>
              <w:pStyle w:val="08-Tabelageral"/>
              <w:jc w:val="left"/>
              <w:rPr>
                <w:rFonts w:cs="Arial"/>
                <w:b/>
                <w:color w:val="000000"/>
                <w:szCs w:val="14"/>
              </w:rPr>
            </w:pPr>
            <w:r w:rsidRPr="008A54FE">
              <w:rPr>
                <w:rFonts w:cs="Arial"/>
                <w:b/>
                <w:color w:val="000000"/>
                <w:szCs w:val="14"/>
              </w:rPr>
              <w:t>Resultado de Equivalência</w:t>
            </w:r>
          </w:p>
        </w:tc>
        <w:tc>
          <w:tcPr>
            <w:tcW w:w="1088" w:type="dxa"/>
            <w:shd w:val="clear" w:color="auto" w:fill="D9E2F3" w:themeFill="accent5" w:themeFillTint="33"/>
            <w:vAlign w:val="center"/>
          </w:tcPr>
          <w:p w14:paraId="5C138216" w14:textId="77777777" w:rsidR="00BB0A3F" w:rsidRPr="008A54FE" w:rsidRDefault="00BB0A3F" w:rsidP="006D61C2">
            <w:pPr>
              <w:pStyle w:val="08-Tabelageral"/>
              <w:rPr>
                <w:rFonts w:cs="Arial"/>
                <w:b/>
                <w:bCs/>
                <w:szCs w:val="14"/>
              </w:rPr>
            </w:pPr>
            <w:r w:rsidRPr="008A54FE">
              <w:rPr>
                <w:rFonts w:cs="Arial"/>
                <w:b/>
                <w:bCs/>
                <w:color w:val="000000"/>
                <w:szCs w:val="14"/>
              </w:rPr>
              <w:t>810.761</w:t>
            </w:r>
          </w:p>
        </w:tc>
        <w:tc>
          <w:tcPr>
            <w:tcW w:w="1237" w:type="dxa"/>
            <w:shd w:val="clear" w:color="auto" w:fill="D9E2F3" w:themeFill="accent5" w:themeFillTint="33"/>
            <w:vAlign w:val="center"/>
          </w:tcPr>
          <w:p w14:paraId="73727868" w14:textId="77777777" w:rsidR="00BB0A3F" w:rsidRPr="008A54FE" w:rsidRDefault="00BB0A3F" w:rsidP="006D61C2">
            <w:pPr>
              <w:pStyle w:val="08-Tabelageral"/>
              <w:rPr>
                <w:rFonts w:cs="Arial"/>
                <w:b/>
                <w:bCs/>
                <w:szCs w:val="14"/>
              </w:rPr>
            </w:pPr>
            <w:r w:rsidRPr="008A54FE">
              <w:rPr>
                <w:rFonts w:cs="Arial"/>
                <w:b/>
                <w:bCs/>
                <w:color w:val="000000"/>
                <w:szCs w:val="14"/>
              </w:rPr>
              <w:t>118.791</w:t>
            </w:r>
          </w:p>
        </w:tc>
        <w:tc>
          <w:tcPr>
            <w:tcW w:w="1089" w:type="dxa"/>
            <w:shd w:val="clear" w:color="auto" w:fill="D9E2F3" w:themeFill="accent5" w:themeFillTint="33"/>
            <w:vAlign w:val="center"/>
          </w:tcPr>
          <w:p w14:paraId="098215A3" w14:textId="77777777" w:rsidR="00BB0A3F" w:rsidRPr="008A54FE" w:rsidRDefault="00BB0A3F" w:rsidP="006D61C2">
            <w:pPr>
              <w:pStyle w:val="08-Tabelageral"/>
              <w:rPr>
                <w:rFonts w:cs="Arial"/>
                <w:b/>
                <w:bCs/>
                <w:szCs w:val="14"/>
              </w:rPr>
            </w:pPr>
            <w:r w:rsidRPr="008A54FE">
              <w:rPr>
                <w:rFonts w:cs="Arial"/>
                <w:b/>
                <w:bCs/>
                <w:color w:val="000000"/>
                <w:szCs w:val="14"/>
              </w:rPr>
              <w:t>744.744</w:t>
            </w:r>
          </w:p>
        </w:tc>
        <w:tc>
          <w:tcPr>
            <w:tcW w:w="1088" w:type="dxa"/>
            <w:shd w:val="clear" w:color="auto" w:fill="D9E2F3" w:themeFill="accent5" w:themeFillTint="33"/>
            <w:vAlign w:val="center"/>
          </w:tcPr>
          <w:p w14:paraId="5E84B866" w14:textId="77777777" w:rsidR="00BB0A3F" w:rsidRPr="008A54FE" w:rsidRDefault="00BB0A3F" w:rsidP="006D61C2">
            <w:pPr>
              <w:pStyle w:val="08-Tabelageral"/>
              <w:rPr>
                <w:rFonts w:cs="Arial"/>
                <w:b/>
                <w:bCs/>
                <w:szCs w:val="14"/>
              </w:rPr>
            </w:pPr>
            <w:r w:rsidRPr="008A54FE">
              <w:rPr>
                <w:rFonts w:cs="Arial"/>
                <w:b/>
                <w:bCs/>
                <w:color w:val="000000"/>
                <w:szCs w:val="14"/>
              </w:rPr>
              <w:t>55.367</w:t>
            </w:r>
          </w:p>
        </w:tc>
        <w:tc>
          <w:tcPr>
            <w:tcW w:w="1089" w:type="dxa"/>
            <w:shd w:val="clear" w:color="auto" w:fill="D9E2F3" w:themeFill="accent5" w:themeFillTint="33"/>
            <w:vAlign w:val="center"/>
          </w:tcPr>
          <w:p w14:paraId="24A30503" w14:textId="77777777" w:rsidR="00BB0A3F" w:rsidRPr="008A54FE" w:rsidRDefault="00BB0A3F" w:rsidP="006D61C2">
            <w:pPr>
              <w:pStyle w:val="08-Tabelageral"/>
              <w:rPr>
                <w:rFonts w:cs="Arial"/>
                <w:b/>
                <w:bCs/>
                <w:szCs w:val="14"/>
              </w:rPr>
            </w:pPr>
            <w:r w:rsidRPr="008A54FE">
              <w:rPr>
                <w:rFonts w:cs="Arial"/>
                <w:b/>
                <w:bCs/>
                <w:color w:val="000000"/>
                <w:szCs w:val="14"/>
              </w:rPr>
              <w:t>10.333</w:t>
            </w:r>
          </w:p>
        </w:tc>
      </w:tr>
      <w:tr w:rsidR="00BB0A3F" w:rsidRPr="008A54FE" w14:paraId="49D5F527" w14:textId="77777777" w:rsidTr="006D61C2">
        <w:trPr>
          <w:trHeight w:val="238"/>
          <w:jc w:val="center"/>
        </w:trPr>
        <w:tc>
          <w:tcPr>
            <w:tcW w:w="4044" w:type="dxa"/>
            <w:tcBorders>
              <w:bottom w:val="single" w:sz="2" w:space="0" w:color="8EAADB" w:themeColor="accent5" w:themeTint="99"/>
            </w:tcBorders>
          </w:tcPr>
          <w:p w14:paraId="3E0372EA" w14:textId="77777777" w:rsidR="00BB0A3F" w:rsidRPr="008A54FE" w:rsidRDefault="00BB0A3F" w:rsidP="006D61C2">
            <w:pPr>
              <w:pStyle w:val="08-Tabelageral"/>
              <w:ind w:left="113"/>
              <w:jc w:val="left"/>
              <w:rPr>
                <w:rFonts w:cs="Arial"/>
                <w:szCs w:val="14"/>
              </w:rPr>
            </w:pPr>
            <w:r w:rsidRPr="008A54FE">
              <w:rPr>
                <w:rFonts w:cs="Arial"/>
                <w:color w:val="000000"/>
                <w:szCs w:val="14"/>
              </w:rPr>
              <w:t>Atribuível aos demais acionistas</w:t>
            </w:r>
          </w:p>
        </w:tc>
        <w:tc>
          <w:tcPr>
            <w:tcW w:w="1088" w:type="dxa"/>
            <w:tcBorders>
              <w:bottom w:val="single" w:sz="2" w:space="0" w:color="8EAADB" w:themeColor="accent5" w:themeTint="99"/>
            </w:tcBorders>
            <w:vAlign w:val="center"/>
          </w:tcPr>
          <w:p w14:paraId="255C5573" w14:textId="77777777" w:rsidR="00BB0A3F" w:rsidRPr="008A54FE" w:rsidRDefault="00BB0A3F" w:rsidP="006D61C2">
            <w:pPr>
              <w:pStyle w:val="08-Tabelageral"/>
              <w:rPr>
                <w:rFonts w:cs="Arial"/>
                <w:szCs w:val="14"/>
              </w:rPr>
            </w:pPr>
            <w:r w:rsidRPr="008A54FE">
              <w:rPr>
                <w:rFonts w:cs="Arial"/>
                <w:szCs w:val="14"/>
              </w:rPr>
              <w:t>273.742</w:t>
            </w:r>
          </w:p>
        </w:tc>
        <w:tc>
          <w:tcPr>
            <w:tcW w:w="1237" w:type="dxa"/>
            <w:tcBorders>
              <w:bottom w:val="single" w:sz="2" w:space="0" w:color="8EAADB" w:themeColor="accent5" w:themeTint="99"/>
            </w:tcBorders>
            <w:vAlign w:val="center"/>
          </w:tcPr>
          <w:p w14:paraId="6246D978" w14:textId="77777777" w:rsidR="00BB0A3F" w:rsidRPr="008A54FE" w:rsidRDefault="00BB0A3F" w:rsidP="006D61C2">
            <w:pPr>
              <w:pStyle w:val="08-Tabelageral"/>
              <w:rPr>
                <w:rFonts w:cs="Arial"/>
                <w:szCs w:val="14"/>
              </w:rPr>
            </w:pPr>
            <w:r w:rsidRPr="008A54FE">
              <w:rPr>
                <w:rFonts w:cs="Arial"/>
                <w:szCs w:val="14"/>
              </w:rPr>
              <w:t>626.336</w:t>
            </w:r>
          </w:p>
        </w:tc>
        <w:tc>
          <w:tcPr>
            <w:tcW w:w="1089" w:type="dxa"/>
            <w:tcBorders>
              <w:bottom w:val="single" w:sz="2" w:space="0" w:color="8EAADB" w:themeColor="accent5" w:themeTint="99"/>
            </w:tcBorders>
            <w:vAlign w:val="center"/>
          </w:tcPr>
          <w:p w14:paraId="5311AF61" w14:textId="77777777" w:rsidR="00BB0A3F" w:rsidRPr="008A54FE" w:rsidRDefault="00BB0A3F" w:rsidP="006D61C2">
            <w:pPr>
              <w:pStyle w:val="08-Tabelageral"/>
              <w:rPr>
                <w:rFonts w:cs="Arial"/>
                <w:color w:val="000000"/>
                <w:szCs w:val="14"/>
              </w:rPr>
            </w:pPr>
            <w:r w:rsidRPr="008A54FE">
              <w:rPr>
                <w:rFonts w:cs="Arial"/>
                <w:szCs w:val="14"/>
              </w:rPr>
              <w:t>248.313</w:t>
            </w:r>
          </w:p>
        </w:tc>
        <w:tc>
          <w:tcPr>
            <w:tcW w:w="1088" w:type="dxa"/>
            <w:tcBorders>
              <w:bottom w:val="single" w:sz="2" w:space="0" w:color="8EAADB" w:themeColor="accent5" w:themeTint="99"/>
            </w:tcBorders>
            <w:vAlign w:val="center"/>
          </w:tcPr>
          <w:p w14:paraId="6881ED75" w14:textId="77777777" w:rsidR="00BB0A3F" w:rsidRPr="008A54FE" w:rsidRDefault="00BB0A3F" w:rsidP="006D61C2">
            <w:pPr>
              <w:pStyle w:val="08-Tabelageral"/>
              <w:rPr>
                <w:rFonts w:cs="Arial"/>
                <w:szCs w:val="14"/>
              </w:rPr>
            </w:pPr>
            <w:r w:rsidRPr="008A54FE">
              <w:rPr>
                <w:rFonts w:cs="Arial"/>
                <w:szCs w:val="14"/>
              </w:rPr>
              <w:t>27.691</w:t>
            </w:r>
          </w:p>
        </w:tc>
        <w:tc>
          <w:tcPr>
            <w:tcW w:w="1089" w:type="dxa"/>
            <w:tcBorders>
              <w:bottom w:val="single" w:sz="2" w:space="0" w:color="8EAADB" w:themeColor="accent5" w:themeTint="99"/>
            </w:tcBorders>
            <w:vAlign w:val="center"/>
          </w:tcPr>
          <w:p w14:paraId="5B7F9DCF" w14:textId="77777777" w:rsidR="00BB0A3F" w:rsidRPr="008A54FE" w:rsidRDefault="00BB0A3F" w:rsidP="006D61C2">
            <w:pPr>
              <w:pStyle w:val="08-Tabelageral"/>
              <w:rPr>
                <w:rFonts w:cs="Arial"/>
                <w:color w:val="000000"/>
                <w:szCs w:val="14"/>
              </w:rPr>
            </w:pPr>
            <w:r w:rsidRPr="008A54FE">
              <w:rPr>
                <w:rFonts w:cs="Arial"/>
                <w:szCs w:val="14"/>
              </w:rPr>
              <w:t>3.445</w:t>
            </w:r>
          </w:p>
        </w:tc>
      </w:tr>
    </w:tbl>
    <w:p w14:paraId="302AA2AD" w14:textId="5356E1DC" w:rsidR="00BB0A3F" w:rsidRPr="008A54FE" w:rsidRDefault="00BB0A3F" w:rsidP="00D46F6F">
      <w:pPr>
        <w:pStyle w:val="05-Textonormal"/>
        <w:numPr>
          <w:ilvl w:val="0"/>
          <w:numId w:val="49"/>
        </w:numPr>
        <w:ind w:left="284" w:hanging="284"/>
        <w:rPr>
          <w:rFonts w:cs="Arial"/>
          <w:sz w:val="14"/>
          <w:szCs w:val="14"/>
        </w:rPr>
      </w:pPr>
      <w:r w:rsidRPr="008A54FE">
        <w:rPr>
          <w:rFonts w:cs="Arial"/>
          <w:sz w:val="14"/>
          <w:szCs w:val="14"/>
        </w:rPr>
        <w:t>Em 23.07.2019 a BB Seguros alienou a totalidade das ações detidas no IRB-Brasil Resseguros S.A</w:t>
      </w:r>
      <w:r w:rsidR="00A8709D" w:rsidRPr="008A54FE">
        <w:rPr>
          <w:rFonts w:cs="Arial"/>
          <w:sz w:val="14"/>
          <w:szCs w:val="14"/>
        </w:rPr>
        <w:t>.</w:t>
      </w:r>
      <w:r w:rsidRPr="008A54FE">
        <w:rPr>
          <w:rFonts w:cs="Arial"/>
          <w:sz w:val="14"/>
          <w:szCs w:val="14"/>
        </w:rPr>
        <w:t>, conforme Nota Explicativa 2.</w:t>
      </w:r>
    </w:p>
    <w:p w14:paraId="6EAF8197" w14:textId="77777777" w:rsidR="00BB0A3F" w:rsidRPr="008A54FE" w:rsidRDefault="00BB0A3F" w:rsidP="006D61C2">
      <w:pPr>
        <w:keepNext/>
        <w:keepLines/>
        <w:spacing w:after="0"/>
        <w:rPr>
          <w:rFonts w:cs="Arial"/>
          <w:b/>
          <w:sz w:val="14"/>
          <w:szCs w:val="18"/>
        </w:rPr>
      </w:pPr>
    </w:p>
    <w:p w14:paraId="5E0B6747" w14:textId="77777777" w:rsidR="00BB0A3F" w:rsidRPr="008A54FE" w:rsidRDefault="00BB0A3F" w:rsidP="006D61C2">
      <w:pPr>
        <w:keepNext/>
        <w:keepLines/>
        <w:pageBreakBefore/>
        <w:spacing w:after="0"/>
        <w:rPr>
          <w:rFonts w:cs="Arial"/>
          <w:b/>
          <w:color w:val="1F4E79" w:themeColor="accent1" w:themeShade="80"/>
          <w:szCs w:val="18"/>
        </w:rPr>
      </w:pPr>
      <w:r w:rsidRPr="008A54FE">
        <w:rPr>
          <w:rFonts w:cs="Arial"/>
          <w:b/>
          <w:color w:val="1F4E79" w:themeColor="accent1" w:themeShade="80"/>
          <w:szCs w:val="18"/>
        </w:rPr>
        <w:lastRenderedPageBreak/>
        <w:t>g) Balanço Patrimonial por Subsegmento</w:t>
      </w:r>
    </w:p>
    <w:p w14:paraId="7685FE82" w14:textId="77777777" w:rsidR="00BB0A3F" w:rsidRPr="008A54FE" w:rsidRDefault="00BB0A3F" w:rsidP="006D61C2">
      <w:pPr>
        <w:keepNext/>
        <w:keepLines/>
        <w:spacing w:after="0"/>
        <w:jc w:val="right"/>
        <w:rPr>
          <w:rFonts w:cs="Arial"/>
          <w:b/>
          <w:sz w:val="14"/>
          <w:szCs w:val="18"/>
        </w:rPr>
      </w:pPr>
      <w:r w:rsidRPr="008A54FE">
        <w:rPr>
          <w:rFonts w:cs="Arial"/>
          <w:b/>
          <w:sz w:val="14"/>
          <w:szCs w:val="18"/>
        </w:rPr>
        <w:t>R$ mil</w:t>
      </w:r>
    </w:p>
    <w:tbl>
      <w:tblPr>
        <w:tblW w:w="9639" w:type="dxa"/>
        <w:jc w:val="center"/>
        <w:tblLayout w:type="fixed"/>
        <w:tblLook w:val="04A0" w:firstRow="1" w:lastRow="0" w:firstColumn="1" w:lastColumn="0" w:noHBand="0" w:noVBand="1"/>
      </w:tblPr>
      <w:tblGrid>
        <w:gridCol w:w="3998"/>
        <w:gridCol w:w="1093"/>
        <w:gridCol w:w="1208"/>
        <w:gridCol w:w="1094"/>
        <w:gridCol w:w="1146"/>
        <w:gridCol w:w="1100"/>
      </w:tblGrid>
      <w:tr w:rsidR="00BB0A3F" w:rsidRPr="008A54FE" w14:paraId="5D2091B6" w14:textId="77777777" w:rsidTr="00D46F6F">
        <w:trPr>
          <w:trHeight w:val="238"/>
          <w:jc w:val="center"/>
        </w:trPr>
        <w:tc>
          <w:tcPr>
            <w:tcW w:w="3936" w:type="dxa"/>
            <w:tcBorders>
              <w:top w:val="single" w:sz="2" w:space="0" w:color="8EAADB" w:themeColor="accent5" w:themeTint="99"/>
            </w:tcBorders>
            <w:shd w:val="clear" w:color="auto" w:fill="D9E2F3" w:themeFill="accent5" w:themeFillTint="33"/>
          </w:tcPr>
          <w:p w14:paraId="0D81BAC3" w14:textId="77777777" w:rsidR="00BB0A3F" w:rsidRPr="008A54FE" w:rsidRDefault="00BB0A3F" w:rsidP="006D61C2">
            <w:pPr>
              <w:spacing w:after="0"/>
              <w:jc w:val="center"/>
              <w:rPr>
                <w:rFonts w:cs="Arial"/>
                <w:b/>
                <w:sz w:val="14"/>
                <w:szCs w:val="14"/>
              </w:rPr>
            </w:pPr>
          </w:p>
        </w:tc>
        <w:tc>
          <w:tcPr>
            <w:tcW w:w="5553"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E6964B" w14:textId="77777777" w:rsidR="00BB0A3F" w:rsidRPr="008A54FE" w:rsidRDefault="00BB0A3F" w:rsidP="006D61C2">
            <w:pPr>
              <w:spacing w:after="0"/>
              <w:jc w:val="center"/>
              <w:rPr>
                <w:rFonts w:cs="Arial"/>
                <w:b/>
                <w:sz w:val="14"/>
                <w:szCs w:val="14"/>
              </w:rPr>
            </w:pPr>
            <w:r w:rsidRPr="008A54FE">
              <w:rPr>
                <w:rFonts w:cs="Arial"/>
                <w:b/>
                <w:sz w:val="14"/>
                <w:szCs w:val="14"/>
              </w:rPr>
              <w:t>30.09.2020</w:t>
            </w:r>
          </w:p>
        </w:tc>
      </w:tr>
      <w:tr w:rsidR="00BB0A3F" w:rsidRPr="008A54FE" w14:paraId="4769A074" w14:textId="77777777" w:rsidTr="00D46F6F">
        <w:trPr>
          <w:trHeight w:val="238"/>
          <w:jc w:val="center"/>
        </w:trPr>
        <w:tc>
          <w:tcPr>
            <w:tcW w:w="3936" w:type="dxa"/>
            <w:tcBorders>
              <w:bottom w:val="single" w:sz="2" w:space="0" w:color="8EAADB" w:themeColor="accent5" w:themeTint="99"/>
            </w:tcBorders>
            <w:shd w:val="clear" w:color="auto" w:fill="D9E2F3" w:themeFill="accent5" w:themeFillTint="33"/>
          </w:tcPr>
          <w:p w14:paraId="4582E47C" w14:textId="77777777" w:rsidR="00BB0A3F" w:rsidRPr="008A54FE" w:rsidRDefault="00BB0A3F" w:rsidP="006D61C2">
            <w:pPr>
              <w:pStyle w:val="08-Tabelageral"/>
              <w:jc w:val="left"/>
              <w:rPr>
                <w:rFonts w:cs="Arial"/>
                <w:b/>
                <w:szCs w:val="14"/>
              </w:rPr>
            </w:pPr>
          </w:p>
        </w:tc>
        <w:tc>
          <w:tcPr>
            <w:tcW w:w="10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9843C11" w14:textId="77777777" w:rsidR="00BB0A3F" w:rsidRPr="008A54FE" w:rsidRDefault="00BB0A3F" w:rsidP="006D61C2">
            <w:pPr>
              <w:pStyle w:val="08-Tabelageral"/>
              <w:jc w:val="center"/>
              <w:rPr>
                <w:rFonts w:cs="Arial"/>
                <w:b/>
                <w:szCs w:val="14"/>
              </w:rPr>
            </w:pPr>
            <w:r w:rsidRPr="008A54FE">
              <w:rPr>
                <w:rFonts w:cs="Arial"/>
                <w:b/>
                <w:szCs w:val="14"/>
              </w:rPr>
              <w:t>Seguros – Vida, Habitacional, Rural e Patrimônio</w:t>
            </w:r>
          </w:p>
        </w:tc>
        <w:tc>
          <w:tcPr>
            <w:tcW w:w="11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1013BE7" w14:textId="77777777" w:rsidR="00BB0A3F" w:rsidRPr="008A54FE" w:rsidRDefault="00BB0A3F" w:rsidP="006D61C2">
            <w:pPr>
              <w:pStyle w:val="08-Tabelageral"/>
              <w:jc w:val="center"/>
              <w:rPr>
                <w:rFonts w:cs="Arial"/>
                <w:b/>
                <w:szCs w:val="14"/>
              </w:rPr>
            </w:pPr>
            <w:r w:rsidRPr="008A54FE">
              <w:rPr>
                <w:rFonts w:cs="Arial"/>
                <w:b/>
                <w:szCs w:val="14"/>
              </w:rPr>
              <w:t xml:space="preserve">Resseguros </w:t>
            </w:r>
            <w:r w:rsidRPr="008A54FE">
              <w:rPr>
                <w:rFonts w:cs="Arial"/>
                <w:b/>
                <w:szCs w:val="14"/>
                <w:vertAlign w:val="superscript"/>
              </w:rPr>
              <w:t>(1)</w:t>
            </w:r>
          </w:p>
        </w:tc>
        <w:tc>
          <w:tcPr>
            <w:tcW w:w="107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764040E" w14:textId="77777777" w:rsidR="00BB0A3F" w:rsidRPr="008A54FE" w:rsidRDefault="00BB0A3F" w:rsidP="006D61C2">
            <w:pPr>
              <w:pStyle w:val="08-Tabelageral"/>
              <w:jc w:val="center"/>
              <w:rPr>
                <w:rFonts w:cs="Arial"/>
                <w:b/>
                <w:szCs w:val="14"/>
              </w:rPr>
            </w:pPr>
            <w:r w:rsidRPr="008A54FE">
              <w:rPr>
                <w:rFonts w:cs="Arial"/>
                <w:b/>
                <w:szCs w:val="14"/>
              </w:rPr>
              <w:t>Previdência</w:t>
            </w:r>
          </w:p>
        </w:tc>
        <w:tc>
          <w:tcPr>
            <w:tcW w:w="11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2FC5FBC" w14:textId="77777777" w:rsidR="00BB0A3F" w:rsidRPr="008A54FE" w:rsidRDefault="00BB0A3F" w:rsidP="006D61C2">
            <w:pPr>
              <w:pStyle w:val="08-Tabelageral"/>
              <w:jc w:val="center"/>
              <w:rPr>
                <w:rFonts w:cs="Arial"/>
                <w:b/>
                <w:szCs w:val="14"/>
              </w:rPr>
            </w:pPr>
            <w:r w:rsidRPr="008A54FE">
              <w:rPr>
                <w:rFonts w:cs="Arial"/>
                <w:b/>
                <w:szCs w:val="14"/>
              </w:rPr>
              <w:t>Capitalização</w:t>
            </w:r>
          </w:p>
        </w:tc>
        <w:tc>
          <w:tcPr>
            <w:tcW w:w="10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F17030" w14:textId="77777777" w:rsidR="00BB0A3F" w:rsidRPr="008A54FE" w:rsidRDefault="00BB0A3F" w:rsidP="006D61C2">
            <w:pPr>
              <w:pStyle w:val="08-Tabelageral"/>
              <w:jc w:val="center"/>
              <w:rPr>
                <w:rFonts w:cs="Arial"/>
                <w:b/>
                <w:szCs w:val="14"/>
              </w:rPr>
            </w:pPr>
            <w:r w:rsidRPr="008A54FE">
              <w:rPr>
                <w:rFonts w:cs="Arial"/>
                <w:b/>
                <w:szCs w:val="14"/>
              </w:rPr>
              <w:t>Saúde</w:t>
            </w:r>
          </w:p>
        </w:tc>
      </w:tr>
      <w:tr w:rsidR="00BB0A3F" w:rsidRPr="008A54FE" w14:paraId="60FBA0C2" w14:textId="77777777" w:rsidTr="00D46F6F">
        <w:trPr>
          <w:trHeight w:val="238"/>
          <w:jc w:val="center"/>
        </w:trPr>
        <w:tc>
          <w:tcPr>
            <w:tcW w:w="3936" w:type="dxa"/>
            <w:tcBorders>
              <w:top w:val="single" w:sz="2" w:space="0" w:color="8EAADB" w:themeColor="accent5" w:themeTint="99"/>
            </w:tcBorders>
          </w:tcPr>
          <w:p w14:paraId="3A3D52C4" w14:textId="77777777" w:rsidR="00BB0A3F" w:rsidRPr="008A54FE" w:rsidRDefault="00BB0A3F" w:rsidP="006D61C2">
            <w:pPr>
              <w:pStyle w:val="08-Tabelageral"/>
              <w:jc w:val="left"/>
              <w:rPr>
                <w:rFonts w:cs="Arial"/>
                <w:b/>
                <w:color w:val="000000"/>
                <w:szCs w:val="14"/>
              </w:rPr>
            </w:pPr>
            <w:r w:rsidRPr="008A54FE">
              <w:rPr>
                <w:rFonts w:cs="Arial"/>
                <w:b/>
                <w:color w:val="000000"/>
                <w:szCs w:val="14"/>
              </w:rPr>
              <w:t xml:space="preserve">Total dos Ativos </w:t>
            </w:r>
          </w:p>
        </w:tc>
        <w:tc>
          <w:tcPr>
            <w:tcW w:w="1076" w:type="dxa"/>
            <w:tcBorders>
              <w:top w:val="single" w:sz="2" w:space="0" w:color="8EAADB" w:themeColor="accent5" w:themeTint="99"/>
            </w:tcBorders>
          </w:tcPr>
          <w:p w14:paraId="5D9CEDC3" w14:textId="77777777" w:rsidR="00BB0A3F" w:rsidRPr="008A54FE" w:rsidRDefault="00BB0A3F" w:rsidP="006D61C2">
            <w:pPr>
              <w:pStyle w:val="08-Tabelageral"/>
              <w:rPr>
                <w:rFonts w:cs="Arial"/>
                <w:b/>
                <w:szCs w:val="14"/>
              </w:rPr>
            </w:pPr>
            <w:r w:rsidRPr="008A54FE">
              <w:rPr>
                <w:rFonts w:cs="Arial"/>
                <w:b/>
                <w:szCs w:val="14"/>
              </w:rPr>
              <w:t xml:space="preserve">  16.174.722 </w:t>
            </w:r>
          </w:p>
        </w:tc>
        <w:tc>
          <w:tcPr>
            <w:tcW w:w="1189" w:type="dxa"/>
            <w:tcBorders>
              <w:top w:val="single" w:sz="2" w:space="0" w:color="8EAADB" w:themeColor="accent5" w:themeTint="99"/>
            </w:tcBorders>
          </w:tcPr>
          <w:p w14:paraId="685A3365" w14:textId="77777777" w:rsidR="00BB0A3F" w:rsidRPr="008A54FE" w:rsidRDefault="00BB0A3F" w:rsidP="006D61C2">
            <w:pPr>
              <w:pStyle w:val="08-Tabelageral"/>
              <w:rPr>
                <w:rFonts w:cs="Arial"/>
                <w:b/>
                <w:szCs w:val="14"/>
              </w:rPr>
            </w:pPr>
            <w:r w:rsidRPr="008A54FE">
              <w:rPr>
                <w:rFonts w:cs="Arial"/>
                <w:b/>
                <w:szCs w:val="14"/>
              </w:rPr>
              <w:t>--</w:t>
            </w:r>
          </w:p>
        </w:tc>
        <w:tc>
          <w:tcPr>
            <w:tcW w:w="1077" w:type="dxa"/>
            <w:tcBorders>
              <w:top w:val="single" w:sz="2" w:space="0" w:color="8EAADB" w:themeColor="accent5" w:themeTint="99"/>
            </w:tcBorders>
          </w:tcPr>
          <w:p w14:paraId="6772968F" w14:textId="77777777" w:rsidR="00BB0A3F" w:rsidRPr="008A54FE" w:rsidRDefault="00BB0A3F" w:rsidP="006D61C2">
            <w:pPr>
              <w:pStyle w:val="08-Tabelageral"/>
              <w:rPr>
                <w:rFonts w:cs="Arial"/>
                <w:b/>
                <w:szCs w:val="14"/>
              </w:rPr>
            </w:pPr>
            <w:r w:rsidRPr="008A54FE">
              <w:rPr>
                <w:rFonts w:cs="Arial"/>
                <w:b/>
                <w:szCs w:val="14"/>
              </w:rPr>
              <w:t xml:space="preserve">  301.523.002 </w:t>
            </w:r>
          </w:p>
        </w:tc>
        <w:tc>
          <w:tcPr>
            <w:tcW w:w="1128" w:type="dxa"/>
            <w:tcBorders>
              <w:top w:val="single" w:sz="2" w:space="0" w:color="8EAADB" w:themeColor="accent5" w:themeTint="99"/>
            </w:tcBorders>
          </w:tcPr>
          <w:p w14:paraId="3206E93B" w14:textId="77777777" w:rsidR="00BB0A3F" w:rsidRPr="008A54FE" w:rsidRDefault="00BB0A3F" w:rsidP="006D61C2">
            <w:pPr>
              <w:pStyle w:val="08-Tabelageral"/>
              <w:rPr>
                <w:rFonts w:cs="Arial"/>
                <w:b/>
                <w:szCs w:val="14"/>
              </w:rPr>
            </w:pPr>
            <w:r w:rsidRPr="008A54FE">
              <w:rPr>
                <w:rFonts w:cs="Arial"/>
                <w:b/>
                <w:szCs w:val="14"/>
              </w:rPr>
              <w:t xml:space="preserve">  9.718.100 </w:t>
            </w:r>
          </w:p>
        </w:tc>
        <w:tc>
          <w:tcPr>
            <w:tcW w:w="1083" w:type="dxa"/>
            <w:tcBorders>
              <w:top w:val="single" w:sz="2" w:space="0" w:color="8EAADB" w:themeColor="accent5" w:themeTint="99"/>
            </w:tcBorders>
          </w:tcPr>
          <w:p w14:paraId="4E2E4AE2" w14:textId="77777777" w:rsidR="00BB0A3F" w:rsidRPr="008A54FE" w:rsidRDefault="00BB0A3F" w:rsidP="006D61C2">
            <w:pPr>
              <w:pStyle w:val="08-Tabelageral"/>
              <w:rPr>
                <w:rFonts w:cs="Arial"/>
                <w:b/>
                <w:szCs w:val="14"/>
              </w:rPr>
            </w:pPr>
            <w:r w:rsidRPr="008A54FE">
              <w:rPr>
                <w:rFonts w:cs="Arial"/>
                <w:b/>
                <w:szCs w:val="14"/>
              </w:rPr>
              <w:t xml:space="preserve">  42.835 </w:t>
            </w:r>
          </w:p>
        </w:tc>
      </w:tr>
      <w:tr w:rsidR="00BB0A3F" w:rsidRPr="008A54FE" w14:paraId="3673F575" w14:textId="77777777" w:rsidTr="00D46F6F">
        <w:trPr>
          <w:trHeight w:val="238"/>
          <w:jc w:val="center"/>
        </w:trPr>
        <w:tc>
          <w:tcPr>
            <w:tcW w:w="3936" w:type="dxa"/>
            <w:shd w:val="clear" w:color="auto" w:fill="D9E2F3" w:themeFill="accent5" w:themeFillTint="33"/>
          </w:tcPr>
          <w:p w14:paraId="30531875" w14:textId="77777777" w:rsidR="00BB0A3F" w:rsidRPr="008A54FE" w:rsidRDefault="00BB0A3F" w:rsidP="006D61C2">
            <w:pPr>
              <w:pStyle w:val="08-Tabelageral"/>
              <w:jc w:val="left"/>
              <w:rPr>
                <w:rFonts w:cs="Arial"/>
                <w:b/>
                <w:color w:val="000000"/>
                <w:szCs w:val="14"/>
              </w:rPr>
            </w:pPr>
            <w:r w:rsidRPr="008A54FE">
              <w:rPr>
                <w:rFonts w:cs="Arial"/>
                <w:b/>
                <w:color w:val="000000"/>
                <w:szCs w:val="14"/>
              </w:rPr>
              <w:t>Total dos Passivos</w:t>
            </w:r>
          </w:p>
        </w:tc>
        <w:tc>
          <w:tcPr>
            <w:tcW w:w="1076" w:type="dxa"/>
            <w:shd w:val="clear" w:color="auto" w:fill="D9E2F3" w:themeFill="accent5" w:themeFillTint="33"/>
          </w:tcPr>
          <w:p w14:paraId="7EDDFC25" w14:textId="77777777" w:rsidR="00BB0A3F" w:rsidRPr="008A54FE" w:rsidRDefault="00BB0A3F" w:rsidP="006D61C2">
            <w:pPr>
              <w:pStyle w:val="08-Tabelageral"/>
              <w:rPr>
                <w:rFonts w:cs="Arial"/>
                <w:b/>
                <w:szCs w:val="14"/>
              </w:rPr>
            </w:pPr>
            <w:r w:rsidRPr="008A54FE">
              <w:rPr>
                <w:rFonts w:cs="Arial"/>
                <w:b/>
                <w:szCs w:val="14"/>
              </w:rPr>
              <w:t xml:space="preserve">  14.291.924 </w:t>
            </w:r>
          </w:p>
        </w:tc>
        <w:tc>
          <w:tcPr>
            <w:tcW w:w="1189" w:type="dxa"/>
            <w:shd w:val="clear" w:color="auto" w:fill="D9E2F3" w:themeFill="accent5" w:themeFillTint="33"/>
          </w:tcPr>
          <w:p w14:paraId="251F07C3" w14:textId="77777777" w:rsidR="00BB0A3F" w:rsidRPr="008A54FE" w:rsidRDefault="00BB0A3F" w:rsidP="006D61C2">
            <w:pPr>
              <w:pStyle w:val="08-Tabelageral"/>
              <w:rPr>
                <w:rFonts w:cs="Arial"/>
                <w:b/>
                <w:szCs w:val="14"/>
              </w:rPr>
            </w:pPr>
            <w:r w:rsidRPr="008A54FE">
              <w:rPr>
                <w:rFonts w:cs="Arial"/>
                <w:b/>
                <w:szCs w:val="14"/>
              </w:rPr>
              <w:t>--</w:t>
            </w:r>
          </w:p>
        </w:tc>
        <w:tc>
          <w:tcPr>
            <w:tcW w:w="1077" w:type="dxa"/>
            <w:shd w:val="clear" w:color="auto" w:fill="D9E2F3" w:themeFill="accent5" w:themeFillTint="33"/>
          </w:tcPr>
          <w:p w14:paraId="3279821B" w14:textId="77777777" w:rsidR="00BB0A3F" w:rsidRPr="008A54FE" w:rsidRDefault="00BB0A3F" w:rsidP="006D61C2">
            <w:pPr>
              <w:pStyle w:val="08-Tabelageral"/>
              <w:rPr>
                <w:rFonts w:cs="Arial"/>
                <w:b/>
                <w:szCs w:val="14"/>
              </w:rPr>
            </w:pPr>
            <w:r w:rsidRPr="008A54FE">
              <w:rPr>
                <w:rFonts w:cs="Arial"/>
                <w:b/>
                <w:szCs w:val="14"/>
              </w:rPr>
              <w:t xml:space="preserve">  298.280.043 </w:t>
            </w:r>
          </w:p>
        </w:tc>
        <w:tc>
          <w:tcPr>
            <w:tcW w:w="1128" w:type="dxa"/>
            <w:shd w:val="clear" w:color="auto" w:fill="D9E2F3" w:themeFill="accent5" w:themeFillTint="33"/>
          </w:tcPr>
          <w:p w14:paraId="7A811D79" w14:textId="77777777" w:rsidR="00BB0A3F" w:rsidRPr="008A54FE" w:rsidRDefault="00BB0A3F" w:rsidP="006D61C2">
            <w:pPr>
              <w:pStyle w:val="08-Tabelageral"/>
              <w:rPr>
                <w:rFonts w:cs="Arial"/>
                <w:b/>
                <w:szCs w:val="14"/>
              </w:rPr>
            </w:pPr>
            <w:r w:rsidRPr="008A54FE">
              <w:rPr>
                <w:rFonts w:cs="Arial"/>
                <w:b/>
                <w:szCs w:val="14"/>
              </w:rPr>
              <w:t xml:space="preserve">  9.265.190 </w:t>
            </w:r>
          </w:p>
        </w:tc>
        <w:tc>
          <w:tcPr>
            <w:tcW w:w="1083" w:type="dxa"/>
            <w:shd w:val="clear" w:color="auto" w:fill="D9E2F3" w:themeFill="accent5" w:themeFillTint="33"/>
          </w:tcPr>
          <w:p w14:paraId="465498BA" w14:textId="77777777" w:rsidR="00BB0A3F" w:rsidRPr="008A54FE" w:rsidRDefault="00BB0A3F" w:rsidP="006D61C2">
            <w:pPr>
              <w:pStyle w:val="08-Tabelageral"/>
              <w:rPr>
                <w:rFonts w:cs="Arial"/>
                <w:b/>
                <w:szCs w:val="14"/>
              </w:rPr>
            </w:pPr>
            <w:r w:rsidRPr="008A54FE">
              <w:rPr>
                <w:rFonts w:cs="Arial"/>
                <w:b/>
                <w:szCs w:val="14"/>
              </w:rPr>
              <w:t xml:space="preserve">  23.791 </w:t>
            </w:r>
          </w:p>
        </w:tc>
      </w:tr>
      <w:tr w:rsidR="00BB0A3F" w:rsidRPr="008A54FE" w14:paraId="73C0DBF0" w14:textId="77777777" w:rsidTr="00D46F6F">
        <w:trPr>
          <w:trHeight w:val="238"/>
          <w:jc w:val="center"/>
        </w:trPr>
        <w:tc>
          <w:tcPr>
            <w:tcW w:w="3936" w:type="dxa"/>
          </w:tcPr>
          <w:p w14:paraId="199C53D6" w14:textId="77777777" w:rsidR="00BB0A3F" w:rsidRPr="008A54FE" w:rsidRDefault="00BB0A3F" w:rsidP="006D61C2">
            <w:pPr>
              <w:pStyle w:val="08-Tabelageral"/>
              <w:jc w:val="left"/>
              <w:rPr>
                <w:rFonts w:cs="Arial"/>
                <w:b/>
                <w:color w:val="000000"/>
                <w:szCs w:val="14"/>
              </w:rPr>
            </w:pPr>
            <w:r w:rsidRPr="008A54FE">
              <w:rPr>
                <w:rFonts w:cs="Arial"/>
                <w:b/>
                <w:color w:val="000000"/>
                <w:szCs w:val="14"/>
              </w:rPr>
              <w:t>Total do Patrimônio Líquido</w:t>
            </w:r>
          </w:p>
        </w:tc>
        <w:tc>
          <w:tcPr>
            <w:tcW w:w="1076" w:type="dxa"/>
          </w:tcPr>
          <w:p w14:paraId="1D48F36A" w14:textId="77777777" w:rsidR="00BB0A3F" w:rsidRPr="008A54FE" w:rsidRDefault="00BB0A3F" w:rsidP="006D61C2">
            <w:pPr>
              <w:pStyle w:val="08-Tabelageral"/>
              <w:rPr>
                <w:rFonts w:cs="Arial"/>
                <w:b/>
                <w:szCs w:val="14"/>
              </w:rPr>
            </w:pPr>
            <w:r w:rsidRPr="008A54FE">
              <w:rPr>
                <w:rFonts w:cs="Arial"/>
                <w:b/>
                <w:szCs w:val="14"/>
              </w:rPr>
              <w:t xml:space="preserve">  1.882.798 </w:t>
            </w:r>
          </w:p>
        </w:tc>
        <w:tc>
          <w:tcPr>
            <w:tcW w:w="1189" w:type="dxa"/>
          </w:tcPr>
          <w:p w14:paraId="12AEE59A" w14:textId="77777777" w:rsidR="00BB0A3F" w:rsidRPr="008A54FE" w:rsidRDefault="00BB0A3F" w:rsidP="006D61C2">
            <w:pPr>
              <w:pStyle w:val="08-Tabelageral"/>
              <w:rPr>
                <w:rFonts w:cs="Arial"/>
                <w:b/>
                <w:szCs w:val="14"/>
              </w:rPr>
            </w:pPr>
            <w:r w:rsidRPr="008A54FE">
              <w:rPr>
                <w:rFonts w:cs="Arial"/>
                <w:b/>
                <w:szCs w:val="14"/>
              </w:rPr>
              <w:t>--</w:t>
            </w:r>
          </w:p>
        </w:tc>
        <w:tc>
          <w:tcPr>
            <w:tcW w:w="1077" w:type="dxa"/>
          </w:tcPr>
          <w:p w14:paraId="5AAB1258" w14:textId="77777777" w:rsidR="00BB0A3F" w:rsidRPr="008A54FE" w:rsidRDefault="00BB0A3F" w:rsidP="006D61C2">
            <w:pPr>
              <w:pStyle w:val="08-Tabelageral"/>
              <w:rPr>
                <w:rFonts w:cs="Arial"/>
                <w:b/>
                <w:szCs w:val="14"/>
              </w:rPr>
            </w:pPr>
            <w:r w:rsidRPr="008A54FE">
              <w:rPr>
                <w:rFonts w:cs="Arial"/>
                <w:b/>
                <w:szCs w:val="14"/>
              </w:rPr>
              <w:t xml:space="preserve">  3.242.959 </w:t>
            </w:r>
          </w:p>
        </w:tc>
        <w:tc>
          <w:tcPr>
            <w:tcW w:w="1128" w:type="dxa"/>
          </w:tcPr>
          <w:p w14:paraId="6FEBAC28" w14:textId="77777777" w:rsidR="00BB0A3F" w:rsidRPr="008A54FE" w:rsidRDefault="00BB0A3F" w:rsidP="006D61C2">
            <w:pPr>
              <w:pStyle w:val="08-Tabelageral"/>
              <w:rPr>
                <w:rFonts w:cs="Arial"/>
                <w:b/>
                <w:szCs w:val="14"/>
              </w:rPr>
            </w:pPr>
            <w:r w:rsidRPr="008A54FE">
              <w:rPr>
                <w:rFonts w:cs="Arial"/>
                <w:b/>
                <w:szCs w:val="14"/>
              </w:rPr>
              <w:t xml:space="preserve">  452.910 </w:t>
            </w:r>
          </w:p>
        </w:tc>
        <w:tc>
          <w:tcPr>
            <w:tcW w:w="1083" w:type="dxa"/>
          </w:tcPr>
          <w:p w14:paraId="3F3873D7" w14:textId="77777777" w:rsidR="00BB0A3F" w:rsidRPr="008A54FE" w:rsidRDefault="00BB0A3F" w:rsidP="006D61C2">
            <w:pPr>
              <w:pStyle w:val="08-Tabelageral"/>
              <w:rPr>
                <w:rFonts w:cs="Arial"/>
                <w:b/>
                <w:szCs w:val="14"/>
              </w:rPr>
            </w:pPr>
            <w:r w:rsidRPr="008A54FE">
              <w:rPr>
                <w:rFonts w:cs="Arial"/>
                <w:b/>
                <w:szCs w:val="14"/>
              </w:rPr>
              <w:t xml:space="preserve">  19.044 </w:t>
            </w:r>
          </w:p>
        </w:tc>
      </w:tr>
      <w:tr w:rsidR="00BB0A3F" w:rsidRPr="008A54FE" w14:paraId="503A9BE2" w14:textId="77777777" w:rsidTr="00D46F6F">
        <w:trPr>
          <w:trHeight w:val="238"/>
          <w:jc w:val="center"/>
        </w:trPr>
        <w:tc>
          <w:tcPr>
            <w:tcW w:w="3936" w:type="dxa"/>
            <w:shd w:val="clear" w:color="auto" w:fill="D9E2F3" w:themeFill="accent5" w:themeFillTint="33"/>
          </w:tcPr>
          <w:p w14:paraId="48C2886A" w14:textId="77777777" w:rsidR="00BB0A3F" w:rsidRPr="008A54FE" w:rsidRDefault="00BB0A3F" w:rsidP="006D61C2">
            <w:pPr>
              <w:pStyle w:val="08-Tabelageral"/>
              <w:ind w:left="113"/>
              <w:jc w:val="left"/>
              <w:rPr>
                <w:rFonts w:cs="Arial"/>
                <w:szCs w:val="14"/>
              </w:rPr>
            </w:pPr>
            <w:r w:rsidRPr="008A54FE">
              <w:rPr>
                <w:rFonts w:cs="Arial"/>
                <w:szCs w:val="14"/>
              </w:rPr>
              <w:t>Atribuível à BB Seguridade</w:t>
            </w:r>
          </w:p>
        </w:tc>
        <w:tc>
          <w:tcPr>
            <w:tcW w:w="1076" w:type="dxa"/>
            <w:shd w:val="clear" w:color="auto" w:fill="D9E2F3" w:themeFill="accent5" w:themeFillTint="33"/>
          </w:tcPr>
          <w:p w14:paraId="69F818A8" w14:textId="77777777" w:rsidR="00BB0A3F" w:rsidRPr="008A54FE" w:rsidRDefault="00BB0A3F" w:rsidP="006D61C2">
            <w:pPr>
              <w:pStyle w:val="08-Tabelageral"/>
              <w:rPr>
                <w:rFonts w:cs="Arial"/>
                <w:szCs w:val="14"/>
              </w:rPr>
            </w:pPr>
            <w:r w:rsidRPr="008A54FE">
              <w:rPr>
                <w:rFonts w:cs="Arial"/>
                <w:szCs w:val="14"/>
              </w:rPr>
              <w:t xml:space="preserve">  1.411.910 </w:t>
            </w:r>
          </w:p>
        </w:tc>
        <w:tc>
          <w:tcPr>
            <w:tcW w:w="1189" w:type="dxa"/>
            <w:shd w:val="clear" w:color="auto" w:fill="D9E2F3" w:themeFill="accent5" w:themeFillTint="33"/>
          </w:tcPr>
          <w:p w14:paraId="6DD6D02D" w14:textId="77777777" w:rsidR="00BB0A3F" w:rsidRPr="008A54FE" w:rsidRDefault="00BB0A3F" w:rsidP="006D61C2">
            <w:pPr>
              <w:pStyle w:val="08-Tabelageral"/>
              <w:rPr>
                <w:rFonts w:cs="Arial"/>
                <w:szCs w:val="14"/>
              </w:rPr>
            </w:pPr>
            <w:r w:rsidRPr="008A54FE">
              <w:rPr>
                <w:rFonts w:cs="Arial"/>
                <w:szCs w:val="14"/>
              </w:rPr>
              <w:t>--</w:t>
            </w:r>
          </w:p>
        </w:tc>
        <w:tc>
          <w:tcPr>
            <w:tcW w:w="1077" w:type="dxa"/>
            <w:shd w:val="clear" w:color="auto" w:fill="D9E2F3" w:themeFill="accent5" w:themeFillTint="33"/>
          </w:tcPr>
          <w:p w14:paraId="64FD44CF" w14:textId="77777777" w:rsidR="00BB0A3F" w:rsidRPr="008A54FE" w:rsidRDefault="00BB0A3F" w:rsidP="006D61C2">
            <w:pPr>
              <w:pStyle w:val="08-Tabelageral"/>
              <w:rPr>
                <w:rFonts w:cs="Arial"/>
                <w:szCs w:val="14"/>
              </w:rPr>
            </w:pPr>
            <w:r w:rsidRPr="008A54FE">
              <w:rPr>
                <w:rFonts w:cs="Arial"/>
                <w:szCs w:val="14"/>
              </w:rPr>
              <w:t xml:space="preserve">  2.432.057 </w:t>
            </w:r>
          </w:p>
        </w:tc>
        <w:tc>
          <w:tcPr>
            <w:tcW w:w="1128" w:type="dxa"/>
            <w:shd w:val="clear" w:color="auto" w:fill="D9E2F3" w:themeFill="accent5" w:themeFillTint="33"/>
          </w:tcPr>
          <w:p w14:paraId="634599C8" w14:textId="77777777" w:rsidR="00BB0A3F" w:rsidRPr="008A54FE" w:rsidRDefault="00BB0A3F" w:rsidP="006D61C2">
            <w:pPr>
              <w:pStyle w:val="08-Tabelageral"/>
              <w:rPr>
                <w:rFonts w:cs="Arial"/>
                <w:szCs w:val="14"/>
              </w:rPr>
            </w:pPr>
            <w:r w:rsidRPr="008A54FE">
              <w:rPr>
                <w:rFonts w:cs="Arial"/>
                <w:szCs w:val="14"/>
              </w:rPr>
              <w:t xml:space="preserve">  301.910 </w:t>
            </w:r>
          </w:p>
        </w:tc>
        <w:tc>
          <w:tcPr>
            <w:tcW w:w="1083" w:type="dxa"/>
            <w:shd w:val="clear" w:color="auto" w:fill="D9E2F3" w:themeFill="accent5" w:themeFillTint="33"/>
          </w:tcPr>
          <w:p w14:paraId="00296CAB" w14:textId="77777777" w:rsidR="00BB0A3F" w:rsidRPr="008A54FE" w:rsidRDefault="00BB0A3F" w:rsidP="006D61C2">
            <w:pPr>
              <w:pStyle w:val="08-Tabelageral"/>
              <w:rPr>
                <w:rFonts w:cs="Arial"/>
                <w:szCs w:val="14"/>
              </w:rPr>
            </w:pPr>
            <w:r w:rsidRPr="008A54FE">
              <w:rPr>
                <w:rFonts w:cs="Arial"/>
                <w:szCs w:val="14"/>
              </w:rPr>
              <w:t xml:space="preserve">  14.283 </w:t>
            </w:r>
          </w:p>
        </w:tc>
      </w:tr>
      <w:tr w:rsidR="00BB0A3F" w:rsidRPr="008A54FE" w14:paraId="37EBF8C1" w14:textId="77777777" w:rsidTr="00D46F6F">
        <w:trPr>
          <w:trHeight w:val="238"/>
          <w:jc w:val="center"/>
        </w:trPr>
        <w:tc>
          <w:tcPr>
            <w:tcW w:w="3936" w:type="dxa"/>
          </w:tcPr>
          <w:p w14:paraId="737B1D0B" w14:textId="77777777" w:rsidR="00BB0A3F" w:rsidRPr="008A54FE" w:rsidRDefault="00BB0A3F" w:rsidP="006D61C2">
            <w:pPr>
              <w:pStyle w:val="08-Tabelageral"/>
              <w:ind w:left="113"/>
              <w:jc w:val="left"/>
              <w:rPr>
                <w:rFonts w:cs="Arial"/>
                <w:szCs w:val="14"/>
              </w:rPr>
            </w:pPr>
            <w:r w:rsidRPr="008A54FE">
              <w:rPr>
                <w:rFonts w:cs="Arial"/>
                <w:szCs w:val="14"/>
              </w:rPr>
              <w:t>Outros ajustes</w:t>
            </w:r>
          </w:p>
        </w:tc>
        <w:tc>
          <w:tcPr>
            <w:tcW w:w="1076" w:type="dxa"/>
          </w:tcPr>
          <w:p w14:paraId="55162575" w14:textId="77777777" w:rsidR="00BB0A3F" w:rsidRPr="008A54FE" w:rsidRDefault="00BB0A3F" w:rsidP="006D61C2">
            <w:pPr>
              <w:pStyle w:val="08-Tabelageral"/>
              <w:rPr>
                <w:rFonts w:cs="Arial"/>
                <w:szCs w:val="14"/>
              </w:rPr>
            </w:pPr>
            <w:r w:rsidRPr="008A54FE">
              <w:rPr>
                <w:rFonts w:cs="Arial"/>
                <w:szCs w:val="14"/>
              </w:rPr>
              <w:t xml:space="preserve">  577.272 </w:t>
            </w:r>
          </w:p>
        </w:tc>
        <w:tc>
          <w:tcPr>
            <w:tcW w:w="1189" w:type="dxa"/>
          </w:tcPr>
          <w:p w14:paraId="4DA7DA16" w14:textId="77777777" w:rsidR="00BB0A3F" w:rsidRPr="008A54FE" w:rsidRDefault="00BB0A3F" w:rsidP="006D61C2">
            <w:pPr>
              <w:pStyle w:val="08-Tabelageral"/>
              <w:rPr>
                <w:rFonts w:cs="Arial"/>
                <w:szCs w:val="14"/>
              </w:rPr>
            </w:pPr>
            <w:r w:rsidRPr="008A54FE">
              <w:rPr>
                <w:rFonts w:cs="Arial"/>
                <w:szCs w:val="14"/>
              </w:rPr>
              <w:t>--</w:t>
            </w:r>
          </w:p>
        </w:tc>
        <w:tc>
          <w:tcPr>
            <w:tcW w:w="1077" w:type="dxa"/>
          </w:tcPr>
          <w:p w14:paraId="3B665D00" w14:textId="77777777" w:rsidR="00BB0A3F" w:rsidRPr="008A54FE" w:rsidRDefault="00BB0A3F" w:rsidP="006D61C2">
            <w:pPr>
              <w:pStyle w:val="08-Tabelageral"/>
              <w:rPr>
                <w:rFonts w:cs="Arial"/>
                <w:szCs w:val="14"/>
              </w:rPr>
            </w:pPr>
            <w:r w:rsidRPr="008A54FE">
              <w:rPr>
                <w:rFonts w:cs="Arial"/>
                <w:szCs w:val="14"/>
              </w:rPr>
              <w:t xml:space="preserve">  (20.599)</w:t>
            </w:r>
          </w:p>
        </w:tc>
        <w:tc>
          <w:tcPr>
            <w:tcW w:w="1128" w:type="dxa"/>
          </w:tcPr>
          <w:p w14:paraId="610AAF20" w14:textId="77777777" w:rsidR="00BB0A3F" w:rsidRPr="008A54FE" w:rsidRDefault="00BB0A3F" w:rsidP="006D61C2">
            <w:pPr>
              <w:pStyle w:val="08-Tabelageral"/>
              <w:rPr>
                <w:rFonts w:cs="Arial"/>
                <w:szCs w:val="14"/>
              </w:rPr>
            </w:pPr>
            <w:r w:rsidRPr="008A54FE">
              <w:rPr>
                <w:rFonts w:cs="Arial"/>
                <w:szCs w:val="14"/>
              </w:rPr>
              <w:t xml:space="preserve">  110.748 </w:t>
            </w:r>
          </w:p>
        </w:tc>
        <w:tc>
          <w:tcPr>
            <w:tcW w:w="1083" w:type="dxa"/>
          </w:tcPr>
          <w:p w14:paraId="71ED4E91" w14:textId="77777777" w:rsidR="00BB0A3F" w:rsidRPr="008A54FE" w:rsidRDefault="00BB0A3F" w:rsidP="006D61C2">
            <w:pPr>
              <w:pStyle w:val="08-Tabelageral"/>
              <w:rPr>
                <w:rFonts w:cs="Arial"/>
                <w:szCs w:val="14"/>
              </w:rPr>
            </w:pPr>
            <w:r w:rsidRPr="008A54FE">
              <w:rPr>
                <w:rFonts w:cs="Arial"/>
                <w:szCs w:val="14"/>
              </w:rPr>
              <w:t>--</w:t>
            </w:r>
          </w:p>
        </w:tc>
      </w:tr>
      <w:tr w:rsidR="00BB0A3F" w:rsidRPr="008A54FE" w14:paraId="54603DC7" w14:textId="77777777" w:rsidTr="00D46F6F">
        <w:trPr>
          <w:trHeight w:val="238"/>
          <w:jc w:val="center"/>
        </w:trPr>
        <w:tc>
          <w:tcPr>
            <w:tcW w:w="3936" w:type="dxa"/>
            <w:tcBorders>
              <w:bottom w:val="single" w:sz="2" w:space="0" w:color="8EAADB" w:themeColor="accent5" w:themeTint="99"/>
            </w:tcBorders>
            <w:shd w:val="clear" w:color="auto" w:fill="D9E2F3" w:themeFill="accent5" w:themeFillTint="33"/>
          </w:tcPr>
          <w:p w14:paraId="72B2C320" w14:textId="77777777" w:rsidR="00BB0A3F" w:rsidRPr="008A54FE" w:rsidRDefault="00BB0A3F" w:rsidP="006D61C2">
            <w:pPr>
              <w:pStyle w:val="08-Tabelageral"/>
              <w:jc w:val="left"/>
              <w:rPr>
                <w:rFonts w:cs="Arial"/>
                <w:b/>
                <w:szCs w:val="14"/>
              </w:rPr>
            </w:pPr>
            <w:r w:rsidRPr="008A54FE">
              <w:rPr>
                <w:rFonts w:cs="Arial"/>
                <w:b/>
                <w:szCs w:val="14"/>
              </w:rPr>
              <w:t>Saldo do Investimento</w:t>
            </w:r>
          </w:p>
        </w:tc>
        <w:tc>
          <w:tcPr>
            <w:tcW w:w="1076" w:type="dxa"/>
            <w:tcBorders>
              <w:bottom w:val="single" w:sz="2" w:space="0" w:color="8EAADB" w:themeColor="accent5" w:themeTint="99"/>
            </w:tcBorders>
            <w:shd w:val="clear" w:color="auto" w:fill="D9E2F3" w:themeFill="accent5" w:themeFillTint="33"/>
          </w:tcPr>
          <w:p w14:paraId="4EF4999C" w14:textId="77777777" w:rsidR="00BB0A3F" w:rsidRPr="008A54FE" w:rsidRDefault="00BB0A3F" w:rsidP="006D61C2">
            <w:pPr>
              <w:pStyle w:val="08-Tabelageral"/>
              <w:rPr>
                <w:rFonts w:cs="Arial"/>
                <w:b/>
                <w:szCs w:val="14"/>
              </w:rPr>
            </w:pPr>
            <w:r w:rsidRPr="008A54FE">
              <w:rPr>
                <w:rFonts w:cs="Arial"/>
                <w:b/>
                <w:szCs w:val="14"/>
              </w:rPr>
              <w:t xml:space="preserve"> 1.989.182 </w:t>
            </w:r>
          </w:p>
        </w:tc>
        <w:tc>
          <w:tcPr>
            <w:tcW w:w="1189" w:type="dxa"/>
            <w:tcBorders>
              <w:bottom w:val="single" w:sz="2" w:space="0" w:color="8EAADB" w:themeColor="accent5" w:themeTint="99"/>
            </w:tcBorders>
            <w:shd w:val="clear" w:color="auto" w:fill="D9E2F3" w:themeFill="accent5" w:themeFillTint="33"/>
          </w:tcPr>
          <w:p w14:paraId="18B5E099" w14:textId="77777777" w:rsidR="00BB0A3F" w:rsidRPr="008A54FE" w:rsidRDefault="00BB0A3F" w:rsidP="006D61C2">
            <w:pPr>
              <w:pStyle w:val="08-Tabelageral"/>
              <w:rPr>
                <w:rFonts w:cs="Arial"/>
                <w:b/>
                <w:szCs w:val="14"/>
              </w:rPr>
            </w:pPr>
            <w:r w:rsidRPr="008A54FE">
              <w:rPr>
                <w:rFonts w:cs="Arial"/>
                <w:b/>
                <w:szCs w:val="14"/>
              </w:rPr>
              <w:t>--</w:t>
            </w:r>
          </w:p>
        </w:tc>
        <w:tc>
          <w:tcPr>
            <w:tcW w:w="1077" w:type="dxa"/>
            <w:tcBorders>
              <w:bottom w:val="single" w:sz="2" w:space="0" w:color="8EAADB" w:themeColor="accent5" w:themeTint="99"/>
            </w:tcBorders>
            <w:shd w:val="clear" w:color="auto" w:fill="D9E2F3" w:themeFill="accent5" w:themeFillTint="33"/>
          </w:tcPr>
          <w:p w14:paraId="147608C7" w14:textId="77777777" w:rsidR="00BB0A3F" w:rsidRPr="008A54FE" w:rsidRDefault="00BB0A3F" w:rsidP="006D61C2">
            <w:pPr>
              <w:pStyle w:val="08-Tabelageral"/>
              <w:rPr>
                <w:rFonts w:cs="Arial"/>
                <w:b/>
                <w:color w:val="000000"/>
                <w:szCs w:val="14"/>
              </w:rPr>
            </w:pPr>
            <w:r w:rsidRPr="008A54FE">
              <w:rPr>
                <w:rFonts w:cs="Arial"/>
                <w:b/>
                <w:szCs w:val="14"/>
              </w:rPr>
              <w:t xml:space="preserve"> 2.411.458 </w:t>
            </w:r>
          </w:p>
        </w:tc>
        <w:tc>
          <w:tcPr>
            <w:tcW w:w="1128" w:type="dxa"/>
            <w:tcBorders>
              <w:bottom w:val="single" w:sz="2" w:space="0" w:color="8EAADB" w:themeColor="accent5" w:themeTint="99"/>
            </w:tcBorders>
            <w:shd w:val="clear" w:color="auto" w:fill="D9E2F3" w:themeFill="accent5" w:themeFillTint="33"/>
          </w:tcPr>
          <w:p w14:paraId="0F3B80CE" w14:textId="77777777" w:rsidR="00BB0A3F" w:rsidRPr="008A54FE" w:rsidRDefault="00BB0A3F" w:rsidP="006D61C2">
            <w:pPr>
              <w:pStyle w:val="08-Tabelageral"/>
              <w:rPr>
                <w:rFonts w:cs="Arial"/>
                <w:b/>
                <w:szCs w:val="14"/>
              </w:rPr>
            </w:pPr>
            <w:r w:rsidRPr="008A54FE">
              <w:rPr>
                <w:rFonts w:cs="Arial"/>
                <w:b/>
                <w:szCs w:val="14"/>
              </w:rPr>
              <w:t xml:space="preserve"> 412.658 </w:t>
            </w:r>
          </w:p>
        </w:tc>
        <w:tc>
          <w:tcPr>
            <w:tcW w:w="1083" w:type="dxa"/>
            <w:tcBorders>
              <w:bottom w:val="single" w:sz="2" w:space="0" w:color="8EAADB" w:themeColor="accent5" w:themeTint="99"/>
            </w:tcBorders>
            <w:shd w:val="clear" w:color="auto" w:fill="D9E2F3" w:themeFill="accent5" w:themeFillTint="33"/>
          </w:tcPr>
          <w:p w14:paraId="78C90F63" w14:textId="77777777" w:rsidR="00BB0A3F" w:rsidRPr="008A54FE" w:rsidRDefault="00BB0A3F" w:rsidP="006D61C2">
            <w:pPr>
              <w:pStyle w:val="08-Tabelageral"/>
              <w:rPr>
                <w:rFonts w:cs="Arial"/>
                <w:b/>
                <w:color w:val="000000"/>
                <w:szCs w:val="14"/>
              </w:rPr>
            </w:pPr>
            <w:r w:rsidRPr="008A54FE">
              <w:rPr>
                <w:rFonts w:cs="Arial"/>
                <w:b/>
                <w:szCs w:val="14"/>
              </w:rPr>
              <w:t xml:space="preserve"> 14.283 </w:t>
            </w:r>
          </w:p>
        </w:tc>
      </w:tr>
    </w:tbl>
    <w:p w14:paraId="0B2EDC07" w14:textId="5F762ADA" w:rsidR="00BB0A3F" w:rsidRPr="008A54FE" w:rsidRDefault="00BB0A3F" w:rsidP="00D46F6F">
      <w:pPr>
        <w:pStyle w:val="PargrafodaLista"/>
        <w:keepLines/>
        <w:numPr>
          <w:ilvl w:val="0"/>
          <w:numId w:val="50"/>
        </w:numPr>
        <w:tabs>
          <w:tab w:val="left" w:pos="284"/>
        </w:tabs>
        <w:spacing w:before="40" w:after="0" w:line="240" w:lineRule="auto"/>
        <w:ind w:left="284" w:hanging="284"/>
        <w:jc w:val="both"/>
        <w:rPr>
          <w:rFonts w:ascii="Arial" w:eastAsia="Times New Roman" w:hAnsi="Arial" w:cs="Arial"/>
          <w:spacing w:val="-2"/>
          <w:sz w:val="14"/>
          <w:szCs w:val="18"/>
          <w:lang w:eastAsia="pt-BR"/>
        </w:rPr>
      </w:pPr>
      <w:r w:rsidRPr="008A54FE">
        <w:rPr>
          <w:rFonts w:ascii="Arial" w:eastAsia="Times New Roman" w:hAnsi="Arial" w:cs="Arial"/>
          <w:spacing w:val="-2"/>
          <w:sz w:val="14"/>
          <w:szCs w:val="18"/>
          <w:lang w:eastAsia="pt-BR"/>
        </w:rPr>
        <w:t>Em 23.07.2019 a BB Seguros alienou a totalidade das ações detidas no IRB-Brasil Resseguros S.A</w:t>
      </w:r>
      <w:r w:rsidR="00A8709D" w:rsidRPr="008A54FE">
        <w:rPr>
          <w:rFonts w:ascii="Arial" w:eastAsia="Times New Roman" w:hAnsi="Arial" w:cs="Arial"/>
          <w:spacing w:val="-2"/>
          <w:sz w:val="14"/>
          <w:szCs w:val="18"/>
          <w:lang w:eastAsia="pt-BR"/>
        </w:rPr>
        <w:t>.</w:t>
      </w:r>
      <w:r w:rsidRPr="008A54FE">
        <w:rPr>
          <w:rFonts w:ascii="Arial" w:eastAsia="Times New Roman" w:hAnsi="Arial" w:cs="Arial"/>
          <w:spacing w:val="-2"/>
          <w:sz w:val="14"/>
          <w:szCs w:val="18"/>
          <w:lang w:eastAsia="pt-BR"/>
        </w:rPr>
        <w:t>, conforme Nota Explicativa 2.</w:t>
      </w:r>
    </w:p>
    <w:p w14:paraId="1FBBBF21" w14:textId="77777777" w:rsidR="00BB0A3F" w:rsidRPr="008A54FE" w:rsidRDefault="00BB0A3F" w:rsidP="006D61C2">
      <w:pPr>
        <w:pStyle w:val="05-Textonormal"/>
        <w:spacing w:after="0"/>
        <w:jc w:val="right"/>
        <w:rPr>
          <w:rFonts w:cs="Arial"/>
          <w:b/>
          <w:sz w:val="14"/>
        </w:rPr>
      </w:pPr>
    </w:p>
    <w:p w14:paraId="00A00C84" w14:textId="77777777" w:rsidR="00BB0A3F" w:rsidRPr="008A54FE" w:rsidRDefault="00BB0A3F" w:rsidP="006D61C2">
      <w:pPr>
        <w:pStyle w:val="05-Textonormal"/>
        <w:keepNext/>
        <w:keepLines/>
        <w:spacing w:after="0"/>
        <w:jc w:val="right"/>
        <w:rPr>
          <w:rFonts w:cs="Arial"/>
          <w:b/>
          <w:sz w:val="14"/>
        </w:rPr>
      </w:pPr>
      <w:r w:rsidRPr="008A54FE">
        <w:rPr>
          <w:rFonts w:cs="Arial"/>
          <w:b/>
          <w:sz w:val="14"/>
        </w:rPr>
        <w:t>R$ mil</w:t>
      </w:r>
    </w:p>
    <w:tbl>
      <w:tblPr>
        <w:tblW w:w="9639" w:type="dxa"/>
        <w:jc w:val="center"/>
        <w:tblLayout w:type="fixed"/>
        <w:tblLook w:val="04A0" w:firstRow="1" w:lastRow="0" w:firstColumn="1" w:lastColumn="0" w:noHBand="0" w:noVBand="1"/>
      </w:tblPr>
      <w:tblGrid>
        <w:gridCol w:w="3769"/>
        <w:gridCol w:w="1082"/>
        <w:gridCol w:w="1195"/>
        <w:gridCol w:w="1083"/>
        <w:gridCol w:w="1426"/>
        <w:gridCol w:w="1084"/>
      </w:tblGrid>
      <w:tr w:rsidR="00BB0A3F" w:rsidRPr="008A54FE" w14:paraId="20185461" w14:textId="77777777" w:rsidTr="00D46F6F">
        <w:trPr>
          <w:trHeight w:val="238"/>
          <w:jc w:val="center"/>
        </w:trPr>
        <w:tc>
          <w:tcPr>
            <w:tcW w:w="3794" w:type="dxa"/>
            <w:tcBorders>
              <w:top w:val="single" w:sz="2" w:space="0" w:color="8EAADB" w:themeColor="accent5" w:themeTint="99"/>
            </w:tcBorders>
            <w:shd w:val="clear" w:color="auto" w:fill="D9E2F3" w:themeFill="accent5" w:themeFillTint="33"/>
          </w:tcPr>
          <w:p w14:paraId="170CC7EC" w14:textId="77777777" w:rsidR="00BB0A3F" w:rsidRPr="008A54FE" w:rsidRDefault="00BB0A3F" w:rsidP="006D61C2">
            <w:pPr>
              <w:spacing w:after="0"/>
              <w:jc w:val="center"/>
              <w:rPr>
                <w:rFonts w:cs="Arial"/>
                <w:b/>
                <w:sz w:val="14"/>
                <w:szCs w:val="14"/>
              </w:rPr>
            </w:pPr>
          </w:p>
        </w:tc>
        <w:tc>
          <w:tcPr>
            <w:tcW w:w="5904"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5E6367" w14:textId="77777777" w:rsidR="00BB0A3F" w:rsidRPr="008A54FE" w:rsidRDefault="00BB0A3F" w:rsidP="006D61C2">
            <w:pPr>
              <w:spacing w:after="0"/>
              <w:jc w:val="center"/>
              <w:rPr>
                <w:rFonts w:cs="Arial"/>
                <w:b/>
                <w:sz w:val="14"/>
                <w:szCs w:val="14"/>
              </w:rPr>
            </w:pPr>
            <w:r w:rsidRPr="008A54FE">
              <w:rPr>
                <w:rFonts w:cs="Arial"/>
                <w:b/>
                <w:sz w:val="14"/>
                <w:szCs w:val="14"/>
              </w:rPr>
              <w:t>31.12.2019</w:t>
            </w:r>
          </w:p>
        </w:tc>
      </w:tr>
      <w:tr w:rsidR="00BB0A3F" w:rsidRPr="008A54FE" w14:paraId="556EB87C" w14:textId="77777777" w:rsidTr="00D46F6F">
        <w:trPr>
          <w:trHeight w:val="238"/>
          <w:jc w:val="center"/>
        </w:trPr>
        <w:tc>
          <w:tcPr>
            <w:tcW w:w="3794" w:type="dxa"/>
            <w:tcBorders>
              <w:bottom w:val="single" w:sz="2" w:space="0" w:color="8EAADB" w:themeColor="accent5" w:themeTint="99"/>
            </w:tcBorders>
            <w:shd w:val="clear" w:color="auto" w:fill="D9E2F3" w:themeFill="accent5" w:themeFillTint="33"/>
          </w:tcPr>
          <w:p w14:paraId="6069C2E3" w14:textId="77777777" w:rsidR="00BB0A3F" w:rsidRPr="008A54FE" w:rsidRDefault="00BB0A3F" w:rsidP="006D61C2">
            <w:pPr>
              <w:pStyle w:val="08-Tabelageral"/>
              <w:jc w:val="left"/>
              <w:rPr>
                <w:rFonts w:cs="Arial"/>
                <w:b/>
                <w:szCs w:val="14"/>
              </w:rPr>
            </w:pPr>
          </w:p>
        </w:tc>
        <w:tc>
          <w:tcPr>
            <w:tcW w:w="108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4665A67" w14:textId="77777777" w:rsidR="00BB0A3F" w:rsidRPr="008A54FE" w:rsidRDefault="00BB0A3F" w:rsidP="006D61C2">
            <w:pPr>
              <w:pStyle w:val="08-Tabelageral"/>
              <w:jc w:val="center"/>
              <w:rPr>
                <w:rFonts w:cs="Arial"/>
                <w:b/>
                <w:szCs w:val="14"/>
              </w:rPr>
            </w:pPr>
            <w:r w:rsidRPr="008A54FE">
              <w:rPr>
                <w:rFonts w:cs="Arial"/>
                <w:b/>
                <w:szCs w:val="14"/>
              </w:rPr>
              <w:t>Seguros – Vida, Habitacional, Rural e Patrimônio</w:t>
            </w:r>
          </w:p>
        </w:tc>
        <w:tc>
          <w:tcPr>
            <w:tcW w:w="120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A6F662" w14:textId="77777777" w:rsidR="00BB0A3F" w:rsidRPr="008A54FE" w:rsidRDefault="00BB0A3F" w:rsidP="006D61C2">
            <w:pPr>
              <w:pStyle w:val="08-Tabelageral"/>
              <w:jc w:val="center"/>
              <w:rPr>
                <w:rFonts w:cs="Arial"/>
                <w:b/>
                <w:szCs w:val="14"/>
              </w:rPr>
            </w:pPr>
            <w:r w:rsidRPr="008A54FE">
              <w:rPr>
                <w:rFonts w:cs="Arial"/>
                <w:b/>
                <w:szCs w:val="14"/>
              </w:rPr>
              <w:t xml:space="preserve">Resseguros </w:t>
            </w:r>
            <w:r w:rsidRPr="008A54FE">
              <w:rPr>
                <w:rFonts w:cs="Arial"/>
                <w:b/>
                <w:szCs w:val="14"/>
                <w:vertAlign w:val="superscript"/>
              </w:rPr>
              <w:t>(1)</w:t>
            </w:r>
          </w:p>
        </w:tc>
        <w:tc>
          <w:tcPr>
            <w:tcW w:w="10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1470D0F" w14:textId="77777777" w:rsidR="00BB0A3F" w:rsidRPr="008A54FE" w:rsidRDefault="00BB0A3F" w:rsidP="006D61C2">
            <w:pPr>
              <w:pStyle w:val="08-Tabelageral"/>
              <w:jc w:val="center"/>
              <w:rPr>
                <w:rFonts w:cs="Arial"/>
                <w:b/>
                <w:szCs w:val="14"/>
              </w:rPr>
            </w:pPr>
            <w:r w:rsidRPr="008A54FE">
              <w:rPr>
                <w:rFonts w:cs="Arial"/>
                <w:b/>
                <w:szCs w:val="14"/>
              </w:rPr>
              <w:t>Previdência</w:t>
            </w:r>
          </w:p>
        </w:tc>
        <w:tc>
          <w:tcPr>
            <w:tcW w:w="143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CCAAE0" w14:textId="77777777" w:rsidR="00BB0A3F" w:rsidRPr="008A54FE" w:rsidRDefault="00BB0A3F" w:rsidP="006D61C2">
            <w:pPr>
              <w:pStyle w:val="08-Tabelageral"/>
              <w:jc w:val="center"/>
              <w:rPr>
                <w:rFonts w:cs="Arial"/>
                <w:b/>
                <w:szCs w:val="14"/>
              </w:rPr>
            </w:pPr>
            <w:r w:rsidRPr="008A54FE">
              <w:rPr>
                <w:rFonts w:cs="Arial"/>
                <w:b/>
                <w:szCs w:val="14"/>
              </w:rPr>
              <w:t>Capitalização</w:t>
            </w:r>
          </w:p>
        </w:tc>
        <w:tc>
          <w:tcPr>
            <w:tcW w:w="109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FC43694" w14:textId="77777777" w:rsidR="00BB0A3F" w:rsidRPr="008A54FE" w:rsidRDefault="00BB0A3F" w:rsidP="006D61C2">
            <w:pPr>
              <w:pStyle w:val="08-Tabelageral"/>
              <w:jc w:val="center"/>
              <w:rPr>
                <w:rFonts w:cs="Arial"/>
                <w:b/>
                <w:szCs w:val="14"/>
              </w:rPr>
            </w:pPr>
            <w:r w:rsidRPr="008A54FE">
              <w:rPr>
                <w:rFonts w:cs="Arial"/>
                <w:b/>
                <w:szCs w:val="14"/>
              </w:rPr>
              <w:t>Saúde</w:t>
            </w:r>
          </w:p>
        </w:tc>
      </w:tr>
      <w:tr w:rsidR="00BB0A3F" w:rsidRPr="008A54FE" w14:paraId="002470D9" w14:textId="77777777" w:rsidTr="00D46F6F">
        <w:trPr>
          <w:trHeight w:val="238"/>
          <w:jc w:val="center"/>
        </w:trPr>
        <w:tc>
          <w:tcPr>
            <w:tcW w:w="3794" w:type="dxa"/>
            <w:tcBorders>
              <w:top w:val="single" w:sz="2" w:space="0" w:color="8EAADB" w:themeColor="accent5" w:themeTint="99"/>
            </w:tcBorders>
          </w:tcPr>
          <w:p w14:paraId="13A85C78" w14:textId="77777777" w:rsidR="00BB0A3F" w:rsidRPr="008A54FE" w:rsidRDefault="00BB0A3F" w:rsidP="006D61C2">
            <w:pPr>
              <w:pStyle w:val="08-Tabelageral"/>
              <w:jc w:val="left"/>
              <w:rPr>
                <w:rFonts w:cs="Arial"/>
                <w:b/>
                <w:color w:val="000000"/>
                <w:szCs w:val="14"/>
              </w:rPr>
            </w:pPr>
            <w:r w:rsidRPr="008A54FE">
              <w:rPr>
                <w:rFonts w:cs="Arial"/>
                <w:b/>
                <w:color w:val="000000"/>
                <w:szCs w:val="14"/>
              </w:rPr>
              <w:t xml:space="preserve">Total dos ativos </w:t>
            </w:r>
          </w:p>
        </w:tc>
        <w:tc>
          <w:tcPr>
            <w:tcW w:w="1088" w:type="dxa"/>
            <w:tcBorders>
              <w:top w:val="single" w:sz="2" w:space="0" w:color="8EAADB" w:themeColor="accent5" w:themeTint="99"/>
            </w:tcBorders>
          </w:tcPr>
          <w:p w14:paraId="3CF01EE4" w14:textId="77777777" w:rsidR="00BB0A3F" w:rsidRPr="008A54FE" w:rsidRDefault="00BB0A3F" w:rsidP="006D61C2">
            <w:pPr>
              <w:pStyle w:val="08-Tabelageral"/>
              <w:rPr>
                <w:rFonts w:cs="Arial"/>
                <w:b/>
                <w:szCs w:val="14"/>
              </w:rPr>
            </w:pPr>
            <w:r w:rsidRPr="008A54FE">
              <w:rPr>
                <w:rFonts w:cs="Arial"/>
                <w:b/>
                <w:szCs w:val="14"/>
              </w:rPr>
              <w:t xml:space="preserve">  14.945.804</w:t>
            </w:r>
          </w:p>
        </w:tc>
        <w:tc>
          <w:tcPr>
            <w:tcW w:w="1202" w:type="dxa"/>
            <w:tcBorders>
              <w:top w:val="single" w:sz="2" w:space="0" w:color="8EAADB" w:themeColor="accent5" w:themeTint="99"/>
            </w:tcBorders>
          </w:tcPr>
          <w:p w14:paraId="62DDEC9D" w14:textId="77777777" w:rsidR="00BB0A3F" w:rsidRPr="008A54FE" w:rsidRDefault="00BB0A3F" w:rsidP="006D61C2">
            <w:pPr>
              <w:pStyle w:val="08-Tabelageral"/>
              <w:rPr>
                <w:rFonts w:cs="Arial"/>
                <w:b/>
                <w:szCs w:val="14"/>
              </w:rPr>
            </w:pPr>
            <w:r w:rsidRPr="008A54FE">
              <w:rPr>
                <w:rFonts w:cs="Arial"/>
                <w:b/>
                <w:szCs w:val="14"/>
              </w:rPr>
              <w:t>--</w:t>
            </w:r>
          </w:p>
        </w:tc>
        <w:tc>
          <w:tcPr>
            <w:tcW w:w="1089" w:type="dxa"/>
            <w:tcBorders>
              <w:top w:val="single" w:sz="2" w:space="0" w:color="8EAADB" w:themeColor="accent5" w:themeTint="99"/>
            </w:tcBorders>
          </w:tcPr>
          <w:p w14:paraId="76CB306D" w14:textId="77777777" w:rsidR="00BB0A3F" w:rsidRPr="008A54FE" w:rsidRDefault="00BB0A3F" w:rsidP="006D61C2">
            <w:pPr>
              <w:pStyle w:val="08-Tabelageral"/>
              <w:rPr>
                <w:rFonts w:cs="Arial"/>
                <w:b/>
                <w:szCs w:val="14"/>
              </w:rPr>
            </w:pPr>
            <w:r w:rsidRPr="008A54FE">
              <w:rPr>
                <w:rFonts w:cs="Arial"/>
                <w:b/>
                <w:szCs w:val="14"/>
              </w:rPr>
              <w:t xml:space="preserve">  295.174.199</w:t>
            </w:r>
          </w:p>
        </w:tc>
        <w:tc>
          <w:tcPr>
            <w:tcW w:w="1435" w:type="dxa"/>
            <w:tcBorders>
              <w:top w:val="single" w:sz="2" w:space="0" w:color="8EAADB" w:themeColor="accent5" w:themeTint="99"/>
            </w:tcBorders>
          </w:tcPr>
          <w:p w14:paraId="6C0DCD4A" w14:textId="77777777" w:rsidR="00BB0A3F" w:rsidRPr="008A54FE" w:rsidRDefault="00BB0A3F" w:rsidP="006D61C2">
            <w:pPr>
              <w:pStyle w:val="08-Tabelageral"/>
              <w:rPr>
                <w:rFonts w:cs="Arial"/>
                <w:b/>
                <w:szCs w:val="14"/>
              </w:rPr>
            </w:pPr>
            <w:r w:rsidRPr="008A54FE">
              <w:rPr>
                <w:rFonts w:cs="Arial"/>
                <w:b/>
                <w:szCs w:val="14"/>
              </w:rPr>
              <w:t xml:space="preserve">  10.051.037</w:t>
            </w:r>
          </w:p>
        </w:tc>
        <w:tc>
          <w:tcPr>
            <w:tcW w:w="1090" w:type="dxa"/>
            <w:tcBorders>
              <w:top w:val="single" w:sz="2" w:space="0" w:color="8EAADB" w:themeColor="accent5" w:themeTint="99"/>
            </w:tcBorders>
          </w:tcPr>
          <w:p w14:paraId="68898E49" w14:textId="77777777" w:rsidR="00BB0A3F" w:rsidRPr="008A54FE" w:rsidRDefault="00BB0A3F" w:rsidP="006D61C2">
            <w:pPr>
              <w:pStyle w:val="08-Tabelageral"/>
              <w:rPr>
                <w:rFonts w:cs="Arial"/>
                <w:b/>
                <w:szCs w:val="14"/>
              </w:rPr>
            </w:pPr>
            <w:r w:rsidRPr="008A54FE">
              <w:rPr>
                <w:rFonts w:cs="Arial"/>
                <w:b/>
                <w:szCs w:val="14"/>
              </w:rPr>
              <w:t xml:space="preserve">  43.827</w:t>
            </w:r>
          </w:p>
        </w:tc>
      </w:tr>
      <w:tr w:rsidR="00BB0A3F" w:rsidRPr="008A54FE" w14:paraId="59F058F6" w14:textId="77777777" w:rsidTr="00D46F6F">
        <w:trPr>
          <w:trHeight w:val="238"/>
          <w:jc w:val="center"/>
        </w:trPr>
        <w:tc>
          <w:tcPr>
            <w:tcW w:w="3794" w:type="dxa"/>
            <w:shd w:val="clear" w:color="auto" w:fill="D9E2F3" w:themeFill="accent5" w:themeFillTint="33"/>
          </w:tcPr>
          <w:p w14:paraId="1109DEA5" w14:textId="77777777" w:rsidR="00BB0A3F" w:rsidRPr="008A54FE" w:rsidRDefault="00BB0A3F" w:rsidP="006D61C2">
            <w:pPr>
              <w:pStyle w:val="08-Tabelageral"/>
              <w:jc w:val="left"/>
              <w:rPr>
                <w:rFonts w:cs="Arial"/>
                <w:b/>
                <w:color w:val="000000"/>
                <w:szCs w:val="14"/>
              </w:rPr>
            </w:pPr>
            <w:r w:rsidRPr="008A54FE">
              <w:rPr>
                <w:rFonts w:cs="Arial"/>
                <w:b/>
                <w:color w:val="000000"/>
                <w:szCs w:val="14"/>
              </w:rPr>
              <w:t>Total dos passivos</w:t>
            </w:r>
          </w:p>
        </w:tc>
        <w:tc>
          <w:tcPr>
            <w:tcW w:w="1088" w:type="dxa"/>
            <w:shd w:val="clear" w:color="auto" w:fill="D9E2F3" w:themeFill="accent5" w:themeFillTint="33"/>
          </w:tcPr>
          <w:p w14:paraId="42AF210E" w14:textId="77777777" w:rsidR="00BB0A3F" w:rsidRPr="008A54FE" w:rsidRDefault="00BB0A3F" w:rsidP="006D61C2">
            <w:pPr>
              <w:pStyle w:val="08-Tabelageral"/>
              <w:rPr>
                <w:rFonts w:cs="Arial"/>
                <w:b/>
                <w:szCs w:val="14"/>
              </w:rPr>
            </w:pPr>
            <w:r w:rsidRPr="008A54FE">
              <w:rPr>
                <w:rFonts w:cs="Arial"/>
                <w:b/>
                <w:szCs w:val="14"/>
              </w:rPr>
              <w:t xml:space="preserve">  12.959.265</w:t>
            </w:r>
          </w:p>
        </w:tc>
        <w:tc>
          <w:tcPr>
            <w:tcW w:w="1202" w:type="dxa"/>
            <w:shd w:val="clear" w:color="auto" w:fill="D9E2F3" w:themeFill="accent5" w:themeFillTint="33"/>
          </w:tcPr>
          <w:p w14:paraId="5393F85F" w14:textId="77777777" w:rsidR="00BB0A3F" w:rsidRPr="008A54FE" w:rsidRDefault="00BB0A3F" w:rsidP="006D61C2">
            <w:pPr>
              <w:pStyle w:val="08-Tabelageral"/>
              <w:rPr>
                <w:rFonts w:cs="Arial"/>
                <w:b/>
                <w:szCs w:val="14"/>
              </w:rPr>
            </w:pPr>
            <w:r w:rsidRPr="008A54FE">
              <w:rPr>
                <w:rFonts w:cs="Arial"/>
                <w:b/>
                <w:szCs w:val="14"/>
              </w:rPr>
              <w:t>--</w:t>
            </w:r>
          </w:p>
        </w:tc>
        <w:tc>
          <w:tcPr>
            <w:tcW w:w="1089" w:type="dxa"/>
            <w:shd w:val="clear" w:color="auto" w:fill="D9E2F3" w:themeFill="accent5" w:themeFillTint="33"/>
          </w:tcPr>
          <w:p w14:paraId="6EAC4234" w14:textId="77777777" w:rsidR="00BB0A3F" w:rsidRPr="008A54FE" w:rsidRDefault="00BB0A3F" w:rsidP="006D61C2">
            <w:pPr>
              <w:pStyle w:val="08-Tabelageral"/>
              <w:rPr>
                <w:rFonts w:cs="Arial"/>
                <w:b/>
                <w:szCs w:val="14"/>
              </w:rPr>
            </w:pPr>
            <w:r w:rsidRPr="008A54FE">
              <w:rPr>
                <w:rFonts w:cs="Arial"/>
                <w:b/>
                <w:szCs w:val="14"/>
              </w:rPr>
              <w:t xml:space="preserve">  291.889.999</w:t>
            </w:r>
          </w:p>
        </w:tc>
        <w:tc>
          <w:tcPr>
            <w:tcW w:w="1435" w:type="dxa"/>
            <w:shd w:val="clear" w:color="auto" w:fill="D9E2F3" w:themeFill="accent5" w:themeFillTint="33"/>
          </w:tcPr>
          <w:p w14:paraId="6174C218" w14:textId="77777777" w:rsidR="00BB0A3F" w:rsidRPr="008A54FE" w:rsidRDefault="00BB0A3F" w:rsidP="006D61C2">
            <w:pPr>
              <w:pStyle w:val="08-Tabelageral"/>
              <w:rPr>
                <w:rFonts w:cs="Arial"/>
                <w:b/>
                <w:szCs w:val="14"/>
              </w:rPr>
            </w:pPr>
            <w:r w:rsidRPr="008A54FE">
              <w:rPr>
                <w:rFonts w:cs="Arial"/>
                <w:b/>
                <w:szCs w:val="14"/>
              </w:rPr>
              <w:t xml:space="preserve">  9.569.214</w:t>
            </w:r>
          </w:p>
        </w:tc>
        <w:tc>
          <w:tcPr>
            <w:tcW w:w="1090" w:type="dxa"/>
            <w:shd w:val="clear" w:color="auto" w:fill="D9E2F3" w:themeFill="accent5" w:themeFillTint="33"/>
          </w:tcPr>
          <w:p w14:paraId="574700A3" w14:textId="77777777" w:rsidR="00BB0A3F" w:rsidRPr="008A54FE" w:rsidRDefault="00BB0A3F" w:rsidP="006D61C2">
            <w:pPr>
              <w:pStyle w:val="08-Tabelageral"/>
              <w:rPr>
                <w:rFonts w:cs="Arial"/>
                <w:b/>
                <w:szCs w:val="14"/>
              </w:rPr>
            </w:pPr>
            <w:r w:rsidRPr="008A54FE">
              <w:rPr>
                <w:rFonts w:cs="Arial"/>
                <w:b/>
                <w:szCs w:val="14"/>
              </w:rPr>
              <w:t xml:space="preserve">  22.373</w:t>
            </w:r>
          </w:p>
        </w:tc>
      </w:tr>
      <w:tr w:rsidR="00BB0A3F" w:rsidRPr="008A54FE" w14:paraId="3935C42D" w14:textId="77777777" w:rsidTr="00D46F6F">
        <w:trPr>
          <w:trHeight w:val="238"/>
          <w:jc w:val="center"/>
        </w:trPr>
        <w:tc>
          <w:tcPr>
            <w:tcW w:w="3794" w:type="dxa"/>
          </w:tcPr>
          <w:p w14:paraId="7491B6D9" w14:textId="77777777" w:rsidR="00BB0A3F" w:rsidRPr="008A54FE" w:rsidRDefault="00BB0A3F" w:rsidP="006D61C2">
            <w:pPr>
              <w:pStyle w:val="08-Tabelageral"/>
              <w:jc w:val="left"/>
              <w:rPr>
                <w:rFonts w:cs="Arial"/>
                <w:b/>
                <w:color w:val="000000"/>
                <w:szCs w:val="14"/>
              </w:rPr>
            </w:pPr>
            <w:r w:rsidRPr="008A54FE">
              <w:rPr>
                <w:rFonts w:cs="Arial"/>
                <w:b/>
                <w:color w:val="000000"/>
                <w:szCs w:val="14"/>
              </w:rPr>
              <w:t>Total do patrimônio líquido</w:t>
            </w:r>
          </w:p>
        </w:tc>
        <w:tc>
          <w:tcPr>
            <w:tcW w:w="1088" w:type="dxa"/>
          </w:tcPr>
          <w:p w14:paraId="152088BD" w14:textId="77777777" w:rsidR="00BB0A3F" w:rsidRPr="008A54FE" w:rsidRDefault="00BB0A3F" w:rsidP="006D61C2">
            <w:pPr>
              <w:pStyle w:val="08-Tabelageral"/>
              <w:rPr>
                <w:rFonts w:cs="Arial"/>
                <w:b/>
                <w:szCs w:val="14"/>
              </w:rPr>
            </w:pPr>
            <w:r w:rsidRPr="008A54FE">
              <w:rPr>
                <w:rFonts w:cs="Arial"/>
                <w:b/>
                <w:szCs w:val="14"/>
              </w:rPr>
              <w:t xml:space="preserve">  1.986.539</w:t>
            </w:r>
          </w:p>
        </w:tc>
        <w:tc>
          <w:tcPr>
            <w:tcW w:w="1202" w:type="dxa"/>
          </w:tcPr>
          <w:p w14:paraId="1C2A6F56" w14:textId="77777777" w:rsidR="00BB0A3F" w:rsidRPr="008A54FE" w:rsidRDefault="00BB0A3F" w:rsidP="006D61C2">
            <w:pPr>
              <w:pStyle w:val="08-Tabelageral"/>
              <w:rPr>
                <w:rFonts w:cs="Arial"/>
                <w:b/>
                <w:szCs w:val="14"/>
              </w:rPr>
            </w:pPr>
            <w:r w:rsidRPr="008A54FE">
              <w:rPr>
                <w:rFonts w:cs="Arial"/>
                <w:b/>
                <w:szCs w:val="14"/>
              </w:rPr>
              <w:t>--</w:t>
            </w:r>
          </w:p>
        </w:tc>
        <w:tc>
          <w:tcPr>
            <w:tcW w:w="1089" w:type="dxa"/>
          </w:tcPr>
          <w:p w14:paraId="22FE0452" w14:textId="77777777" w:rsidR="00BB0A3F" w:rsidRPr="008A54FE" w:rsidRDefault="00BB0A3F" w:rsidP="006D61C2">
            <w:pPr>
              <w:pStyle w:val="08-Tabelageral"/>
              <w:rPr>
                <w:rFonts w:cs="Arial"/>
                <w:b/>
                <w:szCs w:val="14"/>
              </w:rPr>
            </w:pPr>
            <w:r w:rsidRPr="008A54FE">
              <w:rPr>
                <w:rFonts w:cs="Arial"/>
                <w:b/>
                <w:szCs w:val="14"/>
              </w:rPr>
              <w:t xml:space="preserve">  3.284.200</w:t>
            </w:r>
          </w:p>
        </w:tc>
        <w:tc>
          <w:tcPr>
            <w:tcW w:w="1435" w:type="dxa"/>
          </w:tcPr>
          <w:p w14:paraId="05F87B9C" w14:textId="77777777" w:rsidR="00BB0A3F" w:rsidRPr="008A54FE" w:rsidRDefault="00BB0A3F" w:rsidP="006D61C2">
            <w:pPr>
              <w:pStyle w:val="08-Tabelageral"/>
              <w:rPr>
                <w:rFonts w:cs="Arial"/>
                <w:b/>
                <w:szCs w:val="14"/>
              </w:rPr>
            </w:pPr>
            <w:r w:rsidRPr="008A54FE">
              <w:rPr>
                <w:rFonts w:cs="Arial"/>
                <w:b/>
                <w:szCs w:val="14"/>
              </w:rPr>
              <w:t xml:space="preserve">  481.823</w:t>
            </w:r>
          </w:p>
        </w:tc>
        <w:tc>
          <w:tcPr>
            <w:tcW w:w="1090" w:type="dxa"/>
          </w:tcPr>
          <w:p w14:paraId="28AABD88" w14:textId="77777777" w:rsidR="00BB0A3F" w:rsidRPr="008A54FE" w:rsidRDefault="00BB0A3F" w:rsidP="006D61C2">
            <w:pPr>
              <w:pStyle w:val="08-Tabelageral"/>
              <w:rPr>
                <w:rFonts w:cs="Arial"/>
                <w:b/>
                <w:szCs w:val="14"/>
              </w:rPr>
            </w:pPr>
            <w:r w:rsidRPr="008A54FE">
              <w:rPr>
                <w:rFonts w:cs="Arial"/>
                <w:b/>
                <w:szCs w:val="14"/>
              </w:rPr>
              <w:t xml:space="preserve">  21.454</w:t>
            </w:r>
          </w:p>
        </w:tc>
      </w:tr>
      <w:tr w:rsidR="00BB0A3F" w:rsidRPr="008A54FE" w14:paraId="651BFC4D" w14:textId="77777777" w:rsidTr="00D46F6F">
        <w:trPr>
          <w:trHeight w:val="238"/>
          <w:jc w:val="center"/>
        </w:trPr>
        <w:tc>
          <w:tcPr>
            <w:tcW w:w="3794" w:type="dxa"/>
            <w:shd w:val="clear" w:color="auto" w:fill="D9E2F3" w:themeFill="accent5" w:themeFillTint="33"/>
          </w:tcPr>
          <w:p w14:paraId="5EB3CDE9" w14:textId="77777777" w:rsidR="00BB0A3F" w:rsidRPr="008A54FE" w:rsidRDefault="00BB0A3F" w:rsidP="006D61C2">
            <w:pPr>
              <w:pStyle w:val="08-Tabelageral"/>
              <w:ind w:left="113"/>
              <w:jc w:val="left"/>
              <w:rPr>
                <w:rFonts w:cs="Arial"/>
                <w:szCs w:val="14"/>
              </w:rPr>
            </w:pPr>
            <w:r w:rsidRPr="008A54FE">
              <w:rPr>
                <w:rFonts w:cs="Arial"/>
                <w:szCs w:val="14"/>
              </w:rPr>
              <w:t>Atribuível à BB Seguridade</w:t>
            </w:r>
          </w:p>
        </w:tc>
        <w:tc>
          <w:tcPr>
            <w:tcW w:w="1088" w:type="dxa"/>
            <w:shd w:val="clear" w:color="auto" w:fill="D9E2F3" w:themeFill="accent5" w:themeFillTint="33"/>
          </w:tcPr>
          <w:p w14:paraId="32EF3C23" w14:textId="77777777" w:rsidR="00BB0A3F" w:rsidRPr="008A54FE" w:rsidRDefault="00BB0A3F" w:rsidP="006D61C2">
            <w:pPr>
              <w:pStyle w:val="08-Tabelageral"/>
              <w:rPr>
                <w:rFonts w:cs="Arial"/>
                <w:szCs w:val="14"/>
              </w:rPr>
            </w:pPr>
            <w:r w:rsidRPr="008A54FE">
              <w:rPr>
                <w:rFonts w:cs="Arial"/>
                <w:szCs w:val="14"/>
              </w:rPr>
              <w:t xml:space="preserve">  1.489.706</w:t>
            </w:r>
          </w:p>
        </w:tc>
        <w:tc>
          <w:tcPr>
            <w:tcW w:w="1202" w:type="dxa"/>
            <w:shd w:val="clear" w:color="auto" w:fill="D9E2F3" w:themeFill="accent5" w:themeFillTint="33"/>
          </w:tcPr>
          <w:p w14:paraId="1EE2D20D" w14:textId="77777777" w:rsidR="00BB0A3F" w:rsidRPr="008A54FE" w:rsidRDefault="00BB0A3F" w:rsidP="006D61C2">
            <w:pPr>
              <w:pStyle w:val="08-Tabelageral"/>
              <w:rPr>
                <w:rFonts w:cs="Arial"/>
                <w:szCs w:val="14"/>
              </w:rPr>
            </w:pPr>
            <w:r w:rsidRPr="008A54FE">
              <w:rPr>
                <w:rFonts w:cs="Arial"/>
                <w:szCs w:val="14"/>
              </w:rPr>
              <w:t>--</w:t>
            </w:r>
          </w:p>
        </w:tc>
        <w:tc>
          <w:tcPr>
            <w:tcW w:w="1089" w:type="dxa"/>
            <w:shd w:val="clear" w:color="auto" w:fill="D9E2F3" w:themeFill="accent5" w:themeFillTint="33"/>
          </w:tcPr>
          <w:p w14:paraId="7EA0ED33" w14:textId="77777777" w:rsidR="00BB0A3F" w:rsidRPr="008A54FE" w:rsidRDefault="00BB0A3F" w:rsidP="006D61C2">
            <w:pPr>
              <w:pStyle w:val="08-Tabelageral"/>
              <w:rPr>
                <w:rFonts w:cs="Arial"/>
                <w:szCs w:val="14"/>
              </w:rPr>
            </w:pPr>
            <w:r w:rsidRPr="008A54FE">
              <w:rPr>
                <w:rFonts w:cs="Arial"/>
                <w:szCs w:val="14"/>
              </w:rPr>
              <w:t xml:space="preserve">  2.462.986</w:t>
            </w:r>
          </w:p>
        </w:tc>
        <w:tc>
          <w:tcPr>
            <w:tcW w:w="1435" w:type="dxa"/>
            <w:shd w:val="clear" w:color="auto" w:fill="D9E2F3" w:themeFill="accent5" w:themeFillTint="33"/>
          </w:tcPr>
          <w:p w14:paraId="7EB8AB5E" w14:textId="77777777" w:rsidR="00BB0A3F" w:rsidRPr="008A54FE" w:rsidRDefault="00BB0A3F" w:rsidP="006D61C2">
            <w:pPr>
              <w:pStyle w:val="08-Tabelageral"/>
              <w:rPr>
                <w:rFonts w:cs="Arial"/>
                <w:szCs w:val="14"/>
              </w:rPr>
            </w:pPr>
            <w:r w:rsidRPr="008A54FE">
              <w:rPr>
                <w:rFonts w:cs="Arial"/>
                <w:szCs w:val="14"/>
              </w:rPr>
              <w:t xml:space="preserve">  321.184</w:t>
            </w:r>
          </w:p>
        </w:tc>
        <w:tc>
          <w:tcPr>
            <w:tcW w:w="1090" w:type="dxa"/>
            <w:shd w:val="clear" w:color="auto" w:fill="D9E2F3" w:themeFill="accent5" w:themeFillTint="33"/>
          </w:tcPr>
          <w:p w14:paraId="0D934072" w14:textId="77777777" w:rsidR="00BB0A3F" w:rsidRPr="008A54FE" w:rsidRDefault="00BB0A3F" w:rsidP="006D61C2">
            <w:pPr>
              <w:pStyle w:val="08-Tabelageral"/>
              <w:rPr>
                <w:rFonts w:cs="Arial"/>
                <w:szCs w:val="14"/>
              </w:rPr>
            </w:pPr>
            <w:r w:rsidRPr="008A54FE">
              <w:rPr>
                <w:rFonts w:cs="Arial"/>
                <w:szCs w:val="14"/>
              </w:rPr>
              <w:t xml:space="preserve">  16.090</w:t>
            </w:r>
          </w:p>
        </w:tc>
      </w:tr>
      <w:tr w:rsidR="00BB0A3F" w:rsidRPr="008A54FE" w14:paraId="0652A067" w14:textId="77777777" w:rsidTr="00D46F6F">
        <w:trPr>
          <w:trHeight w:val="238"/>
          <w:jc w:val="center"/>
        </w:trPr>
        <w:tc>
          <w:tcPr>
            <w:tcW w:w="3794" w:type="dxa"/>
          </w:tcPr>
          <w:p w14:paraId="7DAAFA39" w14:textId="77777777" w:rsidR="00BB0A3F" w:rsidRPr="008A54FE" w:rsidRDefault="00BB0A3F" w:rsidP="006D61C2">
            <w:pPr>
              <w:pStyle w:val="08-Tabelageral"/>
              <w:ind w:left="113"/>
              <w:jc w:val="left"/>
              <w:rPr>
                <w:rFonts w:cs="Arial"/>
                <w:szCs w:val="14"/>
              </w:rPr>
            </w:pPr>
            <w:r w:rsidRPr="008A54FE">
              <w:rPr>
                <w:rFonts w:cs="Arial"/>
                <w:szCs w:val="14"/>
              </w:rPr>
              <w:t>Outros ajustes</w:t>
            </w:r>
          </w:p>
        </w:tc>
        <w:tc>
          <w:tcPr>
            <w:tcW w:w="1088" w:type="dxa"/>
          </w:tcPr>
          <w:p w14:paraId="234E5E43" w14:textId="77777777" w:rsidR="00BB0A3F" w:rsidRPr="008A54FE" w:rsidRDefault="00BB0A3F" w:rsidP="006D61C2">
            <w:pPr>
              <w:pStyle w:val="08-Tabelageral"/>
              <w:rPr>
                <w:rFonts w:cs="Arial"/>
                <w:szCs w:val="14"/>
              </w:rPr>
            </w:pPr>
            <w:r w:rsidRPr="008A54FE">
              <w:rPr>
                <w:rFonts w:cs="Arial"/>
                <w:szCs w:val="14"/>
              </w:rPr>
              <w:t xml:space="preserve">  538.899</w:t>
            </w:r>
          </w:p>
        </w:tc>
        <w:tc>
          <w:tcPr>
            <w:tcW w:w="1202" w:type="dxa"/>
          </w:tcPr>
          <w:p w14:paraId="1082E611" w14:textId="77777777" w:rsidR="00BB0A3F" w:rsidRPr="008A54FE" w:rsidRDefault="00BB0A3F" w:rsidP="006D61C2">
            <w:pPr>
              <w:pStyle w:val="08-Tabelageral"/>
              <w:rPr>
                <w:rFonts w:cs="Arial"/>
                <w:szCs w:val="14"/>
              </w:rPr>
            </w:pPr>
            <w:r w:rsidRPr="008A54FE">
              <w:rPr>
                <w:rFonts w:cs="Arial"/>
                <w:szCs w:val="14"/>
              </w:rPr>
              <w:t>--</w:t>
            </w:r>
          </w:p>
        </w:tc>
        <w:tc>
          <w:tcPr>
            <w:tcW w:w="1089" w:type="dxa"/>
          </w:tcPr>
          <w:p w14:paraId="08C0D6B9" w14:textId="77777777" w:rsidR="00BB0A3F" w:rsidRPr="008A54FE" w:rsidRDefault="00BB0A3F" w:rsidP="006D61C2">
            <w:pPr>
              <w:pStyle w:val="08-Tabelageral"/>
              <w:rPr>
                <w:rFonts w:cs="Arial"/>
                <w:szCs w:val="14"/>
              </w:rPr>
            </w:pPr>
            <w:r w:rsidRPr="008A54FE">
              <w:rPr>
                <w:rFonts w:cs="Arial"/>
                <w:szCs w:val="14"/>
              </w:rPr>
              <w:t xml:space="preserve">  (22.831)</w:t>
            </w:r>
          </w:p>
        </w:tc>
        <w:tc>
          <w:tcPr>
            <w:tcW w:w="1435" w:type="dxa"/>
          </w:tcPr>
          <w:p w14:paraId="68FA21B0" w14:textId="77777777" w:rsidR="00BB0A3F" w:rsidRPr="008A54FE" w:rsidRDefault="00BB0A3F" w:rsidP="006D61C2">
            <w:pPr>
              <w:pStyle w:val="08-Tabelageral"/>
              <w:rPr>
                <w:rFonts w:cs="Arial"/>
                <w:szCs w:val="14"/>
              </w:rPr>
            </w:pPr>
            <w:r w:rsidRPr="008A54FE">
              <w:rPr>
                <w:rFonts w:cs="Arial"/>
                <w:szCs w:val="14"/>
              </w:rPr>
              <w:t xml:space="preserve">  110.748</w:t>
            </w:r>
          </w:p>
        </w:tc>
        <w:tc>
          <w:tcPr>
            <w:tcW w:w="1090" w:type="dxa"/>
          </w:tcPr>
          <w:p w14:paraId="5EEB5CC3" w14:textId="77777777" w:rsidR="00BB0A3F" w:rsidRPr="008A54FE" w:rsidRDefault="00BB0A3F" w:rsidP="006D61C2">
            <w:pPr>
              <w:pStyle w:val="08-Tabelageral"/>
              <w:rPr>
                <w:rFonts w:cs="Arial"/>
                <w:szCs w:val="14"/>
              </w:rPr>
            </w:pPr>
            <w:r w:rsidRPr="008A54FE">
              <w:rPr>
                <w:rFonts w:cs="Arial"/>
                <w:szCs w:val="14"/>
              </w:rPr>
              <w:t xml:space="preserve">  (3.210)</w:t>
            </w:r>
          </w:p>
        </w:tc>
      </w:tr>
      <w:tr w:rsidR="00BB0A3F" w:rsidRPr="008A54FE" w14:paraId="00F2DB7C" w14:textId="77777777" w:rsidTr="00D46F6F">
        <w:trPr>
          <w:trHeight w:val="238"/>
          <w:jc w:val="center"/>
        </w:trPr>
        <w:tc>
          <w:tcPr>
            <w:tcW w:w="3794" w:type="dxa"/>
            <w:tcBorders>
              <w:bottom w:val="single" w:sz="2" w:space="0" w:color="8EAADB" w:themeColor="accent5" w:themeTint="99"/>
            </w:tcBorders>
            <w:shd w:val="clear" w:color="auto" w:fill="D9E2F3" w:themeFill="accent5" w:themeFillTint="33"/>
          </w:tcPr>
          <w:p w14:paraId="2AE030B0" w14:textId="77777777" w:rsidR="00BB0A3F" w:rsidRPr="008A54FE" w:rsidRDefault="00BB0A3F" w:rsidP="006D61C2">
            <w:pPr>
              <w:pStyle w:val="08-Tabelageral"/>
              <w:jc w:val="left"/>
              <w:rPr>
                <w:rFonts w:cs="Arial"/>
                <w:b/>
                <w:szCs w:val="14"/>
              </w:rPr>
            </w:pPr>
            <w:r w:rsidRPr="008A54FE">
              <w:rPr>
                <w:rFonts w:cs="Arial"/>
                <w:b/>
                <w:szCs w:val="14"/>
              </w:rPr>
              <w:t>Saldo do investimento</w:t>
            </w:r>
          </w:p>
        </w:tc>
        <w:tc>
          <w:tcPr>
            <w:tcW w:w="1088" w:type="dxa"/>
            <w:tcBorders>
              <w:bottom w:val="single" w:sz="2" w:space="0" w:color="8EAADB" w:themeColor="accent5" w:themeTint="99"/>
            </w:tcBorders>
            <w:shd w:val="clear" w:color="auto" w:fill="D9E2F3" w:themeFill="accent5" w:themeFillTint="33"/>
          </w:tcPr>
          <w:p w14:paraId="75B89C49" w14:textId="77777777" w:rsidR="00BB0A3F" w:rsidRPr="008A54FE" w:rsidRDefault="00BB0A3F" w:rsidP="006D61C2">
            <w:pPr>
              <w:pStyle w:val="08-Tabelageral"/>
              <w:rPr>
                <w:rFonts w:cs="Arial"/>
                <w:b/>
                <w:szCs w:val="14"/>
              </w:rPr>
            </w:pPr>
            <w:r w:rsidRPr="008A54FE">
              <w:rPr>
                <w:rFonts w:cs="Arial"/>
                <w:b/>
                <w:szCs w:val="14"/>
              </w:rPr>
              <w:t xml:space="preserve">  2.028.605</w:t>
            </w:r>
          </w:p>
        </w:tc>
        <w:tc>
          <w:tcPr>
            <w:tcW w:w="1202" w:type="dxa"/>
            <w:tcBorders>
              <w:bottom w:val="single" w:sz="2" w:space="0" w:color="8EAADB" w:themeColor="accent5" w:themeTint="99"/>
            </w:tcBorders>
            <w:shd w:val="clear" w:color="auto" w:fill="D9E2F3" w:themeFill="accent5" w:themeFillTint="33"/>
          </w:tcPr>
          <w:p w14:paraId="4650A03E" w14:textId="77777777" w:rsidR="00BB0A3F" w:rsidRPr="008A54FE" w:rsidRDefault="00BB0A3F" w:rsidP="006D61C2">
            <w:pPr>
              <w:pStyle w:val="08-Tabelageral"/>
              <w:rPr>
                <w:rFonts w:cs="Arial"/>
                <w:b/>
                <w:szCs w:val="14"/>
              </w:rPr>
            </w:pPr>
            <w:r w:rsidRPr="008A54FE">
              <w:rPr>
                <w:rFonts w:cs="Arial"/>
                <w:b/>
                <w:szCs w:val="14"/>
              </w:rPr>
              <w:t>--</w:t>
            </w:r>
          </w:p>
        </w:tc>
        <w:tc>
          <w:tcPr>
            <w:tcW w:w="1089" w:type="dxa"/>
            <w:tcBorders>
              <w:bottom w:val="single" w:sz="2" w:space="0" w:color="8EAADB" w:themeColor="accent5" w:themeTint="99"/>
            </w:tcBorders>
            <w:shd w:val="clear" w:color="auto" w:fill="D9E2F3" w:themeFill="accent5" w:themeFillTint="33"/>
          </w:tcPr>
          <w:p w14:paraId="1E2050F4" w14:textId="77777777" w:rsidR="00BB0A3F" w:rsidRPr="008A54FE" w:rsidRDefault="00BB0A3F" w:rsidP="006D61C2">
            <w:pPr>
              <w:pStyle w:val="08-Tabelageral"/>
              <w:rPr>
                <w:rFonts w:cs="Arial"/>
                <w:b/>
                <w:color w:val="000000"/>
                <w:szCs w:val="14"/>
              </w:rPr>
            </w:pPr>
            <w:r w:rsidRPr="008A54FE">
              <w:rPr>
                <w:rFonts w:cs="Arial"/>
                <w:b/>
                <w:szCs w:val="14"/>
              </w:rPr>
              <w:t>2.440.155</w:t>
            </w:r>
          </w:p>
        </w:tc>
        <w:tc>
          <w:tcPr>
            <w:tcW w:w="1435" w:type="dxa"/>
            <w:tcBorders>
              <w:bottom w:val="single" w:sz="2" w:space="0" w:color="8EAADB" w:themeColor="accent5" w:themeTint="99"/>
            </w:tcBorders>
            <w:shd w:val="clear" w:color="auto" w:fill="D9E2F3" w:themeFill="accent5" w:themeFillTint="33"/>
          </w:tcPr>
          <w:p w14:paraId="58CE5FBB" w14:textId="77777777" w:rsidR="00BB0A3F" w:rsidRPr="008A54FE" w:rsidRDefault="00BB0A3F" w:rsidP="006D61C2">
            <w:pPr>
              <w:pStyle w:val="08-Tabelageral"/>
              <w:rPr>
                <w:rFonts w:cs="Arial"/>
                <w:b/>
                <w:szCs w:val="14"/>
              </w:rPr>
            </w:pPr>
            <w:r w:rsidRPr="008A54FE">
              <w:rPr>
                <w:rFonts w:cs="Arial"/>
                <w:b/>
                <w:szCs w:val="14"/>
              </w:rPr>
              <w:t xml:space="preserve">  431.932</w:t>
            </w:r>
          </w:p>
        </w:tc>
        <w:tc>
          <w:tcPr>
            <w:tcW w:w="1090" w:type="dxa"/>
            <w:tcBorders>
              <w:bottom w:val="single" w:sz="2" w:space="0" w:color="8EAADB" w:themeColor="accent5" w:themeTint="99"/>
            </w:tcBorders>
            <w:shd w:val="clear" w:color="auto" w:fill="D9E2F3" w:themeFill="accent5" w:themeFillTint="33"/>
          </w:tcPr>
          <w:p w14:paraId="003B6087" w14:textId="77777777" w:rsidR="00BB0A3F" w:rsidRPr="008A54FE" w:rsidRDefault="00BB0A3F" w:rsidP="006D61C2">
            <w:pPr>
              <w:pStyle w:val="08-Tabelageral"/>
              <w:rPr>
                <w:rFonts w:cs="Arial"/>
                <w:b/>
                <w:color w:val="000000"/>
                <w:szCs w:val="14"/>
              </w:rPr>
            </w:pPr>
            <w:r w:rsidRPr="008A54FE">
              <w:rPr>
                <w:rFonts w:cs="Arial"/>
                <w:b/>
                <w:szCs w:val="14"/>
              </w:rPr>
              <w:t>12.880</w:t>
            </w:r>
          </w:p>
        </w:tc>
      </w:tr>
    </w:tbl>
    <w:p w14:paraId="7FDADF9D" w14:textId="35DFA2D2" w:rsidR="00BB0A3F" w:rsidRPr="008A54FE" w:rsidRDefault="00BB0A3F" w:rsidP="00D46F6F">
      <w:pPr>
        <w:pStyle w:val="PargrafodaLista"/>
        <w:keepLines/>
        <w:numPr>
          <w:ilvl w:val="0"/>
          <w:numId w:val="51"/>
        </w:numPr>
        <w:tabs>
          <w:tab w:val="left" w:pos="284"/>
        </w:tabs>
        <w:spacing w:before="40" w:after="0" w:line="240" w:lineRule="auto"/>
        <w:ind w:left="284" w:hanging="284"/>
        <w:jc w:val="both"/>
        <w:rPr>
          <w:rFonts w:ascii="Arial" w:eastAsia="Times New Roman" w:hAnsi="Arial" w:cs="Arial"/>
          <w:spacing w:val="-2"/>
          <w:sz w:val="14"/>
          <w:szCs w:val="18"/>
          <w:lang w:eastAsia="pt-BR"/>
        </w:rPr>
      </w:pPr>
      <w:r w:rsidRPr="008A54FE">
        <w:rPr>
          <w:rFonts w:ascii="Arial" w:eastAsia="Times New Roman" w:hAnsi="Arial" w:cs="Arial"/>
          <w:spacing w:val="-2"/>
          <w:sz w:val="14"/>
          <w:szCs w:val="18"/>
          <w:lang w:eastAsia="pt-BR"/>
        </w:rPr>
        <w:t>Em 23.07.2019 a BB Seguros alienou a totalidade das ações detidas no IRB-Brasil Resseguros S.A</w:t>
      </w:r>
      <w:r w:rsidR="00A8709D" w:rsidRPr="008A54FE">
        <w:rPr>
          <w:rFonts w:ascii="Arial" w:eastAsia="Times New Roman" w:hAnsi="Arial" w:cs="Arial"/>
          <w:spacing w:val="-2"/>
          <w:sz w:val="14"/>
          <w:szCs w:val="18"/>
          <w:lang w:eastAsia="pt-BR"/>
        </w:rPr>
        <w:t>.</w:t>
      </w:r>
      <w:r w:rsidRPr="008A54FE">
        <w:rPr>
          <w:rFonts w:ascii="Arial" w:eastAsia="Times New Roman" w:hAnsi="Arial" w:cs="Arial"/>
          <w:spacing w:val="-2"/>
          <w:sz w:val="14"/>
          <w:szCs w:val="18"/>
          <w:lang w:eastAsia="pt-BR"/>
        </w:rPr>
        <w:t>, conforme Nota Explicativa 2.</w:t>
      </w:r>
    </w:p>
    <w:p w14:paraId="0AC181C3" w14:textId="77777777" w:rsidR="00BB0A3F" w:rsidRPr="008A54FE" w:rsidRDefault="00BB0A3F" w:rsidP="006D61C2">
      <w:pPr>
        <w:pStyle w:val="05-Textonormal"/>
        <w:rPr>
          <w:rFonts w:cs="Arial"/>
        </w:rPr>
      </w:pPr>
    </w:p>
    <w:p w14:paraId="3639192D" w14:textId="03B43A87" w:rsidR="00EC40F0" w:rsidRPr="008A54FE" w:rsidRDefault="00EC40F0" w:rsidP="00BB0A3F">
      <w:pPr>
        <w:pStyle w:val="02-TtulodeNota"/>
        <w:rPr>
          <w:rFonts w:cs="Arial"/>
          <w:color w:val="1F4E79" w:themeColor="accent1" w:themeShade="80"/>
        </w:rPr>
      </w:pPr>
      <w:bookmarkStart w:id="44" w:name="_Toc54791422"/>
      <w:bookmarkStart w:id="45" w:name="OLE_LINK8"/>
      <w:r w:rsidRPr="008A54FE">
        <w:rPr>
          <w:rFonts w:cs="Arial"/>
          <w:color w:val="1F4E79" w:themeColor="accent1" w:themeShade="80"/>
        </w:rPr>
        <w:t>7 – CAIXA E EQUIVALENTE DE CAIXA</w:t>
      </w:r>
      <w:bookmarkEnd w:id="44"/>
    </w:p>
    <w:p w14:paraId="4787AC96" w14:textId="77777777" w:rsidR="00EC40F0" w:rsidRPr="008A54FE" w:rsidRDefault="00EC40F0" w:rsidP="00A87709">
      <w:pPr>
        <w:spacing w:after="0"/>
        <w:jc w:val="right"/>
        <w:rPr>
          <w:rFonts w:cs="Arial"/>
          <w:b/>
          <w:sz w:val="14"/>
          <w:szCs w:val="14"/>
          <w:lang w:eastAsia="pt-BR"/>
        </w:rPr>
      </w:pPr>
      <w:r w:rsidRPr="008A54FE">
        <w:rPr>
          <w:rFonts w:cs="Arial"/>
          <w:b/>
          <w:sz w:val="14"/>
          <w:szCs w:val="14"/>
          <w:lang w:eastAsia="pt-BR"/>
        </w:rPr>
        <w:t>R$ mil</w:t>
      </w:r>
    </w:p>
    <w:tbl>
      <w:tblPr>
        <w:tblW w:w="9639" w:type="dxa"/>
        <w:jc w:val="center"/>
        <w:tblLayout w:type="fixed"/>
        <w:tblLook w:val="04A0" w:firstRow="1" w:lastRow="0" w:firstColumn="1" w:lastColumn="0" w:noHBand="0" w:noVBand="1"/>
      </w:tblPr>
      <w:tblGrid>
        <w:gridCol w:w="4821"/>
        <w:gridCol w:w="1243"/>
        <w:gridCol w:w="1243"/>
        <w:gridCol w:w="1166"/>
        <w:gridCol w:w="1166"/>
      </w:tblGrid>
      <w:tr w:rsidR="00EC40F0" w:rsidRPr="008A54FE" w14:paraId="25C047EF" w14:textId="77777777" w:rsidTr="00A87709">
        <w:trPr>
          <w:trHeight w:val="238"/>
          <w:jc w:val="center"/>
        </w:trPr>
        <w:tc>
          <w:tcPr>
            <w:tcW w:w="4529" w:type="dxa"/>
            <w:tcBorders>
              <w:top w:val="single" w:sz="2" w:space="0" w:color="8EAADB" w:themeColor="accent5" w:themeTint="99"/>
            </w:tcBorders>
            <w:shd w:val="clear" w:color="auto" w:fill="D9E2F3" w:themeFill="accent5" w:themeFillTint="33"/>
            <w:vAlign w:val="center"/>
          </w:tcPr>
          <w:p w14:paraId="3AF4DD25" w14:textId="77777777" w:rsidR="00EC40F0" w:rsidRPr="008A54FE" w:rsidRDefault="00EC40F0" w:rsidP="00A87709">
            <w:pPr>
              <w:spacing w:after="0"/>
              <w:jc w:val="right"/>
              <w:rPr>
                <w:rFonts w:cs="Arial"/>
                <w:b/>
                <w:szCs w:val="18"/>
              </w:rPr>
            </w:pPr>
          </w:p>
        </w:tc>
        <w:tc>
          <w:tcPr>
            <w:tcW w:w="233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D4A86F" w14:textId="77777777" w:rsidR="00EC40F0" w:rsidRPr="008A54FE" w:rsidRDefault="00EC40F0" w:rsidP="00A87709">
            <w:pPr>
              <w:spacing w:after="0"/>
              <w:jc w:val="center"/>
              <w:rPr>
                <w:rFonts w:cs="Arial"/>
                <w:b/>
                <w:sz w:val="14"/>
                <w:szCs w:val="18"/>
              </w:rPr>
            </w:pPr>
            <w:r w:rsidRPr="008A54FE">
              <w:rPr>
                <w:rFonts w:cs="Arial"/>
                <w:b/>
                <w:sz w:val="14"/>
                <w:szCs w:val="18"/>
              </w:rPr>
              <w:t>Controlador</w:t>
            </w:r>
          </w:p>
        </w:tc>
        <w:tc>
          <w:tcPr>
            <w:tcW w:w="219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4E9BEB" w14:textId="77777777" w:rsidR="00EC40F0" w:rsidRPr="008A54FE" w:rsidRDefault="00EC40F0" w:rsidP="00A87709">
            <w:pPr>
              <w:spacing w:after="0"/>
              <w:jc w:val="center"/>
              <w:rPr>
                <w:rFonts w:cs="Arial"/>
                <w:b/>
                <w:szCs w:val="18"/>
              </w:rPr>
            </w:pPr>
            <w:r w:rsidRPr="008A54FE">
              <w:rPr>
                <w:rFonts w:cs="Arial"/>
                <w:b/>
                <w:sz w:val="14"/>
                <w:szCs w:val="18"/>
              </w:rPr>
              <w:t>Consolidado</w:t>
            </w:r>
          </w:p>
        </w:tc>
      </w:tr>
      <w:tr w:rsidR="00EC40F0" w:rsidRPr="008A54FE" w14:paraId="67931B79" w14:textId="77777777" w:rsidTr="00A87709">
        <w:trPr>
          <w:trHeight w:val="238"/>
          <w:jc w:val="center"/>
        </w:trPr>
        <w:tc>
          <w:tcPr>
            <w:tcW w:w="4529" w:type="dxa"/>
            <w:tcBorders>
              <w:bottom w:val="single" w:sz="2" w:space="0" w:color="8EAADB" w:themeColor="accent5" w:themeTint="99"/>
            </w:tcBorders>
            <w:shd w:val="clear" w:color="auto" w:fill="D9E2F3" w:themeFill="accent5" w:themeFillTint="33"/>
            <w:vAlign w:val="center"/>
          </w:tcPr>
          <w:p w14:paraId="5C947330" w14:textId="77777777" w:rsidR="00EC40F0" w:rsidRPr="008A54FE" w:rsidRDefault="00EC40F0" w:rsidP="00A87709">
            <w:pPr>
              <w:pStyle w:val="08-Tabelageral"/>
              <w:rPr>
                <w:rFonts w:cs="Arial"/>
                <w:b/>
              </w:rPr>
            </w:pPr>
          </w:p>
        </w:tc>
        <w:tc>
          <w:tcPr>
            <w:tcW w:w="116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13F0B3" w14:textId="77777777" w:rsidR="00EC40F0" w:rsidRPr="008A54FE" w:rsidRDefault="00EC40F0" w:rsidP="00A87709">
            <w:pPr>
              <w:pStyle w:val="08-Tabelageral"/>
              <w:rPr>
                <w:rFonts w:cs="Arial"/>
                <w:b/>
              </w:rPr>
            </w:pPr>
            <w:r w:rsidRPr="008A54FE">
              <w:rPr>
                <w:rFonts w:cs="Arial"/>
                <w:b/>
              </w:rPr>
              <w:t>30.09.2020</w:t>
            </w:r>
          </w:p>
        </w:tc>
        <w:tc>
          <w:tcPr>
            <w:tcW w:w="116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605CAF6" w14:textId="77777777" w:rsidR="00EC40F0" w:rsidRPr="008A54FE" w:rsidRDefault="00EC40F0" w:rsidP="00A87709">
            <w:pPr>
              <w:pStyle w:val="08-Tabelageral"/>
              <w:rPr>
                <w:rFonts w:cs="Arial"/>
                <w:b/>
              </w:rPr>
            </w:pPr>
            <w:r w:rsidRPr="008A54FE">
              <w:rPr>
                <w:rFonts w:cs="Arial"/>
                <w:b/>
              </w:rPr>
              <w:t>31.12.2019</w:t>
            </w:r>
          </w:p>
        </w:tc>
        <w:tc>
          <w:tcPr>
            <w:tcW w:w="109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48013B" w14:textId="77777777" w:rsidR="00EC40F0" w:rsidRPr="008A54FE" w:rsidRDefault="00EC40F0" w:rsidP="00A87709">
            <w:pPr>
              <w:pStyle w:val="08-Tabelageral"/>
              <w:rPr>
                <w:rFonts w:cs="Arial"/>
                <w:b/>
              </w:rPr>
            </w:pPr>
            <w:r w:rsidRPr="008A54FE">
              <w:rPr>
                <w:rFonts w:cs="Arial"/>
                <w:b/>
              </w:rPr>
              <w:t>30.09.2020</w:t>
            </w:r>
          </w:p>
        </w:tc>
        <w:tc>
          <w:tcPr>
            <w:tcW w:w="109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640150" w14:textId="77777777" w:rsidR="00EC40F0" w:rsidRPr="008A54FE" w:rsidRDefault="00EC40F0" w:rsidP="00A87709">
            <w:pPr>
              <w:pStyle w:val="08-Tabelageral"/>
              <w:rPr>
                <w:rFonts w:cs="Arial"/>
                <w:b/>
              </w:rPr>
            </w:pPr>
            <w:r w:rsidRPr="008A54FE">
              <w:rPr>
                <w:rFonts w:cs="Arial"/>
                <w:b/>
              </w:rPr>
              <w:t>31.12.2019</w:t>
            </w:r>
          </w:p>
        </w:tc>
      </w:tr>
      <w:tr w:rsidR="00EC40F0" w:rsidRPr="008A54FE" w14:paraId="31F51774" w14:textId="77777777" w:rsidTr="00A87709">
        <w:trPr>
          <w:trHeight w:val="238"/>
          <w:jc w:val="center"/>
        </w:trPr>
        <w:tc>
          <w:tcPr>
            <w:tcW w:w="4529" w:type="dxa"/>
            <w:tcBorders>
              <w:top w:val="single" w:sz="2" w:space="0" w:color="8EAADB" w:themeColor="accent5" w:themeTint="99"/>
            </w:tcBorders>
          </w:tcPr>
          <w:p w14:paraId="1191E0C1" w14:textId="77777777" w:rsidR="00EC40F0" w:rsidRPr="008A54FE" w:rsidRDefault="00EC40F0" w:rsidP="00A87709">
            <w:pPr>
              <w:pStyle w:val="08-Tabelageral"/>
              <w:ind w:left="113"/>
              <w:jc w:val="left"/>
              <w:rPr>
                <w:rFonts w:cs="Arial"/>
                <w:b/>
              </w:rPr>
            </w:pPr>
            <w:r w:rsidRPr="008A54FE">
              <w:rPr>
                <w:rFonts w:cs="Arial"/>
              </w:rPr>
              <w:t xml:space="preserve">Caixa </w:t>
            </w:r>
          </w:p>
        </w:tc>
        <w:tc>
          <w:tcPr>
            <w:tcW w:w="1168" w:type="dxa"/>
            <w:tcBorders>
              <w:top w:val="single" w:sz="2" w:space="0" w:color="8EAADB" w:themeColor="accent5" w:themeTint="99"/>
            </w:tcBorders>
          </w:tcPr>
          <w:p w14:paraId="2467FFE4" w14:textId="77777777" w:rsidR="00EC40F0" w:rsidRPr="008A54FE" w:rsidRDefault="00EC40F0" w:rsidP="00A87709">
            <w:pPr>
              <w:pStyle w:val="08-Tabelageral"/>
              <w:rPr>
                <w:rFonts w:cs="Arial"/>
              </w:rPr>
            </w:pPr>
            <w:r w:rsidRPr="008A54FE">
              <w:rPr>
                <w:rFonts w:cs="Arial"/>
              </w:rPr>
              <w:t>--</w:t>
            </w:r>
          </w:p>
        </w:tc>
        <w:tc>
          <w:tcPr>
            <w:tcW w:w="1168" w:type="dxa"/>
            <w:tcBorders>
              <w:top w:val="single" w:sz="2" w:space="0" w:color="8EAADB" w:themeColor="accent5" w:themeTint="99"/>
            </w:tcBorders>
          </w:tcPr>
          <w:p w14:paraId="44D09503" w14:textId="77777777" w:rsidR="00EC40F0" w:rsidRPr="008A54FE" w:rsidRDefault="00EC40F0" w:rsidP="00A87709">
            <w:pPr>
              <w:pStyle w:val="08-Tabelageral"/>
              <w:rPr>
                <w:rFonts w:cs="Arial"/>
              </w:rPr>
            </w:pPr>
            <w:r w:rsidRPr="008A54FE">
              <w:rPr>
                <w:rFonts w:cs="Arial"/>
              </w:rPr>
              <w:t>--</w:t>
            </w:r>
          </w:p>
        </w:tc>
        <w:tc>
          <w:tcPr>
            <w:tcW w:w="1095" w:type="dxa"/>
            <w:tcBorders>
              <w:top w:val="single" w:sz="2" w:space="0" w:color="8EAADB" w:themeColor="accent5" w:themeTint="99"/>
            </w:tcBorders>
          </w:tcPr>
          <w:p w14:paraId="10F15D00" w14:textId="77777777" w:rsidR="00EC40F0" w:rsidRPr="008A54FE" w:rsidRDefault="00EC40F0" w:rsidP="00A87709">
            <w:pPr>
              <w:pStyle w:val="08-Tabelageral"/>
              <w:rPr>
                <w:rFonts w:cs="Arial"/>
              </w:rPr>
            </w:pPr>
            <w:r w:rsidRPr="008A54FE">
              <w:rPr>
                <w:rFonts w:cs="Arial"/>
              </w:rPr>
              <w:t>16</w:t>
            </w:r>
          </w:p>
        </w:tc>
        <w:tc>
          <w:tcPr>
            <w:tcW w:w="1095" w:type="dxa"/>
            <w:tcBorders>
              <w:top w:val="single" w:sz="2" w:space="0" w:color="8EAADB" w:themeColor="accent5" w:themeTint="99"/>
            </w:tcBorders>
          </w:tcPr>
          <w:p w14:paraId="1689725D" w14:textId="77777777" w:rsidR="00EC40F0" w:rsidRPr="008A54FE" w:rsidRDefault="00EC40F0" w:rsidP="00A87709">
            <w:pPr>
              <w:pStyle w:val="08-Tabelageral"/>
              <w:rPr>
                <w:rFonts w:cs="Arial"/>
              </w:rPr>
            </w:pPr>
            <w:r w:rsidRPr="008A54FE">
              <w:rPr>
                <w:rFonts w:cs="Arial"/>
              </w:rPr>
              <w:t>2</w:t>
            </w:r>
          </w:p>
        </w:tc>
      </w:tr>
      <w:tr w:rsidR="00EC40F0" w:rsidRPr="008A54FE" w14:paraId="525CD8CB" w14:textId="77777777" w:rsidTr="00A87709">
        <w:trPr>
          <w:trHeight w:val="238"/>
          <w:jc w:val="center"/>
        </w:trPr>
        <w:tc>
          <w:tcPr>
            <w:tcW w:w="4529" w:type="dxa"/>
            <w:shd w:val="clear" w:color="auto" w:fill="D9E2F3" w:themeFill="accent5" w:themeFillTint="33"/>
          </w:tcPr>
          <w:p w14:paraId="2291836D" w14:textId="77777777" w:rsidR="00EC40F0" w:rsidRPr="008A54FE" w:rsidRDefault="00EC40F0" w:rsidP="00A87709">
            <w:pPr>
              <w:pStyle w:val="08-Tabelageral"/>
              <w:ind w:left="113"/>
              <w:jc w:val="left"/>
              <w:rPr>
                <w:rFonts w:cs="Arial"/>
                <w:b/>
              </w:rPr>
            </w:pPr>
            <w:r w:rsidRPr="008A54FE">
              <w:rPr>
                <w:rFonts w:cs="Arial"/>
              </w:rPr>
              <w:t>Fundo de curto prazo</w:t>
            </w:r>
          </w:p>
        </w:tc>
        <w:tc>
          <w:tcPr>
            <w:tcW w:w="1168" w:type="dxa"/>
            <w:shd w:val="clear" w:color="auto" w:fill="D9E2F3" w:themeFill="accent5" w:themeFillTint="33"/>
          </w:tcPr>
          <w:p w14:paraId="436BAE9C" w14:textId="77777777" w:rsidR="00EC40F0" w:rsidRPr="008A54FE" w:rsidRDefault="00EC40F0" w:rsidP="00A87709">
            <w:pPr>
              <w:pStyle w:val="08-Tabelageral"/>
              <w:rPr>
                <w:rFonts w:cs="Arial"/>
              </w:rPr>
            </w:pPr>
            <w:r w:rsidRPr="008A54FE">
              <w:rPr>
                <w:rFonts w:cs="Arial"/>
              </w:rPr>
              <w:t>172</w:t>
            </w:r>
          </w:p>
        </w:tc>
        <w:tc>
          <w:tcPr>
            <w:tcW w:w="1168" w:type="dxa"/>
            <w:shd w:val="clear" w:color="auto" w:fill="D9E2F3" w:themeFill="accent5" w:themeFillTint="33"/>
          </w:tcPr>
          <w:p w14:paraId="1516717D" w14:textId="77777777" w:rsidR="00EC40F0" w:rsidRPr="008A54FE" w:rsidRDefault="00EC40F0" w:rsidP="00A87709">
            <w:pPr>
              <w:pStyle w:val="08-Tabelageral"/>
              <w:rPr>
                <w:rFonts w:cs="Arial"/>
              </w:rPr>
            </w:pPr>
            <w:r w:rsidRPr="008A54FE">
              <w:rPr>
                <w:rFonts w:cs="Arial"/>
              </w:rPr>
              <w:t>377</w:t>
            </w:r>
          </w:p>
        </w:tc>
        <w:tc>
          <w:tcPr>
            <w:tcW w:w="1095" w:type="dxa"/>
            <w:shd w:val="clear" w:color="auto" w:fill="D9E2F3" w:themeFill="accent5" w:themeFillTint="33"/>
          </w:tcPr>
          <w:p w14:paraId="190C8195" w14:textId="77777777" w:rsidR="00EC40F0" w:rsidRPr="008A54FE" w:rsidRDefault="00EC40F0" w:rsidP="00A87709">
            <w:pPr>
              <w:pStyle w:val="08-Tabelageral"/>
              <w:rPr>
                <w:rFonts w:cs="Arial"/>
              </w:rPr>
            </w:pPr>
            <w:r w:rsidRPr="008A54FE">
              <w:rPr>
                <w:rFonts w:cs="Arial"/>
              </w:rPr>
              <w:t>9.468</w:t>
            </w:r>
          </w:p>
        </w:tc>
        <w:tc>
          <w:tcPr>
            <w:tcW w:w="1095" w:type="dxa"/>
            <w:shd w:val="clear" w:color="auto" w:fill="D9E2F3" w:themeFill="accent5" w:themeFillTint="33"/>
          </w:tcPr>
          <w:p w14:paraId="0FD3FB50" w14:textId="77777777" w:rsidR="00EC40F0" w:rsidRPr="008A54FE" w:rsidRDefault="00EC40F0" w:rsidP="00A87709">
            <w:pPr>
              <w:pStyle w:val="08-Tabelageral"/>
              <w:rPr>
                <w:rFonts w:cs="Arial"/>
              </w:rPr>
            </w:pPr>
            <w:r w:rsidRPr="008A54FE">
              <w:rPr>
                <w:rFonts w:cs="Arial"/>
              </w:rPr>
              <w:t>10.812</w:t>
            </w:r>
          </w:p>
        </w:tc>
      </w:tr>
      <w:tr w:rsidR="00EC40F0" w:rsidRPr="008A54FE" w14:paraId="01EB6ED3" w14:textId="77777777" w:rsidTr="00A87709">
        <w:trPr>
          <w:trHeight w:val="238"/>
          <w:jc w:val="center"/>
        </w:trPr>
        <w:tc>
          <w:tcPr>
            <w:tcW w:w="4529" w:type="dxa"/>
          </w:tcPr>
          <w:p w14:paraId="4EF5CE72" w14:textId="77777777" w:rsidR="00EC40F0" w:rsidRPr="008A54FE" w:rsidRDefault="00EC40F0" w:rsidP="00A87709">
            <w:pPr>
              <w:pStyle w:val="08-Tabelageral"/>
              <w:ind w:left="113"/>
              <w:jc w:val="left"/>
              <w:rPr>
                <w:rFonts w:cs="Arial"/>
                <w:b/>
              </w:rPr>
            </w:pPr>
            <w:r w:rsidRPr="008A54FE">
              <w:rPr>
                <w:rFonts w:cs="Arial"/>
              </w:rPr>
              <w:t xml:space="preserve">Operações compromissadas </w:t>
            </w:r>
            <w:r w:rsidRPr="008A54FE">
              <w:rPr>
                <w:rFonts w:cs="Arial"/>
                <w:vertAlign w:val="superscript"/>
              </w:rPr>
              <w:t>(1)</w:t>
            </w:r>
          </w:p>
        </w:tc>
        <w:tc>
          <w:tcPr>
            <w:tcW w:w="1168" w:type="dxa"/>
          </w:tcPr>
          <w:p w14:paraId="46FDB811" w14:textId="77777777" w:rsidR="00EC40F0" w:rsidRPr="008A54FE" w:rsidRDefault="00EC40F0" w:rsidP="00A87709">
            <w:pPr>
              <w:pStyle w:val="08-Tabelageral"/>
              <w:rPr>
                <w:rFonts w:cs="Arial"/>
              </w:rPr>
            </w:pPr>
            <w:r w:rsidRPr="008A54FE">
              <w:rPr>
                <w:rFonts w:cs="Arial"/>
              </w:rPr>
              <w:t>212.090</w:t>
            </w:r>
          </w:p>
        </w:tc>
        <w:tc>
          <w:tcPr>
            <w:tcW w:w="1168" w:type="dxa"/>
          </w:tcPr>
          <w:p w14:paraId="0E8B370D" w14:textId="77777777" w:rsidR="00EC40F0" w:rsidRPr="008A54FE" w:rsidRDefault="00EC40F0" w:rsidP="00A87709">
            <w:pPr>
              <w:pStyle w:val="08-Tabelageral"/>
              <w:rPr>
                <w:rFonts w:cs="Arial"/>
              </w:rPr>
            </w:pPr>
            <w:r w:rsidRPr="008A54FE">
              <w:rPr>
                <w:rFonts w:cs="Arial"/>
              </w:rPr>
              <w:t>4.230.818</w:t>
            </w:r>
          </w:p>
        </w:tc>
        <w:tc>
          <w:tcPr>
            <w:tcW w:w="1095" w:type="dxa"/>
          </w:tcPr>
          <w:p w14:paraId="0DCB9D28" w14:textId="77777777" w:rsidR="00EC40F0" w:rsidRPr="008A54FE" w:rsidRDefault="00EC40F0" w:rsidP="00A87709">
            <w:pPr>
              <w:pStyle w:val="08-Tabelageral"/>
              <w:rPr>
                <w:rFonts w:cs="Arial"/>
              </w:rPr>
            </w:pPr>
            <w:r w:rsidRPr="008A54FE">
              <w:rPr>
                <w:rFonts w:cs="Arial"/>
              </w:rPr>
              <w:t>1.818.105</w:t>
            </w:r>
          </w:p>
        </w:tc>
        <w:tc>
          <w:tcPr>
            <w:tcW w:w="1095" w:type="dxa"/>
          </w:tcPr>
          <w:p w14:paraId="5758BA2F" w14:textId="77777777" w:rsidR="00EC40F0" w:rsidRPr="008A54FE" w:rsidRDefault="00EC40F0" w:rsidP="00A87709">
            <w:pPr>
              <w:pStyle w:val="08-Tabelageral"/>
              <w:rPr>
                <w:rFonts w:cs="Arial"/>
              </w:rPr>
            </w:pPr>
            <w:r w:rsidRPr="008A54FE">
              <w:rPr>
                <w:rFonts w:cs="Arial"/>
              </w:rPr>
              <w:t>7.370.478</w:t>
            </w:r>
          </w:p>
        </w:tc>
      </w:tr>
      <w:tr w:rsidR="00EC40F0" w:rsidRPr="008A54FE" w14:paraId="620E2C6D" w14:textId="77777777" w:rsidTr="00A87709">
        <w:trPr>
          <w:trHeight w:val="238"/>
          <w:jc w:val="center"/>
        </w:trPr>
        <w:tc>
          <w:tcPr>
            <w:tcW w:w="4529" w:type="dxa"/>
            <w:tcBorders>
              <w:bottom w:val="single" w:sz="2" w:space="0" w:color="8EAADB" w:themeColor="accent5" w:themeTint="99"/>
            </w:tcBorders>
            <w:shd w:val="clear" w:color="auto" w:fill="D9E2F3" w:themeFill="accent5" w:themeFillTint="33"/>
          </w:tcPr>
          <w:p w14:paraId="40074EA6" w14:textId="77777777" w:rsidR="00EC40F0" w:rsidRPr="008A54FE" w:rsidRDefault="00EC40F0" w:rsidP="00A87709">
            <w:pPr>
              <w:pStyle w:val="08-Tabelageral"/>
              <w:jc w:val="left"/>
              <w:rPr>
                <w:rFonts w:cs="Arial"/>
                <w:b/>
              </w:rPr>
            </w:pPr>
            <w:r w:rsidRPr="008A54FE">
              <w:rPr>
                <w:rFonts w:cs="Arial"/>
                <w:b/>
              </w:rPr>
              <w:t xml:space="preserve">Total </w:t>
            </w:r>
          </w:p>
        </w:tc>
        <w:tc>
          <w:tcPr>
            <w:tcW w:w="1168" w:type="dxa"/>
            <w:tcBorders>
              <w:bottom w:val="single" w:sz="2" w:space="0" w:color="8EAADB" w:themeColor="accent5" w:themeTint="99"/>
            </w:tcBorders>
            <w:shd w:val="clear" w:color="auto" w:fill="D9E2F3" w:themeFill="accent5" w:themeFillTint="33"/>
          </w:tcPr>
          <w:p w14:paraId="73610069" w14:textId="77777777" w:rsidR="00EC40F0" w:rsidRPr="008A54FE" w:rsidRDefault="00EC40F0" w:rsidP="00A87709">
            <w:pPr>
              <w:pStyle w:val="08-Tabelageral"/>
              <w:rPr>
                <w:rFonts w:cs="Arial"/>
                <w:b/>
              </w:rPr>
            </w:pPr>
            <w:r w:rsidRPr="008A54FE">
              <w:rPr>
                <w:rFonts w:cs="Arial"/>
                <w:b/>
              </w:rPr>
              <w:t>212.262</w:t>
            </w:r>
          </w:p>
        </w:tc>
        <w:tc>
          <w:tcPr>
            <w:tcW w:w="1168" w:type="dxa"/>
            <w:tcBorders>
              <w:bottom w:val="single" w:sz="2" w:space="0" w:color="8EAADB" w:themeColor="accent5" w:themeTint="99"/>
            </w:tcBorders>
            <w:shd w:val="clear" w:color="auto" w:fill="D9E2F3" w:themeFill="accent5" w:themeFillTint="33"/>
          </w:tcPr>
          <w:p w14:paraId="6B599F46" w14:textId="77777777" w:rsidR="00EC40F0" w:rsidRPr="008A54FE" w:rsidRDefault="00EC40F0" w:rsidP="00A87709">
            <w:pPr>
              <w:pStyle w:val="08-Tabelageral"/>
              <w:rPr>
                <w:rFonts w:cs="Arial"/>
                <w:b/>
              </w:rPr>
            </w:pPr>
            <w:r w:rsidRPr="008A54FE">
              <w:rPr>
                <w:rFonts w:cs="Arial"/>
                <w:b/>
              </w:rPr>
              <w:t>4.231.195</w:t>
            </w:r>
          </w:p>
        </w:tc>
        <w:tc>
          <w:tcPr>
            <w:tcW w:w="1095" w:type="dxa"/>
            <w:tcBorders>
              <w:bottom w:val="single" w:sz="2" w:space="0" w:color="8EAADB" w:themeColor="accent5" w:themeTint="99"/>
            </w:tcBorders>
            <w:shd w:val="clear" w:color="auto" w:fill="D9E2F3" w:themeFill="accent5" w:themeFillTint="33"/>
          </w:tcPr>
          <w:p w14:paraId="68402641" w14:textId="77777777" w:rsidR="00EC40F0" w:rsidRPr="008A54FE" w:rsidRDefault="00EC40F0" w:rsidP="00A87709">
            <w:pPr>
              <w:pStyle w:val="08-Tabelageral"/>
              <w:rPr>
                <w:rFonts w:cs="Arial"/>
                <w:b/>
              </w:rPr>
            </w:pPr>
            <w:r w:rsidRPr="008A54FE">
              <w:rPr>
                <w:rFonts w:cs="Arial"/>
                <w:b/>
              </w:rPr>
              <w:t>1.827.589</w:t>
            </w:r>
          </w:p>
        </w:tc>
        <w:tc>
          <w:tcPr>
            <w:tcW w:w="1095" w:type="dxa"/>
            <w:tcBorders>
              <w:bottom w:val="single" w:sz="2" w:space="0" w:color="8EAADB" w:themeColor="accent5" w:themeTint="99"/>
            </w:tcBorders>
            <w:shd w:val="clear" w:color="auto" w:fill="D9E2F3" w:themeFill="accent5" w:themeFillTint="33"/>
          </w:tcPr>
          <w:p w14:paraId="00088620" w14:textId="77777777" w:rsidR="00EC40F0" w:rsidRPr="008A54FE" w:rsidRDefault="00EC40F0" w:rsidP="00A87709">
            <w:pPr>
              <w:pStyle w:val="08-Tabelageral"/>
              <w:rPr>
                <w:rFonts w:cs="Arial"/>
                <w:b/>
              </w:rPr>
            </w:pPr>
            <w:r w:rsidRPr="008A54FE">
              <w:rPr>
                <w:rFonts w:cs="Arial"/>
                <w:b/>
              </w:rPr>
              <w:t>7.381.292</w:t>
            </w:r>
          </w:p>
        </w:tc>
      </w:tr>
    </w:tbl>
    <w:p w14:paraId="54CB3148" w14:textId="3C477ECB" w:rsidR="00EC40F0" w:rsidRPr="008A54FE" w:rsidRDefault="00EC40F0" w:rsidP="00EC40F0">
      <w:pPr>
        <w:pStyle w:val="07-Legenda"/>
        <w:numPr>
          <w:ilvl w:val="0"/>
          <w:numId w:val="27"/>
        </w:numPr>
        <w:tabs>
          <w:tab w:val="left" w:pos="0"/>
        </w:tabs>
        <w:ind w:left="284" w:hanging="284"/>
        <w:rPr>
          <w:rFonts w:cs="Arial"/>
          <w:snapToGrid w:val="0"/>
        </w:rPr>
      </w:pPr>
      <w:r w:rsidRPr="008A54FE">
        <w:rPr>
          <w:rFonts w:cs="Arial"/>
          <w:snapToGrid w:val="0"/>
        </w:rPr>
        <w:t>Referem-se a</w:t>
      </w:r>
      <w:r w:rsidR="007A30A5" w:rsidRPr="008A54FE">
        <w:rPr>
          <w:rFonts w:cs="Arial"/>
          <w:snapToGrid w:val="0"/>
        </w:rPr>
        <w:t>os</w:t>
      </w:r>
      <w:r w:rsidRPr="008A54FE">
        <w:rPr>
          <w:rFonts w:cs="Arial"/>
          <w:snapToGrid w:val="0"/>
        </w:rPr>
        <w:t xml:space="preserve"> investimentos em operações compromissadas junto ao Banco do Brasil S.A. lastreadas em títulos públicos federais com liquidez diária e risco insignificante de mudança de valor justo. </w:t>
      </w:r>
    </w:p>
    <w:p w14:paraId="122E7CE9" w14:textId="77777777" w:rsidR="00EC40F0" w:rsidRPr="008A54FE" w:rsidRDefault="00EC40F0" w:rsidP="00A87709">
      <w:pPr>
        <w:pStyle w:val="05-Textonormal"/>
        <w:rPr>
          <w:rFonts w:cs="Arial"/>
        </w:rPr>
      </w:pPr>
      <w:r w:rsidRPr="008A54FE">
        <w:rPr>
          <w:rFonts w:cs="Arial"/>
        </w:rPr>
        <w:t>As aplicações financeiras em fundos de curto prazo e operações compromissadas estão categorizadas como ativos financeiros pelo valor justo por meio do resultado.</w:t>
      </w:r>
      <w:bookmarkEnd w:id="45"/>
    </w:p>
    <w:p w14:paraId="57F57404" w14:textId="40713662" w:rsidR="00F428A9" w:rsidRPr="008A54FE" w:rsidRDefault="00F428A9" w:rsidP="00B77D58">
      <w:pPr>
        <w:pStyle w:val="01-Textonormal"/>
        <w:rPr>
          <w:rFonts w:cs="Arial"/>
          <w:color w:val="000000" w:themeColor="text1"/>
        </w:rPr>
      </w:pPr>
    </w:p>
    <w:p w14:paraId="1191F0ED" w14:textId="11C151F1" w:rsidR="00EC40F0" w:rsidRPr="008A54FE" w:rsidRDefault="00EC40F0" w:rsidP="00EC40F0">
      <w:pPr>
        <w:pStyle w:val="02-TtulodeNota"/>
        <w:rPr>
          <w:rFonts w:cs="Arial"/>
        </w:rPr>
      </w:pPr>
      <w:bookmarkStart w:id="46" w:name="_Toc54791423"/>
      <w:bookmarkStart w:id="47" w:name="OLE_LINK9"/>
      <w:r w:rsidRPr="008A54FE">
        <w:rPr>
          <w:rFonts w:cs="Arial"/>
          <w:color w:val="1F4E79" w:themeColor="accent1" w:themeShade="80"/>
        </w:rPr>
        <w:t>8 – INSTRUMENTOS FINANCEIROS</w:t>
      </w:r>
      <w:bookmarkEnd w:id="46"/>
      <w:r w:rsidRPr="008A54FE">
        <w:rPr>
          <w:rFonts w:cs="Arial"/>
        </w:rPr>
        <w:t xml:space="preserve"> </w:t>
      </w:r>
    </w:p>
    <w:p w14:paraId="26D45DC2" w14:textId="77777777" w:rsidR="00EC40F0" w:rsidRPr="008A54FE" w:rsidRDefault="00EC40F0" w:rsidP="00EC40F0">
      <w:pPr>
        <w:pStyle w:val="05-Textonormal"/>
        <w:numPr>
          <w:ilvl w:val="0"/>
          <w:numId w:val="28"/>
        </w:numPr>
        <w:rPr>
          <w:rFonts w:cs="Arial"/>
          <w:b/>
          <w:color w:val="1F4E79" w:themeColor="accent1" w:themeShade="80"/>
          <w:sz w:val="20"/>
          <w:szCs w:val="20"/>
        </w:rPr>
      </w:pPr>
      <w:r w:rsidRPr="008A54FE">
        <w:rPr>
          <w:rFonts w:cs="Arial"/>
          <w:b/>
          <w:color w:val="1F4E79" w:themeColor="accent1" w:themeShade="80"/>
          <w:sz w:val="20"/>
          <w:szCs w:val="20"/>
        </w:rPr>
        <w:t xml:space="preserve">Ativos Financeiros ao Valor Justo por meio do Resultado </w:t>
      </w:r>
    </w:p>
    <w:p w14:paraId="3C1DB504" w14:textId="77777777" w:rsidR="00EC40F0" w:rsidRPr="008A54FE" w:rsidRDefault="00EC40F0" w:rsidP="00A87709">
      <w:pPr>
        <w:pStyle w:val="08-Tabelageral"/>
        <w:spacing w:before="0" w:after="0"/>
        <w:rPr>
          <w:rFonts w:cs="Arial"/>
        </w:rPr>
      </w:pPr>
      <w:r w:rsidRPr="008A54FE">
        <w:rPr>
          <w:rFonts w:cs="Arial"/>
          <w:b/>
          <w:szCs w:val="14"/>
        </w:rPr>
        <w:t>R$ mil</w:t>
      </w:r>
    </w:p>
    <w:tbl>
      <w:tblPr>
        <w:tblW w:w="9639" w:type="dxa"/>
        <w:tblInd w:w="108" w:type="dxa"/>
        <w:tblLayout w:type="fixed"/>
        <w:tblLook w:val="04A0" w:firstRow="1" w:lastRow="0" w:firstColumn="1" w:lastColumn="0" w:noHBand="0" w:noVBand="1"/>
      </w:tblPr>
      <w:tblGrid>
        <w:gridCol w:w="2160"/>
        <w:gridCol w:w="993"/>
        <w:gridCol w:w="992"/>
        <w:gridCol w:w="1134"/>
        <w:gridCol w:w="992"/>
        <w:gridCol w:w="1276"/>
        <w:gridCol w:w="992"/>
        <w:gridCol w:w="1100"/>
      </w:tblGrid>
      <w:tr w:rsidR="00EC40F0" w:rsidRPr="008A54FE" w14:paraId="68FACD5E" w14:textId="77777777" w:rsidTr="00EC40F0">
        <w:trPr>
          <w:trHeight w:val="238"/>
        </w:trPr>
        <w:tc>
          <w:tcPr>
            <w:tcW w:w="2160" w:type="dxa"/>
            <w:tcBorders>
              <w:top w:val="single" w:sz="2" w:space="0" w:color="8EAADB" w:themeColor="accent5" w:themeTint="99"/>
            </w:tcBorders>
            <w:shd w:val="clear" w:color="auto" w:fill="D9E2F3" w:themeFill="accent5" w:themeFillTint="33"/>
          </w:tcPr>
          <w:p w14:paraId="5AB6369D" w14:textId="77777777" w:rsidR="00EC40F0" w:rsidRPr="008A54FE" w:rsidRDefault="00EC40F0" w:rsidP="00A87709">
            <w:pPr>
              <w:spacing w:after="0"/>
              <w:jc w:val="center"/>
              <w:rPr>
                <w:rFonts w:cs="Arial"/>
                <w:b/>
                <w:sz w:val="14"/>
                <w:szCs w:val="14"/>
              </w:rPr>
            </w:pPr>
          </w:p>
        </w:tc>
        <w:tc>
          <w:tcPr>
            <w:tcW w:w="7479"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B5A0EE9" w14:textId="77777777" w:rsidR="00EC40F0" w:rsidRPr="008A54FE" w:rsidRDefault="00EC40F0" w:rsidP="00A87709">
            <w:pPr>
              <w:pStyle w:val="08-Tabelageral"/>
              <w:jc w:val="center"/>
              <w:rPr>
                <w:rFonts w:cs="Arial"/>
                <w:b/>
                <w:szCs w:val="14"/>
              </w:rPr>
            </w:pPr>
            <w:r w:rsidRPr="008A54FE">
              <w:rPr>
                <w:rFonts w:cs="Arial"/>
                <w:b/>
                <w:szCs w:val="14"/>
              </w:rPr>
              <w:t>Controlador</w:t>
            </w:r>
          </w:p>
        </w:tc>
      </w:tr>
      <w:tr w:rsidR="00EC40F0" w:rsidRPr="008A54FE" w14:paraId="6D4F1666" w14:textId="77777777" w:rsidTr="00EC40F0">
        <w:trPr>
          <w:trHeight w:val="238"/>
        </w:trPr>
        <w:tc>
          <w:tcPr>
            <w:tcW w:w="2160" w:type="dxa"/>
            <w:shd w:val="clear" w:color="auto" w:fill="D9E2F3" w:themeFill="accent5" w:themeFillTint="33"/>
          </w:tcPr>
          <w:p w14:paraId="78A58F59" w14:textId="77777777" w:rsidR="00EC40F0" w:rsidRPr="008A54FE" w:rsidRDefault="00EC40F0" w:rsidP="00A87709">
            <w:pPr>
              <w:spacing w:after="0"/>
              <w:jc w:val="center"/>
              <w:rPr>
                <w:rFonts w:cs="Arial"/>
                <w:b/>
                <w:sz w:val="14"/>
                <w:szCs w:val="14"/>
              </w:rPr>
            </w:pPr>
          </w:p>
        </w:tc>
        <w:tc>
          <w:tcPr>
            <w:tcW w:w="198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79415F" w14:textId="77777777" w:rsidR="00EC40F0" w:rsidRPr="008A54FE" w:rsidRDefault="00EC40F0" w:rsidP="00A87709">
            <w:pPr>
              <w:spacing w:after="0"/>
              <w:jc w:val="center"/>
              <w:rPr>
                <w:rFonts w:cs="Arial"/>
                <w:b/>
                <w:sz w:val="14"/>
                <w:szCs w:val="14"/>
              </w:rPr>
            </w:pPr>
            <w:r w:rsidRPr="008A54FE">
              <w:rPr>
                <w:rFonts w:cs="Arial"/>
                <w:b/>
                <w:sz w:val="14"/>
                <w:szCs w:val="14"/>
              </w:rPr>
              <w:t>31.12.2019</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CD8CB1" w14:textId="77777777" w:rsidR="00EC40F0" w:rsidRPr="008A54FE" w:rsidRDefault="00EC40F0" w:rsidP="00A87709">
            <w:pPr>
              <w:spacing w:after="0"/>
              <w:jc w:val="center"/>
              <w:rPr>
                <w:rFonts w:cs="Arial"/>
                <w:b/>
                <w:sz w:val="14"/>
                <w:szCs w:val="14"/>
              </w:rPr>
            </w:pP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89B1819" w14:textId="77777777" w:rsidR="00EC40F0" w:rsidRPr="008A54FE" w:rsidRDefault="00EC40F0" w:rsidP="00A87709">
            <w:pPr>
              <w:spacing w:after="0"/>
              <w:jc w:val="center"/>
              <w:rPr>
                <w:rFonts w:cs="Arial"/>
                <w:b/>
                <w:sz w:val="14"/>
                <w:szCs w:val="14"/>
              </w:rPr>
            </w:pP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F877F4" w14:textId="77777777" w:rsidR="00EC40F0" w:rsidRPr="008A54FE" w:rsidRDefault="00EC40F0" w:rsidP="00A87709">
            <w:pPr>
              <w:spacing w:after="0"/>
              <w:jc w:val="center"/>
              <w:rPr>
                <w:rFonts w:cs="Arial"/>
                <w:b/>
                <w:sz w:val="14"/>
                <w:szCs w:val="14"/>
              </w:rPr>
            </w:pPr>
          </w:p>
        </w:tc>
        <w:tc>
          <w:tcPr>
            <w:tcW w:w="209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1EA28E" w14:textId="77777777" w:rsidR="00EC40F0" w:rsidRPr="008A54FE" w:rsidRDefault="00EC40F0" w:rsidP="00A87709">
            <w:pPr>
              <w:spacing w:after="0"/>
              <w:jc w:val="center"/>
              <w:rPr>
                <w:rFonts w:cs="Arial"/>
                <w:b/>
                <w:sz w:val="14"/>
                <w:szCs w:val="14"/>
              </w:rPr>
            </w:pPr>
            <w:r w:rsidRPr="008A54FE">
              <w:rPr>
                <w:rFonts w:cs="Arial"/>
                <w:b/>
                <w:sz w:val="14"/>
                <w:szCs w:val="14"/>
              </w:rPr>
              <w:t>30.09.2020</w:t>
            </w:r>
          </w:p>
        </w:tc>
      </w:tr>
      <w:tr w:rsidR="00EC40F0" w:rsidRPr="008A54FE" w14:paraId="563158A8" w14:textId="77777777" w:rsidTr="00EC40F0">
        <w:trPr>
          <w:trHeight w:val="238"/>
        </w:trPr>
        <w:tc>
          <w:tcPr>
            <w:tcW w:w="2160" w:type="dxa"/>
            <w:tcBorders>
              <w:bottom w:val="single" w:sz="2" w:space="0" w:color="8EAADB" w:themeColor="accent5" w:themeTint="99"/>
            </w:tcBorders>
            <w:shd w:val="clear" w:color="auto" w:fill="D9E2F3" w:themeFill="accent5" w:themeFillTint="33"/>
          </w:tcPr>
          <w:p w14:paraId="0E1B27CA" w14:textId="77777777" w:rsidR="00EC40F0" w:rsidRPr="008A54FE" w:rsidRDefault="00EC40F0" w:rsidP="00A87709">
            <w:pPr>
              <w:spacing w:after="0"/>
              <w:jc w:val="center"/>
              <w:rPr>
                <w:rFonts w:cs="Arial"/>
                <w:b/>
                <w:sz w:val="14"/>
                <w:szCs w:val="14"/>
              </w:rPr>
            </w:pPr>
          </w:p>
        </w:tc>
        <w:tc>
          <w:tcPr>
            <w:tcW w:w="99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D2370A" w14:textId="77777777" w:rsidR="00EC40F0" w:rsidRPr="008A54FE" w:rsidRDefault="00EC40F0" w:rsidP="00A87709">
            <w:pPr>
              <w:spacing w:after="0"/>
              <w:jc w:val="center"/>
              <w:rPr>
                <w:rFonts w:cs="Arial"/>
                <w:b/>
                <w:sz w:val="14"/>
                <w:szCs w:val="14"/>
              </w:rPr>
            </w:pPr>
            <w:r w:rsidRPr="008A54FE">
              <w:rPr>
                <w:rFonts w:cs="Arial"/>
                <w:b/>
                <w:sz w:val="14"/>
                <w:szCs w:val="14"/>
              </w:rPr>
              <w:t>Valor de Custo</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965F7D" w14:textId="77777777" w:rsidR="00EC40F0" w:rsidRPr="008A54FE" w:rsidRDefault="00EC40F0" w:rsidP="00A87709">
            <w:pPr>
              <w:spacing w:after="0"/>
              <w:jc w:val="center"/>
              <w:rPr>
                <w:rFonts w:cs="Arial"/>
                <w:b/>
                <w:sz w:val="14"/>
                <w:szCs w:val="14"/>
              </w:rPr>
            </w:pPr>
            <w:r w:rsidRPr="008A54FE">
              <w:rPr>
                <w:rFonts w:cs="Arial"/>
                <w:b/>
                <w:sz w:val="14"/>
                <w:szCs w:val="14"/>
              </w:rPr>
              <w:t>Valor de Mercado/ Contábil</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DA049E" w14:textId="77777777" w:rsidR="00EC40F0" w:rsidRPr="008A54FE" w:rsidRDefault="00EC40F0" w:rsidP="00A87709">
            <w:pPr>
              <w:pStyle w:val="08-Tabelageral"/>
              <w:jc w:val="center"/>
              <w:rPr>
                <w:rFonts w:cs="Arial"/>
                <w:b/>
              </w:rPr>
            </w:pPr>
            <w:r w:rsidRPr="008A54FE">
              <w:rPr>
                <w:rFonts w:cs="Arial"/>
                <w:b/>
              </w:rPr>
              <w:t>Aplicações</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AF002CD" w14:textId="77777777" w:rsidR="00EC40F0" w:rsidRPr="008A54FE" w:rsidRDefault="00EC40F0" w:rsidP="00A87709">
            <w:pPr>
              <w:pStyle w:val="08-Tabelageral"/>
              <w:jc w:val="center"/>
              <w:rPr>
                <w:rFonts w:cs="Arial"/>
                <w:b/>
              </w:rPr>
            </w:pPr>
            <w:r w:rsidRPr="008A54FE">
              <w:rPr>
                <w:rFonts w:cs="Arial"/>
                <w:b/>
              </w:rPr>
              <w:t>Resgates</w:t>
            </w: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A877C5" w14:textId="77777777" w:rsidR="00EC40F0" w:rsidRPr="008A54FE" w:rsidRDefault="00EC40F0" w:rsidP="00A87709">
            <w:pPr>
              <w:pStyle w:val="08-Tabelageral"/>
              <w:jc w:val="center"/>
              <w:rPr>
                <w:rFonts w:cs="Arial"/>
                <w:b/>
              </w:rPr>
            </w:pPr>
            <w:r w:rsidRPr="008A54FE">
              <w:rPr>
                <w:rFonts w:cs="Arial"/>
                <w:b/>
              </w:rPr>
              <w:t>Rentabilidade</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E079FCD" w14:textId="77777777" w:rsidR="00EC40F0" w:rsidRPr="008A54FE" w:rsidRDefault="00EC40F0" w:rsidP="00A87709">
            <w:pPr>
              <w:pStyle w:val="08-Tabelageral"/>
              <w:jc w:val="center"/>
              <w:rPr>
                <w:rFonts w:cs="Arial"/>
                <w:b/>
              </w:rPr>
            </w:pPr>
            <w:r w:rsidRPr="008A54FE">
              <w:rPr>
                <w:rFonts w:cs="Arial"/>
                <w:b/>
              </w:rPr>
              <w:t>Valor de Custo</w:t>
            </w:r>
          </w:p>
        </w:tc>
        <w:tc>
          <w:tcPr>
            <w:tcW w:w="110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8A5024" w14:textId="77777777" w:rsidR="00EC40F0" w:rsidRPr="008A54FE" w:rsidRDefault="00EC40F0" w:rsidP="00A87709">
            <w:pPr>
              <w:pStyle w:val="08-Tabelageral"/>
              <w:jc w:val="center"/>
              <w:rPr>
                <w:rFonts w:cs="Arial"/>
                <w:b/>
              </w:rPr>
            </w:pPr>
            <w:r w:rsidRPr="008A54FE">
              <w:rPr>
                <w:rFonts w:cs="Arial"/>
                <w:b/>
              </w:rPr>
              <w:t>Valor de Mercado/ Contábil</w:t>
            </w:r>
          </w:p>
        </w:tc>
      </w:tr>
      <w:tr w:rsidR="00EC40F0" w:rsidRPr="008A54FE" w14:paraId="40612106" w14:textId="77777777" w:rsidTr="00EC40F0">
        <w:trPr>
          <w:trHeight w:val="238"/>
        </w:trPr>
        <w:tc>
          <w:tcPr>
            <w:tcW w:w="2160" w:type="dxa"/>
            <w:tcBorders>
              <w:top w:val="single" w:sz="2" w:space="0" w:color="8EAADB" w:themeColor="accent5" w:themeTint="99"/>
            </w:tcBorders>
          </w:tcPr>
          <w:p w14:paraId="3E230E4E" w14:textId="77777777" w:rsidR="00EC40F0" w:rsidRPr="008A54FE" w:rsidRDefault="00EC40F0" w:rsidP="00A87709">
            <w:pPr>
              <w:pStyle w:val="08-Tabelageral"/>
              <w:ind w:left="113"/>
              <w:jc w:val="left"/>
              <w:rPr>
                <w:rFonts w:cs="Arial"/>
                <w:szCs w:val="14"/>
              </w:rPr>
            </w:pPr>
            <w:r w:rsidRPr="008A54FE">
              <w:rPr>
                <w:rFonts w:cs="Arial"/>
                <w:szCs w:val="14"/>
              </w:rPr>
              <w:t xml:space="preserve">Fundo de longo prazo </w:t>
            </w:r>
            <w:r w:rsidRPr="008A54FE">
              <w:rPr>
                <w:rFonts w:cs="Arial"/>
                <w:szCs w:val="14"/>
                <w:vertAlign w:val="superscript"/>
              </w:rPr>
              <w:t>(1)</w:t>
            </w:r>
          </w:p>
        </w:tc>
        <w:tc>
          <w:tcPr>
            <w:tcW w:w="993" w:type="dxa"/>
            <w:tcBorders>
              <w:top w:val="single" w:sz="2" w:space="0" w:color="8EAADB" w:themeColor="accent5" w:themeTint="99"/>
            </w:tcBorders>
          </w:tcPr>
          <w:p w14:paraId="61E8A80A" w14:textId="77777777" w:rsidR="00EC40F0" w:rsidRPr="008A54FE" w:rsidRDefault="00EC40F0" w:rsidP="00A87709">
            <w:pPr>
              <w:pStyle w:val="08-Tabelageral"/>
              <w:rPr>
                <w:rFonts w:cs="Arial"/>
              </w:rPr>
            </w:pPr>
            <w:r w:rsidRPr="008A54FE">
              <w:rPr>
                <w:rFonts w:cs="Arial"/>
              </w:rPr>
              <w:t>3.691</w:t>
            </w:r>
          </w:p>
        </w:tc>
        <w:tc>
          <w:tcPr>
            <w:tcW w:w="992" w:type="dxa"/>
            <w:tcBorders>
              <w:top w:val="single" w:sz="2" w:space="0" w:color="8EAADB" w:themeColor="accent5" w:themeTint="99"/>
            </w:tcBorders>
          </w:tcPr>
          <w:p w14:paraId="35838271" w14:textId="77777777" w:rsidR="00EC40F0" w:rsidRPr="008A54FE" w:rsidRDefault="00EC40F0" w:rsidP="00A87709">
            <w:pPr>
              <w:pStyle w:val="08-Tabelageral"/>
              <w:rPr>
                <w:rFonts w:cs="Arial"/>
              </w:rPr>
            </w:pPr>
            <w:r w:rsidRPr="008A54FE">
              <w:rPr>
                <w:rFonts w:cs="Arial"/>
              </w:rPr>
              <w:t>3.413</w:t>
            </w:r>
          </w:p>
        </w:tc>
        <w:tc>
          <w:tcPr>
            <w:tcW w:w="1134" w:type="dxa"/>
            <w:tcBorders>
              <w:top w:val="single" w:sz="2" w:space="0" w:color="8EAADB" w:themeColor="accent5" w:themeTint="99"/>
            </w:tcBorders>
          </w:tcPr>
          <w:p w14:paraId="112FF7BB" w14:textId="77777777" w:rsidR="00EC40F0" w:rsidRPr="008A54FE" w:rsidRDefault="00EC40F0" w:rsidP="00A87709">
            <w:pPr>
              <w:pStyle w:val="08-Tabelageral"/>
              <w:rPr>
                <w:rFonts w:cs="Arial"/>
                <w:szCs w:val="14"/>
              </w:rPr>
            </w:pPr>
            <w:r w:rsidRPr="008A54FE">
              <w:rPr>
                <w:rFonts w:cs="Arial"/>
                <w:szCs w:val="14"/>
              </w:rPr>
              <w:t>360</w:t>
            </w:r>
          </w:p>
        </w:tc>
        <w:tc>
          <w:tcPr>
            <w:tcW w:w="992" w:type="dxa"/>
            <w:tcBorders>
              <w:top w:val="single" w:sz="2" w:space="0" w:color="8EAADB" w:themeColor="accent5" w:themeTint="99"/>
            </w:tcBorders>
          </w:tcPr>
          <w:p w14:paraId="783F69C4" w14:textId="77777777" w:rsidR="00EC40F0" w:rsidRPr="008A54FE" w:rsidRDefault="00EC40F0" w:rsidP="00A87709">
            <w:pPr>
              <w:pStyle w:val="08-Tabelageral"/>
              <w:rPr>
                <w:rFonts w:cs="Arial"/>
                <w:szCs w:val="14"/>
              </w:rPr>
            </w:pPr>
            <w:r w:rsidRPr="008A54FE">
              <w:rPr>
                <w:rFonts w:cs="Arial"/>
                <w:szCs w:val="14"/>
              </w:rPr>
              <w:t>--</w:t>
            </w:r>
          </w:p>
        </w:tc>
        <w:tc>
          <w:tcPr>
            <w:tcW w:w="1276" w:type="dxa"/>
            <w:tcBorders>
              <w:top w:val="single" w:sz="2" w:space="0" w:color="8EAADB" w:themeColor="accent5" w:themeTint="99"/>
            </w:tcBorders>
          </w:tcPr>
          <w:p w14:paraId="33C9842F" w14:textId="77777777" w:rsidR="00EC40F0" w:rsidRPr="008A54FE" w:rsidRDefault="00EC40F0" w:rsidP="00A87709">
            <w:pPr>
              <w:pStyle w:val="08-Tabelageral"/>
              <w:rPr>
                <w:rFonts w:cs="Arial"/>
                <w:szCs w:val="14"/>
              </w:rPr>
            </w:pPr>
            <w:r w:rsidRPr="008A54FE">
              <w:rPr>
                <w:rFonts w:cs="Arial"/>
                <w:szCs w:val="14"/>
              </w:rPr>
              <w:t>109</w:t>
            </w:r>
          </w:p>
        </w:tc>
        <w:tc>
          <w:tcPr>
            <w:tcW w:w="992" w:type="dxa"/>
            <w:tcBorders>
              <w:top w:val="single" w:sz="2" w:space="0" w:color="8EAADB" w:themeColor="accent5" w:themeTint="99"/>
            </w:tcBorders>
          </w:tcPr>
          <w:p w14:paraId="54E0BBD7" w14:textId="77777777" w:rsidR="00EC40F0" w:rsidRPr="008A54FE" w:rsidRDefault="00EC40F0" w:rsidP="00A87709">
            <w:pPr>
              <w:pStyle w:val="08-Tabelageral"/>
              <w:rPr>
                <w:rFonts w:cs="Arial"/>
                <w:szCs w:val="14"/>
              </w:rPr>
            </w:pPr>
            <w:r w:rsidRPr="008A54FE">
              <w:rPr>
                <w:rFonts w:cs="Arial"/>
                <w:szCs w:val="14"/>
              </w:rPr>
              <w:t>4.052</w:t>
            </w:r>
          </w:p>
        </w:tc>
        <w:tc>
          <w:tcPr>
            <w:tcW w:w="1100" w:type="dxa"/>
            <w:tcBorders>
              <w:top w:val="single" w:sz="2" w:space="0" w:color="8EAADB" w:themeColor="accent5" w:themeTint="99"/>
            </w:tcBorders>
          </w:tcPr>
          <w:p w14:paraId="4C930CDC" w14:textId="77777777" w:rsidR="00EC40F0" w:rsidRPr="008A54FE" w:rsidRDefault="00EC40F0" w:rsidP="00A87709">
            <w:pPr>
              <w:pStyle w:val="08-Tabelageral"/>
              <w:rPr>
                <w:rFonts w:cs="Arial"/>
                <w:szCs w:val="14"/>
              </w:rPr>
            </w:pPr>
            <w:r w:rsidRPr="008A54FE">
              <w:rPr>
                <w:rFonts w:cs="Arial"/>
                <w:szCs w:val="14"/>
              </w:rPr>
              <w:t>3.882</w:t>
            </w:r>
          </w:p>
        </w:tc>
      </w:tr>
      <w:tr w:rsidR="00EC40F0" w:rsidRPr="008A54FE" w14:paraId="3568AC12" w14:textId="77777777" w:rsidTr="00EC40F0">
        <w:trPr>
          <w:trHeight w:val="238"/>
        </w:trPr>
        <w:tc>
          <w:tcPr>
            <w:tcW w:w="2160" w:type="dxa"/>
            <w:tcBorders>
              <w:bottom w:val="single" w:sz="2" w:space="0" w:color="8EAADB" w:themeColor="accent5" w:themeTint="99"/>
            </w:tcBorders>
            <w:shd w:val="clear" w:color="auto" w:fill="D9E2F3" w:themeFill="accent5" w:themeFillTint="33"/>
          </w:tcPr>
          <w:p w14:paraId="693CB97F" w14:textId="77777777" w:rsidR="00EC40F0" w:rsidRPr="008A54FE" w:rsidRDefault="00EC40F0" w:rsidP="00A87709">
            <w:pPr>
              <w:pStyle w:val="08-Tabelageral"/>
              <w:jc w:val="left"/>
              <w:rPr>
                <w:rFonts w:cs="Arial"/>
                <w:b/>
                <w:szCs w:val="14"/>
              </w:rPr>
            </w:pPr>
            <w:r w:rsidRPr="008A54FE">
              <w:rPr>
                <w:rFonts w:cs="Arial"/>
                <w:b/>
                <w:szCs w:val="14"/>
              </w:rPr>
              <w:t xml:space="preserve">Total </w:t>
            </w:r>
          </w:p>
        </w:tc>
        <w:tc>
          <w:tcPr>
            <w:tcW w:w="993" w:type="dxa"/>
            <w:tcBorders>
              <w:bottom w:val="single" w:sz="2" w:space="0" w:color="8EAADB" w:themeColor="accent5" w:themeTint="99"/>
            </w:tcBorders>
            <w:shd w:val="clear" w:color="auto" w:fill="D9E2F3" w:themeFill="accent5" w:themeFillTint="33"/>
          </w:tcPr>
          <w:p w14:paraId="59A52091" w14:textId="77777777" w:rsidR="00EC40F0" w:rsidRPr="008A54FE" w:rsidRDefault="00EC40F0" w:rsidP="00A87709">
            <w:pPr>
              <w:pStyle w:val="08-Tabelageral"/>
              <w:rPr>
                <w:rFonts w:cs="Arial"/>
                <w:b/>
              </w:rPr>
            </w:pPr>
            <w:r w:rsidRPr="008A54FE">
              <w:rPr>
                <w:rFonts w:cs="Arial"/>
                <w:b/>
              </w:rPr>
              <w:t>3.691</w:t>
            </w:r>
          </w:p>
        </w:tc>
        <w:tc>
          <w:tcPr>
            <w:tcW w:w="992" w:type="dxa"/>
            <w:tcBorders>
              <w:bottom w:val="single" w:sz="2" w:space="0" w:color="8EAADB" w:themeColor="accent5" w:themeTint="99"/>
            </w:tcBorders>
            <w:shd w:val="clear" w:color="auto" w:fill="D9E2F3" w:themeFill="accent5" w:themeFillTint="33"/>
          </w:tcPr>
          <w:p w14:paraId="2EDF35F1" w14:textId="77777777" w:rsidR="00EC40F0" w:rsidRPr="008A54FE" w:rsidRDefault="00EC40F0" w:rsidP="00A87709">
            <w:pPr>
              <w:pStyle w:val="08-Tabelageral"/>
              <w:rPr>
                <w:rFonts w:cs="Arial"/>
                <w:b/>
              </w:rPr>
            </w:pPr>
            <w:r w:rsidRPr="008A54FE">
              <w:rPr>
                <w:rFonts w:cs="Arial"/>
                <w:b/>
              </w:rPr>
              <w:t>3.413</w:t>
            </w:r>
          </w:p>
        </w:tc>
        <w:tc>
          <w:tcPr>
            <w:tcW w:w="1134" w:type="dxa"/>
            <w:tcBorders>
              <w:bottom w:val="single" w:sz="2" w:space="0" w:color="8EAADB" w:themeColor="accent5" w:themeTint="99"/>
            </w:tcBorders>
            <w:shd w:val="clear" w:color="auto" w:fill="D9E2F3" w:themeFill="accent5" w:themeFillTint="33"/>
          </w:tcPr>
          <w:p w14:paraId="44251B2B" w14:textId="77777777" w:rsidR="00EC40F0" w:rsidRPr="008A54FE" w:rsidRDefault="00EC40F0" w:rsidP="00A87709">
            <w:pPr>
              <w:pStyle w:val="08-Tabelageral"/>
              <w:rPr>
                <w:rFonts w:cs="Arial"/>
                <w:b/>
                <w:szCs w:val="14"/>
              </w:rPr>
            </w:pPr>
            <w:r w:rsidRPr="008A54FE">
              <w:rPr>
                <w:rFonts w:cs="Arial"/>
                <w:b/>
                <w:szCs w:val="14"/>
              </w:rPr>
              <w:t>360</w:t>
            </w:r>
          </w:p>
        </w:tc>
        <w:tc>
          <w:tcPr>
            <w:tcW w:w="992" w:type="dxa"/>
            <w:tcBorders>
              <w:bottom w:val="single" w:sz="2" w:space="0" w:color="8EAADB" w:themeColor="accent5" w:themeTint="99"/>
            </w:tcBorders>
            <w:shd w:val="clear" w:color="auto" w:fill="D9E2F3" w:themeFill="accent5" w:themeFillTint="33"/>
          </w:tcPr>
          <w:p w14:paraId="5E90186F" w14:textId="77777777" w:rsidR="00EC40F0" w:rsidRPr="008A54FE" w:rsidRDefault="00EC40F0" w:rsidP="00A87709">
            <w:pPr>
              <w:pStyle w:val="08-Tabelageral"/>
              <w:rPr>
                <w:rFonts w:cs="Arial"/>
                <w:b/>
                <w:szCs w:val="14"/>
              </w:rPr>
            </w:pPr>
            <w:r w:rsidRPr="008A54FE">
              <w:rPr>
                <w:rFonts w:cs="Arial"/>
                <w:b/>
                <w:szCs w:val="14"/>
              </w:rPr>
              <w:t>--</w:t>
            </w:r>
          </w:p>
        </w:tc>
        <w:tc>
          <w:tcPr>
            <w:tcW w:w="1276" w:type="dxa"/>
            <w:tcBorders>
              <w:bottom w:val="single" w:sz="2" w:space="0" w:color="8EAADB" w:themeColor="accent5" w:themeTint="99"/>
            </w:tcBorders>
            <w:shd w:val="clear" w:color="auto" w:fill="D9E2F3" w:themeFill="accent5" w:themeFillTint="33"/>
          </w:tcPr>
          <w:p w14:paraId="59065608" w14:textId="77777777" w:rsidR="00EC40F0" w:rsidRPr="008A54FE" w:rsidRDefault="00EC40F0" w:rsidP="00A87709">
            <w:pPr>
              <w:pStyle w:val="08-Tabelageral"/>
              <w:rPr>
                <w:rFonts w:cs="Arial"/>
                <w:b/>
                <w:szCs w:val="14"/>
              </w:rPr>
            </w:pPr>
            <w:r w:rsidRPr="008A54FE">
              <w:rPr>
                <w:rFonts w:cs="Arial"/>
                <w:b/>
                <w:szCs w:val="14"/>
              </w:rPr>
              <w:t>109</w:t>
            </w:r>
          </w:p>
        </w:tc>
        <w:tc>
          <w:tcPr>
            <w:tcW w:w="992" w:type="dxa"/>
            <w:tcBorders>
              <w:bottom w:val="single" w:sz="2" w:space="0" w:color="8EAADB" w:themeColor="accent5" w:themeTint="99"/>
            </w:tcBorders>
            <w:shd w:val="clear" w:color="auto" w:fill="D9E2F3" w:themeFill="accent5" w:themeFillTint="33"/>
          </w:tcPr>
          <w:p w14:paraId="631F4679" w14:textId="77777777" w:rsidR="00EC40F0" w:rsidRPr="008A54FE" w:rsidRDefault="00EC40F0" w:rsidP="00A87709">
            <w:pPr>
              <w:pStyle w:val="08-Tabelageral"/>
              <w:rPr>
                <w:rFonts w:cs="Arial"/>
                <w:b/>
                <w:szCs w:val="14"/>
              </w:rPr>
            </w:pPr>
            <w:r w:rsidRPr="008A54FE">
              <w:rPr>
                <w:rFonts w:cs="Arial"/>
                <w:b/>
                <w:szCs w:val="14"/>
              </w:rPr>
              <w:t>4.052</w:t>
            </w:r>
          </w:p>
        </w:tc>
        <w:tc>
          <w:tcPr>
            <w:tcW w:w="1100" w:type="dxa"/>
            <w:tcBorders>
              <w:bottom w:val="single" w:sz="2" w:space="0" w:color="8EAADB" w:themeColor="accent5" w:themeTint="99"/>
            </w:tcBorders>
            <w:shd w:val="clear" w:color="auto" w:fill="D9E2F3" w:themeFill="accent5" w:themeFillTint="33"/>
          </w:tcPr>
          <w:p w14:paraId="41DF7A6E" w14:textId="77777777" w:rsidR="00EC40F0" w:rsidRPr="008A54FE" w:rsidRDefault="00EC40F0" w:rsidP="00A87709">
            <w:pPr>
              <w:pStyle w:val="08-Tabelageral"/>
              <w:rPr>
                <w:rFonts w:cs="Arial"/>
                <w:b/>
                <w:szCs w:val="14"/>
              </w:rPr>
            </w:pPr>
            <w:r w:rsidRPr="008A54FE">
              <w:rPr>
                <w:rFonts w:cs="Arial"/>
                <w:b/>
                <w:szCs w:val="14"/>
              </w:rPr>
              <w:t>3.882</w:t>
            </w:r>
          </w:p>
        </w:tc>
      </w:tr>
    </w:tbl>
    <w:p w14:paraId="0B9E0DC7" w14:textId="77777777" w:rsidR="00EC40F0" w:rsidRPr="008A54FE" w:rsidRDefault="00EC40F0" w:rsidP="00A87709">
      <w:pPr>
        <w:pStyle w:val="08-Tabelageral"/>
        <w:rPr>
          <w:rFonts w:cs="Arial"/>
        </w:rPr>
      </w:pPr>
    </w:p>
    <w:p w14:paraId="49833999" w14:textId="77777777" w:rsidR="00EC40F0" w:rsidRPr="008A54FE" w:rsidRDefault="00EC40F0" w:rsidP="00EC40F0">
      <w:pPr>
        <w:pStyle w:val="08-Tabelageral"/>
        <w:pageBreakBefore/>
        <w:spacing w:before="0" w:after="0"/>
        <w:rPr>
          <w:rFonts w:cs="Arial"/>
        </w:rPr>
      </w:pPr>
      <w:r w:rsidRPr="008A54FE">
        <w:rPr>
          <w:rFonts w:cs="Arial"/>
          <w:b/>
          <w:szCs w:val="14"/>
        </w:rPr>
        <w:lastRenderedPageBreak/>
        <w:t>R$ mil</w:t>
      </w:r>
    </w:p>
    <w:tbl>
      <w:tblPr>
        <w:tblW w:w="9639" w:type="dxa"/>
        <w:jc w:val="center"/>
        <w:shd w:val="clear" w:color="auto" w:fill="D9E2F3" w:themeFill="accent5" w:themeFillTint="33"/>
        <w:tblLayout w:type="fixed"/>
        <w:tblLook w:val="04A0" w:firstRow="1" w:lastRow="0" w:firstColumn="1" w:lastColumn="0" w:noHBand="0" w:noVBand="1"/>
      </w:tblPr>
      <w:tblGrid>
        <w:gridCol w:w="2268"/>
        <w:gridCol w:w="993"/>
        <w:gridCol w:w="992"/>
        <w:gridCol w:w="1134"/>
        <w:gridCol w:w="992"/>
        <w:gridCol w:w="1276"/>
        <w:gridCol w:w="992"/>
        <w:gridCol w:w="992"/>
      </w:tblGrid>
      <w:tr w:rsidR="00EC40F0" w:rsidRPr="008A54FE" w14:paraId="6394BF74" w14:textId="77777777" w:rsidTr="00A87709">
        <w:trPr>
          <w:trHeight w:val="238"/>
          <w:jc w:val="center"/>
        </w:trPr>
        <w:tc>
          <w:tcPr>
            <w:tcW w:w="2268" w:type="dxa"/>
            <w:tcBorders>
              <w:top w:val="single" w:sz="2" w:space="0" w:color="8EAADB" w:themeColor="accent5" w:themeTint="99"/>
            </w:tcBorders>
            <w:shd w:val="clear" w:color="auto" w:fill="D9E2F3" w:themeFill="accent5" w:themeFillTint="33"/>
          </w:tcPr>
          <w:p w14:paraId="4A458629" w14:textId="77777777" w:rsidR="00EC40F0" w:rsidRPr="008A54FE" w:rsidRDefault="00EC40F0" w:rsidP="00A87709">
            <w:pPr>
              <w:spacing w:after="0"/>
              <w:jc w:val="center"/>
              <w:rPr>
                <w:rFonts w:cs="Arial"/>
                <w:b/>
                <w:sz w:val="14"/>
                <w:szCs w:val="14"/>
              </w:rPr>
            </w:pPr>
          </w:p>
        </w:tc>
        <w:tc>
          <w:tcPr>
            <w:tcW w:w="7371"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838BC17" w14:textId="77777777" w:rsidR="00EC40F0" w:rsidRPr="008A54FE" w:rsidRDefault="00EC40F0" w:rsidP="00A87709">
            <w:pPr>
              <w:pStyle w:val="08-Tabelageral"/>
              <w:jc w:val="center"/>
              <w:rPr>
                <w:rFonts w:cs="Arial"/>
                <w:b/>
                <w:szCs w:val="14"/>
              </w:rPr>
            </w:pPr>
            <w:r w:rsidRPr="008A54FE">
              <w:rPr>
                <w:rFonts w:cs="Arial"/>
                <w:b/>
                <w:szCs w:val="14"/>
              </w:rPr>
              <w:t>Consolidado</w:t>
            </w:r>
          </w:p>
        </w:tc>
      </w:tr>
      <w:tr w:rsidR="00EC40F0" w:rsidRPr="008A54FE" w14:paraId="1F2E0B38" w14:textId="77777777" w:rsidTr="00A87709">
        <w:trPr>
          <w:trHeight w:val="238"/>
          <w:jc w:val="center"/>
        </w:trPr>
        <w:tc>
          <w:tcPr>
            <w:tcW w:w="2268" w:type="dxa"/>
            <w:shd w:val="clear" w:color="auto" w:fill="D9E2F3" w:themeFill="accent5" w:themeFillTint="33"/>
          </w:tcPr>
          <w:p w14:paraId="5C81C411" w14:textId="77777777" w:rsidR="00EC40F0" w:rsidRPr="008A54FE" w:rsidRDefault="00EC40F0" w:rsidP="00A87709">
            <w:pPr>
              <w:spacing w:after="0"/>
              <w:jc w:val="center"/>
              <w:rPr>
                <w:rFonts w:cs="Arial"/>
                <w:b/>
                <w:sz w:val="14"/>
                <w:szCs w:val="14"/>
              </w:rPr>
            </w:pPr>
          </w:p>
        </w:tc>
        <w:tc>
          <w:tcPr>
            <w:tcW w:w="198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94BB4D6" w14:textId="77777777" w:rsidR="00EC40F0" w:rsidRPr="008A54FE" w:rsidRDefault="00EC40F0" w:rsidP="00A87709">
            <w:pPr>
              <w:spacing w:after="0"/>
              <w:jc w:val="center"/>
              <w:rPr>
                <w:rFonts w:cs="Arial"/>
                <w:b/>
                <w:sz w:val="14"/>
                <w:szCs w:val="14"/>
              </w:rPr>
            </w:pPr>
            <w:r w:rsidRPr="008A54FE">
              <w:rPr>
                <w:rFonts w:cs="Arial"/>
                <w:b/>
                <w:sz w:val="14"/>
                <w:szCs w:val="14"/>
              </w:rPr>
              <w:t>31.12.2019</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8656ED3" w14:textId="77777777" w:rsidR="00EC40F0" w:rsidRPr="008A54FE" w:rsidRDefault="00EC40F0" w:rsidP="00A87709">
            <w:pPr>
              <w:spacing w:after="0"/>
              <w:jc w:val="center"/>
              <w:rPr>
                <w:rFonts w:cs="Arial"/>
                <w:b/>
                <w:sz w:val="14"/>
                <w:szCs w:val="14"/>
              </w:rPr>
            </w:pP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5982E0" w14:textId="77777777" w:rsidR="00EC40F0" w:rsidRPr="008A54FE" w:rsidRDefault="00EC40F0" w:rsidP="00A87709">
            <w:pPr>
              <w:spacing w:after="0"/>
              <w:jc w:val="center"/>
              <w:rPr>
                <w:rFonts w:cs="Arial"/>
                <w:b/>
                <w:sz w:val="14"/>
                <w:szCs w:val="14"/>
              </w:rPr>
            </w:pP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FE8646" w14:textId="77777777" w:rsidR="00EC40F0" w:rsidRPr="008A54FE" w:rsidRDefault="00EC40F0" w:rsidP="00A87709">
            <w:pPr>
              <w:spacing w:after="0"/>
              <w:jc w:val="center"/>
              <w:rPr>
                <w:rFonts w:cs="Arial"/>
                <w:b/>
                <w:sz w:val="14"/>
                <w:szCs w:val="14"/>
              </w:rPr>
            </w:pPr>
          </w:p>
        </w:tc>
        <w:tc>
          <w:tcPr>
            <w:tcW w:w="198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971D610" w14:textId="77777777" w:rsidR="00EC40F0" w:rsidRPr="008A54FE" w:rsidRDefault="00EC40F0" w:rsidP="00A87709">
            <w:pPr>
              <w:spacing w:after="0"/>
              <w:jc w:val="center"/>
              <w:rPr>
                <w:rFonts w:cs="Arial"/>
                <w:b/>
                <w:sz w:val="14"/>
                <w:szCs w:val="14"/>
              </w:rPr>
            </w:pPr>
            <w:r w:rsidRPr="008A54FE">
              <w:rPr>
                <w:rFonts w:cs="Arial"/>
                <w:b/>
                <w:sz w:val="14"/>
                <w:szCs w:val="14"/>
              </w:rPr>
              <w:t>30.09.2020</w:t>
            </w:r>
          </w:p>
        </w:tc>
      </w:tr>
      <w:tr w:rsidR="00EC40F0" w:rsidRPr="008A54FE" w14:paraId="245A1D18" w14:textId="77777777" w:rsidTr="00A87709">
        <w:trPr>
          <w:trHeight w:val="238"/>
          <w:jc w:val="center"/>
        </w:trPr>
        <w:tc>
          <w:tcPr>
            <w:tcW w:w="2268" w:type="dxa"/>
            <w:tcBorders>
              <w:bottom w:val="single" w:sz="2" w:space="0" w:color="8EAADB" w:themeColor="accent5" w:themeTint="99"/>
            </w:tcBorders>
            <w:shd w:val="clear" w:color="auto" w:fill="D9E2F3" w:themeFill="accent5" w:themeFillTint="33"/>
          </w:tcPr>
          <w:p w14:paraId="44712103" w14:textId="77777777" w:rsidR="00EC40F0" w:rsidRPr="008A54FE" w:rsidRDefault="00EC40F0" w:rsidP="00A87709">
            <w:pPr>
              <w:spacing w:after="0"/>
              <w:jc w:val="center"/>
              <w:rPr>
                <w:rFonts w:cs="Arial"/>
                <w:b/>
                <w:sz w:val="14"/>
                <w:szCs w:val="14"/>
              </w:rPr>
            </w:pPr>
          </w:p>
        </w:tc>
        <w:tc>
          <w:tcPr>
            <w:tcW w:w="99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30C365F" w14:textId="77777777" w:rsidR="00EC40F0" w:rsidRPr="008A54FE" w:rsidRDefault="00EC40F0" w:rsidP="00A87709">
            <w:pPr>
              <w:spacing w:after="0"/>
              <w:jc w:val="center"/>
              <w:rPr>
                <w:rFonts w:cs="Arial"/>
                <w:b/>
                <w:sz w:val="14"/>
                <w:szCs w:val="14"/>
              </w:rPr>
            </w:pPr>
            <w:r w:rsidRPr="008A54FE">
              <w:rPr>
                <w:rFonts w:cs="Arial"/>
                <w:b/>
                <w:sz w:val="14"/>
                <w:szCs w:val="14"/>
              </w:rPr>
              <w:t>Valor de Custo</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8EC2E3" w14:textId="77777777" w:rsidR="00EC40F0" w:rsidRPr="008A54FE" w:rsidRDefault="00EC40F0" w:rsidP="00A87709">
            <w:pPr>
              <w:spacing w:after="0"/>
              <w:jc w:val="center"/>
              <w:rPr>
                <w:rFonts w:cs="Arial"/>
                <w:b/>
                <w:sz w:val="14"/>
                <w:szCs w:val="14"/>
              </w:rPr>
            </w:pPr>
            <w:r w:rsidRPr="008A54FE">
              <w:rPr>
                <w:rFonts w:cs="Arial"/>
                <w:b/>
                <w:sz w:val="14"/>
                <w:szCs w:val="14"/>
              </w:rPr>
              <w:t>Valor de Mercado/ Contábil</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D75947" w14:textId="77777777" w:rsidR="00EC40F0" w:rsidRPr="008A54FE" w:rsidRDefault="00EC40F0" w:rsidP="00A87709">
            <w:pPr>
              <w:pStyle w:val="08-Tabelageral"/>
              <w:jc w:val="center"/>
              <w:rPr>
                <w:rFonts w:cs="Arial"/>
                <w:b/>
              </w:rPr>
            </w:pPr>
            <w:r w:rsidRPr="008A54FE">
              <w:rPr>
                <w:rFonts w:cs="Arial"/>
                <w:b/>
              </w:rPr>
              <w:t>Aplicações</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988D853" w14:textId="77777777" w:rsidR="00EC40F0" w:rsidRPr="008A54FE" w:rsidRDefault="00EC40F0" w:rsidP="00A87709">
            <w:pPr>
              <w:pStyle w:val="08-Tabelageral"/>
              <w:jc w:val="center"/>
              <w:rPr>
                <w:rFonts w:cs="Arial"/>
                <w:b/>
              </w:rPr>
            </w:pPr>
            <w:r w:rsidRPr="008A54FE">
              <w:rPr>
                <w:rFonts w:cs="Arial"/>
                <w:b/>
              </w:rPr>
              <w:t>Resgates</w:t>
            </w: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1DFD8C6" w14:textId="77777777" w:rsidR="00EC40F0" w:rsidRPr="008A54FE" w:rsidRDefault="00EC40F0" w:rsidP="00A87709">
            <w:pPr>
              <w:pStyle w:val="08-Tabelageral"/>
              <w:jc w:val="center"/>
              <w:rPr>
                <w:rFonts w:cs="Arial"/>
                <w:b/>
              </w:rPr>
            </w:pPr>
            <w:r w:rsidRPr="008A54FE">
              <w:rPr>
                <w:rFonts w:cs="Arial"/>
                <w:b/>
              </w:rPr>
              <w:t>Rentabilidade</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38BD7B4" w14:textId="77777777" w:rsidR="00EC40F0" w:rsidRPr="008A54FE" w:rsidRDefault="00EC40F0" w:rsidP="00A87709">
            <w:pPr>
              <w:pStyle w:val="08-Tabelageral"/>
              <w:jc w:val="center"/>
              <w:rPr>
                <w:rFonts w:cs="Arial"/>
                <w:b/>
              </w:rPr>
            </w:pPr>
            <w:r w:rsidRPr="008A54FE">
              <w:rPr>
                <w:rFonts w:cs="Arial"/>
                <w:b/>
              </w:rPr>
              <w:t>Valor de Custo</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6DF01F0" w14:textId="77777777" w:rsidR="00EC40F0" w:rsidRPr="008A54FE" w:rsidRDefault="00EC40F0" w:rsidP="00A87709">
            <w:pPr>
              <w:pStyle w:val="08-Tabelageral"/>
              <w:jc w:val="center"/>
              <w:rPr>
                <w:rFonts w:cs="Arial"/>
                <w:b/>
              </w:rPr>
            </w:pPr>
            <w:r w:rsidRPr="008A54FE">
              <w:rPr>
                <w:rFonts w:cs="Arial"/>
                <w:b/>
              </w:rPr>
              <w:t>Valor de Mercado/ Contábil</w:t>
            </w:r>
          </w:p>
        </w:tc>
      </w:tr>
      <w:tr w:rsidR="00EC40F0" w:rsidRPr="008A54FE" w14:paraId="5FFD72A6" w14:textId="77777777" w:rsidTr="00A87709">
        <w:trPr>
          <w:trHeight w:val="238"/>
          <w:jc w:val="center"/>
        </w:trPr>
        <w:tc>
          <w:tcPr>
            <w:tcW w:w="2268" w:type="dxa"/>
            <w:tcBorders>
              <w:top w:val="single" w:sz="2" w:space="0" w:color="8EAADB" w:themeColor="accent5" w:themeTint="99"/>
            </w:tcBorders>
            <w:shd w:val="clear" w:color="auto" w:fill="FFFFFF" w:themeFill="background1"/>
          </w:tcPr>
          <w:p w14:paraId="301AF172" w14:textId="77777777" w:rsidR="00EC40F0" w:rsidRPr="008A54FE" w:rsidRDefault="00EC40F0" w:rsidP="00A87709">
            <w:pPr>
              <w:pStyle w:val="08-Tabelageral"/>
              <w:ind w:left="113"/>
              <w:jc w:val="left"/>
              <w:rPr>
                <w:rFonts w:cs="Arial"/>
                <w:szCs w:val="14"/>
              </w:rPr>
            </w:pPr>
            <w:r w:rsidRPr="008A54FE">
              <w:rPr>
                <w:rFonts w:cs="Arial"/>
                <w:szCs w:val="14"/>
              </w:rPr>
              <w:t xml:space="preserve">Fundo de longo prazo </w:t>
            </w:r>
            <w:r w:rsidRPr="008A54FE">
              <w:rPr>
                <w:rFonts w:cs="Arial"/>
                <w:szCs w:val="14"/>
                <w:vertAlign w:val="superscript"/>
              </w:rPr>
              <w:t>(2)</w:t>
            </w:r>
          </w:p>
        </w:tc>
        <w:tc>
          <w:tcPr>
            <w:tcW w:w="993" w:type="dxa"/>
            <w:tcBorders>
              <w:top w:val="single" w:sz="2" w:space="0" w:color="8EAADB" w:themeColor="accent5" w:themeTint="99"/>
            </w:tcBorders>
            <w:shd w:val="clear" w:color="auto" w:fill="FFFFFF" w:themeFill="background1"/>
          </w:tcPr>
          <w:p w14:paraId="14AD6015" w14:textId="77777777" w:rsidR="00EC40F0" w:rsidRPr="008A54FE" w:rsidRDefault="00EC40F0" w:rsidP="00A87709">
            <w:pPr>
              <w:pStyle w:val="08-Tabelageral"/>
              <w:rPr>
                <w:rFonts w:cs="Arial"/>
              </w:rPr>
            </w:pPr>
            <w:r w:rsidRPr="008A54FE">
              <w:rPr>
                <w:rFonts w:cs="Arial"/>
              </w:rPr>
              <w:t>330.476</w:t>
            </w:r>
          </w:p>
        </w:tc>
        <w:tc>
          <w:tcPr>
            <w:tcW w:w="992" w:type="dxa"/>
            <w:tcBorders>
              <w:top w:val="single" w:sz="2" w:space="0" w:color="8EAADB" w:themeColor="accent5" w:themeTint="99"/>
            </w:tcBorders>
            <w:shd w:val="clear" w:color="auto" w:fill="FFFFFF" w:themeFill="background1"/>
          </w:tcPr>
          <w:p w14:paraId="5A4BCBE9" w14:textId="77777777" w:rsidR="00EC40F0" w:rsidRPr="008A54FE" w:rsidRDefault="00EC40F0" w:rsidP="00A87709">
            <w:pPr>
              <w:pStyle w:val="08-Tabelageral"/>
              <w:rPr>
                <w:rFonts w:cs="Arial"/>
              </w:rPr>
            </w:pPr>
            <w:r w:rsidRPr="008A54FE">
              <w:rPr>
                <w:rFonts w:cs="Arial"/>
              </w:rPr>
              <w:t>460.147</w:t>
            </w:r>
          </w:p>
        </w:tc>
        <w:tc>
          <w:tcPr>
            <w:tcW w:w="1134" w:type="dxa"/>
            <w:tcBorders>
              <w:top w:val="single" w:sz="2" w:space="0" w:color="8EAADB" w:themeColor="accent5" w:themeTint="99"/>
            </w:tcBorders>
            <w:shd w:val="clear" w:color="auto" w:fill="FFFFFF" w:themeFill="background1"/>
          </w:tcPr>
          <w:p w14:paraId="28DA9205" w14:textId="77777777" w:rsidR="00EC40F0" w:rsidRPr="008A54FE" w:rsidRDefault="00EC40F0" w:rsidP="00A87709">
            <w:pPr>
              <w:pStyle w:val="08-Tabelageral"/>
              <w:rPr>
                <w:rFonts w:cs="Arial"/>
                <w:szCs w:val="14"/>
              </w:rPr>
            </w:pPr>
            <w:r w:rsidRPr="008A54FE">
              <w:rPr>
                <w:rFonts w:cs="Arial"/>
                <w:szCs w:val="14"/>
              </w:rPr>
              <w:t>360</w:t>
            </w:r>
          </w:p>
        </w:tc>
        <w:tc>
          <w:tcPr>
            <w:tcW w:w="992" w:type="dxa"/>
            <w:tcBorders>
              <w:top w:val="single" w:sz="2" w:space="0" w:color="8EAADB" w:themeColor="accent5" w:themeTint="99"/>
            </w:tcBorders>
            <w:shd w:val="clear" w:color="auto" w:fill="FFFFFF" w:themeFill="background1"/>
          </w:tcPr>
          <w:p w14:paraId="6420A4A1" w14:textId="77777777" w:rsidR="00EC40F0" w:rsidRPr="008A54FE" w:rsidRDefault="00EC40F0" w:rsidP="00A87709">
            <w:pPr>
              <w:pStyle w:val="08-Tabelageral"/>
              <w:rPr>
                <w:rFonts w:cs="Arial"/>
                <w:szCs w:val="14"/>
              </w:rPr>
            </w:pPr>
            <w:r w:rsidRPr="008A54FE">
              <w:rPr>
                <w:rFonts w:cs="Arial"/>
                <w:szCs w:val="14"/>
              </w:rPr>
              <w:t>2</w:t>
            </w:r>
          </w:p>
        </w:tc>
        <w:tc>
          <w:tcPr>
            <w:tcW w:w="1276" w:type="dxa"/>
            <w:tcBorders>
              <w:top w:val="single" w:sz="2" w:space="0" w:color="8EAADB" w:themeColor="accent5" w:themeTint="99"/>
            </w:tcBorders>
            <w:shd w:val="clear" w:color="auto" w:fill="FFFFFF" w:themeFill="background1"/>
          </w:tcPr>
          <w:p w14:paraId="53589405" w14:textId="77777777" w:rsidR="00EC40F0" w:rsidRPr="008A54FE" w:rsidRDefault="00EC40F0" w:rsidP="00A87709">
            <w:pPr>
              <w:pStyle w:val="08-Tabelageral"/>
              <w:rPr>
                <w:rFonts w:cs="Arial"/>
                <w:szCs w:val="14"/>
              </w:rPr>
            </w:pPr>
            <w:r w:rsidRPr="008A54FE">
              <w:rPr>
                <w:rFonts w:cs="Arial"/>
                <w:szCs w:val="14"/>
              </w:rPr>
              <w:t>7.928</w:t>
            </w:r>
          </w:p>
        </w:tc>
        <w:tc>
          <w:tcPr>
            <w:tcW w:w="992" w:type="dxa"/>
            <w:tcBorders>
              <w:top w:val="single" w:sz="2" w:space="0" w:color="8EAADB" w:themeColor="accent5" w:themeTint="99"/>
            </w:tcBorders>
            <w:shd w:val="clear" w:color="auto" w:fill="FFFFFF" w:themeFill="background1"/>
          </w:tcPr>
          <w:p w14:paraId="0833745D" w14:textId="77777777" w:rsidR="00EC40F0" w:rsidRPr="008A54FE" w:rsidRDefault="00EC40F0" w:rsidP="00A87709">
            <w:pPr>
              <w:pStyle w:val="08-Tabelageral"/>
              <w:rPr>
                <w:rFonts w:cs="Arial"/>
                <w:szCs w:val="14"/>
              </w:rPr>
            </w:pPr>
            <w:r w:rsidRPr="008A54FE">
              <w:rPr>
                <w:rFonts w:cs="Arial"/>
                <w:szCs w:val="14"/>
              </w:rPr>
              <w:t>330.169</w:t>
            </w:r>
          </w:p>
        </w:tc>
        <w:tc>
          <w:tcPr>
            <w:tcW w:w="992" w:type="dxa"/>
            <w:tcBorders>
              <w:top w:val="single" w:sz="2" w:space="0" w:color="8EAADB" w:themeColor="accent5" w:themeTint="99"/>
            </w:tcBorders>
            <w:shd w:val="clear" w:color="auto" w:fill="FFFFFF" w:themeFill="background1"/>
          </w:tcPr>
          <w:p w14:paraId="3903C085" w14:textId="77777777" w:rsidR="00EC40F0" w:rsidRPr="008A54FE" w:rsidRDefault="00EC40F0" w:rsidP="00A87709">
            <w:pPr>
              <w:pStyle w:val="08-Tabelageral"/>
              <w:rPr>
                <w:rFonts w:cs="Arial"/>
                <w:szCs w:val="14"/>
              </w:rPr>
            </w:pPr>
            <w:r w:rsidRPr="008A54FE">
              <w:rPr>
                <w:rFonts w:cs="Arial"/>
                <w:szCs w:val="14"/>
              </w:rPr>
              <w:t>468.433</w:t>
            </w:r>
          </w:p>
        </w:tc>
      </w:tr>
      <w:tr w:rsidR="00EC40F0" w:rsidRPr="008A54FE" w14:paraId="33A20DDC" w14:textId="77777777" w:rsidTr="00A87709">
        <w:trPr>
          <w:trHeight w:val="238"/>
          <w:jc w:val="center"/>
        </w:trPr>
        <w:tc>
          <w:tcPr>
            <w:tcW w:w="2268" w:type="dxa"/>
            <w:tcBorders>
              <w:bottom w:val="single" w:sz="2" w:space="0" w:color="8EAADB" w:themeColor="accent5" w:themeTint="99"/>
            </w:tcBorders>
            <w:shd w:val="clear" w:color="auto" w:fill="D9E2F3" w:themeFill="accent5" w:themeFillTint="33"/>
          </w:tcPr>
          <w:p w14:paraId="19243D53" w14:textId="77777777" w:rsidR="00EC40F0" w:rsidRPr="008A54FE" w:rsidRDefault="00EC40F0" w:rsidP="00A87709">
            <w:pPr>
              <w:pStyle w:val="08-Tabelageral"/>
              <w:jc w:val="left"/>
              <w:rPr>
                <w:rFonts w:cs="Arial"/>
                <w:b/>
                <w:szCs w:val="14"/>
              </w:rPr>
            </w:pPr>
            <w:r w:rsidRPr="008A54FE">
              <w:rPr>
                <w:rFonts w:cs="Arial"/>
                <w:b/>
                <w:szCs w:val="14"/>
              </w:rPr>
              <w:t xml:space="preserve">Total </w:t>
            </w:r>
          </w:p>
        </w:tc>
        <w:tc>
          <w:tcPr>
            <w:tcW w:w="993" w:type="dxa"/>
            <w:tcBorders>
              <w:bottom w:val="single" w:sz="2" w:space="0" w:color="8EAADB" w:themeColor="accent5" w:themeTint="99"/>
            </w:tcBorders>
            <w:shd w:val="clear" w:color="auto" w:fill="D9E2F3" w:themeFill="accent5" w:themeFillTint="33"/>
          </w:tcPr>
          <w:p w14:paraId="1E5145AA" w14:textId="77777777" w:rsidR="00EC40F0" w:rsidRPr="008A54FE" w:rsidRDefault="00EC40F0" w:rsidP="00A87709">
            <w:pPr>
              <w:pStyle w:val="08-Tabelageral"/>
              <w:rPr>
                <w:rFonts w:cs="Arial"/>
                <w:b/>
              </w:rPr>
            </w:pPr>
            <w:r w:rsidRPr="008A54FE">
              <w:rPr>
                <w:rFonts w:cs="Arial"/>
                <w:b/>
              </w:rPr>
              <w:t>330.476</w:t>
            </w:r>
          </w:p>
        </w:tc>
        <w:tc>
          <w:tcPr>
            <w:tcW w:w="992" w:type="dxa"/>
            <w:tcBorders>
              <w:bottom w:val="single" w:sz="2" w:space="0" w:color="8EAADB" w:themeColor="accent5" w:themeTint="99"/>
            </w:tcBorders>
            <w:shd w:val="clear" w:color="auto" w:fill="D9E2F3" w:themeFill="accent5" w:themeFillTint="33"/>
          </w:tcPr>
          <w:p w14:paraId="2EEA3A30" w14:textId="77777777" w:rsidR="00EC40F0" w:rsidRPr="008A54FE" w:rsidRDefault="00EC40F0" w:rsidP="00A87709">
            <w:pPr>
              <w:pStyle w:val="08-Tabelageral"/>
              <w:rPr>
                <w:rFonts w:cs="Arial"/>
                <w:b/>
              </w:rPr>
            </w:pPr>
            <w:r w:rsidRPr="008A54FE">
              <w:rPr>
                <w:rFonts w:cs="Arial"/>
                <w:b/>
              </w:rPr>
              <w:t>460.147</w:t>
            </w:r>
          </w:p>
        </w:tc>
        <w:tc>
          <w:tcPr>
            <w:tcW w:w="1134" w:type="dxa"/>
            <w:tcBorders>
              <w:bottom w:val="single" w:sz="2" w:space="0" w:color="8EAADB" w:themeColor="accent5" w:themeTint="99"/>
            </w:tcBorders>
            <w:shd w:val="clear" w:color="auto" w:fill="D9E2F3" w:themeFill="accent5" w:themeFillTint="33"/>
          </w:tcPr>
          <w:p w14:paraId="6AC71C73" w14:textId="77777777" w:rsidR="00EC40F0" w:rsidRPr="008A54FE" w:rsidRDefault="00EC40F0" w:rsidP="00A87709">
            <w:pPr>
              <w:pStyle w:val="08-Tabelageral"/>
              <w:rPr>
                <w:rFonts w:cs="Arial"/>
                <w:b/>
                <w:szCs w:val="14"/>
              </w:rPr>
            </w:pPr>
            <w:r w:rsidRPr="008A54FE">
              <w:rPr>
                <w:rFonts w:cs="Arial"/>
                <w:b/>
                <w:szCs w:val="14"/>
              </w:rPr>
              <w:t>360</w:t>
            </w:r>
          </w:p>
        </w:tc>
        <w:tc>
          <w:tcPr>
            <w:tcW w:w="992" w:type="dxa"/>
            <w:tcBorders>
              <w:bottom w:val="single" w:sz="2" w:space="0" w:color="8EAADB" w:themeColor="accent5" w:themeTint="99"/>
            </w:tcBorders>
            <w:shd w:val="clear" w:color="auto" w:fill="D9E2F3" w:themeFill="accent5" w:themeFillTint="33"/>
          </w:tcPr>
          <w:p w14:paraId="739B5FE2" w14:textId="77777777" w:rsidR="00EC40F0" w:rsidRPr="008A54FE" w:rsidRDefault="00EC40F0" w:rsidP="00A87709">
            <w:pPr>
              <w:pStyle w:val="08-Tabelageral"/>
              <w:rPr>
                <w:rFonts w:cs="Arial"/>
                <w:b/>
                <w:szCs w:val="14"/>
              </w:rPr>
            </w:pPr>
            <w:r w:rsidRPr="008A54FE">
              <w:rPr>
                <w:rFonts w:cs="Arial"/>
                <w:b/>
                <w:szCs w:val="14"/>
              </w:rPr>
              <w:t>2</w:t>
            </w:r>
          </w:p>
        </w:tc>
        <w:tc>
          <w:tcPr>
            <w:tcW w:w="1276" w:type="dxa"/>
            <w:tcBorders>
              <w:bottom w:val="single" w:sz="2" w:space="0" w:color="8EAADB" w:themeColor="accent5" w:themeTint="99"/>
            </w:tcBorders>
            <w:shd w:val="clear" w:color="auto" w:fill="D9E2F3" w:themeFill="accent5" w:themeFillTint="33"/>
          </w:tcPr>
          <w:p w14:paraId="2ABA67E6" w14:textId="77777777" w:rsidR="00EC40F0" w:rsidRPr="008A54FE" w:rsidRDefault="00EC40F0" w:rsidP="00A87709">
            <w:pPr>
              <w:pStyle w:val="08-Tabelageral"/>
              <w:rPr>
                <w:rFonts w:cs="Arial"/>
                <w:b/>
                <w:szCs w:val="14"/>
              </w:rPr>
            </w:pPr>
            <w:r w:rsidRPr="008A54FE">
              <w:rPr>
                <w:rFonts w:cs="Arial"/>
                <w:b/>
                <w:szCs w:val="14"/>
              </w:rPr>
              <w:t>7.928</w:t>
            </w:r>
          </w:p>
        </w:tc>
        <w:tc>
          <w:tcPr>
            <w:tcW w:w="992" w:type="dxa"/>
            <w:tcBorders>
              <w:bottom w:val="single" w:sz="2" w:space="0" w:color="8EAADB" w:themeColor="accent5" w:themeTint="99"/>
            </w:tcBorders>
            <w:shd w:val="clear" w:color="auto" w:fill="D9E2F3" w:themeFill="accent5" w:themeFillTint="33"/>
          </w:tcPr>
          <w:p w14:paraId="4C30B3B4" w14:textId="77777777" w:rsidR="00EC40F0" w:rsidRPr="008A54FE" w:rsidRDefault="00EC40F0" w:rsidP="00A87709">
            <w:pPr>
              <w:pStyle w:val="08-Tabelageral"/>
              <w:rPr>
                <w:rFonts w:cs="Arial"/>
                <w:b/>
                <w:szCs w:val="14"/>
              </w:rPr>
            </w:pPr>
            <w:r w:rsidRPr="008A54FE">
              <w:rPr>
                <w:rFonts w:cs="Arial"/>
                <w:b/>
                <w:szCs w:val="14"/>
              </w:rPr>
              <w:t>330.169</w:t>
            </w:r>
          </w:p>
        </w:tc>
        <w:tc>
          <w:tcPr>
            <w:tcW w:w="992" w:type="dxa"/>
            <w:tcBorders>
              <w:bottom w:val="single" w:sz="2" w:space="0" w:color="8EAADB" w:themeColor="accent5" w:themeTint="99"/>
            </w:tcBorders>
            <w:shd w:val="clear" w:color="auto" w:fill="D9E2F3" w:themeFill="accent5" w:themeFillTint="33"/>
          </w:tcPr>
          <w:p w14:paraId="036ACF5E" w14:textId="77777777" w:rsidR="00EC40F0" w:rsidRPr="008A54FE" w:rsidRDefault="00EC40F0" w:rsidP="00A87709">
            <w:pPr>
              <w:pStyle w:val="08-Tabelageral"/>
              <w:rPr>
                <w:rFonts w:cs="Arial"/>
                <w:b/>
                <w:szCs w:val="14"/>
              </w:rPr>
            </w:pPr>
            <w:r w:rsidRPr="008A54FE">
              <w:rPr>
                <w:rFonts w:cs="Arial"/>
                <w:b/>
                <w:szCs w:val="14"/>
              </w:rPr>
              <w:t>468.433</w:t>
            </w:r>
          </w:p>
        </w:tc>
      </w:tr>
    </w:tbl>
    <w:p w14:paraId="6AFA7A0D" w14:textId="77777777" w:rsidR="00EC40F0" w:rsidRPr="008A54FE" w:rsidRDefault="00EC40F0" w:rsidP="00EC40F0">
      <w:pPr>
        <w:pStyle w:val="07-Legenda"/>
        <w:numPr>
          <w:ilvl w:val="0"/>
          <w:numId w:val="5"/>
        </w:numPr>
        <w:ind w:left="284" w:hanging="284"/>
        <w:rPr>
          <w:rFonts w:cs="Arial"/>
        </w:rPr>
      </w:pPr>
      <w:r w:rsidRPr="008A54FE">
        <w:rPr>
          <w:rFonts w:cs="Arial"/>
        </w:rPr>
        <w:t>Referente ao fundo Brasil Aceleradora de Startups cuja política prevê aplicações de no mínimo 90% de seu Patrimônio Líquido na aquisição de ações e debêntures emitidas pelas empresas Startups (Companhias Alvo) conversíveis em ações.</w:t>
      </w:r>
    </w:p>
    <w:p w14:paraId="2629295A" w14:textId="77777777" w:rsidR="00EC40F0" w:rsidRPr="008A54FE" w:rsidRDefault="00EC40F0" w:rsidP="00EC40F0">
      <w:pPr>
        <w:pStyle w:val="07-Legenda"/>
        <w:numPr>
          <w:ilvl w:val="0"/>
          <w:numId w:val="5"/>
        </w:numPr>
        <w:ind w:left="284" w:hanging="284"/>
        <w:rPr>
          <w:rFonts w:cs="Arial"/>
        </w:rPr>
      </w:pPr>
      <w:r w:rsidRPr="008A54FE">
        <w:rPr>
          <w:rFonts w:cs="Arial"/>
        </w:rPr>
        <w:t>Do total de R$ 468.433 mil, R$ 464.551</w:t>
      </w:r>
      <w:r w:rsidRPr="008A54FE">
        <w:rPr>
          <w:rFonts w:cs="Arial"/>
          <w:color w:val="000000" w:themeColor="text1"/>
        </w:rPr>
        <w:t xml:space="preserve"> mil refere-se à fundo de investimento BB Renda Fixa Longo Prazo Corporativo 10 Milhões, </w:t>
      </w:r>
      <w:r w:rsidRPr="008A54FE">
        <w:rPr>
          <w:rFonts w:cs="Arial"/>
        </w:rPr>
        <w:t>cuja política de investimentos prevê aplicações em fundos de investimentos com carteira composta, isolada ou cumulativamente, por títulos e valores mobiliários, públicos ou privados, prefixados e/ou pós-fixados, operações compromissadas, todo e qualquer ativo financeiro e/ou modalidades operacionais disponíveis no mercado financeiro, conforme regulamentação. O fundo deve manter 80% da carteira em títulos públicos federais e/ou ativos com baixo risco de crédito. Não são admitidas estratégias que impliquem risco de moeda estrangeira, de renda variável ou alavancagem.</w:t>
      </w:r>
    </w:p>
    <w:p w14:paraId="14243970" w14:textId="77777777" w:rsidR="00EC40F0" w:rsidRPr="008A54FE" w:rsidRDefault="00EC40F0" w:rsidP="00EC40F0">
      <w:pPr>
        <w:pStyle w:val="05-Textonormal"/>
        <w:numPr>
          <w:ilvl w:val="0"/>
          <w:numId w:val="28"/>
        </w:numPr>
        <w:rPr>
          <w:rFonts w:cs="Arial"/>
          <w:b/>
          <w:color w:val="1F4E79" w:themeColor="accent1" w:themeShade="80"/>
          <w:sz w:val="20"/>
          <w:szCs w:val="20"/>
        </w:rPr>
      </w:pPr>
      <w:r w:rsidRPr="008A54FE">
        <w:rPr>
          <w:rFonts w:cs="Arial"/>
          <w:b/>
          <w:color w:val="1F4E79" w:themeColor="accent1" w:themeShade="80"/>
          <w:sz w:val="20"/>
          <w:szCs w:val="20"/>
        </w:rPr>
        <w:t>Ativos Financeiros Mensurados pelo Custo Amortizado</w:t>
      </w:r>
    </w:p>
    <w:p w14:paraId="4CBC4C10" w14:textId="77777777" w:rsidR="00EC40F0" w:rsidRPr="008A54FE" w:rsidRDefault="00EC40F0" w:rsidP="00A87709">
      <w:pPr>
        <w:spacing w:after="0"/>
        <w:jc w:val="right"/>
        <w:rPr>
          <w:rFonts w:cs="Arial"/>
          <w:b/>
          <w:lang w:eastAsia="pt-BR"/>
        </w:rPr>
      </w:pPr>
      <w:r w:rsidRPr="008A54FE">
        <w:rPr>
          <w:rFonts w:cs="Arial"/>
          <w:b/>
          <w:sz w:val="14"/>
          <w:szCs w:val="14"/>
        </w:rPr>
        <w:t>R$ mil</w:t>
      </w:r>
    </w:p>
    <w:tbl>
      <w:tblPr>
        <w:tblW w:w="9639" w:type="dxa"/>
        <w:jc w:val="center"/>
        <w:shd w:val="clear" w:color="auto" w:fill="D9E2F3" w:themeFill="accent5" w:themeFillTint="33"/>
        <w:tblLayout w:type="fixed"/>
        <w:tblLook w:val="04A0" w:firstRow="1" w:lastRow="0" w:firstColumn="1" w:lastColumn="0" w:noHBand="0" w:noVBand="1"/>
      </w:tblPr>
      <w:tblGrid>
        <w:gridCol w:w="3067"/>
        <w:gridCol w:w="1168"/>
        <w:gridCol w:w="877"/>
        <w:gridCol w:w="1022"/>
        <w:gridCol w:w="876"/>
        <w:gridCol w:w="876"/>
        <w:gridCol w:w="877"/>
        <w:gridCol w:w="876"/>
      </w:tblGrid>
      <w:tr w:rsidR="00EC40F0" w:rsidRPr="008A54FE" w14:paraId="37A42473" w14:textId="77777777" w:rsidTr="00A87709">
        <w:trPr>
          <w:trHeight w:val="238"/>
          <w:jc w:val="center"/>
        </w:trPr>
        <w:tc>
          <w:tcPr>
            <w:tcW w:w="2977" w:type="dxa"/>
            <w:tcBorders>
              <w:top w:val="single" w:sz="2" w:space="0" w:color="8EAADB" w:themeColor="accent5" w:themeTint="99"/>
            </w:tcBorders>
            <w:shd w:val="clear" w:color="auto" w:fill="D9E2F3" w:themeFill="accent5" w:themeFillTint="33"/>
            <w:vAlign w:val="center"/>
          </w:tcPr>
          <w:p w14:paraId="6EBEDB80" w14:textId="77777777" w:rsidR="00EC40F0" w:rsidRPr="008A54FE" w:rsidRDefault="00EC40F0" w:rsidP="00A87709">
            <w:pPr>
              <w:spacing w:after="0"/>
              <w:jc w:val="center"/>
              <w:rPr>
                <w:rFonts w:cs="Arial"/>
                <w:b/>
                <w:sz w:val="14"/>
                <w:szCs w:val="14"/>
              </w:rPr>
            </w:pPr>
          </w:p>
        </w:tc>
        <w:tc>
          <w:tcPr>
            <w:tcW w:w="1134" w:type="dxa"/>
            <w:vMerge w:val="restart"/>
            <w:tcBorders>
              <w:top w:val="single" w:sz="2" w:space="0" w:color="8EAADB" w:themeColor="accent5" w:themeTint="99"/>
            </w:tcBorders>
            <w:shd w:val="clear" w:color="auto" w:fill="D9E2F3" w:themeFill="accent5" w:themeFillTint="33"/>
            <w:vAlign w:val="center"/>
          </w:tcPr>
          <w:p w14:paraId="2AF7A79A" w14:textId="77777777" w:rsidR="00EC40F0" w:rsidRPr="008A54FE" w:rsidRDefault="00EC40F0" w:rsidP="00A87709">
            <w:pPr>
              <w:spacing w:after="0"/>
              <w:jc w:val="center"/>
              <w:rPr>
                <w:rFonts w:cs="Arial"/>
                <w:b/>
                <w:bCs/>
                <w:sz w:val="14"/>
                <w:szCs w:val="14"/>
              </w:rPr>
            </w:pPr>
            <w:r w:rsidRPr="008A54FE">
              <w:rPr>
                <w:rFonts w:cs="Arial"/>
                <w:b/>
                <w:i/>
                <w:iCs/>
                <w:sz w:val="14"/>
                <w:szCs w:val="14"/>
              </w:rPr>
              <w:t>Rating da Contraparte</w:t>
            </w:r>
          </w:p>
        </w:tc>
        <w:tc>
          <w:tcPr>
            <w:tcW w:w="2693"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9E57A36" w14:textId="77777777" w:rsidR="00EC40F0" w:rsidRPr="008A54FE" w:rsidRDefault="00EC40F0" w:rsidP="00A87709">
            <w:pPr>
              <w:pStyle w:val="08-Tabelageral"/>
              <w:jc w:val="center"/>
              <w:rPr>
                <w:rFonts w:cs="Arial"/>
                <w:b/>
                <w:bCs/>
                <w:szCs w:val="14"/>
              </w:rPr>
            </w:pPr>
            <w:r w:rsidRPr="008A54FE">
              <w:rPr>
                <w:rFonts w:cs="Arial"/>
                <w:b/>
                <w:lang w:eastAsia="en-US"/>
              </w:rPr>
              <w:t>30.09.2020</w:t>
            </w:r>
          </w:p>
        </w:tc>
        <w:tc>
          <w:tcPr>
            <w:tcW w:w="2551"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8E5D74" w14:textId="77777777" w:rsidR="00EC40F0" w:rsidRPr="008A54FE" w:rsidRDefault="00EC40F0" w:rsidP="00A87709">
            <w:pPr>
              <w:pStyle w:val="08-Tabelageral"/>
              <w:jc w:val="center"/>
              <w:rPr>
                <w:rFonts w:cs="Arial"/>
                <w:b/>
                <w:szCs w:val="14"/>
              </w:rPr>
            </w:pPr>
            <w:r w:rsidRPr="008A54FE">
              <w:rPr>
                <w:rFonts w:cs="Arial"/>
                <w:b/>
                <w:lang w:eastAsia="en-US"/>
              </w:rPr>
              <w:t>31.12.2019</w:t>
            </w:r>
          </w:p>
        </w:tc>
      </w:tr>
      <w:tr w:rsidR="00EC40F0" w:rsidRPr="008A54FE" w14:paraId="7F2B28B3" w14:textId="77777777" w:rsidTr="00A87709">
        <w:trPr>
          <w:trHeight w:val="238"/>
          <w:jc w:val="center"/>
        </w:trPr>
        <w:tc>
          <w:tcPr>
            <w:tcW w:w="2977" w:type="dxa"/>
            <w:tcBorders>
              <w:bottom w:val="single" w:sz="2" w:space="0" w:color="8EAADB" w:themeColor="accent5" w:themeTint="99"/>
            </w:tcBorders>
            <w:shd w:val="clear" w:color="auto" w:fill="D9E2F3" w:themeFill="accent5" w:themeFillTint="33"/>
            <w:vAlign w:val="center"/>
          </w:tcPr>
          <w:p w14:paraId="2F172C9D" w14:textId="77777777" w:rsidR="00EC40F0" w:rsidRPr="008A54FE" w:rsidRDefault="00EC40F0" w:rsidP="00A87709">
            <w:pPr>
              <w:spacing w:after="0"/>
              <w:jc w:val="center"/>
              <w:rPr>
                <w:rFonts w:cs="Arial"/>
                <w:b/>
                <w:sz w:val="14"/>
                <w:szCs w:val="14"/>
              </w:rPr>
            </w:pPr>
          </w:p>
        </w:tc>
        <w:tc>
          <w:tcPr>
            <w:tcW w:w="1134" w:type="dxa"/>
            <w:vMerge/>
            <w:tcBorders>
              <w:bottom w:val="single" w:sz="2" w:space="0" w:color="8EAADB" w:themeColor="accent5" w:themeTint="99"/>
            </w:tcBorders>
            <w:shd w:val="clear" w:color="auto" w:fill="D9E2F3" w:themeFill="accent5" w:themeFillTint="33"/>
            <w:vAlign w:val="center"/>
          </w:tcPr>
          <w:p w14:paraId="27175EE6" w14:textId="77777777" w:rsidR="00EC40F0" w:rsidRPr="008A54FE" w:rsidRDefault="00EC40F0" w:rsidP="00A87709">
            <w:pPr>
              <w:spacing w:after="0"/>
              <w:jc w:val="center"/>
              <w:rPr>
                <w:rFonts w:cs="Arial"/>
                <w:b/>
                <w:sz w:val="14"/>
                <w:szCs w:val="14"/>
              </w:rPr>
            </w:pPr>
          </w:p>
        </w:tc>
        <w:tc>
          <w:tcPr>
            <w:tcW w:w="85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A06B8E" w14:textId="77777777" w:rsidR="00EC40F0" w:rsidRPr="008A54FE" w:rsidRDefault="00EC40F0" w:rsidP="00A87709">
            <w:pPr>
              <w:pStyle w:val="08-Tabelageral"/>
              <w:spacing w:line="256" w:lineRule="auto"/>
              <w:jc w:val="center"/>
              <w:rPr>
                <w:rFonts w:cs="Arial"/>
                <w:b/>
                <w:lang w:eastAsia="en-US"/>
              </w:rPr>
            </w:pPr>
            <w:r w:rsidRPr="008A54FE">
              <w:rPr>
                <w:rFonts w:cs="Arial"/>
                <w:b/>
                <w:lang w:eastAsia="en-US"/>
              </w:rPr>
              <w:t>Valor de Custo</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34B03CD" w14:textId="77777777" w:rsidR="00EC40F0" w:rsidRPr="008A54FE" w:rsidRDefault="00EC40F0" w:rsidP="00A87709">
            <w:pPr>
              <w:pStyle w:val="08-Tabelageral"/>
              <w:spacing w:line="256" w:lineRule="auto"/>
              <w:jc w:val="center"/>
              <w:rPr>
                <w:rFonts w:cs="Arial"/>
                <w:b/>
                <w:lang w:eastAsia="en-US"/>
              </w:rPr>
            </w:pPr>
            <w:r w:rsidRPr="008A54FE">
              <w:rPr>
                <w:rFonts w:cs="Arial"/>
                <w:b/>
                <w:lang w:eastAsia="en-US"/>
              </w:rPr>
              <w:t>Valor Contábil</w:t>
            </w:r>
          </w:p>
        </w:tc>
        <w:tc>
          <w:tcPr>
            <w:tcW w:w="85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FDD8173" w14:textId="77777777" w:rsidR="00EC40F0" w:rsidRPr="008A54FE" w:rsidRDefault="00EC40F0" w:rsidP="00A87709">
            <w:pPr>
              <w:pStyle w:val="08-Tabelageral"/>
              <w:spacing w:line="256" w:lineRule="auto"/>
              <w:jc w:val="center"/>
              <w:rPr>
                <w:rFonts w:cs="Arial"/>
                <w:b/>
                <w:lang w:eastAsia="en-US"/>
              </w:rPr>
            </w:pPr>
            <w:r w:rsidRPr="008A54FE">
              <w:rPr>
                <w:rFonts w:cs="Arial"/>
                <w:b/>
                <w:lang w:eastAsia="en-US"/>
              </w:rPr>
              <w:t>Valor de Mercado</w:t>
            </w:r>
          </w:p>
        </w:tc>
        <w:tc>
          <w:tcPr>
            <w:tcW w:w="85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FBBF889" w14:textId="77777777" w:rsidR="00EC40F0" w:rsidRPr="008A54FE" w:rsidRDefault="00EC40F0" w:rsidP="00A87709">
            <w:pPr>
              <w:pStyle w:val="08-Tabelageral"/>
              <w:spacing w:line="256" w:lineRule="auto"/>
              <w:jc w:val="center"/>
              <w:rPr>
                <w:rFonts w:cs="Arial"/>
                <w:b/>
                <w:lang w:eastAsia="en-US"/>
              </w:rPr>
            </w:pPr>
            <w:r w:rsidRPr="008A54FE">
              <w:rPr>
                <w:rFonts w:cs="Arial"/>
                <w:b/>
                <w:lang w:eastAsia="en-US"/>
              </w:rPr>
              <w:t>Valor de Custo</w:t>
            </w:r>
          </w:p>
        </w:tc>
        <w:tc>
          <w:tcPr>
            <w:tcW w:w="85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3A7EDA" w14:textId="77777777" w:rsidR="00EC40F0" w:rsidRPr="008A54FE" w:rsidRDefault="00EC40F0" w:rsidP="00A87709">
            <w:pPr>
              <w:pStyle w:val="08-Tabelageral"/>
              <w:spacing w:line="256" w:lineRule="auto"/>
              <w:jc w:val="center"/>
              <w:rPr>
                <w:rFonts w:cs="Arial"/>
                <w:b/>
                <w:lang w:eastAsia="en-US"/>
              </w:rPr>
            </w:pPr>
            <w:r w:rsidRPr="008A54FE">
              <w:rPr>
                <w:rFonts w:cs="Arial"/>
                <w:b/>
                <w:lang w:eastAsia="en-US"/>
              </w:rPr>
              <w:t>Valor Contábil</w:t>
            </w:r>
          </w:p>
        </w:tc>
        <w:tc>
          <w:tcPr>
            <w:tcW w:w="85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4215E4B" w14:textId="77777777" w:rsidR="00EC40F0" w:rsidRPr="008A54FE" w:rsidRDefault="00EC40F0" w:rsidP="00A87709">
            <w:pPr>
              <w:pStyle w:val="08-Tabelageral"/>
              <w:spacing w:line="256" w:lineRule="auto"/>
              <w:jc w:val="center"/>
              <w:rPr>
                <w:rFonts w:cs="Arial"/>
                <w:b/>
                <w:lang w:eastAsia="en-US"/>
              </w:rPr>
            </w:pPr>
            <w:r w:rsidRPr="008A54FE">
              <w:rPr>
                <w:rFonts w:cs="Arial"/>
                <w:b/>
                <w:lang w:eastAsia="en-US"/>
              </w:rPr>
              <w:t>Valor de Mercado</w:t>
            </w:r>
          </w:p>
        </w:tc>
      </w:tr>
      <w:tr w:rsidR="00EC40F0" w:rsidRPr="008A54FE" w14:paraId="5CF5AE22" w14:textId="77777777" w:rsidTr="00A87709">
        <w:trPr>
          <w:trHeight w:val="238"/>
          <w:jc w:val="center"/>
        </w:trPr>
        <w:tc>
          <w:tcPr>
            <w:tcW w:w="2977" w:type="dxa"/>
            <w:tcBorders>
              <w:top w:val="single" w:sz="2" w:space="0" w:color="8EAADB" w:themeColor="accent5" w:themeTint="99"/>
            </w:tcBorders>
            <w:shd w:val="clear" w:color="auto" w:fill="FFFFFF" w:themeFill="background1"/>
            <w:vAlign w:val="center"/>
          </w:tcPr>
          <w:p w14:paraId="35C569D7" w14:textId="77777777" w:rsidR="00EC40F0" w:rsidRPr="008A54FE" w:rsidRDefault="00EC40F0" w:rsidP="00A87709">
            <w:pPr>
              <w:pStyle w:val="08-Tabelageral"/>
              <w:spacing w:line="257" w:lineRule="auto"/>
              <w:ind w:left="113"/>
              <w:jc w:val="left"/>
              <w:rPr>
                <w:rFonts w:cs="Arial"/>
                <w:lang w:eastAsia="en-US"/>
              </w:rPr>
            </w:pPr>
            <w:r w:rsidRPr="008A54FE">
              <w:rPr>
                <w:rFonts w:cs="Arial"/>
                <w:lang w:eastAsia="en-US"/>
              </w:rPr>
              <w:t xml:space="preserve">Letras financeiras de curto prazo </w:t>
            </w:r>
            <w:r w:rsidRPr="008A54FE">
              <w:rPr>
                <w:rFonts w:cs="Arial"/>
                <w:vertAlign w:val="superscript"/>
                <w:lang w:eastAsia="en-US"/>
              </w:rPr>
              <w:t>(1)</w:t>
            </w:r>
          </w:p>
        </w:tc>
        <w:tc>
          <w:tcPr>
            <w:tcW w:w="1134" w:type="dxa"/>
            <w:tcBorders>
              <w:top w:val="single" w:sz="2" w:space="0" w:color="8EAADB" w:themeColor="accent5" w:themeTint="99"/>
            </w:tcBorders>
            <w:shd w:val="clear" w:color="auto" w:fill="FFFFFF" w:themeFill="background1"/>
            <w:vAlign w:val="center"/>
          </w:tcPr>
          <w:p w14:paraId="717A3F09" w14:textId="77777777" w:rsidR="00EC40F0" w:rsidRPr="008A54FE" w:rsidRDefault="00EC40F0" w:rsidP="00A87709">
            <w:pPr>
              <w:pStyle w:val="08-Tabelageral"/>
              <w:spacing w:line="256" w:lineRule="auto"/>
              <w:rPr>
                <w:rFonts w:cs="Arial"/>
                <w:lang w:eastAsia="en-US"/>
              </w:rPr>
            </w:pPr>
            <w:r w:rsidRPr="008A54FE">
              <w:rPr>
                <w:rFonts w:cs="Arial"/>
                <w:lang w:eastAsia="en-US"/>
              </w:rPr>
              <w:t>AA-</w:t>
            </w:r>
          </w:p>
        </w:tc>
        <w:tc>
          <w:tcPr>
            <w:tcW w:w="851" w:type="dxa"/>
            <w:tcBorders>
              <w:top w:val="single" w:sz="2" w:space="0" w:color="8EAADB" w:themeColor="accent5" w:themeTint="99"/>
            </w:tcBorders>
            <w:shd w:val="clear" w:color="auto" w:fill="FFFFFF" w:themeFill="background1"/>
            <w:vAlign w:val="center"/>
          </w:tcPr>
          <w:p w14:paraId="79D1259E" w14:textId="77777777" w:rsidR="00EC40F0" w:rsidRPr="008A54FE" w:rsidRDefault="00EC40F0" w:rsidP="00A87709">
            <w:pPr>
              <w:pStyle w:val="08-Tabelageral"/>
              <w:rPr>
                <w:rFonts w:cs="Arial"/>
              </w:rPr>
            </w:pPr>
            <w:r w:rsidRPr="008A54FE">
              <w:rPr>
                <w:rFonts w:cs="Arial"/>
              </w:rPr>
              <w:t>335.400</w:t>
            </w:r>
          </w:p>
        </w:tc>
        <w:tc>
          <w:tcPr>
            <w:tcW w:w="992" w:type="dxa"/>
            <w:tcBorders>
              <w:top w:val="single" w:sz="2" w:space="0" w:color="8EAADB" w:themeColor="accent5" w:themeTint="99"/>
            </w:tcBorders>
            <w:shd w:val="clear" w:color="auto" w:fill="FFFFFF" w:themeFill="background1"/>
            <w:vAlign w:val="center"/>
          </w:tcPr>
          <w:p w14:paraId="679D0739" w14:textId="77777777" w:rsidR="00EC40F0" w:rsidRPr="008A54FE" w:rsidRDefault="00EC40F0" w:rsidP="00A87709">
            <w:pPr>
              <w:pStyle w:val="08-Tabelageral"/>
              <w:jc w:val="center"/>
              <w:rPr>
                <w:rFonts w:cs="Arial"/>
                <w:szCs w:val="14"/>
              </w:rPr>
            </w:pPr>
            <w:r w:rsidRPr="008A54FE">
              <w:rPr>
                <w:rFonts w:cs="Arial"/>
                <w:szCs w:val="14"/>
              </w:rPr>
              <w:t>370.045</w:t>
            </w:r>
          </w:p>
        </w:tc>
        <w:tc>
          <w:tcPr>
            <w:tcW w:w="850" w:type="dxa"/>
            <w:tcBorders>
              <w:top w:val="single" w:sz="2" w:space="0" w:color="8EAADB" w:themeColor="accent5" w:themeTint="99"/>
            </w:tcBorders>
            <w:shd w:val="clear" w:color="auto" w:fill="FFFFFF" w:themeFill="background1"/>
            <w:vAlign w:val="center"/>
          </w:tcPr>
          <w:p w14:paraId="0E2AF40C" w14:textId="77777777" w:rsidR="00EC40F0" w:rsidRPr="008A54FE" w:rsidRDefault="00EC40F0" w:rsidP="00A87709">
            <w:pPr>
              <w:pStyle w:val="08-Tabelageral"/>
              <w:rPr>
                <w:rFonts w:cs="Arial"/>
                <w:szCs w:val="14"/>
              </w:rPr>
            </w:pPr>
            <w:r w:rsidRPr="008A54FE">
              <w:rPr>
                <w:rFonts w:cs="Arial"/>
                <w:szCs w:val="14"/>
              </w:rPr>
              <w:t>369.815</w:t>
            </w:r>
          </w:p>
        </w:tc>
        <w:tc>
          <w:tcPr>
            <w:tcW w:w="850" w:type="dxa"/>
            <w:tcBorders>
              <w:top w:val="single" w:sz="2" w:space="0" w:color="8EAADB" w:themeColor="accent5" w:themeTint="99"/>
            </w:tcBorders>
            <w:shd w:val="clear" w:color="auto" w:fill="FFFFFF" w:themeFill="background1"/>
            <w:vAlign w:val="center"/>
          </w:tcPr>
          <w:p w14:paraId="20E117C6" w14:textId="77777777" w:rsidR="00EC40F0" w:rsidRPr="008A54FE" w:rsidRDefault="00EC40F0" w:rsidP="00A87709">
            <w:pPr>
              <w:pStyle w:val="08-Tabelageral"/>
              <w:spacing w:line="256" w:lineRule="auto"/>
              <w:rPr>
                <w:rFonts w:cs="Arial"/>
                <w:lang w:eastAsia="en-US"/>
              </w:rPr>
            </w:pPr>
            <w:r w:rsidRPr="008A54FE">
              <w:rPr>
                <w:rFonts w:cs="Arial"/>
                <w:lang w:eastAsia="en-US"/>
              </w:rPr>
              <w:t>265.000</w:t>
            </w:r>
          </w:p>
        </w:tc>
        <w:tc>
          <w:tcPr>
            <w:tcW w:w="851" w:type="dxa"/>
            <w:tcBorders>
              <w:top w:val="single" w:sz="2" w:space="0" w:color="8EAADB" w:themeColor="accent5" w:themeTint="99"/>
            </w:tcBorders>
            <w:shd w:val="clear" w:color="auto" w:fill="FFFFFF" w:themeFill="background1"/>
            <w:vAlign w:val="center"/>
          </w:tcPr>
          <w:p w14:paraId="7659CF3C" w14:textId="77777777" w:rsidR="00EC40F0" w:rsidRPr="008A54FE" w:rsidRDefault="00EC40F0" w:rsidP="00A87709">
            <w:pPr>
              <w:pStyle w:val="08-Tabelageral"/>
              <w:spacing w:line="256" w:lineRule="auto"/>
              <w:rPr>
                <w:rFonts w:cs="Arial"/>
                <w:lang w:eastAsia="en-US"/>
              </w:rPr>
            </w:pPr>
            <w:r w:rsidRPr="008A54FE">
              <w:rPr>
                <w:rFonts w:cs="Arial"/>
                <w:lang w:eastAsia="en-US"/>
              </w:rPr>
              <w:t>286.301</w:t>
            </w:r>
          </w:p>
        </w:tc>
        <w:tc>
          <w:tcPr>
            <w:tcW w:w="850" w:type="dxa"/>
            <w:tcBorders>
              <w:top w:val="single" w:sz="2" w:space="0" w:color="8EAADB" w:themeColor="accent5" w:themeTint="99"/>
            </w:tcBorders>
            <w:shd w:val="clear" w:color="auto" w:fill="FFFFFF" w:themeFill="background1"/>
            <w:vAlign w:val="center"/>
          </w:tcPr>
          <w:p w14:paraId="6E70157F" w14:textId="77777777" w:rsidR="00EC40F0" w:rsidRPr="008A54FE" w:rsidRDefault="00EC40F0" w:rsidP="00A87709">
            <w:pPr>
              <w:pStyle w:val="08-Tabelageral"/>
              <w:spacing w:line="256" w:lineRule="auto"/>
              <w:rPr>
                <w:rFonts w:cs="Arial"/>
                <w:lang w:eastAsia="en-US"/>
              </w:rPr>
            </w:pPr>
            <w:r w:rsidRPr="008A54FE">
              <w:rPr>
                <w:rFonts w:cs="Arial"/>
                <w:lang w:eastAsia="en-US"/>
              </w:rPr>
              <w:t>286.427</w:t>
            </w:r>
          </w:p>
        </w:tc>
      </w:tr>
      <w:tr w:rsidR="00EC40F0" w:rsidRPr="008A54FE" w14:paraId="24EAB062" w14:textId="77777777" w:rsidTr="00A87709">
        <w:trPr>
          <w:trHeight w:val="238"/>
          <w:jc w:val="center"/>
        </w:trPr>
        <w:tc>
          <w:tcPr>
            <w:tcW w:w="2977" w:type="dxa"/>
            <w:shd w:val="clear" w:color="auto" w:fill="D9E2F3" w:themeFill="accent5" w:themeFillTint="33"/>
            <w:vAlign w:val="center"/>
          </w:tcPr>
          <w:p w14:paraId="58263813" w14:textId="77777777" w:rsidR="00EC40F0" w:rsidRPr="008A54FE" w:rsidRDefault="00EC40F0" w:rsidP="00A87709">
            <w:pPr>
              <w:pStyle w:val="08-Tabelageral"/>
              <w:spacing w:line="257" w:lineRule="auto"/>
              <w:ind w:left="113"/>
              <w:jc w:val="left"/>
              <w:rPr>
                <w:rFonts w:cs="Arial"/>
                <w:lang w:eastAsia="en-US"/>
              </w:rPr>
            </w:pPr>
            <w:r w:rsidRPr="008A54FE">
              <w:rPr>
                <w:rFonts w:cs="Arial"/>
                <w:lang w:eastAsia="en-US"/>
              </w:rPr>
              <w:t xml:space="preserve">Letras financeiras de longo prazo </w:t>
            </w:r>
            <w:r w:rsidRPr="008A54FE">
              <w:rPr>
                <w:rFonts w:cs="Arial"/>
                <w:vertAlign w:val="superscript"/>
                <w:lang w:eastAsia="en-US"/>
              </w:rPr>
              <w:t>(2)</w:t>
            </w:r>
          </w:p>
        </w:tc>
        <w:tc>
          <w:tcPr>
            <w:tcW w:w="1134" w:type="dxa"/>
            <w:shd w:val="clear" w:color="auto" w:fill="D9E2F3" w:themeFill="accent5" w:themeFillTint="33"/>
            <w:vAlign w:val="center"/>
          </w:tcPr>
          <w:p w14:paraId="4D42160E" w14:textId="77777777" w:rsidR="00EC40F0" w:rsidRPr="008A54FE" w:rsidRDefault="00EC40F0" w:rsidP="00A87709">
            <w:pPr>
              <w:pStyle w:val="08-Tabelageral"/>
              <w:spacing w:line="256" w:lineRule="auto"/>
              <w:rPr>
                <w:rFonts w:cs="Arial"/>
                <w:lang w:eastAsia="en-US"/>
              </w:rPr>
            </w:pPr>
            <w:r w:rsidRPr="008A54FE">
              <w:rPr>
                <w:rFonts w:cs="Arial"/>
                <w:lang w:eastAsia="en-US"/>
              </w:rPr>
              <w:t>AA-</w:t>
            </w:r>
          </w:p>
        </w:tc>
        <w:tc>
          <w:tcPr>
            <w:tcW w:w="851" w:type="dxa"/>
            <w:shd w:val="clear" w:color="auto" w:fill="D9E2F3" w:themeFill="accent5" w:themeFillTint="33"/>
            <w:vAlign w:val="center"/>
          </w:tcPr>
          <w:p w14:paraId="7B54F92A" w14:textId="77777777" w:rsidR="00EC40F0" w:rsidRPr="008A54FE" w:rsidRDefault="00EC40F0" w:rsidP="00A87709">
            <w:pPr>
              <w:pStyle w:val="08-Tabelageral"/>
              <w:rPr>
                <w:rFonts w:cs="Arial"/>
              </w:rPr>
            </w:pPr>
            <w:r w:rsidRPr="008A54FE">
              <w:rPr>
                <w:rFonts w:cs="Arial"/>
              </w:rPr>
              <w:t>200.000</w:t>
            </w:r>
          </w:p>
        </w:tc>
        <w:tc>
          <w:tcPr>
            <w:tcW w:w="992" w:type="dxa"/>
            <w:shd w:val="clear" w:color="auto" w:fill="D9E2F3" w:themeFill="accent5" w:themeFillTint="33"/>
            <w:vAlign w:val="center"/>
          </w:tcPr>
          <w:p w14:paraId="05E7B78C" w14:textId="77777777" w:rsidR="00EC40F0" w:rsidRPr="008A54FE" w:rsidRDefault="00EC40F0" w:rsidP="00A87709">
            <w:pPr>
              <w:pStyle w:val="08-Tabelageral"/>
              <w:jc w:val="center"/>
              <w:rPr>
                <w:rFonts w:cs="Arial"/>
                <w:szCs w:val="14"/>
              </w:rPr>
            </w:pPr>
            <w:r w:rsidRPr="008A54FE">
              <w:rPr>
                <w:rFonts w:cs="Arial"/>
                <w:szCs w:val="14"/>
              </w:rPr>
              <w:t>203.365</w:t>
            </w:r>
          </w:p>
        </w:tc>
        <w:tc>
          <w:tcPr>
            <w:tcW w:w="850" w:type="dxa"/>
            <w:shd w:val="clear" w:color="auto" w:fill="D9E2F3" w:themeFill="accent5" w:themeFillTint="33"/>
            <w:vAlign w:val="center"/>
          </w:tcPr>
          <w:p w14:paraId="25792FEE" w14:textId="77777777" w:rsidR="00EC40F0" w:rsidRPr="008A54FE" w:rsidRDefault="00EC40F0" w:rsidP="00A87709">
            <w:pPr>
              <w:pStyle w:val="08-Tabelageral"/>
              <w:rPr>
                <w:rFonts w:cs="Arial"/>
                <w:szCs w:val="14"/>
              </w:rPr>
            </w:pPr>
            <w:r w:rsidRPr="008A54FE">
              <w:rPr>
                <w:rFonts w:cs="Arial"/>
                <w:szCs w:val="14"/>
              </w:rPr>
              <w:t>202.416</w:t>
            </w:r>
          </w:p>
        </w:tc>
        <w:tc>
          <w:tcPr>
            <w:tcW w:w="850" w:type="dxa"/>
            <w:shd w:val="clear" w:color="auto" w:fill="D9E2F3" w:themeFill="accent5" w:themeFillTint="33"/>
            <w:vAlign w:val="center"/>
          </w:tcPr>
          <w:p w14:paraId="35308E89" w14:textId="77777777" w:rsidR="00EC40F0" w:rsidRPr="008A54FE" w:rsidRDefault="00EC40F0" w:rsidP="00A87709">
            <w:pPr>
              <w:pStyle w:val="08-Tabelageral"/>
              <w:spacing w:line="256" w:lineRule="auto"/>
              <w:rPr>
                <w:rFonts w:cs="Arial"/>
                <w:lang w:eastAsia="en-US"/>
              </w:rPr>
            </w:pPr>
            <w:r w:rsidRPr="008A54FE">
              <w:rPr>
                <w:rFonts w:cs="Arial"/>
                <w:lang w:eastAsia="en-US"/>
              </w:rPr>
              <w:t>220.400</w:t>
            </w:r>
          </w:p>
        </w:tc>
        <w:tc>
          <w:tcPr>
            <w:tcW w:w="851" w:type="dxa"/>
            <w:shd w:val="clear" w:color="auto" w:fill="D9E2F3" w:themeFill="accent5" w:themeFillTint="33"/>
            <w:vAlign w:val="center"/>
          </w:tcPr>
          <w:p w14:paraId="22D8E5C7" w14:textId="77777777" w:rsidR="00EC40F0" w:rsidRPr="008A54FE" w:rsidRDefault="00EC40F0" w:rsidP="00A87709">
            <w:pPr>
              <w:pStyle w:val="08-Tabelageral"/>
              <w:spacing w:line="256" w:lineRule="auto"/>
              <w:rPr>
                <w:rFonts w:cs="Arial"/>
                <w:lang w:eastAsia="en-US"/>
              </w:rPr>
            </w:pPr>
            <w:r w:rsidRPr="008A54FE">
              <w:rPr>
                <w:rFonts w:cs="Arial"/>
                <w:lang w:eastAsia="en-US"/>
              </w:rPr>
              <w:t>238.305</w:t>
            </w:r>
          </w:p>
        </w:tc>
        <w:tc>
          <w:tcPr>
            <w:tcW w:w="850" w:type="dxa"/>
            <w:shd w:val="clear" w:color="auto" w:fill="D9E2F3" w:themeFill="accent5" w:themeFillTint="33"/>
            <w:vAlign w:val="center"/>
          </w:tcPr>
          <w:p w14:paraId="75F3CC1F" w14:textId="77777777" w:rsidR="00EC40F0" w:rsidRPr="008A54FE" w:rsidRDefault="00EC40F0" w:rsidP="00A87709">
            <w:pPr>
              <w:pStyle w:val="08-Tabelageral"/>
              <w:spacing w:line="256" w:lineRule="auto"/>
              <w:rPr>
                <w:rFonts w:cs="Arial"/>
                <w:lang w:eastAsia="en-US"/>
              </w:rPr>
            </w:pPr>
            <w:r w:rsidRPr="008A54FE">
              <w:rPr>
                <w:rFonts w:cs="Arial"/>
                <w:lang w:eastAsia="en-US"/>
              </w:rPr>
              <w:t>238.457</w:t>
            </w:r>
          </w:p>
        </w:tc>
      </w:tr>
      <w:tr w:rsidR="00EC40F0" w:rsidRPr="008A54FE" w14:paraId="28953D30" w14:textId="77777777" w:rsidTr="00A87709">
        <w:trPr>
          <w:trHeight w:val="238"/>
          <w:jc w:val="center"/>
        </w:trPr>
        <w:tc>
          <w:tcPr>
            <w:tcW w:w="2977" w:type="dxa"/>
            <w:tcBorders>
              <w:bottom w:val="single" w:sz="2" w:space="0" w:color="8EAADB" w:themeColor="accent5" w:themeTint="99"/>
            </w:tcBorders>
            <w:shd w:val="clear" w:color="auto" w:fill="FFFFFF" w:themeFill="background1"/>
            <w:vAlign w:val="center"/>
          </w:tcPr>
          <w:p w14:paraId="5A7D6176" w14:textId="77777777" w:rsidR="00EC40F0" w:rsidRPr="008A54FE" w:rsidRDefault="00EC40F0" w:rsidP="00A87709">
            <w:pPr>
              <w:pStyle w:val="08-Tabelageral"/>
              <w:spacing w:line="256" w:lineRule="auto"/>
              <w:jc w:val="left"/>
              <w:rPr>
                <w:rFonts w:cs="Arial"/>
                <w:b/>
                <w:lang w:eastAsia="en-US"/>
              </w:rPr>
            </w:pPr>
            <w:r w:rsidRPr="008A54FE">
              <w:rPr>
                <w:rFonts w:cs="Arial"/>
                <w:b/>
                <w:lang w:eastAsia="en-US"/>
              </w:rPr>
              <w:t>Total</w:t>
            </w:r>
          </w:p>
        </w:tc>
        <w:tc>
          <w:tcPr>
            <w:tcW w:w="1134" w:type="dxa"/>
            <w:tcBorders>
              <w:bottom w:val="single" w:sz="2" w:space="0" w:color="8EAADB" w:themeColor="accent5" w:themeTint="99"/>
            </w:tcBorders>
            <w:shd w:val="clear" w:color="auto" w:fill="FFFFFF" w:themeFill="background1"/>
            <w:vAlign w:val="center"/>
          </w:tcPr>
          <w:p w14:paraId="1710DF1C" w14:textId="77777777" w:rsidR="00EC40F0" w:rsidRPr="008A54FE" w:rsidRDefault="00EC40F0" w:rsidP="00A87709">
            <w:pPr>
              <w:pStyle w:val="08-Tabelageral"/>
              <w:rPr>
                <w:rFonts w:cs="Arial"/>
                <w:b/>
              </w:rPr>
            </w:pPr>
          </w:p>
        </w:tc>
        <w:tc>
          <w:tcPr>
            <w:tcW w:w="851" w:type="dxa"/>
            <w:tcBorders>
              <w:bottom w:val="single" w:sz="2" w:space="0" w:color="8EAADB" w:themeColor="accent5" w:themeTint="99"/>
            </w:tcBorders>
            <w:shd w:val="clear" w:color="auto" w:fill="FFFFFF" w:themeFill="background1"/>
            <w:vAlign w:val="center"/>
          </w:tcPr>
          <w:p w14:paraId="7D4BF695" w14:textId="77777777" w:rsidR="00EC40F0" w:rsidRPr="008A54FE" w:rsidRDefault="00EC40F0" w:rsidP="00A87709">
            <w:pPr>
              <w:pStyle w:val="08-Tabelageral"/>
              <w:rPr>
                <w:rFonts w:cs="Arial"/>
                <w:b/>
              </w:rPr>
            </w:pPr>
            <w:r w:rsidRPr="008A54FE">
              <w:rPr>
                <w:rFonts w:cs="Arial"/>
                <w:b/>
              </w:rPr>
              <w:t>535.400</w:t>
            </w:r>
          </w:p>
        </w:tc>
        <w:tc>
          <w:tcPr>
            <w:tcW w:w="992" w:type="dxa"/>
            <w:tcBorders>
              <w:bottom w:val="single" w:sz="2" w:space="0" w:color="8EAADB" w:themeColor="accent5" w:themeTint="99"/>
            </w:tcBorders>
            <w:shd w:val="clear" w:color="auto" w:fill="FFFFFF" w:themeFill="background1"/>
            <w:vAlign w:val="center"/>
          </w:tcPr>
          <w:p w14:paraId="663FA1EB" w14:textId="77777777" w:rsidR="00EC40F0" w:rsidRPr="008A54FE" w:rsidRDefault="00EC40F0" w:rsidP="00A87709">
            <w:pPr>
              <w:pStyle w:val="08-Tabelageral"/>
              <w:jc w:val="center"/>
              <w:rPr>
                <w:rFonts w:cs="Arial"/>
                <w:b/>
                <w:szCs w:val="14"/>
              </w:rPr>
            </w:pPr>
            <w:r w:rsidRPr="008A54FE">
              <w:rPr>
                <w:rFonts w:cs="Arial"/>
                <w:b/>
                <w:szCs w:val="14"/>
              </w:rPr>
              <w:t>573.410</w:t>
            </w:r>
          </w:p>
        </w:tc>
        <w:tc>
          <w:tcPr>
            <w:tcW w:w="850" w:type="dxa"/>
            <w:tcBorders>
              <w:bottom w:val="single" w:sz="2" w:space="0" w:color="8EAADB" w:themeColor="accent5" w:themeTint="99"/>
            </w:tcBorders>
            <w:shd w:val="clear" w:color="auto" w:fill="FFFFFF" w:themeFill="background1"/>
            <w:vAlign w:val="center"/>
          </w:tcPr>
          <w:p w14:paraId="3233B4E0" w14:textId="77777777" w:rsidR="00EC40F0" w:rsidRPr="008A54FE" w:rsidRDefault="00EC40F0" w:rsidP="00A87709">
            <w:pPr>
              <w:pStyle w:val="08-Tabelageral"/>
              <w:rPr>
                <w:rFonts w:cs="Arial"/>
                <w:b/>
                <w:szCs w:val="14"/>
              </w:rPr>
            </w:pPr>
            <w:r w:rsidRPr="008A54FE">
              <w:rPr>
                <w:rFonts w:cs="Arial"/>
                <w:b/>
                <w:szCs w:val="14"/>
              </w:rPr>
              <w:t>572.231</w:t>
            </w:r>
          </w:p>
        </w:tc>
        <w:tc>
          <w:tcPr>
            <w:tcW w:w="850" w:type="dxa"/>
            <w:tcBorders>
              <w:bottom w:val="single" w:sz="2" w:space="0" w:color="8EAADB" w:themeColor="accent5" w:themeTint="99"/>
            </w:tcBorders>
            <w:shd w:val="clear" w:color="auto" w:fill="FFFFFF" w:themeFill="background1"/>
            <w:vAlign w:val="center"/>
          </w:tcPr>
          <w:p w14:paraId="04AEBC90" w14:textId="77777777" w:rsidR="00EC40F0" w:rsidRPr="008A54FE" w:rsidRDefault="00EC40F0" w:rsidP="00A87709">
            <w:pPr>
              <w:pStyle w:val="08-Tabelageral"/>
              <w:spacing w:line="256" w:lineRule="auto"/>
              <w:rPr>
                <w:rFonts w:cs="Arial"/>
                <w:b/>
                <w:lang w:eastAsia="en-US"/>
              </w:rPr>
            </w:pPr>
            <w:r w:rsidRPr="008A54FE">
              <w:rPr>
                <w:rFonts w:cs="Arial"/>
                <w:b/>
                <w:lang w:eastAsia="en-US"/>
              </w:rPr>
              <w:t>485.400</w:t>
            </w:r>
          </w:p>
        </w:tc>
        <w:tc>
          <w:tcPr>
            <w:tcW w:w="851" w:type="dxa"/>
            <w:tcBorders>
              <w:bottom w:val="single" w:sz="2" w:space="0" w:color="8EAADB" w:themeColor="accent5" w:themeTint="99"/>
            </w:tcBorders>
            <w:shd w:val="clear" w:color="auto" w:fill="FFFFFF" w:themeFill="background1"/>
            <w:vAlign w:val="center"/>
          </w:tcPr>
          <w:p w14:paraId="3E8482DB" w14:textId="77777777" w:rsidR="00EC40F0" w:rsidRPr="008A54FE" w:rsidRDefault="00EC40F0" w:rsidP="00A87709">
            <w:pPr>
              <w:pStyle w:val="08-Tabelageral"/>
              <w:spacing w:line="256" w:lineRule="auto"/>
              <w:rPr>
                <w:rFonts w:cs="Arial"/>
                <w:b/>
                <w:lang w:eastAsia="en-US"/>
              </w:rPr>
            </w:pPr>
            <w:r w:rsidRPr="008A54FE">
              <w:rPr>
                <w:rFonts w:cs="Arial"/>
                <w:b/>
                <w:lang w:eastAsia="en-US"/>
              </w:rPr>
              <w:t>524.606</w:t>
            </w:r>
          </w:p>
        </w:tc>
        <w:tc>
          <w:tcPr>
            <w:tcW w:w="850" w:type="dxa"/>
            <w:tcBorders>
              <w:bottom w:val="single" w:sz="2" w:space="0" w:color="8EAADB" w:themeColor="accent5" w:themeTint="99"/>
            </w:tcBorders>
            <w:shd w:val="clear" w:color="auto" w:fill="FFFFFF" w:themeFill="background1"/>
            <w:vAlign w:val="center"/>
          </w:tcPr>
          <w:p w14:paraId="7C9CDB47" w14:textId="77777777" w:rsidR="00EC40F0" w:rsidRPr="008A54FE" w:rsidRDefault="00EC40F0" w:rsidP="00A87709">
            <w:pPr>
              <w:pStyle w:val="08-Tabelageral"/>
              <w:spacing w:line="256" w:lineRule="auto"/>
              <w:rPr>
                <w:rFonts w:cs="Arial"/>
                <w:b/>
                <w:lang w:eastAsia="en-US"/>
              </w:rPr>
            </w:pPr>
            <w:r w:rsidRPr="008A54FE">
              <w:rPr>
                <w:rFonts w:cs="Arial"/>
                <w:b/>
                <w:lang w:eastAsia="en-US"/>
              </w:rPr>
              <w:t>524.884</w:t>
            </w:r>
          </w:p>
        </w:tc>
      </w:tr>
    </w:tbl>
    <w:p w14:paraId="005920CD" w14:textId="4D2596B2" w:rsidR="00EC40F0" w:rsidRPr="008A54FE" w:rsidRDefault="00EC40F0" w:rsidP="00EC40F0">
      <w:pPr>
        <w:pStyle w:val="07-Legenda"/>
        <w:numPr>
          <w:ilvl w:val="0"/>
          <w:numId w:val="4"/>
        </w:numPr>
        <w:ind w:left="284" w:hanging="284"/>
        <w:rPr>
          <w:rFonts w:cs="Arial"/>
        </w:rPr>
      </w:pPr>
      <w:r w:rsidRPr="008A54FE">
        <w:rPr>
          <w:rFonts w:cs="Arial"/>
        </w:rPr>
        <w:t>Refere</w:t>
      </w:r>
      <w:r w:rsidR="009A403C">
        <w:rPr>
          <w:rFonts w:cs="Arial"/>
        </w:rPr>
        <w:t>m</w:t>
      </w:r>
      <w:r w:rsidRPr="008A54FE">
        <w:rPr>
          <w:rFonts w:cs="Arial"/>
        </w:rPr>
        <w:t>-se às aplicações em Letras Financeiras pós-fixadas com prazo de vencimentos até 1 ano, sendo que o primeiro vencimento ocorrerá em 07.12.2020 e os demais até 30.09.2021.</w:t>
      </w:r>
    </w:p>
    <w:p w14:paraId="764BFB16" w14:textId="415CA977" w:rsidR="00EC40F0" w:rsidRPr="008A54FE" w:rsidRDefault="00EC40F0" w:rsidP="00EC40F0">
      <w:pPr>
        <w:pStyle w:val="07-Legenda"/>
        <w:numPr>
          <w:ilvl w:val="0"/>
          <w:numId w:val="4"/>
        </w:numPr>
        <w:ind w:left="284" w:hanging="284"/>
        <w:rPr>
          <w:rFonts w:cs="Arial"/>
        </w:rPr>
      </w:pPr>
      <w:r w:rsidRPr="008A54FE">
        <w:rPr>
          <w:rFonts w:cs="Arial"/>
        </w:rPr>
        <w:t>Refere</w:t>
      </w:r>
      <w:r w:rsidR="009A403C">
        <w:rPr>
          <w:rFonts w:cs="Arial"/>
        </w:rPr>
        <w:t>m</w:t>
      </w:r>
      <w:r w:rsidRPr="008A54FE">
        <w:rPr>
          <w:rFonts w:cs="Arial"/>
        </w:rPr>
        <w:t>-se às aplicações em Letra Financeira pós-fixada com vencimento em 11.03.2022.</w:t>
      </w:r>
    </w:p>
    <w:p w14:paraId="5BEC780C" w14:textId="77777777" w:rsidR="00EC40F0" w:rsidRPr="008A54FE" w:rsidRDefault="00EC40F0" w:rsidP="00A87709">
      <w:pPr>
        <w:pStyle w:val="05-Textonormal"/>
        <w:rPr>
          <w:rFonts w:cs="Arial"/>
        </w:rPr>
      </w:pPr>
      <w:r w:rsidRPr="008A54FE">
        <w:rPr>
          <w:rFonts w:cs="Arial"/>
        </w:rPr>
        <w:t xml:space="preserve">Não há saldo de ativos financeiros mensurados pelo custo amortizado no Controlador. </w:t>
      </w:r>
    </w:p>
    <w:p w14:paraId="19C652BB" w14:textId="77777777" w:rsidR="00EC40F0" w:rsidRPr="008A54FE" w:rsidRDefault="00EC40F0" w:rsidP="00EC40F0">
      <w:pPr>
        <w:pStyle w:val="05-Textonormal"/>
        <w:numPr>
          <w:ilvl w:val="0"/>
          <w:numId w:val="28"/>
        </w:numPr>
        <w:rPr>
          <w:rFonts w:cs="Arial"/>
          <w:b/>
          <w:color w:val="1F4E79" w:themeColor="accent1" w:themeShade="80"/>
          <w:sz w:val="20"/>
          <w:szCs w:val="20"/>
        </w:rPr>
      </w:pPr>
      <w:r w:rsidRPr="008A54FE">
        <w:rPr>
          <w:rFonts w:cs="Arial"/>
          <w:b/>
          <w:color w:val="1F4E79" w:themeColor="accent1" w:themeShade="80"/>
          <w:sz w:val="20"/>
          <w:szCs w:val="20"/>
        </w:rPr>
        <w:t>Hierarquia de valor justo</w:t>
      </w:r>
      <w:r w:rsidRPr="008A54FE">
        <w:rPr>
          <w:rFonts w:cs="Arial"/>
          <w:b/>
          <w:color w:val="1F4E79" w:themeColor="accent1" w:themeShade="80"/>
          <w:sz w:val="20"/>
          <w:szCs w:val="20"/>
        </w:rPr>
        <w:tab/>
      </w:r>
    </w:p>
    <w:p w14:paraId="686098C3" w14:textId="77777777" w:rsidR="00EC40F0" w:rsidRPr="008A54FE" w:rsidRDefault="00EC40F0" w:rsidP="00A87709">
      <w:pPr>
        <w:pStyle w:val="05-Textonormal"/>
        <w:rPr>
          <w:rFonts w:cs="Arial"/>
        </w:rPr>
      </w:pPr>
      <w:r w:rsidRPr="008A54FE">
        <w:rPr>
          <w:rFonts w:cs="Arial"/>
        </w:rPr>
        <w:t>A Companhia classifica os instrumentos financeiros em três níveis de subjetividade na determinação do valor justo. Os diferentes níveis são definidos conforme segue:</w:t>
      </w:r>
    </w:p>
    <w:p w14:paraId="5CD15FF5" w14:textId="77777777" w:rsidR="00EC40F0" w:rsidRPr="008A54FE" w:rsidRDefault="00EC40F0" w:rsidP="00EC40F0">
      <w:pPr>
        <w:pStyle w:val="05-Textonormal"/>
        <w:numPr>
          <w:ilvl w:val="0"/>
          <w:numId w:val="3"/>
        </w:numPr>
        <w:ind w:left="284" w:hanging="284"/>
        <w:rPr>
          <w:rFonts w:cs="Arial"/>
        </w:rPr>
      </w:pPr>
      <w:r w:rsidRPr="008A54FE">
        <w:rPr>
          <w:rFonts w:cs="Arial"/>
        </w:rPr>
        <w:t>Nível 1: Preços cotados em mercados ativos para ativos e passivos idênticos;</w:t>
      </w:r>
    </w:p>
    <w:p w14:paraId="675B2227" w14:textId="77777777" w:rsidR="00EC40F0" w:rsidRPr="008A54FE" w:rsidRDefault="00EC40F0" w:rsidP="00EC40F0">
      <w:pPr>
        <w:pStyle w:val="05-Textonormal"/>
        <w:numPr>
          <w:ilvl w:val="0"/>
          <w:numId w:val="3"/>
        </w:numPr>
        <w:ind w:left="284" w:hanging="284"/>
        <w:rPr>
          <w:rFonts w:cs="Arial"/>
        </w:rPr>
      </w:pPr>
      <w:r w:rsidRPr="008A54FE">
        <w:rPr>
          <w:rFonts w:cs="Arial"/>
        </w:rPr>
        <w:t>Nível 2: Inputs, exceto preços cotados, incluídas no Nível 1 que são observáveis para o ativo ou passivo, diretamente (preços) ou indiretamente (derivado de preços);</w:t>
      </w:r>
    </w:p>
    <w:p w14:paraId="2E3A1E71" w14:textId="77777777" w:rsidR="00EC40F0" w:rsidRPr="008A54FE" w:rsidRDefault="00EC40F0" w:rsidP="00EC40F0">
      <w:pPr>
        <w:pStyle w:val="05-Textonormal"/>
        <w:numPr>
          <w:ilvl w:val="0"/>
          <w:numId w:val="3"/>
        </w:numPr>
        <w:ind w:left="284" w:hanging="284"/>
        <w:rPr>
          <w:rFonts w:cs="Arial"/>
          <w:b/>
          <w:color w:val="1F4E79" w:themeColor="accent1" w:themeShade="80"/>
        </w:rPr>
      </w:pPr>
      <w:r w:rsidRPr="008A54FE">
        <w:rPr>
          <w:rFonts w:cs="Arial"/>
        </w:rPr>
        <w:t>Nível 3: Premissas, para o ativo ou passivo, que não são baseadas em dados observáveis de mercado (inputs não observáveis).</w:t>
      </w:r>
      <w:r w:rsidRPr="008A54FE">
        <w:rPr>
          <w:rFonts w:cs="Arial"/>
          <w:b/>
          <w:color w:val="1F4E79" w:themeColor="accent1" w:themeShade="80"/>
        </w:rPr>
        <w:t xml:space="preserve"> </w:t>
      </w:r>
    </w:p>
    <w:p w14:paraId="06AE9A97" w14:textId="77777777" w:rsidR="00EC40F0" w:rsidRPr="008A54FE" w:rsidRDefault="00EC40F0" w:rsidP="00A87709">
      <w:pPr>
        <w:pStyle w:val="PargrafodaLista"/>
        <w:keepNext/>
        <w:spacing w:after="0" w:line="240" w:lineRule="auto"/>
        <w:ind w:left="357" w:right="-1"/>
        <w:jc w:val="right"/>
        <w:rPr>
          <w:rFonts w:ascii="Arial" w:hAnsi="Arial" w:cs="Arial"/>
          <w:b/>
          <w:sz w:val="14"/>
          <w:szCs w:val="14"/>
          <w:lang w:eastAsia="pt-BR"/>
        </w:rPr>
      </w:pPr>
      <w:r w:rsidRPr="008A54FE">
        <w:rPr>
          <w:rFonts w:ascii="Arial" w:hAnsi="Arial" w:cs="Arial"/>
          <w:b/>
          <w:sz w:val="14"/>
          <w:szCs w:val="14"/>
        </w:rPr>
        <w:t>R$ mil</w:t>
      </w:r>
    </w:p>
    <w:tbl>
      <w:tblPr>
        <w:tblW w:w="9639" w:type="dxa"/>
        <w:jc w:val="center"/>
        <w:shd w:val="clear" w:color="auto" w:fill="D9E2F3" w:themeFill="accent5" w:themeFillTint="33"/>
        <w:tblLayout w:type="fixed"/>
        <w:tblLook w:val="04A0" w:firstRow="1" w:lastRow="0" w:firstColumn="1" w:lastColumn="0" w:noHBand="0" w:noVBand="1"/>
      </w:tblPr>
      <w:tblGrid>
        <w:gridCol w:w="2296"/>
        <w:gridCol w:w="1224"/>
        <w:gridCol w:w="1224"/>
        <w:gridCol w:w="1224"/>
        <w:gridCol w:w="1223"/>
        <w:gridCol w:w="1224"/>
        <w:gridCol w:w="1224"/>
      </w:tblGrid>
      <w:tr w:rsidR="00EC40F0" w:rsidRPr="008A54FE" w14:paraId="485BDF41" w14:textId="77777777" w:rsidTr="00A87709">
        <w:trPr>
          <w:trHeight w:val="238"/>
          <w:jc w:val="center"/>
        </w:trPr>
        <w:tc>
          <w:tcPr>
            <w:tcW w:w="2268" w:type="dxa"/>
            <w:tcBorders>
              <w:top w:val="single" w:sz="2" w:space="0" w:color="8EAADB" w:themeColor="accent5" w:themeTint="99"/>
            </w:tcBorders>
            <w:shd w:val="clear" w:color="auto" w:fill="D9E2F3" w:themeFill="accent5" w:themeFillTint="33"/>
            <w:noWrap/>
            <w:hideMark/>
          </w:tcPr>
          <w:p w14:paraId="736D358B" w14:textId="77777777" w:rsidR="00EC40F0" w:rsidRPr="008A54FE" w:rsidRDefault="00EC40F0" w:rsidP="00A87709">
            <w:pPr>
              <w:pStyle w:val="08-Tabelageral"/>
              <w:keepLines w:val="0"/>
              <w:jc w:val="center"/>
              <w:rPr>
                <w:rFonts w:cs="Arial"/>
                <w:b/>
              </w:rPr>
            </w:pPr>
          </w:p>
        </w:tc>
        <w:tc>
          <w:tcPr>
            <w:tcW w:w="7258" w:type="dxa"/>
            <w:gridSpan w:val="6"/>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3FAC1985" w14:textId="77777777" w:rsidR="00EC40F0" w:rsidRPr="008A54FE" w:rsidRDefault="00EC40F0" w:rsidP="00A87709">
            <w:pPr>
              <w:pStyle w:val="08-Tabelageral"/>
              <w:keepLines w:val="0"/>
              <w:jc w:val="center"/>
              <w:rPr>
                <w:rFonts w:cs="Arial"/>
                <w:b/>
              </w:rPr>
            </w:pPr>
            <w:r w:rsidRPr="008A54FE">
              <w:rPr>
                <w:rFonts w:cs="Arial"/>
                <w:b/>
              </w:rPr>
              <w:t>Controlador</w:t>
            </w:r>
          </w:p>
        </w:tc>
      </w:tr>
      <w:tr w:rsidR="00EC40F0" w:rsidRPr="008A54FE" w14:paraId="5BE682AF" w14:textId="77777777" w:rsidTr="00A87709">
        <w:trPr>
          <w:trHeight w:val="238"/>
          <w:jc w:val="center"/>
        </w:trPr>
        <w:tc>
          <w:tcPr>
            <w:tcW w:w="2268" w:type="dxa"/>
            <w:shd w:val="clear" w:color="auto" w:fill="D9E2F3" w:themeFill="accent5" w:themeFillTint="33"/>
            <w:noWrap/>
            <w:hideMark/>
          </w:tcPr>
          <w:p w14:paraId="07909596" w14:textId="77777777" w:rsidR="00EC40F0" w:rsidRPr="008A54FE" w:rsidRDefault="00EC40F0" w:rsidP="00A87709">
            <w:pPr>
              <w:pStyle w:val="08-Tabelageral"/>
              <w:keepLines w:val="0"/>
              <w:jc w:val="center"/>
              <w:rPr>
                <w:rFonts w:cs="Arial"/>
                <w:b/>
              </w:rPr>
            </w:pPr>
          </w:p>
        </w:tc>
        <w:tc>
          <w:tcPr>
            <w:tcW w:w="3629"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50C74E38" w14:textId="77777777" w:rsidR="00EC40F0" w:rsidRPr="008A54FE" w:rsidRDefault="00EC40F0" w:rsidP="00A87709">
            <w:pPr>
              <w:pStyle w:val="08-Tabelageral"/>
              <w:keepLines w:val="0"/>
              <w:jc w:val="center"/>
              <w:rPr>
                <w:rFonts w:cs="Arial"/>
                <w:b/>
              </w:rPr>
            </w:pPr>
            <w:r w:rsidRPr="008A54FE">
              <w:rPr>
                <w:rFonts w:cs="Arial"/>
                <w:b/>
              </w:rPr>
              <w:t>30.09.2020</w:t>
            </w:r>
          </w:p>
        </w:tc>
        <w:tc>
          <w:tcPr>
            <w:tcW w:w="3629"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09109310" w14:textId="77777777" w:rsidR="00EC40F0" w:rsidRPr="008A54FE" w:rsidRDefault="00EC40F0" w:rsidP="00A87709">
            <w:pPr>
              <w:pStyle w:val="08-Tabelageral"/>
              <w:keepLines w:val="0"/>
              <w:jc w:val="center"/>
              <w:rPr>
                <w:rFonts w:cs="Arial"/>
                <w:b/>
              </w:rPr>
            </w:pPr>
            <w:r w:rsidRPr="008A54FE">
              <w:rPr>
                <w:rFonts w:cs="Arial"/>
                <w:b/>
              </w:rPr>
              <w:t>31.12.2019</w:t>
            </w:r>
          </w:p>
        </w:tc>
      </w:tr>
      <w:tr w:rsidR="00EC40F0" w:rsidRPr="008A54FE" w14:paraId="51969C7E" w14:textId="77777777" w:rsidTr="00A87709">
        <w:trPr>
          <w:trHeight w:val="238"/>
          <w:jc w:val="center"/>
        </w:trPr>
        <w:tc>
          <w:tcPr>
            <w:tcW w:w="2268" w:type="dxa"/>
            <w:tcBorders>
              <w:bottom w:val="single" w:sz="2" w:space="0" w:color="8EAADB" w:themeColor="accent5" w:themeTint="99"/>
            </w:tcBorders>
            <w:shd w:val="clear" w:color="auto" w:fill="D9E2F3" w:themeFill="accent5" w:themeFillTint="33"/>
            <w:noWrap/>
            <w:hideMark/>
          </w:tcPr>
          <w:p w14:paraId="3530646B" w14:textId="77777777" w:rsidR="00EC40F0" w:rsidRPr="008A54FE" w:rsidRDefault="00EC40F0" w:rsidP="00A87709">
            <w:pPr>
              <w:pStyle w:val="08-Tabelageral"/>
              <w:keepLines w:val="0"/>
              <w:jc w:val="center"/>
              <w:rPr>
                <w:rFonts w:cs="Arial"/>
                <w:b/>
              </w:rPr>
            </w:pPr>
          </w:p>
        </w:tc>
        <w:tc>
          <w:tcPr>
            <w:tcW w:w="1209"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C89257B" w14:textId="77777777" w:rsidR="00EC40F0" w:rsidRPr="008A54FE" w:rsidRDefault="00EC40F0" w:rsidP="00A87709">
            <w:pPr>
              <w:pStyle w:val="08-Tabelageral"/>
              <w:keepLines w:val="0"/>
              <w:rPr>
                <w:rFonts w:cs="Arial"/>
                <w:b/>
              </w:rPr>
            </w:pPr>
            <w:r w:rsidRPr="008A54FE">
              <w:rPr>
                <w:rFonts w:cs="Arial"/>
                <w:b/>
              </w:rPr>
              <w:t>Nível 1</w:t>
            </w:r>
          </w:p>
        </w:tc>
        <w:tc>
          <w:tcPr>
            <w:tcW w:w="1210"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546F9388" w14:textId="77777777" w:rsidR="00EC40F0" w:rsidRPr="008A54FE" w:rsidRDefault="00EC40F0" w:rsidP="00A87709">
            <w:pPr>
              <w:pStyle w:val="08-Tabelageral"/>
              <w:keepLines w:val="0"/>
              <w:rPr>
                <w:rFonts w:cs="Arial"/>
                <w:b/>
              </w:rPr>
            </w:pPr>
            <w:r w:rsidRPr="008A54FE">
              <w:rPr>
                <w:rFonts w:cs="Arial"/>
                <w:b/>
              </w:rPr>
              <w:t>Nível 2</w:t>
            </w:r>
          </w:p>
        </w:tc>
        <w:tc>
          <w:tcPr>
            <w:tcW w:w="1210"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577BBCEB" w14:textId="77777777" w:rsidR="00EC40F0" w:rsidRPr="008A54FE" w:rsidRDefault="00EC40F0" w:rsidP="00A87709">
            <w:pPr>
              <w:pStyle w:val="08-Tabelageral"/>
              <w:keepLines w:val="0"/>
              <w:rPr>
                <w:rFonts w:cs="Arial"/>
                <w:b/>
              </w:rPr>
            </w:pPr>
            <w:r w:rsidRPr="008A54FE">
              <w:rPr>
                <w:rFonts w:cs="Arial"/>
                <w:b/>
              </w:rPr>
              <w:t>Total</w:t>
            </w:r>
          </w:p>
        </w:tc>
        <w:tc>
          <w:tcPr>
            <w:tcW w:w="1209"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10B6E85" w14:textId="77777777" w:rsidR="00EC40F0" w:rsidRPr="008A54FE" w:rsidRDefault="00EC40F0" w:rsidP="00A87709">
            <w:pPr>
              <w:pStyle w:val="08-Tabelageral"/>
              <w:keepLines w:val="0"/>
              <w:rPr>
                <w:rFonts w:cs="Arial"/>
                <w:b/>
              </w:rPr>
            </w:pPr>
            <w:r w:rsidRPr="008A54FE">
              <w:rPr>
                <w:rFonts w:cs="Arial"/>
                <w:b/>
              </w:rPr>
              <w:t>Nível 1</w:t>
            </w:r>
          </w:p>
        </w:tc>
        <w:tc>
          <w:tcPr>
            <w:tcW w:w="1210"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6E9BB46A" w14:textId="77777777" w:rsidR="00EC40F0" w:rsidRPr="008A54FE" w:rsidRDefault="00EC40F0" w:rsidP="00A87709">
            <w:pPr>
              <w:pStyle w:val="08-Tabelageral"/>
              <w:keepLines w:val="0"/>
              <w:rPr>
                <w:rFonts w:cs="Arial"/>
                <w:b/>
              </w:rPr>
            </w:pPr>
            <w:r w:rsidRPr="008A54FE">
              <w:rPr>
                <w:rFonts w:cs="Arial"/>
                <w:b/>
              </w:rPr>
              <w:t>Nível 2</w:t>
            </w:r>
          </w:p>
        </w:tc>
        <w:tc>
          <w:tcPr>
            <w:tcW w:w="1210"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66652703" w14:textId="77777777" w:rsidR="00EC40F0" w:rsidRPr="008A54FE" w:rsidRDefault="00EC40F0" w:rsidP="00A87709">
            <w:pPr>
              <w:pStyle w:val="08-Tabelageral"/>
              <w:keepLines w:val="0"/>
              <w:rPr>
                <w:rFonts w:cs="Arial"/>
                <w:b/>
              </w:rPr>
            </w:pPr>
            <w:r w:rsidRPr="008A54FE">
              <w:rPr>
                <w:rFonts w:cs="Arial"/>
                <w:b/>
              </w:rPr>
              <w:t>Total</w:t>
            </w:r>
          </w:p>
        </w:tc>
      </w:tr>
      <w:tr w:rsidR="00EC40F0" w:rsidRPr="008A54FE" w14:paraId="27B10E72" w14:textId="77777777" w:rsidTr="00A87709">
        <w:trPr>
          <w:trHeight w:val="238"/>
          <w:jc w:val="center"/>
        </w:trPr>
        <w:tc>
          <w:tcPr>
            <w:tcW w:w="2268" w:type="dxa"/>
            <w:tcBorders>
              <w:top w:val="single" w:sz="2" w:space="0" w:color="8EAADB" w:themeColor="accent5" w:themeTint="99"/>
            </w:tcBorders>
            <w:shd w:val="clear" w:color="auto" w:fill="FFFFFF" w:themeFill="background1"/>
            <w:noWrap/>
            <w:hideMark/>
          </w:tcPr>
          <w:p w14:paraId="19FE7806" w14:textId="77777777" w:rsidR="00EC40F0" w:rsidRPr="008A54FE" w:rsidRDefault="00EC40F0" w:rsidP="00A87709">
            <w:pPr>
              <w:pStyle w:val="08-Tabelageral"/>
              <w:keepLines w:val="0"/>
              <w:ind w:left="113"/>
              <w:jc w:val="left"/>
              <w:rPr>
                <w:rFonts w:cs="Arial"/>
              </w:rPr>
            </w:pPr>
            <w:r w:rsidRPr="008A54FE">
              <w:rPr>
                <w:rFonts w:cs="Arial"/>
              </w:rPr>
              <w:t>Fundo de longo prazo</w:t>
            </w:r>
          </w:p>
        </w:tc>
        <w:tc>
          <w:tcPr>
            <w:tcW w:w="1209" w:type="dxa"/>
            <w:tcBorders>
              <w:top w:val="single" w:sz="2" w:space="0" w:color="8EAADB" w:themeColor="accent5" w:themeTint="99"/>
            </w:tcBorders>
            <w:shd w:val="clear" w:color="auto" w:fill="FFFFFF" w:themeFill="background1"/>
            <w:noWrap/>
          </w:tcPr>
          <w:p w14:paraId="524F4762" w14:textId="77777777" w:rsidR="00EC40F0" w:rsidRPr="008A54FE" w:rsidRDefault="00EC40F0" w:rsidP="00A87709">
            <w:pPr>
              <w:pStyle w:val="08-Tabelageral"/>
              <w:keepLines w:val="0"/>
              <w:rPr>
                <w:rFonts w:cs="Arial"/>
              </w:rPr>
            </w:pPr>
            <w:r w:rsidRPr="008A54FE">
              <w:rPr>
                <w:rFonts w:cs="Arial"/>
              </w:rPr>
              <w:t>3.882</w:t>
            </w:r>
          </w:p>
        </w:tc>
        <w:tc>
          <w:tcPr>
            <w:tcW w:w="1210" w:type="dxa"/>
            <w:tcBorders>
              <w:top w:val="single" w:sz="2" w:space="0" w:color="8EAADB" w:themeColor="accent5" w:themeTint="99"/>
            </w:tcBorders>
            <w:shd w:val="clear" w:color="auto" w:fill="FFFFFF" w:themeFill="background1"/>
            <w:noWrap/>
          </w:tcPr>
          <w:p w14:paraId="46726633" w14:textId="77777777" w:rsidR="00EC40F0" w:rsidRPr="008A54FE" w:rsidRDefault="00EC40F0" w:rsidP="00A87709">
            <w:pPr>
              <w:pStyle w:val="08-Tabelageral"/>
              <w:keepLines w:val="0"/>
              <w:rPr>
                <w:rFonts w:cs="Arial"/>
              </w:rPr>
            </w:pPr>
            <w:r w:rsidRPr="008A54FE">
              <w:rPr>
                <w:rFonts w:cs="Arial"/>
              </w:rPr>
              <w:t>--</w:t>
            </w:r>
          </w:p>
        </w:tc>
        <w:tc>
          <w:tcPr>
            <w:tcW w:w="1210" w:type="dxa"/>
            <w:tcBorders>
              <w:top w:val="single" w:sz="2" w:space="0" w:color="8EAADB" w:themeColor="accent5" w:themeTint="99"/>
            </w:tcBorders>
            <w:shd w:val="clear" w:color="auto" w:fill="FFFFFF" w:themeFill="background1"/>
            <w:noWrap/>
          </w:tcPr>
          <w:p w14:paraId="2DC78613" w14:textId="77777777" w:rsidR="00EC40F0" w:rsidRPr="008A54FE" w:rsidRDefault="00EC40F0" w:rsidP="00A87709">
            <w:pPr>
              <w:pStyle w:val="08-Tabelageral"/>
              <w:keepLines w:val="0"/>
              <w:rPr>
                <w:rFonts w:cs="Arial"/>
              </w:rPr>
            </w:pPr>
            <w:r w:rsidRPr="008A54FE">
              <w:rPr>
                <w:rFonts w:cs="Arial"/>
              </w:rPr>
              <w:t>3.882</w:t>
            </w:r>
          </w:p>
        </w:tc>
        <w:tc>
          <w:tcPr>
            <w:tcW w:w="1209" w:type="dxa"/>
            <w:tcBorders>
              <w:top w:val="single" w:sz="2" w:space="0" w:color="8EAADB" w:themeColor="accent5" w:themeTint="99"/>
            </w:tcBorders>
            <w:shd w:val="clear" w:color="auto" w:fill="FFFFFF" w:themeFill="background1"/>
            <w:noWrap/>
            <w:hideMark/>
          </w:tcPr>
          <w:p w14:paraId="5A6F4EAF" w14:textId="77777777" w:rsidR="00EC40F0" w:rsidRPr="008A54FE" w:rsidRDefault="00EC40F0" w:rsidP="00A87709">
            <w:pPr>
              <w:pStyle w:val="08-Tabelageral"/>
              <w:keepLines w:val="0"/>
              <w:rPr>
                <w:rFonts w:cs="Arial"/>
              </w:rPr>
            </w:pPr>
            <w:r w:rsidRPr="008A54FE">
              <w:rPr>
                <w:rFonts w:cs="Arial"/>
              </w:rPr>
              <w:t>3.413</w:t>
            </w:r>
          </w:p>
        </w:tc>
        <w:tc>
          <w:tcPr>
            <w:tcW w:w="1210" w:type="dxa"/>
            <w:tcBorders>
              <w:top w:val="single" w:sz="2" w:space="0" w:color="8EAADB" w:themeColor="accent5" w:themeTint="99"/>
            </w:tcBorders>
            <w:shd w:val="clear" w:color="auto" w:fill="FFFFFF" w:themeFill="background1"/>
            <w:noWrap/>
            <w:hideMark/>
          </w:tcPr>
          <w:p w14:paraId="7B2A69DC" w14:textId="77777777" w:rsidR="00EC40F0" w:rsidRPr="008A54FE" w:rsidRDefault="00EC40F0" w:rsidP="00A87709">
            <w:pPr>
              <w:pStyle w:val="08-Tabelageral"/>
              <w:keepLines w:val="0"/>
              <w:rPr>
                <w:rFonts w:cs="Arial"/>
              </w:rPr>
            </w:pPr>
            <w:r w:rsidRPr="008A54FE">
              <w:rPr>
                <w:rFonts w:cs="Arial"/>
              </w:rPr>
              <w:t>--</w:t>
            </w:r>
          </w:p>
        </w:tc>
        <w:tc>
          <w:tcPr>
            <w:tcW w:w="1210" w:type="dxa"/>
            <w:tcBorders>
              <w:top w:val="single" w:sz="2" w:space="0" w:color="8EAADB" w:themeColor="accent5" w:themeTint="99"/>
            </w:tcBorders>
            <w:shd w:val="clear" w:color="auto" w:fill="FFFFFF" w:themeFill="background1"/>
            <w:noWrap/>
            <w:hideMark/>
          </w:tcPr>
          <w:p w14:paraId="252C1868" w14:textId="77777777" w:rsidR="00EC40F0" w:rsidRPr="008A54FE" w:rsidRDefault="00EC40F0" w:rsidP="00A87709">
            <w:pPr>
              <w:pStyle w:val="08-Tabelageral"/>
              <w:keepLines w:val="0"/>
              <w:rPr>
                <w:rFonts w:cs="Arial"/>
              </w:rPr>
            </w:pPr>
            <w:r w:rsidRPr="008A54FE">
              <w:rPr>
                <w:rFonts w:cs="Arial"/>
              </w:rPr>
              <w:t>3.413</w:t>
            </w:r>
          </w:p>
        </w:tc>
      </w:tr>
      <w:tr w:rsidR="00EC40F0" w:rsidRPr="008A54FE" w14:paraId="6B3F1B38" w14:textId="77777777" w:rsidTr="00A87709">
        <w:trPr>
          <w:trHeight w:val="238"/>
          <w:jc w:val="center"/>
        </w:trPr>
        <w:tc>
          <w:tcPr>
            <w:tcW w:w="2268" w:type="dxa"/>
            <w:shd w:val="clear" w:color="auto" w:fill="D9E2F3" w:themeFill="accent5" w:themeFillTint="33"/>
            <w:noWrap/>
            <w:hideMark/>
          </w:tcPr>
          <w:p w14:paraId="4E83FBE3" w14:textId="77777777" w:rsidR="00EC40F0" w:rsidRPr="008A54FE" w:rsidRDefault="00EC40F0" w:rsidP="00A87709">
            <w:pPr>
              <w:pStyle w:val="08-Tabelageral"/>
              <w:keepLines w:val="0"/>
              <w:ind w:left="113"/>
              <w:jc w:val="left"/>
              <w:rPr>
                <w:rFonts w:cs="Arial"/>
              </w:rPr>
            </w:pPr>
            <w:r w:rsidRPr="008A54FE">
              <w:rPr>
                <w:rFonts w:cs="Arial"/>
              </w:rPr>
              <w:t>Caixa e equivalente de caixa</w:t>
            </w:r>
          </w:p>
        </w:tc>
        <w:tc>
          <w:tcPr>
            <w:tcW w:w="1209" w:type="dxa"/>
            <w:shd w:val="clear" w:color="auto" w:fill="D9E2F3" w:themeFill="accent5" w:themeFillTint="33"/>
            <w:noWrap/>
          </w:tcPr>
          <w:p w14:paraId="38631074" w14:textId="77777777" w:rsidR="00EC40F0" w:rsidRPr="008A54FE" w:rsidRDefault="00EC40F0" w:rsidP="00A87709">
            <w:pPr>
              <w:pStyle w:val="08-Tabelageral"/>
              <w:keepLines w:val="0"/>
              <w:rPr>
                <w:rFonts w:cs="Arial"/>
              </w:rPr>
            </w:pPr>
            <w:r w:rsidRPr="008A54FE">
              <w:rPr>
                <w:rFonts w:cs="Arial"/>
              </w:rPr>
              <w:t>212.262</w:t>
            </w:r>
          </w:p>
        </w:tc>
        <w:tc>
          <w:tcPr>
            <w:tcW w:w="1210" w:type="dxa"/>
            <w:shd w:val="clear" w:color="auto" w:fill="D9E2F3" w:themeFill="accent5" w:themeFillTint="33"/>
            <w:noWrap/>
          </w:tcPr>
          <w:p w14:paraId="4B7AF593" w14:textId="77777777" w:rsidR="00EC40F0" w:rsidRPr="008A54FE" w:rsidRDefault="00EC40F0" w:rsidP="00A87709">
            <w:pPr>
              <w:pStyle w:val="08-Tabelageral"/>
              <w:keepLines w:val="0"/>
              <w:rPr>
                <w:rFonts w:cs="Arial"/>
              </w:rPr>
            </w:pPr>
            <w:r w:rsidRPr="008A54FE">
              <w:rPr>
                <w:rFonts w:cs="Arial"/>
              </w:rPr>
              <w:t>--</w:t>
            </w:r>
          </w:p>
        </w:tc>
        <w:tc>
          <w:tcPr>
            <w:tcW w:w="1210" w:type="dxa"/>
            <w:shd w:val="clear" w:color="auto" w:fill="D9E2F3" w:themeFill="accent5" w:themeFillTint="33"/>
            <w:noWrap/>
          </w:tcPr>
          <w:p w14:paraId="472BF486" w14:textId="77777777" w:rsidR="00EC40F0" w:rsidRPr="008A54FE" w:rsidRDefault="00EC40F0" w:rsidP="00A87709">
            <w:pPr>
              <w:pStyle w:val="08-Tabelageral"/>
              <w:keepLines w:val="0"/>
              <w:rPr>
                <w:rFonts w:cs="Arial"/>
              </w:rPr>
            </w:pPr>
            <w:r w:rsidRPr="008A54FE">
              <w:rPr>
                <w:rFonts w:cs="Arial"/>
              </w:rPr>
              <w:t>212.262</w:t>
            </w:r>
          </w:p>
        </w:tc>
        <w:tc>
          <w:tcPr>
            <w:tcW w:w="1209" w:type="dxa"/>
            <w:shd w:val="clear" w:color="auto" w:fill="D9E2F3" w:themeFill="accent5" w:themeFillTint="33"/>
            <w:noWrap/>
            <w:hideMark/>
          </w:tcPr>
          <w:p w14:paraId="7C5096A3" w14:textId="77777777" w:rsidR="00EC40F0" w:rsidRPr="008A54FE" w:rsidRDefault="00EC40F0" w:rsidP="00A87709">
            <w:pPr>
              <w:pStyle w:val="08-Tabelageral"/>
              <w:keepLines w:val="0"/>
              <w:rPr>
                <w:rFonts w:cs="Arial"/>
              </w:rPr>
            </w:pPr>
            <w:r w:rsidRPr="008A54FE">
              <w:rPr>
                <w:rFonts w:cs="Arial"/>
              </w:rPr>
              <w:t>4.231.195</w:t>
            </w:r>
          </w:p>
        </w:tc>
        <w:tc>
          <w:tcPr>
            <w:tcW w:w="1210" w:type="dxa"/>
            <w:shd w:val="clear" w:color="auto" w:fill="D9E2F3" w:themeFill="accent5" w:themeFillTint="33"/>
            <w:noWrap/>
            <w:hideMark/>
          </w:tcPr>
          <w:p w14:paraId="3AAFE2E0" w14:textId="77777777" w:rsidR="00EC40F0" w:rsidRPr="008A54FE" w:rsidRDefault="00EC40F0" w:rsidP="00A87709">
            <w:pPr>
              <w:pStyle w:val="08-Tabelageral"/>
              <w:keepLines w:val="0"/>
              <w:rPr>
                <w:rFonts w:cs="Arial"/>
              </w:rPr>
            </w:pPr>
            <w:r w:rsidRPr="008A54FE">
              <w:rPr>
                <w:rFonts w:cs="Arial"/>
              </w:rPr>
              <w:t>--</w:t>
            </w:r>
          </w:p>
        </w:tc>
        <w:tc>
          <w:tcPr>
            <w:tcW w:w="1210" w:type="dxa"/>
            <w:shd w:val="clear" w:color="auto" w:fill="D9E2F3" w:themeFill="accent5" w:themeFillTint="33"/>
            <w:noWrap/>
            <w:hideMark/>
          </w:tcPr>
          <w:p w14:paraId="089F885D" w14:textId="77777777" w:rsidR="00EC40F0" w:rsidRPr="008A54FE" w:rsidRDefault="00EC40F0" w:rsidP="00A87709">
            <w:pPr>
              <w:pStyle w:val="08-Tabelageral"/>
              <w:keepLines w:val="0"/>
              <w:rPr>
                <w:rFonts w:cs="Arial"/>
              </w:rPr>
            </w:pPr>
            <w:r w:rsidRPr="008A54FE">
              <w:rPr>
                <w:rFonts w:cs="Arial"/>
              </w:rPr>
              <w:t>4.231.195</w:t>
            </w:r>
          </w:p>
        </w:tc>
      </w:tr>
      <w:tr w:rsidR="00EC40F0" w:rsidRPr="008A54FE" w14:paraId="22429790" w14:textId="77777777" w:rsidTr="00A87709">
        <w:trPr>
          <w:trHeight w:val="238"/>
          <w:jc w:val="center"/>
        </w:trPr>
        <w:tc>
          <w:tcPr>
            <w:tcW w:w="2268" w:type="dxa"/>
            <w:tcBorders>
              <w:bottom w:val="single" w:sz="2" w:space="0" w:color="8EAADB" w:themeColor="accent5" w:themeTint="99"/>
            </w:tcBorders>
            <w:shd w:val="clear" w:color="auto" w:fill="FFFFFF" w:themeFill="background1"/>
            <w:noWrap/>
            <w:hideMark/>
          </w:tcPr>
          <w:p w14:paraId="6F041F76" w14:textId="77777777" w:rsidR="00EC40F0" w:rsidRPr="008A54FE" w:rsidRDefault="00EC40F0" w:rsidP="00A87709">
            <w:pPr>
              <w:pStyle w:val="08-Tabelageral"/>
              <w:keepLines w:val="0"/>
              <w:jc w:val="left"/>
              <w:rPr>
                <w:rFonts w:cs="Arial"/>
                <w:b/>
              </w:rPr>
            </w:pPr>
            <w:r w:rsidRPr="008A54FE">
              <w:rPr>
                <w:rFonts w:cs="Arial"/>
                <w:b/>
              </w:rPr>
              <w:t>Total</w:t>
            </w:r>
          </w:p>
        </w:tc>
        <w:tc>
          <w:tcPr>
            <w:tcW w:w="1209" w:type="dxa"/>
            <w:tcBorders>
              <w:bottom w:val="single" w:sz="2" w:space="0" w:color="8EAADB" w:themeColor="accent5" w:themeTint="99"/>
            </w:tcBorders>
            <w:shd w:val="clear" w:color="auto" w:fill="FFFFFF" w:themeFill="background1"/>
            <w:noWrap/>
          </w:tcPr>
          <w:p w14:paraId="0C37F645" w14:textId="77777777" w:rsidR="00EC40F0" w:rsidRPr="008A54FE" w:rsidRDefault="00EC40F0" w:rsidP="00A87709">
            <w:pPr>
              <w:pStyle w:val="08-Tabelageral"/>
              <w:keepLines w:val="0"/>
              <w:rPr>
                <w:rFonts w:cs="Arial"/>
                <w:b/>
              </w:rPr>
            </w:pPr>
            <w:r w:rsidRPr="008A54FE">
              <w:rPr>
                <w:rFonts w:cs="Arial"/>
                <w:b/>
              </w:rPr>
              <w:t>216.144</w:t>
            </w:r>
          </w:p>
        </w:tc>
        <w:tc>
          <w:tcPr>
            <w:tcW w:w="1210" w:type="dxa"/>
            <w:tcBorders>
              <w:bottom w:val="single" w:sz="2" w:space="0" w:color="8EAADB" w:themeColor="accent5" w:themeTint="99"/>
            </w:tcBorders>
            <w:shd w:val="clear" w:color="auto" w:fill="FFFFFF" w:themeFill="background1"/>
            <w:noWrap/>
          </w:tcPr>
          <w:p w14:paraId="59EF670B" w14:textId="77777777" w:rsidR="00EC40F0" w:rsidRPr="008A54FE" w:rsidRDefault="00EC40F0" w:rsidP="00A87709">
            <w:pPr>
              <w:pStyle w:val="08-Tabelageral"/>
              <w:keepLines w:val="0"/>
              <w:rPr>
                <w:rFonts w:cs="Arial"/>
                <w:b/>
              </w:rPr>
            </w:pPr>
            <w:r w:rsidRPr="008A54FE">
              <w:rPr>
                <w:rFonts w:cs="Arial"/>
                <w:b/>
              </w:rPr>
              <w:t>--</w:t>
            </w:r>
          </w:p>
        </w:tc>
        <w:tc>
          <w:tcPr>
            <w:tcW w:w="1210" w:type="dxa"/>
            <w:tcBorders>
              <w:bottom w:val="single" w:sz="2" w:space="0" w:color="8EAADB" w:themeColor="accent5" w:themeTint="99"/>
            </w:tcBorders>
            <w:shd w:val="clear" w:color="auto" w:fill="FFFFFF" w:themeFill="background1"/>
            <w:noWrap/>
          </w:tcPr>
          <w:p w14:paraId="5050F0C1" w14:textId="77777777" w:rsidR="00EC40F0" w:rsidRPr="008A54FE" w:rsidRDefault="00EC40F0" w:rsidP="00A87709">
            <w:pPr>
              <w:pStyle w:val="08-Tabelageral"/>
              <w:keepLines w:val="0"/>
              <w:rPr>
                <w:rFonts w:cs="Arial"/>
                <w:b/>
              </w:rPr>
            </w:pPr>
            <w:r w:rsidRPr="008A54FE">
              <w:rPr>
                <w:rFonts w:cs="Arial"/>
                <w:b/>
              </w:rPr>
              <w:t>216.144</w:t>
            </w:r>
          </w:p>
        </w:tc>
        <w:tc>
          <w:tcPr>
            <w:tcW w:w="1209" w:type="dxa"/>
            <w:tcBorders>
              <w:bottom w:val="single" w:sz="2" w:space="0" w:color="8EAADB" w:themeColor="accent5" w:themeTint="99"/>
            </w:tcBorders>
            <w:shd w:val="clear" w:color="auto" w:fill="FFFFFF" w:themeFill="background1"/>
            <w:noWrap/>
            <w:hideMark/>
          </w:tcPr>
          <w:p w14:paraId="4C30FB32" w14:textId="77777777" w:rsidR="00EC40F0" w:rsidRPr="008A54FE" w:rsidRDefault="00EC40F0" w:rsidP="00A87709">
            <w:pPr>
              <w:pStyle w:val="08-Tabelageral"/>
              <w:keepLines w:val="0"/>
              <w:rPr>
                <w:rFonts w:cs="Arial"/>
                <w:b/>
              </w:rPr>
            </w:pPr>
            <w:r w:rsidRPr="008A54FE">
              <w:rPr>
                <w:rFonts w:cs="Arial"/>
                <w:b/>
              </w:rPr>
              <w:t>4.234.608</w:t>
            </w:r>
          </w:p>
        </w:tc>
        <w:tc>
          <w:tcPr>
            <w:tcW w:w="1210" w:type="dxa"/>
            <w:tcBorders>
              <w:bottom w:val="single" w:sz="2" w:space="0" w:color="8EAADB" w:themeColor="accent5" w:themeTint="99"/>
            </w:tcBorders>
            <w:shd w:val="clear" w:color="auto" w:fill="FFFFFF" w:themeFill="background1"/>
            <w:noWrap/>
            <w:hideMark/>
          </w:tcPr>
          <w:p w14:paraId="0E219A43" w14:textId="77777777" w:rsidR="00EC40F0" w:rsidRPr="008A54FE" w:rsidRDefault="00EC40F0" w:rsidP="00A87709">
            <w:pPr>
              <w:pStyle w:val="08-Tabelageral"/>
              <w:keepLines w:val="0"/>
              <w:rPr>
                <w:rFonts w:cs="Arial"/>
                <w:b/>
              </w:rPr>
            </w:pPr>
            <w:r w:rsidRPr="008A54FE">
              <w:rPr>
                <w:rFonts w:cs="Arial"/>
                <w:b/>
              </w:rPr>
              <w:t>--</w:t>
            </w:r>
          </w:p>
        </w:tc>
        <w:tc>
          <w:tcPr>
            <w:tcW w:w="1210" w:type="dxa"/>
            <w:tcBorders>
              <w:bottom w:val="single" w:sz="2" w:space="0" w:color="8EAADB" w:themeColor="accent5" w:themeTint="99"/>
            </w:tcBorders>
            <w:shd w:val="clear" w:color="auto" w:fill="FFFFFF" w:themeFill="background1"/>
            <w:noWrap/>
            <w:hideMark/>
          </w:tcPr>
          <w:p w14:paraId="3A27C1CD" w14:textId="77777777" w:rsidR="00EC40F0" w:rsidRPr="008A54FE" w:rsidRDefault="00EC40F0" w:rsidP="00A87709">
            <w:pPr>
              <w:pStyle w:val="08-Tabelageral"/>
              <w:keepLines w:val="0"/>
              <w:rPr>
                <w:rFonts w:cs="Arial"/>
                <w:b/>
              </w:rPr>
            </w:pPr>
            <w:r w:rsidRPr="008A54FE">
              <w:rPr>
                <w:rFonts w:cs="Arial"/>
                <w:b/>
              </w:rPr>
              <w:t>4.234.608</w:t>
            </w:r>
          </w:p>
        </w:tc>
      </w:tr>
    </w:tbl>
    <w:p w14:paraId="6FBD2ABA" w14:textId="77777777" w:rsidR="00EC40F0" w:rsidRPr="008A54FE" w:rsidRDefault="00EC40F0" w:rsidP="00A87709">
      <w:pPr>
        <w:keepNext/>
        <w:keepLines/>
        <w:spacing w:after="0" w:line="240" w:lineRule="auto"/>
        <w:ind w:right="-1"/>
        <w:rPr>
          <w:rFonts w:cs="Arial"/>
          <w:b/>
          <w:sz w:val="14"/>
          <w:szCs w:val="14"/>
        </w:rPr>
      </w:pPr>
    </w:p>
    <w:p w14:paraId="471D2359" w14:textId="77777777" w:rsidR="00EC40F0" w:rsidRPr="008A54FE" w:rsidRDefault="00EC40F0" w:rsidP="00A87709">
      <w:pPr>
        <w:pStyle w:val="PargrafodaLista"/>
        <w:keepNext/>
        <w:keepLines/>
        <w:spacing w:after="0" w:line="240" w:lineRule="auto"/>
        <w:ind w:left="357" w:right="-1"/>
        <w:jc w:val="right"/>
        <w:rPr>
          <w:rFonts w:ascii="Arial" w:hAnsi="Arial" w:cs="Arial"/>
          <w:b/>
          <w:sz w:val="14"/>
          <w:szCs w:val="14"/>
          <w:lang w:eastAsia="pt-BR"/>
        </w:rPr>
      </w:pPr>
      <w:r w:rsidRPr="008A54FE">
        <w:rPr>
          <w:rFonts w:ascii="Arial" w:hAnsi="Arial" w:cs="Arial"/>
          <w:b/>
          <w:sz w:val="14"/>
          <w:szCs w:val="14"/>
        </w:rPr>
        <w:t>R$ mil</w:t>
      </w:r>
    </w:p>
    <w:tbl>
      <w:tblPr>
        <w:tblW w:w="9639" w:type="dxa"/>
        <w:jc w:val="center"/>
        <w:shd w:val="clear" w:color="auto" w:fill="D9E2F3" w:themeFill="accent5" w:themeFillTint="33"/>
        <w:tblLayout w:type="fixed"/>
        <w:tblLook w:val="04A0" w:firstRow="1" w:lastRow="0" w:firstColumn="1" w:lastColumn="0" w:noHBand="0" w:noVBand="1"/>
      </w:tblPr>
      <w:tblGrid>
        <w:gridCol w:w="2296"/>
        <w:gridCol w:w="1224"/>
        <w:gridCol w:w="1224"/>
        <w:gridCol w:w="1224"/>
        <w:gridCol w:w="1223"/>
        <w:gridCol w:w="1224"/>
        <w:gridCol w:w="1224"/>
      </w:tblGrid>
      <w:tr w:rsidR="00EC40F0" w:rsidRPr="008A54FE" w14:paraId="5F9628B9" w14:textId="77777777" w:rsidTr="00A87709">
        <w:trPr>
          <w:trHeight w:val="238"/>
          <w:jc w:val="center"/>
        </w:trPr>
        <w:tc>
          <w:tcPr>
            <w:tcW w:w="2296" w:type="dxa"/>
            <w:tcBorders>
              <w:top w:val="single" w:sz="2" w:space="0" w:color="8EAADB" w:themeColor="accent5" w:themeTint="99"/>
            </w:tcBorders>
            <w:shd w:val="clear" w:color="auto" w:fill="D9E2F3" w:themeFill="accent5" w:themeFillTint="33"/>
            <w:noWrap/>
            <w:hideMark/>
          </w:tcPr>
          <w:p w14:paraId="43E1D7E3" w14:textId="77777777" w:rsidR="00EC40F0" w:rsidRPr="008A54FE" w:rsidRDefault="00EC40F0" w:rsidP="00A87709">
            <w:pPr>
              <w:pStyle w:val="08-Tabelageral"/>
              <w:jc w:val="center"/>
              <w:rPr>
                <w:rFonts w:cs="Arial"/>
                <w:b/>
              </w:rPr>
            </w:pPr>
          </w:p>
        </w:tc>
        <w:tc>
          <w:tcPr>
            <w:tcW w:w="7343" w:type="dxa"/>
            <w:gridSpan w:val="6"/>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4A23EF0A" w14:textId="77777777" w:rsidR="00EC40F0" w:rsidRPr="008A54FE" w:rsidRDefault="00EC40F0" w:rsidP="00A87709">
            <w:pPr>
              <w:pStyle w:val="08-Tabelageral"/>
              <w:jc w:val="center"/>
              <w:rPr>
                <w:rFonts w:cs="Arial"/>
                <w:b/>
              </w:rPr>
            </w:pPr>
            <w:r w:rsidRPr="008A54FE">
              <w:rPr>
                <w:rFonts w:cs="Arial"/>
                <w:b/>
              </w:rPr>
              <w:t>Consolidado</w:t>
            </w:r>
          </w:p>
        </w:tc>
      </w:tr>
      <w:tr w:rsidR="00EC40F0" w:rsidRPr="008A54FE" w14:paraId="6E093C08" w14:textId="77777777" w:rsidTr="00A87709">
        <w:trPr>
          <w:trHeight w:val="238"/>
          <w:jc w:val="center"/>
        </w:trPr>
        <w:tc>
          <w:tcPr>
            <w:tcW w:w="2296" w:type="dxa"/>
            <w:shd w:val="clear" w:color="auto" w:fill="D9E2F3" w:themeFill="accent5" w:themeFillTint="33"/>
            <w:noWrap/>
            <w:hideMark/>
          </w:tcPr>
          <w:p w14:paraId="1EA53619" w14:textId="77777777" w:rsidR="00EC40F0" w:rsidRPr="008A54FE" w:rsidRDefault="00EC40F0" w:rsidP="00A87709">
            <w:pPr>
              <w:pStyle w:val="08-Tabelageral"/>
              <w:jc w:val="center"/>
              <w:rPr>
                <w:rFonts w:cs="Arial"/>
                <w:b/>
              </w:rPr>
            </w:pPr>
          </w:p>
        </w:tc>
        <w:tc>
          <w:tcPr>
            <w:tcW w:w="3672"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43191E58" w14:textId="77777777" w:rsidR="00EC40F0" w:rsidRPr="008A54FE" w:rsidRDefault="00EC40F0" w:rsidP="00A87709">
            <w:pPr>
              <w:pStyle w:val="08-Tabelageral"/>
              <w:jc w:val="center"/>
              <w:rPr>
                <w:rFonts w:cs="Arial"/>
                <w:b/>
              </w:rPr>
            </w:pPr>
            <w:r w:rsidRPr="008A54FE">
              <w:rPr>
                <w:rFonts w:cs="Arial"/>
                <w:b/>
              </w:rPr>
              <w:t>30.09.2020</w:t>
            </w:r>
          </w:p>
        </w:tc>
        <w:tc>
          <w:tcPr>
            <w:tcW w:w="3671"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35ADF7D3" w14:textId="77777777" w:rsidR="00EC40F0" w:rsidRPr="008A54FE" w:rsidRDefault="00EC40F0" w:rsidP="00A87709">
            <w:pPr>
              <w:pStyle w:val="08-Tabelageral"/>
              <w:jc w:val="center"/>
              <w:rPr>
                <w:rFonts w:cs="Arial"/>
                <w:b/>
              </w:rPr>
            </w:pPr>
            <w:r w:rsidRPr="008A54FE">
              <w:rPr>
                <w:rFonts w:cs="Arial"/>
                <w:b/>
              </w:rPr>
              <w:t>31.12.2019</w:t>
            </w:r>
          </w:p>
        </w:tc>
      </w:tr>
      <w:tr w:rsidR="00EC40F0" w:rsidRPr="008A54FE" w14:paraId="27A98CFB" w14:textId="77777777" w:rsidTr="00A87709">
        <w:trPr>
          <w:trHeight w:val="238"/>
          <w:jc w:val="center"/>
        </w:trPr>
        <w:tc>
          <w:tcPr>
            <w:tcW w:w="2296" w:type="dxa"/>
            <w:tcBorders>
              <w:bottom w:val="single" w:sz="2" w:space="0" w:color="8EAADB" w:themeColor="accent5" w:themeTint="99"/>
            </w:tcBorders>
            <w:shd w:val="clear" w:color="auto" w:fill="D9E2F3" w:themeFill="accent5" w:themeFillTint="33"/>
            <w:noWrap/>
            <w:hideMark/>
          </w:tcPr>
          <w:p w14:paraId="7350EBB3" w14:textId="77777777" w:rsidR="00EC40F0" w:rsidRPr="008A54FE" w:rsidRDefault="00EC40F0" w:rsidP="00A87709">
            <w:pPr>
              <w:pStyle w:val="08-Tabelageral"/>
              <w:jc w:val="center"/>
              <w:rPr>
                <w:rFonts w:cs="Arial"/>
                <w:b/>
              </w:rPr>
            </w:pP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026F2858" w14:textId="77777777" w:rsidR="00EC40F0" w:rsidRPr="008A54FE" w:rsidRDefault="00EC40F0" w:rsidP="00A87709">
            <w:pPr>
              <w:pStyle w:val="08-Tabelageral"/>
              <w:rPr>
                <w:rFonts w:cs="Arial"/>
                <w:b/>
              </w:rPr>
            </w:pPr>
            <w:r w:rsidRPr="008A54FE">
              <w:rPr>
                <w:rFonts w:cs="Arial"/>
                <w:b/>
              </w:rPr>
              <w:t>Nível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7D6B643F" w14:textId="77777777" w:rsidR="00EC40F0" w:rsidRPr="008A54FE" w:rsidRDefault="00EC40F0" w:rsidP="00A87709">
            <w:pPr>
              <w:pStyle w:val="08-Tabelageral"/>
              <w:rPr>
                <w:rFonts w:cs="Arial"/>
                <w:b/>
              </w:rPr>
            </w:pPr>
            <w:r w:rsidRPr="008A54FE">
              <w:rPr>
                <w:rFonts w:cs="Arial"/>
                <w:b/>
              </w:rPr>
              <w:t>Nível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BF1D282" w14:textId="77777777" w:rsidR="00EC40F0" w:rsidRPr="008A54FE" w:rsidRDefault="00EC40F0" w:rsidP="00A87709">
            <w:pPr>
              <w:pStyle w:val="08-Tabelageral"/>
              <w:rPr>
                <w:rFonts w:cs="Arial"/>
                <w:b/>
              </w:rPr>
            </w:pPr>
            <w:r w:rsidRPr="008A54FE">
              <w:rPr>
                <w:rFonts w:cs="Arial"/>
                <w:b/>
              </w:rPr>
              <w:t>Total</w:t>
            </w:r>
          </w:p>
        </w:tc>
        <w:tc>
          <w:tcPr>
            <w:tcW w:w="1223"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72574F5" w14:textId="77777777" w:rsidR="00EC40F0" w:rsidRPr="008A54FE" w:rsidRDefault="00EC40F0" w:rsidP="00A87709">
            <w:pPr>
              <w:pStyle w:val="08-Tabelageral"/>
              <w:rPr>
                <w:rFonts w:cs="Arial"/>
                <w:b/>
              </w:rPr>
            </w:pPr>
            <w:r w:rsidRPr="008A54FE">
              <w:rPr>
                <w:rFonts w:cs="Arial"/>
                <w:b/>
              </w:rPr>
              <w:t>Nível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6304A987" w14:textId="77777777" w:rsidR="00EC40F0" w:rsidRPr="008A54FE" w:rsidRDefault="00EC40F0" w:rsidP="00A87709">
            <w:pPr>
              <w:pStyle w:val="08-Tabelageral"/>
              <w:rPr>
                <w:rFonts w:cs="Arial"/>
                <w:b/>
              </w:rPr>
            </w:pPr>
            <w:r w:rsidRPr="008A54FE">
              <w:rPr>
                <w:rFonts w:cs="Arial"/>
                <w:b/>
              </w:rPr>
              <w:t>Nível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4E887AB" w14:textId="77777777" w:rsidR="00EC40F0" w:rsidRPr="008A54FE" w:rsidRDefault="00EC40F0" w:rsidP="00A87709">
            <w:pPr>
              <w:pStyle w:val="08-Tabelageral"/>
              <w:rPr>
                <w:rFonts w:cs="Arial"/>
                <w:b/>
              </w:rPr>
            </w:pPr>
            <w:r w:rsidRPr="008A54FE">
              <w:rPr>
                <w:rFonts w:cs="Arial"/>
                <w:b/>
              </w:rPr>
              <w:t>Total</w:t>
            </w:r>
          </w:p>
        </w:tc>
      </w:tr>
      <w:tr w:rsidR="00EC40F0" w:rsidRPr="008A54FE" w14:paraId="1A30FF81" w14:textId="77777777" w:rsidTr="00A87709">
        <w:trPr>
          <w:trHeight w:val="238"/>
          <w:jc w:val="center"/>
        </w:trPr>
        <w:tc>
          <w:tcPr>
            <w:tcW w:w="2296" w:type="dxa"/>
            <w:tcBorders>
              <w:top w:val="single" w:sz="2" w:space="0" w:color="8EAADB" w:themeColor="accent5" w:themeTint="99"/>
            </w:tcBorders>
            <w:shd w:val="clear" w:color="auto" w:fill="FFFFFF" w:themeFill="background1"/>
            <w:noWrap/>
            <w:hideMark/>
          </w:tcPr>
          <w:p w14:paraId="2E923534" w14:textId="77777777" w:rsidR="00EC40F0" w:rsidRPr="008A54FE" w:rsidRDefault="00EC40F0" w:rsidP="00A87709">
            <w:pPr>
              <w:pStyle w:val="08-Tabelageral"/>
              <w:ind w:left="113"/>
              <w:jc w:val="left"/>
              <w:rPr>
                <w:rFonts w:cs="Arial"/>
              </w:rPr>
            </w:pPr>
            <w:r w:rsidRPr="008A54FE">
              <w:rPr>
                <w:rFonts w:cs="Arial"/>
              </w:rPr>
              <w:t>Fundo de longo prazo</w:t>
            </w:r>
          </w:p>
        </w:tc>
        <w:tc>
          <w:tcPr>
            <w:tcW w:w="1224" w:type="dxa"/>
            <w:tcBorders>
              <w:top w:val="single" w:sz="2" w:space="0" w:color="8EAADB" w:themeColor="accent5" w:themeTint="99"/>
            </w:tcBorders>
            <w:shd w:val="clear" w:color="auto" w:fill="FFFFFF" w:themeFill="background1"/>
            <w:noWrap/>
          </w:tcPr>
          <w:p w14:paraId="3A0FD253" w14:textId="77777777" w:rsidR="00EC40F0" w:rsidRPr="008A54FE" w:rsidRDefault="00EC40F0" w:rsidP="00A87709">
            <w:pPr>
              <w:pStyle w:val="08-Tabelageral"/>
              <w:rPr>
                <w:rFonts w:cs="Arial"/>
              </w:rPr>
            </w:pPr>
            <w:r w:rsidRPr="008A54FE">
              <w:rPr>
                <w:rFonts w:cs="Arial"/>
              </w:rPr>
              <w:t>468.433</w:t>
            </w:r>
          </w:p>
        </w:tc>
        <w:tc>
          <w:tcPr>
            <w:tcW w:w="1224" w:type="dxa"/>
            <w:tcBorders>
              <w:top w:val="single" w:sz="2" w:space="0" w:color="8EAADB" w:themeColor="accent5" w:themeTint="99"/>
            </w:tcBorders>
            <w:shd w:val="clear" w:color="auto" w:fill="FFFFFF" w:themeFill="background1"/>
            <w:noWrap/>
          </w:tcPr>
          <w:p w14:paraId="0C048A1B" w14:textId="77777777" w:rsidR="00EC40F0" w:rsidRPr="008A54FE" w:rsidRDefault="00EC40F0" w:rsidP="00A87709">
            <w:pPr>
              <w:pStyle w:val="08-Tabelageral"/>
              <w:rPr>
                <w:rFonts w:cs="Arial"/>
              </w:rPr>
            </w:pPr>
            <w:r w:rsidRPr="008A54FE">
              <w:rPr>
                <w:rFonts w:cs="Arial"/>
              </w:rPr>
              <w:t>--</w:t>
            </w:r>
          </w:p>
        </w:tc>
        <w:tc>
          <w:tcPr>
            <w:tcW w:w="1224" w:type="dxa"/>
            <w:tcBorders>
              <w:top w:val="single" w:sz="2" w:space="0" w:color="8EAADB" w:themeColor="accent5" w:themeTint="99"/>
            </w:tcBorders>
            <w:shd w:val="clear" w:color="auto" w:fill="FFFFFF" w:themeFill="background1"/>
            <w:noWrap/>
          </w:tcPr>
          <w:p w14:paraId="2532DA05" w14:textId="77777777" w:rsidR="00EC40F0" w:rsidRPr="008A54FE" w:rsidRDefault="00EC40F0" w:rsidP="00A87709">
            <w:pPr>
              <w:pStyle w:val="08-Tabelageral"/>
              <w:rPr>
                <w:rFonts w:cs="Arial"/>
              </w:rPr>
            </w:pPr>
            <w:r w:rsidRPr="008A54FE">
              <w:rPr>
                <w:rFonts w:cs="Arial"/>
              </w:rPr>
              <w:t>468.433</w:t>
            </w:r>
          </w:p>
        </w:tc>
        <w:tc>
          <w:tcPr>
            <w:tcW w:w="1223" w:type="dxa"/>
            <w:tcBorders>
              <w:top w:val="single" w:sz="2" w:space="0" w:color="8EAADB" w:themeColor="accent5" w:themeTint="99"/>
            </w:tcBorders>
            <w:shd w:val="clear" w:color="auto" w:fill="FFFFFF" w:themeFill="background1"/>
            <w:noWrap/>
            <w:vAlign w:val="bottom"/>
          </w:tcPr>
          <w:p w14:paraId="2AE2ABBD" w14:textId="77777777" w:rsidR="00EC40F0" w:rsidRPr="008A54FE" w:rsidRDefault="00EC40F0" w:rsidP="00A87709">
            <w:pPr>
              <w:pStyle w:val="08-Tabelageral"/>
              <w:rPr>
                <w:rFonts w:cs="Arial"/>
              </w:rPr>
            </w:pPr>
            <w:r w:rsidRPr="008A54FE">
              <w:rPr>
                <w:rFonts w:cs="Arial"/>
              </w:rPr>
              <w:t>460.147</w:t>
            </w:r>
          </w:p>
        </w:tc>
        <w:tc>
          <w:tcPr>
            <w:tcW w:w="1224" w:type="dxa"/>
            <w:tcBorders>
              <w:top w:val="single" w:sz="2" w:space="0" w:color="8EAADB" w:themeColor="accent5" w:themeTint="99"/>
            </w:tcBorders>
            <w:shd w:val="clear" w:color="auto" w:fill="FFFFFF" w:themeFill="background1"/>
            <w:noWrap/>
            <w:vAlign w:val="bottom"/>
          </w:tcPr>
          <w:p w14:paraId="54E334CC" w14:textId="77777777" w:rsidR="00EC40F0" w:rsidRPr="008A54FE" w:rsidRDefault="00EC40F0" w:rsidP="00A87709">
            <w:pPr>
              <w:pStyle w:val="08-Tabelageral"/>
              <w:rPr>
                <w:rFonts w:cs="Arial"/>
              </w:rPr>
            </w:pPr>
            <w:r w:rsidRPr="008A54FE">
              <w:rPr>
                <w:rFonts w:cs="Arial"/>
              </w:rPr>
              <w:t>--</w:t>
            </w:r>
          </w:p>
        </w:tc>
        <w:tc>
          <w:tcPr>
            <w:tcW w:w="1224" w:type="dxa"/>
            <w:tcBorders>
              <w:top w:val="single" w:sz="2" w:space="0" w:color="8EAADB" w:themeColor="accent5" w:themeTint="99"/>
            </w:tcBorders>
            <w:shd w:val="clear" w:color="auto" w:fill="FFFFFF" w:themeFill="background1"/>
            <w:noWrap/>
            <w:vAlign w:val="bottom"/>
          </w:tcPr>
          <w:p w14:paraId="2B6D465C" w14:textId="77777777" w:rsidR="00EC40F0" w:rsidRPr="008A54FE" w:rsidRDefault="00EC40F0" w:rsidP="00A87709">
            <w:pPr>
              <w:pStyle w:val="08-Tabelageral"/>
              <w:rPr>
                <w:rFonts w:cs="Arial"/>
              </w:rPr>
            </w:pPr>
            <w:r w:rsidRPr="008A54FE">
              <w:rPr>
                <w:rFonts w:cs="Arial"/>
              </w:rPr>
              <w:t>460.147</w:t>
            </w:r>
          </w:p>
        </w:tc>
      </w:tr>
      <w:tr w:rsidR="00EC40F0" w:rsidRPr="008A54FE" w14:paraId="635A09E2" w14:textId="77777777" w:rsidTr="00A87709">
        <w:trPr>
          <w:trHeight w:val="238"/>
          <w:jc w:val="center"/>
        </w:trPr>
        <w:tc>
          <w:tcPr>
            <w:tcW w:w="2296" w:type="dxa"/>
            <w:shd w:val="clear" w:color="auto" w:fill="D9E2F3" w:themeFill="accent5" w:themeFillTint="33"/>
            <w:noWrap/>
            <w:hideMark/>
          </w:tcPr>
          <w:p w14:paraId="64C6C7A9" w14:textId="77777777" w:rsidR="00EC40F0" w:rsidRPr="008A54FE" w:rsidRDefault="00EC40F0" w:rsidP="00A87709">
            <w:pPr>
              <w:pStyle w:val="08-Tabelageral"/>
              <w:ind w:left="113"/>
              <w:jc w:val="left"/>
              <w:rPr>
                <w:rFonts w:cs="Arial"/>
              </w:rPr>
            </w:pPr>
            <w:r w:rsidRPr="008A54FE">
              <w:rPr>
                <w:rFonts w:cs="Arial"/>
              </w:rPr>
              <w:t>Caixa e equivalente de caixa</w:t>
            </w:r>
          </w:p>
        </w:tc>
        <w:tc>
          <w:tcPr>
            <w:tcW w:w="1224" w:type="dxa"/>
            <w:shd w:val="clear" w:color="auto" w:fill="D9E2F3" w:themeFill="accent5" w:themeFillTint="33"/>
            <w:noWrap/>
          </w:tcPr>
          <w:p w14:paraId="38E68965" w14:textId="77777777" w:rsidR="00EC40F0" w:rsidRPr="008A54FE" w:rsidRDefault="00EC40F0" w:rsidP="00A87709">
            <w:pPr>
              <w:pStyle w:val="08-Tabelageral"/>
              <w:rPr>
                <w:rFonts w:cs="Arial"/>
              </w:rPr>
            </w:pPr>
            <w:r w:rsidRPr="008A54FE">
              <w:rPr>
                <w:rFonts w:cs="Arial"/>
              </w:rPr>
              <w:t>1.827.589</w:t>
            </w:r>
          </w:p>
        </w:tc>
        <w:tc>
          <w:tcPr>
            <w:tcW w:w="1224" w:type="dxa"/>
            <w:shd w:val="clear" w:color="auto" w:fill="D9E2F3" w:themeFill="accent5" w:themeFillTint="33"/>
            <w:noWrap/>
          </w:tcPr>
          <w:p w14:paraId="7F31A9D9" w14:textId="77777777" w:rsidR="00EC40F0" w:rsidRPr="008A54FE" w:rsidRDefault="00EC40F0" w:rsidP="00A87709">
            <w:pPr>
              <w:pStyle w:val="08-Tabelageral"/>
              <w:rPr>
                <w:rFonts w:cs="Arial"/>
              </w:rPr>
            </w:pPr>
            <w:r w:rsidRPr="008A54FE">
              <w:rPr>
                <w:rFonts w:cs="Arial"/>
              </w:rPr>
              <w:t>--</w:t>
            </w:r>
          </w:p>
        </w:tc>
        <w:tc>
          <w:tcPr>
            <w:tcW w:w="1224" w:type="dxa"/>
            <w:shd w:val="clear" w:color="auto" w:fill="D9E2F3" w:themeFill="accent5" w:themeFillTint="33"/>
            <w:noWrap/>
          </w:tcPr>
          <w:p w14:paraId="2F4DF8F2" w14:textId="77777777" w:rsidR="00EC40F0" w:rsidRPr="008A54FE" w:rsidRDefault="00EC40F0" w:rsidP="00A87709">
            <w:pPr>
              <w:pStyle w:val="08-Tabelageral"/>
              <w:rPr>
                <w:rFonts w:cs="Arial"/>
              </w:rPr>
            </w:pPr>
            <w:r w:rsidRPr="008A54FE">
              <w:rPr>
                <w:rFonts w:cs="Arial"/>
              </w:rPr>
              <w:t>1.827.589</w:t>
            </w:r>
          </w:p>
        </w:tc>
        <w:tc>
          <w:tcPr>
            <w:tcW w:w="1223" w:type="dxa"/>
            <w:shd w:val="clear" w:color="auto" w:fill="D9E2F3" w:themeFill="accent5" w:themeFillTint="33"/>
            <w:noWrap/>
            <w:vAlign w:val="bottom"/>
          </w:tcPr>
          <w:p w14:paraId="5D54335B" w14:textId="77777777" w:rsidR="00EC40F0" w:rsidRPr="008A54FE" w:rsidRDefault="00EC40F0" w:rsidP="00A87709">
            <w:pPr>
              <w:pStyle w:val="08-Tabelageral"/>
              <w:rPr>
                <w:rFonts w:cs="Arial"/>
              </w:rPr>
            </w:pPr>
            <w:r w:rsidRPr="008A54FE">
              <w:rPr>
                <w:rFonts w:cs="Arial"/>
              </w:rPr>
              <w:t>7.381.292</w:t>
            </w:r>
          </w:p>
        </w:tc>
        <w:tc>
          <w:tcPr>
            <w:tcW w:w="1224" w:type="dxa"/>
            <w:shd w:val="clear" w:color="auto" w:fill="D9E2F3" w:themeFill="accent5" w:themeFillTint="33"/>
            <w:noWrap/>
            <w:vAlign w:val="bottom"/>
          </w:tcPr>
          <w:p w14:paraId="024302ED" w14:textId="77777777" w:rsidR="00EC40F0" w:rsidRPr="008A54FE" w:rsidRDefault="00EC40F0" w:rsidP="00A87709">
            <w:pPr>
              <w:pStyle w:val="08-Tabelageral"/>
              <w:rPr>
                <w:rFonts w:cs="Arial"/>
              </w:rPr>
            </w:pPr>
            <w:r w:rsidRPr="008A54FE">
              <w:rPr>
                <w:rFonts w:cs="Arial"/>
              </w:rPr>
              <w:t>--</w:t>
            </w:r>
          </w:p>
        </w:tc>
        <w:tc>
          <w:tcPr>
            <w:tcW w:w="1224" w:type="dxa"/>
            <w:shd w:val="clear" w:color="auto" w:fill="D9E2F3" w:themeFill="accent5" w:themeFillTint="33"/>
            <w:noWrap/>
            <w:vAlign w:val="bottom"/>
          </w:tcPr>
          <w:p w14:paraId="5FD401E8" w14:textId="77777777" w:rsidR="00EC40F0" w:rsidRPr="008A54FE" w:rsidRDefault="00EC40F0" w:rsidP="00A87709">
            <w:pPr>
              <w:pStyle w:val="08-Tabelageral"/>
              <w:rPr>
                <w:rFonts w:cs="Arial"/>
              </w:rPr>
            </w:pPr>
            <w:r w:rsidRPr="008A54FE">
              <w:rPr>
                <w:rFonts w:cs="Arial"/>
              </w:rPr>
              <w:t>7.381.292</w:t>
            </w:r>
          </w:p>
        </w:tc>
      </w:tr>
      <w:tr w:rsidR="00EC40F0" w:rsidRPr="008A54FE" w14:paraId="2794107D" w14:textId="77777777" w:rsidTr="00A87709">
        <w:trPr>
          <w:trHeight w:val="238"/>
          <w:jc w:val="center"/>
        </w:trPr>
        <w:tc>
          <w:tcPr>
            <w:tcW w:w="2296" w:type="dxa"/>
            <w:shd w:val="clear" w:color="auto" w:fill="FFFFFF" w:themeFill="background1"/>
            <w:noWrap/>
          </w:tcPr>
          <w:p w14:paraId="103A0376" w14:textId="77777777" w:rsidR="00EC40F0" w:rsidRPr="008A54FE" w:rsidRDefault="00EC40F0" w:rsidP="00A87709">
            <w:pPr>
              <w:pStyle w:val="08-Tabelageral"/>
              <w:ind w:left="113"/>
              <w:jc w:val="left"/>
              <w:rPr>
                <w:rFonts w:cs="Arial"/>
              </w:rPr>
            </w:pPr>
            <w:r w:rsidRPr="008A54FE">
              <w:rPr>
                <w:rFonts w:cs="Arial"/>
              </w:rPr>
              <w:t>Letras financeiras</w:t>
            </w:r>
          </w:p>
        </w:tc>
        <w:tc>
          <w:tcPr>
            <w:tcW w:w="1224" w:type="dxa"/>
            <w:shd w:val="clear" w:color="auto" w:fill="FFFFFF" w:themeFill="background1"/>
            <w:noWrap/>
          </w:tcPr>
          <w:p w14:paraId="1CA38FF9" w14:textId="77777777" w:rsidR="00EC40F0" w:rsidRPr="008A54FE" w:rsidRDefault="00EC40F0" w:rsidP="00A87709">
            <w:pPr>
              <w:pStyle w:val="08-Tabelageral"/>
              <w:rPr>
                <w:rFonts w:cs="Arial"/>
              </w:rPr>
            </w:pPr>
            <w:r w:rsidRPr="008A54FE">
              <w:rPr>
                <w:rFonts w:cs="Arial"/>
              </w:rPr>
              <w:t>--</w:t>
            </w:r>
          </w:p>
        </w:tc>
        <w:tc>
          <w:tcPr>
            <w:tcW w:w="1224" w:type="dxa"/>
            <w:shd w:val="clear" w:color="auto" w:fill="FFFFFF" w:themeFill="background1"/>
            <w:noWrap/>
          </w:tcPr>
          <w:p w14:paraId="49D70F95" w14:textId="77777777" w:rsidR="00EC40F0" w:rsidRPr="008A54FE" w:rsidRDefault="00EC40F0" w:rsidP="00A87709">
            <w:pPr>
              <w:pStyle w:val="08-Tabelageral"/>
              <w:rPr>
                <w:rFonts w:cs="Arial"/>
              </w:rPr>
            </w:pPr>
            <w:r w:rsidRPr="008A54FE">
              <w:rPr>
                <w:rFonts w:cs="Arial"/>
              </w:rPr>
              <w:t>572.231</w:t>
            </w:r>
          </w:p>
        </w:tc>
        <w:tc>
          <w:tcPr>
            <w:tcW w:w="1224" w:type="dxa"/>
            <w:shd w:val="clear" w:color="auto" w:fill="FFFFFF" w:themeFill="background1"/>
            <w:noWrap/>
          </w:tcPr>
          <w:p w14:paraId="5A7DB5F2" w14:textId="77777777" w:rsidR="00EC40F0" w:rsidRPr="008A54FE" w:rsidRDefault="00EC40F0" w:rsidP="00A87709">
            <w:pPr>
              <w:pStyle w:val="08-Tabelageral"/>
              <w:rPr>
                <w:rFonts w:cs="Arial"/>
              </w:rPr>
            </w:pPr>
            <w:r w:rsidRPr="008A54FE">
              <w:rPr>
                <w:rFonts w:cs="Arial"/>
              </w:rPr>
              <w:t>572.231</w:t>
            </w:r>
          </w:p>
        </w:tc>
        <w:tc>
          <w:tcPr>
            <w:tcW w:w="1223" w:type="dxa"/>
            <w:shd w:val="clear" w:color="auto" w:fill="FFFFFF" w:themeFill="background1"/>
            <w:noWrap/>
            <w:vAlign w:val="bottom"/>
          </w:tcPr>
          <w:p w14:paraId="23B9F78E" w14:textId="77777777" w:rsidR="00EC40F0" w:rsidRPr="008A54FE" w:rsidRDefault="00EC40F0" w:rsidP="00A87709">
            <w:pPr>
              <w:pStyle w:val="08-Tabelageral"/>
              <w:rPr>
                <w:rFonts w:cs="Arial"/>
              </w:rPr>
            </w:pPr>
            <w:r w:rsidRPr="008A54FE">
              <w:rPr>
                <w:rFonts w:cs="Arial"/>
              </w:rPr>
              <w:t>--</w:t>
            </w:r>
          </w:p>
        </w:tc>
        <w:tc>
          <w:tcPr>
            <w:tcW w:w="1224" w:type="dxa"/>
            <w:shd w:val="clear" w:color="auto" w:fill="FFFFFF" w:themeFill="background1"/>
            <w:noWrap/>
            <w:vAlign w:val="bottom"/>
          </w:tcPr>
          <w:p w14:paraId="305AD8FB" w14:textId="77777777" w:rsidR="00EC40F0" w:rsidRPr="008A54FE" w:rsidRDefault="00EC40F0" w:rsidP="00A87709">
            <w:pPr>
              <w:pStyle w:val="08-Tabelageral"/>
              <w:rPr>
                <w:rFonts w:cs="Arial"/>
              </w:rPr>
            </w:pPr>
            <w:r w:rsidRPr="008A54FE">
              <w:rPr>
                <w:rFonts w:cs="Arial"/>
              </w:rPr>
              <w:t>524.884</w:t>
            </w:r>
          </w:p>
        </w:tc>
        <w:tc>
          <w:tcPr>
            <w:tcW w:w="1224" w:type="dxa"/>
            <w:shd w:val="clear" w:color="auto" w:fill="FFFFFF" w:themeFill="background1"/>
            <w:noWrap/>
            <w:vAlign w:val="bottom"/>
          </w:tcPr>
          <w:p w14:paraId="2842D938" w14:textId="77777777" w:rsidR="00EC40F0" w:rsidRPr="008A54FE" w:rsidRDefault="00EC40F0" w:rsidP="00A87709">
            <w:pPr>
              <w:pStyle w:val="08-Tabelageral"/>
              <w:rPr>
                <w:rFonts w:cs="Arial"/>
              </w:rPr>
            </w:pPr>
            <w:r w:rsidRPr="008A54FE">
              <w:rPr>
                <w:rFonts w:cs="Arial"/>
              </w:rPr>
              <w:t>524.884</w:t>
            </w:r>
          </w:p>
        </w:tc>
      </w:tr>
      <w:tr w:rsidR="00EC40F0" w:rsidRPr="008A54FE" w14:paraId="00AB2669" w14:textId="77777777" w:rsidTr="00A87709">
        <w:trPr>
          <w:trHeight w:val="238"/>
          <w:jc w:val="center"/>
        </w:trPr>
        <w:tc>
          <w:tcPr>
            <w:tcW w:w="2296" w:type="dxa"/>
            <w:tcBorders>
              <w:bottom w:val="single" w:sz="2" w:space="0" w:color="8EAADB" w:themeColor="accent5" w:themeTint="99"/>
            </w:tcBorders>
            <w:shd w:val="clear" w:color="auto" w:fill="D9E2F3" w:themeFill="accent5" w:themeFillTint="33"/>
            <w:noWrap/>
            <w:hideMark/>
          </w:tcPr>
          <w:p w14:paraId="76494866" w14:textId="77777777" w:rsidR="00EC40F0" w:rsidRPr="008A54FE" w:rsidRDefault="00EC40F0" w:rsidP="00A87709">
            <w:pPr>
              <w:pStyle w:val="08-Tabelageral"/>
              <w:jc w:val="left"/>
              <w:rPr>
                <w:rFonts w:cs="Arial"/>
                <w:b/>
              </w:rPr>
            </w:pPr>
            <w:r w:rsidRPr="008A54FE">
              <w:rPr>
                <w:rFonts w:cs="Arial"/>
                <w:b/>
              </w:rPr>
              <w:t>Total</w:t>
            </w:r>
          </w:p>
        </w:tc>
        <w:tc>
          <w:tcPr>
            <w:tcW w:w="1224" w:type="dxa"/>
            <w:tcBorders>
              <w:bottom w:val="single" w:sz="2" w:space="0" w:color="8EAADB" w:themeColor="accent5" w:themeTint="99"/>
            </w:tcBorders>
            <w:shd w:val="clear" w:color="auto" w:fill="D9E2F3" w:themeFill="accent5" w:themeFillTint="33"/>
            <w:noWrap/>
          </w:tcPr>
          <w:p w14:paraId="746B6BB6" w14:textId="77777777" w:rsidR="00EC40F0" w:rsidRPr="008A54FE" w:rsidRDefault="00EC40F0" w:rsidP="00A87709">
            <w:pPr>
              <w:pStyle w:val="08-Tabelageral"/>
              <w:rPr>
                <w:rFonts w:cs="Arial"/>
                <w:b/>
              </w:rPr>
            </w:pPr>
            <w:r w:rsidRPr="008A54FE">
              <w:rPr>
                <w:rFonts w:cs="Arial"/>
                <w:b/>
              </w:rPr>
              <w:t>2.296.022</w:t>
            </w:r>
          </w:p>
        </w:tc>
        <w:tc>
          <w:tcPr>
            <w:tcW w:w="1224" w:type="dxa"/>
            <w:tcBorders>
              <w:bottom w:val="single" w:sz="2" w:space="0" w:color="8EAADB" w:themeColor="accent5" w:themeTint="99"/>
            </w:tcBorders>
            <w:shd w:val="clear" w:color="auto" w:fill="D9E2F3" w:themeFill="accent5" w:themeFillTint="33"/>
            <w:noWrap/>
          </w:tcPr>
          <w:p w14:paraId="58100C4B" w14:textId="77777777" w:rsidR="00EC40F0" w:rsidRPr="008A54FE" w:rsidRDefault="00EC40F0" w:rsidP="00A87709">
            <w:pPr>
              <w:pStyle w:val="08-Tabelageral"/>
              <w:rPr>
                <w:rFonts w:cs="Arial"/>
                <w:b/>
              </w:rPr>
            </w:pPr>
            <w:r w:rsidRPr="008A54FE">
              <w:rPr>
                <w:rFonts w:cs="Arial"/>
                <w:b/>
              </w:rPr>
              <w:t>572.231</w:t>
            </w:r>
          </w:p>
        </w:tc>
        <w:tc>
          <w:tcPr>
            <w:tcW w:w="1224" w:type="dxa"/>
            <w:tcBorders>
              <w:bottom w:val="single" w:sz="2" w:space="0" w:color="8EAADB" w:themeColor="accent5" w:themeTint="99"/>
            </w:tcBorders>
            <w:shd w:val="clear" w:color="auto" w:fill="D9E2F3" w:themeFill="accent5" w:themeFillTint="33"/>
            <w:noWrap/>
          </w:tcPr>
          <w:p w14:paraId="7AB477BA" w14:textId="77777777" w:rsidR="00EC40F0" w:rsidRPr="008A54FE" w:rsidRDefault="00EC40F0" w:rsidP="00A87709">
            <w:pPr>
              <w:pStyle w:val="08-Tabelageral"/>
              <w:rPr>
                <w:rFonts w:cs="Arial"/>
                <w:b/>
              </w:rPr>
            </w:pPr>
            <w:r w:rsidRPr="008A54FE">
              <w:rPr>
                <w:rFonts w:cs="Arial"/>
                <w:b/>
              </w:rPr>
              <w:t>2.868.253</w:t>
            </w:r>
          </w:p>
        </w:tc>
        <w:tc>
          <w:tcPr>
            <w:tcW w:w="1223" w:type="dxa"/>
            <w:tcBorders>
              <w:bottom w:val="single" w:sz="2" w:space="0" w:color="8EAADB" w:themeColor="accent5" w:themeTint="99"/>
            </w:tcBorders>
            <w:shd w:val="clear" w:color="auto" w:fill="D9E2F3" w:themeFill="accent5" w:themeFillTint="33"/>
            <w:noWrap/>
            <w:vAlign w:val="bottom"/>
          </w:tcPr>
          <w:p w14:paraId="78621CA5" w14:textId="77777777" w:rsidR="00EC40F0" w:rsidRPr="008A54FE" w:rsidRDefault="00EC40F0" w:rsidP="00A87709">
            <w:pPr>
              <w:pStyle w:val="08-Tabelageral"/>
              <w:rPr>
                <w:rFonts w:cs="Arial"/>
                <w:b/>
              </w:rPr>
            </w:pPr>
            <w:r w:rsidRPr="008A54FE">
              <w:rPr>
                <w:rFonts w:cs="Arial"/>
                <w:b/>
              </w:rPr>
              <w:t>7.841.439</w:t>
            </w:r>
          </w:p>
        </w:tc>
        <w:tc>
          <w:tcPr>
            <w:tcW w:w="1224" w:type="dxa"/>
            <w:tcBorders>
              <w:bottom w:val="single" w:sz="2" w:space="0" w:color="8EAADB" w:themeColor="accent5" w:themeTint="99"/>
            </w:tcBorders>
            <w:shd w:val="clear" w:color="auto" w:fill="D9E2F3" w:themeFill="accent5" w:themeFillTint="33"/>
            <w:noWrap/>
            <w:vAlign w:val="bottom"/>
          </w:tcPr>
          <w:p w14:paraId="66F1CC5E" w14:textId="77777777" w:rsidR="00EC40F0" w:rsidRPr="008A54FE" w:rsidRDefault="00EC40F0" w:rsidP="00A87709">
            <w:pPr>
              <w:pStyle w:val="08-Tabelageral"/>
              <w:rPr>
                <w:rFonts w:cs="Arial"/>
                <w:b/>
              </w:rPr>
            </w:pPr>
            <w:r w:rsidRPr="008A54FE">
              <w:rPr>
                <w:rFonts w:cs="Arial"/>
                <w:b/>
              </w:rPr>
              <w:t>524.884</w:t>
            </w:r>
          </w:p>
        </w:tc>
        <w:tc>
          <w:tcPr>
            <w:tcW w:w="1224" w:type="dxa"/>
            <w:tcBorders>
              <w:bottom w:val="single" w:sz="2" w:space="0" w:color="8EAADB" w:themeColor="accent5" w:themeTint="99"/>
            </w:tcBorders>
            <w:shd w:val="clear" w:color="auto" w:fill="D9E2F3" w:themeFill="accent5" w:themeFillTint="33"/>
            <w:noWrap/>
            <w:vAlign w:val="bottom"/>
          </w:tcPr>
          <w:p w14:paraId="653A17AD" w14:textId="77777777" w:rsidR="00EC40F0" w:rsidRPr="008A54FE" w:rsidRDefault="00EC40F0" w:rsidP="00A87709">
            <w:pPr>
              <w:pStyle w:val="08-Tabelageral"/>
              <w:rPr>
                <w:rFonts w:cs="Arial"/>
                <w:b/>
              </w:rPr>
            </w:pPr>
            <w:r w:rsidRPr="008A54FE">
              <w:rPr>
                <w:rFonts w:cs="Arial"/>
                <w:b/>
              </w:rPr>
              <w:t>8.366.323</w:t>
            </w:r>
          </w:p>
        </w:tc>
      </w:tr>
    </w:tbl>
    <w:p w14:paraId="40ED4676" w14:textId="77777777" w:rsidR="00EC40F0" w:rsidRPr="008A54FE" w:rsidRDefault="00EC40F0" w:rsidP="00A87709">
      <w:pPr>
        <w:keepNext/>
        <w:keepLines/>
        <w:spacing w:after="0"/>
        <w:rPr>
          <w:rFonts w:cs="Arial"/>
          <w:b/>
          <w:sz w:val="14"/>
          <w:szCs w:val="14"/>
        </w:rPr>
      </w:pPr>
    </w:p>
    <w:bookmarkEnd w:id="47"/>
    <w:p w14:paraId="7A7586BC" w14:textId="05831B77" w:rsidR="005061D2" w:rsidRPr="008A54FE" w:rsidRDefault="005061D2" w:rsidP="005D1684">
      <w:pPr>
        <w:pStyle w:val="07-Legenda"/>
        <w:shd w:val="clear" w:color="auto" w:fill="FFFFFF" w:themeFill="background1"/>
        <w:tabs>
          <w:tab w:val="clear" w:pos="284"/>
          <w:tab w:val="left" w:pos="0"/>
          <w:tab w:val="left" w:pos="3686"/>
        </w:tabs>
        <w:rPr>
          <w:rFonts w:eastAsiaTheme="majorEastAsia" w:cs="Arial"/>
          <w:color w:val="1F4E79" w:themeColor="accent1" w:themeShade="80"/>
          <w:spacing w:val="0"/>
          <w:sz w:val="20"/>
          <w:szCs w:val="32"/>
          <w:lang w:eastAsia="en-US"/>
        </w:rPr>
      </w:pPr>
    </w:p>
    <w:p w14:paraId="0B0247B7" w14:textId="77777777" w:rsidR="008B3917" w:rsidRPr="008A54FE" w:rsidRDefault="008B3917" w:rsidP="008B3917">
      <w:pPr>
        <w:rPr>
          <w:rFonts w:eastAsiaTheme="majorEastAsia" w:cs="Arial"/>
          <w:color w:val="1F4E79" w:themeColor="accent1" w:themeShade="80"/>
          <w:sz w:val="20"/>
          <w:szCs w:val="32"/>
        </w:rPr>
      </w:pPr>
    </w:p>
    <w:p w14:paraId="047C9D69" w14:textId="33D199B3" w:rsidR="008B3917" w:rsidRPr="008A54FE" w:rsidRDefault="008B3917" w:rsidP="008B3917">
      <w:pPr>
        <w:rPr>
          <w:rFonts w:cs="Arial"/>
          <w:lang w:eastAsia="pt-BR"/>
        </w:rPr>
        <w:sectPr w:rsidR="008B3917" w:rsidRPr="008A54FE" w:rsidSect="00275580">
          <w:headerReference w:type="even" r:id="rId23"/>
          <w:headerReference w:type="default" r:id="rId24"/>
          <w:footerReference w:type="default" r:id="rId25"/>
          <w:headerReference w:type="first" r:id="rId26"/>
          <w:footerReference w:type="first" r:id="rId27"/>
          <w:pgSz w:w="11906" w:h="16838" w:code="9"/>
          <w:pgMar w:top="1134" w:right="1134" w:bottom="1134" w:left="1134" w:header="709" w:footer="284" w:gutter="0"/>
          <w:cols w:space="708"/>
          <w:docGrid w:linePitch="360"/>
        </w:sectPr>
      </w:pPr>
    </w:p>
    <w:p w14:paraId="47C7C51D" w14:textId="18D02E0B" w:rsidR="00776D8A" w:rsidRPr="008A54FE" w:rsidRDefault="00776D8A" w:rsidP="00555BE6">
      <w:pPr>
        <w:pStyle w:val="02-TtulodeNota"/>
        <w:rPr>
          <w:rFonts w:cs="Arial"/>
          <w:color w:val="1F4E79" w:themeColor="accent1" w:themeShade="80"/>
        </w:rPr>
      </w:pPr>
      <w:bookmarkStart w:id="48" w:name="_Toc54791424"/>
      <w:r w:rsidRPr="008A54FE">
        <w:rPr>
          <w:rFonts w:cs="Arial"/>
          <w:color w:val="1F4E79" w:themeColor="accent1" w:themeShade="80"/>
        </w:rPr>
        <w:lastRenderedPageBreak/>
        <w:t>9 – INVESTIMENTOS EM PARTICIPAÇÕES SOCIETÁRIAS</w:t>
      </w:r>
      <w:bookmarkEnd w:id="48"/>
    </w:p>
    <w:p w14:paraId="55E1B7C2" w14:textId="77777777" w:rsidR="00776D8A" w:rsidRPr="008A54FE" w:rsidRDefault="00776D8A" w:rsidP="00776D8A">
      <w:pPr>
        <w:pStyle w:val="01-TtulodeNota"/>
        <w:spacing w:before="0" w:after="0"/>
        <w:jc w:val="left"/>
        <w:rPr>
          <w:rFonts w:cs="Arial"/>
          <w:color w:val="1F4E79" w:themeColor="accent1" w:themeShade="80"/>
          <w:sz w:val="16"/>
          <w:szCs w:val="16"/>
        </w:rPr>
      </w:pPr>
    </w:p>
    <w:p w14:paraId="4F537F97" w14:textId="77777777" w:rsidR="00776D8A" w:rsidRPr="008A54FE" w:rsidRDefault="00776D8A" w:rsidP="00106C5A">
      <w:pPr>
        <w:pStyle w:val="01-TtulodeNota"/>
        <w:numPr>
          <w:ilvl w:val="0"/>
          <w:numId w:val="16"/>
        </w:numPr>
        <w:spacing w:before="0" w:after="0"/>
        <w:ind w:left="284" w:hanging="284"/>
        <w:jc w:val="left"/>
        <w:rPr>
          <w:rFonts w:cs="Arial"/>
          <w:color w:val="1F4E79" w:themeColor="accent1" w:themeShade="80"/>
        </w:rPr>
      </w:pPr>
      <w:r w:rsidRPr="008A54FE">
        <w:rPr>
          <w:rFonts w:cs="Arial"/>
          <w:color w:val="1F4E79" w:themeColor="accent1" w:themeShade="80"/>
        </w:rPr>
        <w:t>Participações Societárias Avaliadas pelo Método de Equivalência Patrimonial</w:t>
      </w:r>
    </w:p>
    <w:p w14:paraId="5152B632" w14:textId="77777777" w:rsidR="00776D8A" w:rsidRPr="008A54FE" w:rsidRDefault="00776D8A" w:rsidP="00776D8A">
      <w:pPr>
        <w:pStyle w:val="01-TtulodeNota"/>
        <w:spacing w:before="0" w:after="0"/>
        <w:ind w:right="-31"/>
        <w:jc w:val="right"/>
        <w:rPr>
          <w:rFonts w:cs="Arial"/>
        </w:rPr>
      </w:pPr>
      <w:r w:rsidRPr="008A54FE">
        <w:rPr>
          <w:rFonts w:cs="Arial"/>
          <w:sz w:val="14"/>
          <w:szCs w:val="14"/>
        </w:rPr>
        <w:t>R$ mil</w:t>
      </w:r>
    </w:p>
    <w:tbl>
      <w:tblPr>
        <w:tblStyle w:val="TabeladeLista6Colorida-nfase510"/>
        <w:tblW w:w="15021" w:type="dxa"/>
        <w:jc w:val="center"/>
        <w:tblInd w:w="0" w:type="dxa"/>
        <w:tblLayout w:type="fixed"/>
        <w:tblLook w:val="04A0" w:firstRow="1" w:lastRow="0" w:firstColumn="1" w:lastColumn="0" w:noHBand="0" w:noVBand="1"/>
      </w:tblPr>
      <w:tblGrid>
        <w:gridCol w:w="3967"/>
        <w:gridCol w:w="1012"/>
        <w:gridCol w:w="982"/>
        <w:gridCol w:w="236"/>
        <w:gridCol w:w="1239"/>
        <w:gridCol w:w="1029"/>
        <w:gridCol w:w="1103"/>
        <w:gridCol w:w="978"/>
        <w:gridCol w:w="1138"/>
        <w:gridCol w:w="1242"/>
        <w:gridCol w:w="17"/>
        <w:gridCol w:w="222"/>
        <w:gridCol w:w="17"/>
        <w:gridCol w:w="885"/>
        <w:gridCol w:w="954"/>
      </w:tblGrid>
      <w:tr w:rsidR="00776D8A" w:rsidRPr="008A54FE" w14:paraId="3A008F99" w14:textId="77777777" w:rsidTr="00776D8A">
        <w:trPr>
          <w:cnfStyle w:val="100000000000" w:firstRow="1" w:lastRow="0" w:firstColumn="0" w:lastColumn="0" w:oddVBand="0" w:evenVBand="0" w:oddHBand="0" w:evenHBand="0" w:firstRowFirstColumn="0" w:firstRowLastColumn="0" w:lastRowFirstColumn="0" w:lastRowLastColumn="0"/>
          <w:trHeight w:hRule="exact" w:val="539"/>
          <w:jc w:val="center"/>
        </w:trPr>
        <w:tc>
          <w:tcPr>
            <w:cnfStyle w:val="001000000000" w:firstRow="0" w:lastRow="0" w:firstColumn="1" w:lastColumn="0" w:oddVBand="0" w:evenVBand="0" w:oddHBand="0" w:evenHBand="0" w:firstRowFirstColumn="0" w:firstRowLastColumn="0" w:lastRowFirstColumn="0" w:lastRowLastColumn="0"/>
            <w:tcW w:w="3967" w:type="dxa"/>
            <w:tcBorders>
              <w:top w:val="single" w:sz="2" w:space="0" w:color="8EAADB" w:themeColor="accent5" w:themeTint="99"/>
              <w:bottom w:val="nil"/>
            </w:tcBorders>
            <w:vAlign w:val="center"/>
          </w:tcPr>
          <w:p w14:paraId="6D247D0B" w14:textId="77777777" w:rsidR="00776D8A" w:rsidRPr="008A54FE" w:rsidRDefault="00776D8A" w:rsidP="00776D8A">
            <w:pPr>
              <w:rPr>
                <w:rFonts w:cs="Arial"/>
                <w:sz w:val="14"/>
                <w:szCs w:val="14"/>
              </w:rPr>
            </w:pPr>
            <w:r w:rsidRPr="008A54FE">
              <w:rPr>
                <w:rFonts w:cs="Arial"/>
                <w:sz w:val="14"/>
                <w:szCs w:val="14"/>
              </w:rPr>
              <w:t>Empresas</w:t>
            </w:r>
          </w:p>
        </w:tc>
        <w:tc>
          <w:tcPr>
            <w:tcW w:w="1012" w:type="dxa"/>
            <w:tcBorders>
              <w:top w:val="single" w:sz="2" w:space="0" w:color="8EAADB" w:themeColor="accent5" w:themeTint="99"/>
              <w:bottom w:val="nil"/>
            </w:tcBorders>
            <w:vAlign w:val="center"/>
          </w:tcPr>
          <w:p w14:paraId="2BDE09E1"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982" w:type="dxa"/>
            <w:tcBorders>
              <w:top w:val="single" w:sz="2" w:space="0" w:color="8EAADB" w:themeColor="accent5" w:themeTint="99"/>
              <w:bottom w:val="nil"/>
            </w:tcBorders>
            <w:vAlign w:val="center"/>
          </w:tcPr>
          <w:p w14:paraId="002DD263"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236" w:type="dxa"/>
            <w:tcBorders>
              <w:top w:val="single" w:sz="2" w:space="0" w:color="8EAADB" w:themeColor="accent5" w:themeTint="99"/>
              <w:bottom w:val="nil"/>
            </w:tcBorders>
            <w:vAlign w:val="center"/>
          </w:tcPr>
          <w:p w14:paraId="78ECC4AD"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8824" w:type="dxa"/>
            <w:gridSpan w:val="11"/>
            <w:tcBorders>
              <w:top w:val="single" w:sz="2" w:space="0" w:color="8EAADB" w:themeColor="accent5" w:themeTint="99"/>
              <w:bottom w:val="single" w:sz="2" w:space="0" w:color="8EAADB" w:themeColor="accent5" w:themeTint="99"/>
            </w:tcBorders>
            <w:vAlign w:val="center"/>
          </w:tcPr>
          <w:p w14:paraId="2E422134"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cs="Arial"/>
                <w:sz w:val="14"/>
                <w:szCs w:val="14"/>
              </w:rPr>
              <w:t>Controlador</w:t>
            </w:r>
          </w:p>
        </w:tc>
      </w:tr>
      <w:tr w:rsidR="00776D8A" w:rsidRPr="008A54FE" w14:paraId="16AADCF9" w14:textId="77777777" w:rsidTr="00776D8A">
        <w:trPr>
          <w:cnfStyle w:val="000000100000" w:firstRow="0" w:lastRow="0" w:firstColumn="0" w:lastColumn="0" w:oddVBand="0" w:evenVBand="0" w:oddHBand="1" w:evenHBand="0" w:firstRowFirstColumn="0" w:firstRowLastColumn="0" w:lastRowFirstColumn="0" w:lastRowLastColumn="0"/>
          <w:trHeight w:hRule="exact" w:val="57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shd w:val="clear" w:color="auto" w:fill="D9E2F3" w:themeFill="accent5" w:themeFillTint="33"/>
            <w:vAlign w:val="center"/>
          </w:tcPr>
          <w:p w14:paraId="4291B3E7" w14:textId="77777777" w:rsidR="00776D8A" w:rsidRPr="008A54FE" w:rsidRDefault="00776D8A" w:rsidP="00776D8A">
            <w:pPr>
              <w:rPr>
                <w:rFonts w:cs="Arial"/>
                <w:sz w:val="14"/>
                <w:szCs w:val="14"/>
              </w:rPr>
            </w:pPr>
          </w:p>
        </w:tc>
        <w:tc>
          <w:tcPr>
            <w:tcW w:w="1012" w:type="dxa"/>
            <w:tcBorders>
              <w:top w:val="nil"/>
              <w:bottom w:val="nil"/>
            </w:tcBorders>
            <w:shd w:val="clear" w:color="auto" w:fill="D9E2F3" w:themeFill="accent5" w:themeFillTint="33"/>
            <w:vAlign w:val="center"/>
          </w:tcPr>
          <w:p w14:paraId="6AAF7E28"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Capital Social</w:t>
            </w:r>
          </w:p>
        </w:tc>
        <w:tc>
          <w:tcPr>
            <w:tcW w:w="982" w:type="dxa"/>
            <w:tcBorders>
              <w:top w:val="nil"/>
              <w:bottom w:val="nil"/>
            </w:tcBorders>
            <w:shd w:val="clear" w:color="auto" w:fill="D9E2F3" w:themeFill="accent5" w:themeFillTint="33"/>
            <w:vAlign w:val="center"/>
          </w:tcPr>
          <w:p w14:paraId="6987AB2E"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Patrimônio Líquido</w:t>
            </w:r>
          </w:p>
        </w:tc>
        <w:tc>
          <w:tcPr>
            <w:tcW w:w="236" w:type="dxa"/>
            <w:tcBorders>
              <w:top w:val="nil"/>
              <w:bottom w:val="nil"/>
            </w:tcBorders>
            <w:shd w:val="clear" w:color="auto" w:fill="D9E2F3" w:themeFill="accent5" w:themeFillTint="33"/>
            <w:vAlign w:val="center"/>
          </w:tcPr>
          <w:p w14:paraId="14BEFE12"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39" w:type="dxa"/>
            <w:tcBorders>
              <w:top w:val="nil"/>
              <w:bottom w:val="nil"/>
            </w:tcBorders>
            <w:shd w:val="clear" w:color="auto" w:fill="D9E2F3" w:themeFill="accent5" w:themeFillTint="33"/>
            <w:vAlign w:val="center"/>
          </w:tcPr>
          <w:p w14:paraId="7E25C3C3"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4248"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9D41E22"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Movimentações</w:t>
            </w:r>
          </w:p>
          <w:p w14:paraId="2994AF6E"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01.01 a 30.09.2020</w:t>
            </w:r>
          </w:p>
        </w:tc>
        <w:tc>
          <w:tcPr>
            <w:tcW w:w="1259" w:type="dxa"/>
            <w:gridSpan w:val="2"/>
            <w:tcBorders>
              <w:top w:val="single" w:sz="2" w:space="0" w:color="8EAADB" w:themeColor="accent5" w:themeTint="99"/>
              <w:bottom w:val="nil"/>
            </w:tcBorders>
            <w:shd w:val="clear" w:color="auto" w:fill="D9E2F3" w:themeFill="accent5" w:themeFillTint="33"/>
            <w:vAlign w:val="center"/>
          </w:tcPr>
          <w:p w14:paraId="481AE7D3"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239" w:type="dxa"/>
            <w:gridSpan w:val="2"/>
            <w:tcBorders>
              <w:top w:val="single" w:sz="2" w:space="0" w:color="8EAADB" w:themeColor="accent5" w:themeTint="99"/>
              <w:bottom w:val="nil"/>
            </w:tcBorders>
            <w:shd w:val="clear" w:color="auto" w:fill="D9E2F3" w:themeFill="accent5" w:themeFillTint="33"/>
            <w:vAlign w:val="center"/>
          </w:tcPr>
          <w:p w14:paraId="4B3C73D3"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83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9344E40"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Resultado de Equivalência Patrimonial</w:t>
            </w:r>
          </w:p>
        </w:tc>
      </w:tr>
      <w:tr w:rsidR="00776D8A" w:rsidRPr="008A54FE" w14:paraId="720368BA" w14:textId="77777777" w:rsidTr="00776D8A">
        <w:trPr>
          <w:cnfStyle w:val="000000010000" w:firstRow="0" w:lastRow="0" w:firstColumn="0" w:lastColumn="0" w:oddVBand="0" w:evenVBand="0" w:oddHBand="0" w:evenHBand="1" w:firstRowFirstColumn="0" w:firstRowLastColumn="0" w:lastRowFirstColumn="0" w:lastRowLastColumn="0"/>
          <w:trHeight w:hRule="exact" w:val="568"/>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single" w:sz="4" w:space="0" w:color="8EAADB" w:themeColor="accent5" w:themeTint="99"/>
            </w:tcBorders>
            <w:vAlign w:val="center"/>
          </w:tcPr>
          <w:p w14:paraId="33EBE944" w14:textId="77777777" w:rsidR="00776D8A" w:rsidRPr="008A54FE" w:rsidRDefault="00776D8A" w:rsidP="00776D8A">
            <w:pPr>
              <w:rPr>
                <w:rFonts w:cs="Arial"/>
                <w:sz w:val="14"/>
                <w:szCs w:val="14"/>
              </w:rPr>
            </w:pPr>
          </w:p>
        </w:tc>
        <w:tc>
          <w:tcPr>
            <w:tcW w:w="1012" w:type="dxa"/>
            <w:tcBorders>
              <w:top w:val="nil"/>
              <w:bottom w:val="single" w:sz="4" w:space="0" w:color="8EAADB" w:themeColor="accent5" w:themeTint="99"/>
            </w:tcBorders>
            <w:vAlign w:val="center"/>
          </w:tcPr>
          <w:p w14:paraId="7C60A101"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82" w:type="dxa"/>
            <w:tcBorders>
              <w:top w:val="nil"/>
              <w:bottom w:val="single" w:sz="4" w:space="0" w:color="8EAADB" w:themeColor="accent5" w:themeTint="99"/>
            </w:tcBorders>
            <w:vAlign w:val="center"/>
          </w:tcPr>
          <w:p w14:paraId="220D9242"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236" w:type="dxa"/>
            <w:tcBorders>
              <w:top w:val="nil"/>
              <w:bottom w:val="single" w:sz="4" w:space="0" w:color="8EAADB" w:themeColor="accent5" w:themeTint="99"/>
            </w:tcBorders>
            <w:vAlign w:val="center"/>
          </w:tcPr>
          <w:p w14:paraId="7DB0C138"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239" w:type="dxa"/>
            <w:tcBorders>
              <w:top w:val="nil"/>
              <w:bottom w:val="single" w:sz="4" w:space="0" w:color="8EAADB" w:themeColor="accent5" w:themeTint="99"/>
            </w:tcBorders>
            <w:vAlign w:val="center"/>
          </w:tcPr>
          <w:p w14:paraId="00F179FC"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Saldo Contábil 31.12.2019</w:t>
            </w:r>
          </w:p>
        </w:tc>
        <w:tc>
          <w:tcPr>
            <w:tcW w:w="1029" w:type="dxa"/>
            <w:tcBorders>
              <w:top w:val="single" w:sz="2" w:space="0" w:color="8EAADB" w:themeColor="accent5" w:themeTint="99"/>
              <w:bottom w:val="single" w:sz="2" w:space="0" w:color="8EAADB" w:themeColor="accent5" w:themeTint="99"/>
            </w:tcBorders>
            <w:vAlign w:val="center"/>
          </w:tcPr>
          <w:p w14:paraId="4AE156BE"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Dividendos/</w:t>
            </w:r>
          </w:p>
          <w:p w14:paraId="41C99895"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JCP</w:t>
            </w:r>
          </w:p>
        </w:tc>
        <w:tc>
          <w:tcPr>
            <w:tcW w:w="1103" w:type="dxa"/>
            <w:tcBorders>
              <w:top w:val="single" w:sz="2" w:space="0" w:color="8EAADB" w:themeColor="accent5" w:themeTint="99"/>
              <w:bottom w:val="single" w:sz="2" w:space="0" w:color="8EAADB" w:themeColor="accent5" w:themeTint="99"/>
            </w:tcBorders>
            <w:vAlign w:val="center"/>
          </w:tcPr>
          <w:p w14:paraId="6DEF5E19"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Ajustes de Avaliação Patrimonial</w:t>
            </w:r>
          </w:p>
        </w:tc>
        <w:tc>
          <w:tcPr>
            <w:tcW w:w="978" w:type="dxa"/>
            <w:tcBorders>
              <w:top w:val="single" w:sz="2" w:space="0" w:color="8EAADB" w:themeColor="accent5" w:themeTint="99"/>
              <w:bottom w:val="single" w:sz="2" w:space="0" w:color="8EAADB" w:themeColor="accent5" w:themeTint="99"/>
            </w:tcBorders>
            <w:vAlign w:val="center"/>
          </w:tcPr>
          <w:p w14:paraId="12F9DA59"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Outros Eventos</w:t>
            </w:r>
          </w:p>
        </w:tc>
        <w:tc>
          <w:tcPr>
            <w:tcW w:w="1138" w:type="dxa"/>
            <w:tcBorders>
              <w:top w:val="single" w:sz="2" w:space="0" w:color="8EAADB" w:themeColor="accent5" w:themeTint="99"/>
              <w:bottom w:val="single" w:sz="2" w:space="0" w:color="8EAADB" w:themeColor="accent5" w:themeTint="99"/>
            </w:tcBorders>
            <w:vAlign w:val="center"/>
          </w:tcPr>
          <w:p w14:paraId="163A4627"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Resultado de Equivalência Patrimonial</w:t>
            </w:r>
          </w:p>
        </w:tc>
        <w:tc>
          <w:tcPr>
            <w:tcW w:w="1242" w:type="dxa"/>
            <w:tcBorders>
              <w:top w:val="nil"/>
              <w:bottom w:val="single" w:sz="2" w:space="0" w:color="8EAADB" w:themeColor="accent5" w:themeTint="99"/>
            </w:tcBorders>
            <w:vAlign w:val="center"/>
          </w:tcPr>
          <w:p w14:paraId="54A1F406"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Saldo Contábil 30.09.2020</w:t>
            </w:r>
          </w:p>
        </w:tc>
        <w:tc>
          <w:tcPr>
            <w:tcW w:w="239" w:type="dxa"/>
            <w:gridSpan w:val="2"/>
            <w:tcBorders>
              <w:top w:val="nil"/>
              <w:bottom w:val="single" w:sz="2" w:space="0" w:color="8EAADB" w:themeColor="accent5" w:themeTint="99"/>
            </w:tcBorders>
            <w:vAlign w:val="center"/>
          </w:tcPr>
          <w:p w14:paraId="641B6A50"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02" w:type="dxa"/>
            <w:gridSpan w:val="2"/>
            <w:tcBorders>
              <w:top w:val="single" w:sz="2" w:space="0" w:color="8EAADB" w:themeColor="accent5" w:themeTint="99"/>
              <w:bottom w:val="single" w:sz="2" w:space="0" w:color="8EAADB" w:themeColor="accent5" w:themeTint="99"/>
            </w:tcBorders>
            <w:vAlign w:val="center"/>
          </w:tcPr>
          <w:p w14:paraId="0ACA5AA1"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 xml:space="preserve">3º </w:t>
            </w:r>
            <w:proofErr w:type="spellStart"/>
            <w:r w:rsidRPr="008A54FE">
              <w:rPr>
                <w:rFonts w:cs="Arial"/>
                <w:b/>
                <w:sz w:val="14"/>
                <w:szCs w:val="14"/>
              </w:rPr>
              <w:t>Trim</w:t>
            </w:r>
            <w:proofErr w:type="spellEnd"/>
            <w:r w:rsidRPr="008A54FE">
              <w:rPr>
                <w:rFonts w:cs="Arial"/>
                <w:b/>
                <w:sz w:val="14"/>
                <w:szCs w:val="14"/>
              </w:rPr>
              <w:t>/2020</w:t>
            </w:r>
          </w:p>
        </w:tc>
        <w:tc>
          <w:tcPr>
            <w:tcW w:w="954" w:type="dxa"/>
            <w:tcBorders>
              <w:top w:val="single" w:sz="2" w:space="0" w:color="8EAADB" w:themeColor="accent5" w:themeTint="99"/>
              <w:bottom w:val="single" w:sz="2" w:space="0" w:color="8EAADB" w:themeColor="accent5" w:themeTint="99"/>
            </w:tcBorders>
            <w:vAlign w:val="center"/>
          </w:tcPr>
          <w:p w14:paraId="1003849E"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01.01 a 30.09.2020</w:t>
            </w:r>
          </w:p>
        </w:tc>
      </w:tr>
      <w:tr w:rsidR="00776D8A" w:rsidRPr="008A54FE" w14:paraId="4167C822" w14:textId="77777777" w:rsidTr="00776D8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07D5A4C7" w14:textId="00ED5F9C" w:rsidR="00776D8A" w:rsidRPr="008A54FE" w:rsidRDefault="00776D8A" w:rsidP="00776D8A">
            <w:pPr>
              <w:pStyle w:val="08-Tabelageral"/>
              <w:jc w:val="left"/>
              <w:rPr>
                <w:rFonts w:cs="Arial"/>
                <w:b w:val="0"/>
                <w:bCs w:val="0"/>
              </w:rPr>
            </w:pPr>
            <w:r w:rsidRPr="008A54FE">
              <w:rPr>
                <w:rFonts w:cs="Arial"/>
                <w:b w:val="0"/>
                <w:bCs w:val="0"/>
                <w:szCs w:val="14"/>
              </w:rPr>
              <w:t>BB Seguros Participações S.A</w:t>
            </w:r>
            <w:r w:rsidR="00F72087" w:rsidRPr="008A54FE">
              <w:rPr>
                <w:rFonts w:cs="Arial"/>
                <w:b w:val="0"/>
                <w:bCs w:val="0"/>
                <w:szCs w:val="14"/>
              </w:rPr>
              <w:t>.</w:t>
            </w:r>
          </w:p>
        </w:tc>
        <w:tc>
          <w:tcPr>
            <w:tcW w:w="1012" w:type="dxa"/>
            <w:tcBorders>
              <w:top w:val="nil"/>
              <w:bottom w:val="nil"/>
            </w:tcBorders>
            <w:vAlign w:val="center"/>
          </w:tcPr>
          <w:p w14:paraId="2A1F2DDA"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4.210.872</w:t>
            </w:r>
          </w:p>
        </w:tc>
        <w:tc>
          <w:tcPr>
            <w:tcW w:w="982" w:type="dxa"/>
            <w:tcBorders>
              <w:top w:val="nil"/>
              <w:bottom w:val="nil"/>
            </w:tcBorders>
            <w:vAlign w:val="center"/>
          </w:tcPr>
          <w:p w14:paraId="092EC995"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5.457.768</w:t>
            </w:r>
          </w:p>
        </w:tc>
        <w:tc>
          <w:tcPr>
            <w:tcW w:w="236" w:type="dxa"/>
            <w:tcBorders>
              <w:top w:val="nil"/>
              <w:bottom w:val="nil"/>
            </w:tcBorders>
            <w:vAlign w:val="center"/>
          </w:tcPr>
          <w:p w14:paraId="62F8143F"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239" w:type="dxa"/>
            <w:tcBorders>
              <w:top w:val="nil"/>
              <w:bottom w:val="nil"/>
            </w:tcBorders>
            <w:vAlign w:val="center"/>
          </w:tcPr>
          <w:p w14:paraId="622D9ACA"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5.431.395</w:t>
            </w:r>
          </w:p>
        </w:tc>
        <w:tc>
          <w:tcPr>
            <w:tcW w:w="1029" w:type="dxa"/>
            <w:tcBorders>
              <w:top w:val="nil"/>
              <w:bottom w:val="nil"/>
            </w:tcBorders>
            <w:vAlign w:val="center"/>
          </w:tcPr>
          <w:p w14:paraId="0A98126D"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 xml:space="preserve"> (1.355.284)</w:t>
            </w:r>
          </w:p>
        </w:tc>
        <w:tc>
          <w:tcPr>
            <w:tcW w:w="1103" w:type="dxa"/>
            <w:tcBorders>
              <w:top w:val="nil"/>
              <w:bottom w:val="nil"/>
            </w:tcBorders>
            <w:vAlign w:val="center"/>
          </w:tcPr>
          <w:p w14:paraId="07078750"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 xml:space="preserve">      (79.214)</w:t>
            </w:r>
          </w:p>
        </w:tc>
        <w:tc>
          <w:tcPr>
            <w:tcW w:w="978" w:type="dxa"/>
            <w:tcBorders>
              <w:top w:val="nil"/>
              <w:bottom w:val="nil"/>
            </w:tcBorders>
            <w:vAlign w:val="center"/>
          </w:tcPr>
          <w:p w14:paraId="46DEC5E1"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w:t>
            </w:r>
          </w:p>
        </w:tc>
        <w:tc>
          <w:tcPr>
            <w:tcW w:w="1138" w:type="dxa"/>
            <w:tcBorders>
              <w:top w:val="nil"/>
              <w:bottom w:val="nil"/>
            </w:tcBorders>
            <w:vAlign w:val="center"/>
          </w:tcPr>
          <w:p w14:paraId="6B5A1CF5"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1.460.871</w:t>
            </w:r>
          </w:p>
        </w:tc>
        <w:tc>
          <w:tcPr>
            <w:tcW w:w="1242" w:type="dxa"/>
            <w:tcBorders>
              <w:top w:val="nil"/>
              <w:bottom w:val="nil"/>
            </w:tcBorders>
            <w:vAlign w:val="center"/>
          </w:tcPr>
          <w:p w14:paraId="7B15C322"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5.457.768</w:t>
            </w:r>
          </w:p>
        </w:tc>
        <w:tc>
          <w:tcPr>
            <w:tcW w:w="239" w:type="dxa"/>
            <w:gridSpan w:val="2"/>
            <w:tcBorders>
              <w:top w:val="nil"/>
              <w:bottom w:val="nil"/>
            </w:tcBorders>
            <w:vAlign w:val="center"/>
          </w:tcPr>
          <w:p w14:paraId="0CEBF15B"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902" w:type="dxa"/>
            <w:gridSpan w:val="2"/>
            <w:tcBorders>
              <w:top w:val="nil"/>
              <w:bottom w:val="nil"/>
            </w:tcBorders>
            <w:vAlign w:val="center"/>
          </w:tcPr>
          <w:p w14:paraId="5296E93A"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547.436</w:t>
            </w:r>
          </w:p>
        </w:tc>
        <w:tc>
          <w:tcPr>
            <w:tcW w:w="954" w:type="dxa"/>
            <w:tcBorders>
              <w:top w:val="nil"/>
              <w:bottom w:val="nil"/>
            </w:tcBorders>
            <w:vAlign w:val="center"/>
          </w:tcPr>
          <w:p w14:paraId="027E469E"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1.460.871</w:t>
            </w:r>
          </w:p>
        </w:tc>
      </w:tr>
      <w:tr w:rsidR="00776D8A" w:rsidRPr="008A54FE" w14:paraId="41D2C5DC" w14:textId="77777777" w:rsidTr="00776D8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457584B0" w14:textId="2D798F95" w:rsidR="00776D8A" w:rsidRPr="008A54FE" w:rsidRDefault="00776D8A" w:rsidP="00776D8A">
            <w:pPr>
              <w:pStyle w:val="08-Tabelageral"/>
              <w:jc w:val="left"/>
              <w:rPr>
                <w:rFonts w:cs="Arial"/>
                <w:b w:val="0"/>
              </w:rPr>
            </w:pPr>
            <w:r w:rsidRPr="008A54FE">
              <w:rPr>
                <w:rFonts w:cs="Arial"/>
                <w:b w:val="0"/>
              </w:rPr>
              <w:t>BB Corretora de Seguros e Administradora de Bens S.A</w:t>
            </w:r>
            <w:r w:rsidR="00F72087" w:rsidRPr="008A54FE">
              <w:rPr>
                <w:rFonts w:cs="Arial"/>
                <w:b w:val="0"/>
              </w:rPr>
              <w:t>.</w:t>
            </w:r>
          </w:p>
        </w:tc>
        <w:tc>
          <w:tcPr>
            <w:tcW w:w="1012" w:type="dxa"/>
            <w:tcBorders>
              <w:top w:val="nil"/>
              <w:bottom w:val="nil"/>
            </w:tcBorders>
            <w:vAlign w:val="center"/>
          </w:tcPr>
          <w:p w14:paraId="48703798" w14:textId="77777777" w:rsidR="00776D8A" w:rsidRPr="008A54FE" w:rsidRDefault="00776D8A" w:rsidP="00776D8A">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36.211</w:t>
            </w:r>
          </w:p>
        </w:tc>
        <w:tc>
          <w:tcPr>
            <w:tcW w:w="982" w:type="dxa"/>
            <w:tcBorders>
              <w:top w:val="nil"/>
              <w:bottom w:val="nil"/>
            </w:tcBorders>
            <w:vAlign w:val="center"/>
          </w:tcPr>
          <w:p w14:paraId="14118C07"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592.117</w:t>
            </w:r>
          </w:p>
        </w:tc>
        <w:tc>
          <w:tcPr>
            <w:tcW w:w="236" w:type="dxa"/>
            <w:tcBorders>
              <w:top w:val="nil"/>
              <w:bottom w:val="nil"/>
            </w:tcBorders>
            <w:vAlign w:val="center"/>
          </w:tcPr>
          <w:p w14:paraId="003598CD"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239" w:type="dxa"/>
            <w:tcBorders>
              <w:top w:val="nil"/>
              <w:bottom w:val="nil"/>
            </w:tcBorders>
            <w:vAlign w:val="center"/>
          </w:tcPr>
          <w:p w14:paraId="2333A30D"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46.908</w:t>
            </w:r>
          </w:p>
        </w:tc>
        <w:tc>
          <w:tcPr>
            <w:tcW w:w="1029" w:type="dxa"/>
            <w:tcBorders>
              <w:top w:val="nil"/>
              <w:bottom w:val="nil"/>
            </w:tcBorders>
            <w:vAlign w:val="center"/>
          </w:tcPr>
          <w:p w14:paraId="0F02F482"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(908.827)</w:t>
            </w:r>
          </w:p>
        </w:tc>
        <w:tc>
          <w:tcPr>
            <w:tcW w:w="1103" w:type="dxa"/>
            <w:tcBorders>
              <w:top w:val="nil"/>
              <w:bottom w:val="nil"/>
            </w:tcBorders>
            <w:vAlign w:val="center"/>
          </w:tcPr>
          <w:p w14:paraId="7F6AC55D"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xml:space="preserve">--   </w:t>
            </w:r>
          </w:p>
        </w:tc>
        <w:tc>
          <w:tcPr>
            <w:tcW w:w="978" w:type="dxa"/>
            <w:tcBorders>
              <w:top w:val="nil"/>
              <w:bottom w:val="nil"/>
            </w:tcBorders>
            <w:vAlign w:val="center"/>
          </w:tcPr>
          <w:p w14:paraId="3E226C15"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w:t>
            </w:r>
          </w:p>
        </w:tc>
        <w:tc>
          <w:tcPr>
            <w:tcW w:w="1138" w:type="dxa"/>
            <w:tcBorders>
              <w:top w:val="nil"/>
              <w:bottom w:val="nil"/>
            </w:tcBorders>
            <w:vAlign w:val="center"/>
          </w:tcPr>
          <w:p w14:paraId="49993FAA"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1.454.036</w:t>
            </w:r>
          </w:p>
        </w:tc>
        <w:tc>
          <w:tcPr>
            <w:tcW w:w="1242" w:type="dxa"/>
            <w:tcBorders>
              <w:top w:val="nil"/>
              <w:bottom w:val="nil"/>
            </w:tcBorders>
            <w:vAlign w:val="center"/>
          </w:tcPr>
          <w:p w14:paraId="172C3507"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592.117</w:t>
            </w:r>
          </w:p>
        </w:tc>
        <w:tc>
          <w:tcPr>
            <w:tcW w:w="239" w:type="dxa"/>
            <w:gridSpan w:val="2"/>
            <w:tcBorders>
              <w:top w:val="nil"/>
              <w:bottom w:val="nil"/>
            </w:tcBorders>
            <w:vAlign w:val="center"/>
          </w:tcPr>
          <w:p w14:paraId="15FAFFF9"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02" w:type="dxa"/>
            <w:gridSpan w:val="2"/>
            <w:tcBorders>
              <w:top w:val="nil"/>
              <w:bottom w:val="nil"/>
            </w:tcBorders>
            <w:vAlign w:val="center"/>
          </w:tcPr>
          <w:p w14:paraId="593AB04C"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545.209</w:t>
            </w:r>
          </w:p>
        </w:tc>
        <w:tc>
          <w:tcPr>
            <w:tcW w:w="954" w:type="dxa"/>
            <w:tcBorders>
              <w:top w:val="nil"/>
              <w:bottom w:val="nil"/>
            </w:tcBorders>
            <w:vAlign w:val="center"/>
          </w:tcPr>
          <w:p w14:paraId="3B8A4055"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1.454.036</w:t>
            </w:r>
          </w:p>
        </w:tc>
      </w:tr>
      <w:tr w:rsidR="00776D8A" w:rsidRPr="008A54FE" w14:paraId="5DA5AAC4"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single" w:sz="2" w:space="0" w:color="8EAADB" w:themeColor="accent5" w:themeTint="99"/>
            </w:tcBorders>
            <w:vAlign w:val="center"/>
          </w:tcPr>
          <w:p w14:paraId="4DFD5F9D" w14:textId="77777777" w:rsidR="00776D8A" w:rsidRPr="008A54FE" w:rsidRDefault="00776D8A" w:rsidP="00776D8A">
            <w:pPr>
              <w:pStyle w:val="08-Tabelageral"/>
              <w:jc w:val="left"/>
              <w:rPr>
                <w:rFonts w:cs="Arial"/>
              </w:rPr>
            </w:pPr>
            <w:r w:rsidRPr="008A54FE">
              <w:rPr>
                <w:rFonts w:cs="Arial"/>
              </w:rPr>
              <w:t>Total das participações</w:t>
            </w:r>
          </w:p>
        </w:tc>
        <w:tc>
          <w:tcPr>
            <w:tcW w:w="1012" w:type="dxa"/>
            <w:tcBorders>
              <w:top w:val="nil"/>
              <w:bottom w:val="single" w:sz="2" w:space="0" w:color="8EAADB" w:themeColor="accent5" w:themeTint="99"/>
            </w:tcBorders>
            <w:vAlign w:val="center"/>
          </w:tcPr>
          <w:p w14:paraId="0C49E9F2"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982" w:type="dxa"/>
            <w:tcBorders>
              <w:top w:val="nil"/>
              <w:bottom w:val="single" w:sz="2" w:space="0" w:color="8EAADB" w:themeColor="accent5" w:themeTint="99"/>
            </w:tcBorders>
            <w:vAlign w:val="center"/>
          </w:tcPr>
          <w:p w14:paraId="0AA0AF93"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36" w:type="dxa"/>
            <w:tcBorders>
              <w:top w:val="nil"/>
              <w:bottom w:val="single" w:sz="2" w:space="0" w:color="8EAADB" w:themeColor="accent5" w:themeTint="99"/>
            </w:tcBorders>
            <w:vAlign w:val="center"/>
          </w:tcPr>
          <w:p w14:paraId="517C58E4"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39" w:type="dxa"/>
            <w:tcBorders>
              <w:top w:val="nil"/>
              <w:bottom w:val="single" w:sz="2" w:space="0" w:color="8EAADB" w:themeColor="accent5" w:themeTint="99"/>
            </w:tcBorders>
            <w:vAlign w:val="center"/>
          </w:tcPr>
          <w:p w14:paraId="2A6B0F67"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bCs/>
                <w:color w:val="000000"/>
                <w:szCs w:val="14"/>
              </w:rPr>
              <w:t>5.478.303</w:t>
            </w:r>
          </w:p>
        </w:tc>
        <w:tc>
          <w:tcPr>
            <w:tcW w:w="1029" w:type="dxa"/>
            <w:tcBorders>
              <w:top w:val="nil"/>
              <w:bottom w:val="single" w:sz="2" w:space="0" w:color="8EAADB" w:themeColor="accent5" w:themeTint="99"/>
            </w:tcBorders>
            <w:vAlign w:val="center"/>
          </w:tcPr>
          <w:p w14:paraId="683A9D76"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bCs/>
                <w:color w:val="000000"/>
                <w:szCs w:val="14"/>
              </w:rPr>
              <w:t>(2.264.111)</w:t>
            </w:r>
          </w:p>
        </w:tc>
        <w:tc>
          <w:tcPr>
            <w:tcW w:w="1103" w:type="dxa"/>
            <w:tcBorders>
              <w:top w:val="nil"/>
              <w:bottom w:val="single" w:sz="2" w:space="0" w:color="8EAADB" w:themeColor="accent5" w:themeTint="99"/>
            </w:tcBorders>
            <w:vAlign w:val="center"/>
          </w:tcPr>
          <w:p w14:paraId="2BB796CE"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bCs/>
                <w:color w:val="000000"/>
                <w:szCs w:val="14"/>
              </w:rPr>
              <w:t>(79.214)</w:t>
            </w:r>
          </w:p>
        </w:tc>
        <w:tc>
          <w:tcPr>
            <w:tcW w:w="978" w:type="dxa"/>
            <w:tcBorders>
              <w:top w:val="nil"/>
              <w:bottom w:val="single" w:sz="2" w:space="0" w:color="8EAADB" w:themeColor="accent5" w:themeTint="99"/>
            </w:tcBorders>
            <w:vAlign w:val="center"/>
          </w:tcPr>
          <w:p w14:paraId="3D2115A2"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w:t>
            </w:r>
          </w:p>
        </w:tc>
        <w:tc>
          <w:tcPr>
            <w:tcW w:w="1138" w:type="dxa"/>
            <w:tcBorders>
              <w:top w:val="nil"/>
              <w:bottom w:val="single" w:sz="2" w:space="0" w:color="8EAADB" w:themeColor="accent5" w:themeTint="99"/>
            </w:tcBorders>
            <w:vAlign w:val="center"/>
          </w:tcPr>
          <w:p w14:paraId="3947B58E"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bCs/>
                <w:color w:val="000000"/>
                <w:szCs w:val="14"/>
              </w:rPr>
              <w:t>2.914.907</w:t>
            </w:r>
          </w:p>
        </w:tc>
        <w:tc>
          <w:tcPr>
            <w:tcW w:w="1242" w:type="dxa"/>
            <w:tcBorders>
              <w:top w:val="nil"/>
              <w:bottom w:val="single" w:sz="2" w:space="0" w:color="8EAADB" w:themeColor="accent5" w:themeTint="99"/>
            </w:tcBorders>
            <w:vAlign w:val="center"/>
          </w:tcPr>
          <w:p w14:paraId="0F0CC9ED"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bCs/>
                <w:color w:val="000000"/>
                <w:szCs w:val="14"/>
              </w:rPr>
              <w:t>6.049.885</w:t>
            </w:r>
          </w:p>
        </w:tc>
        <w:tc>
          <w:tcPr>
            <w:tcW w:w="239" w:type="dxa"/>
            <w:gridSpan w:val="2"/>
            <w:tcBorders>
              <w:top w:val="nil"/>
              <w:bottom w:val="single" w:sz="2" w:space="0" w:color="8EAADB" w:themeColor="accent5" w:themeTint="99"/>
            </w:tcBorders>
            <w:vAlign w:val="center"/>
          </w:tcPr>
          <w:p w14:paraId="78AB4B8E"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902" w:type="dxa"/>
            <w:gridSpan w:val="2"/>
            <w:tcBorders>
              <w:top w:val="nil"/>
              <w:bottom w:val="single" w:sz="2" w:space="0" w:color="8EAADB" w:themeColor="accent5" w:themeTint="99"/>
            </w:tcBorders>
            <w:vAlign w:val="center"/>
          </w:tcPr>
          <w:p w14:paraId="5E7E8B35"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bCs/>
                <w:color w:val="000000"/>
                <w:szCs w:val="14"/>
              </w:rPr>
              <w:t>1.092.645</w:t>
            </w:r>
          </w:p>
        </w:tc>
        <w:tc>
          <w:tcPr>
            <w:tcW w:w="954" w:type="dxa"/>
            <w:tcBorders>
              <w:top w:val="nil"/>
              <w:bottom w:val="single" w:sz="2" w:space="0" w:color="8EAADB" w:themeColor="accent5" w:themeTint="99"/>
            </w:tcBorders>
            <w:vAlign w:val="center"/>
          </w:tcPr>
          <w:p w14:paraId="37AF5D93"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bCs/>
                <w:color w:val="000000"/>
                <w:szCs w:val="14"/>
              </w:rPr>
              <w:t>2.914.907</w:t>
            </w:r>
          </w:p>
        </w:tc>
      </w:tr>
    </w:tbl>
    <w:p w14:paraId="3794FD4A" w14:textId="77777777" w:rsidR="00776D8A" w:rsidRPr="008A54FE" w:rsidRDefault="00776D8A" w:rsidP="00776D8A">
      <w:pPr>
        <w:rPr>
          <w:rFonts w:cs="Arial"/>
          <w:lang w:eastAsia="pt-BR"/>
        </w:rPr>
      </w:pPr>
    </w:p>
    <w:p w14:paraId="69C5E2C9" w14:textId="77777777" w:rsidR="00776D8A" w:rsidRPr="008A54FE" w:rsidRDefault="00776D8A" w:rsidP="00776D8A">
      <w:pPr>
        <w:pStyle w:val="01-TtulodeNota"/>
        <w:spacing w:before="0" w:after="0"/>
        <w:ind w:right="-31"/>
        <w:jc w:val="right"/>
        <w:rPr>
          <w:rFonts w:cs="Arial"/>
          <w:sz w:val="14"/>
          <w:szCs w:val="14"/>
        </w:rPr>
      </w:pPr>
      <w:r w:rsidRPr="008A54FE">
        <w:rPr>
          <w:rFonts w:cs="Arial"/>
          <w:sz w:val="14"/>
          <w:szCs w:val="14"/>
        </w:rPr>
        <w:t>R$ mil</w:t>
      </w:r>
    </w:p>
    <w:tbl>
      <w:tblPr>
        <w:tblStyle w:val="TabeladeLista6Colorida-nfase510"/>
        <w:tblW w:w="15021" w:type="dxa"/>
        <w:jc w:val="center"/>
        <w:tblInd w:w="0" w:type="dxa"/>
        <w:tblLayout w:type="fixed"/>
        <w:tblLook w:val="04A0" w:firstRow="1" w:lastRow="0" w:firstColumn="1" w:lastColumn="0" w:noHBand="0" w:noVBand="1"/>
      </w:tblPr>
      <w:tblGrid>
        <w:gridCol w:w="3967"/>
        <w:gridCol w:w="1012"/>
        <w:gridCol w:w="982"/>
        <w:gridCol w:w="236"/>
        <w:gridCol w:w="1239"/>
        <w:gridCol w:w="1029"/>
        <w:gridCol w:w="1103"/>
        <w:gridCol w:w="978"/>
        <w:gridCol w:w="1138"/>
        <w:gridCol w:w="1242"/>
        <w:gridCol w:w="17"/>
        <w:gridCol w:w="222"/>
        <w:gridCol w:w="17"/>
        <w:gridCol w:w="885"/>
        <w:gridCol w:w="954"/>
      </w:tblGrid>
      <w:tr w:rsidR="00776D8A" w:rsidRPr="008A54FE" w14:paraId="76F76E00" w14:textId="77777777" w:rsidTr="00776D8A">
        <w:trPr>
          <w:cnfStyle w:val="100000000000" w:firstRow="1" w:lastRow="0" w:firstColumn="0" w:lastColumn="0" w:oddVBand="0" w:evenVBand="0" w:oddHBand="0" w:evenHBand="0" w:firstRowFirstColumn="0" w:firstRowLastColumn="0" w:lastRowFirstColumn="0" w:lastRowLastColumn="0"/>
          <w:trHeight w:hRule="exact" w:val="539"/>
          <w:jc w:val="center"/>
        </w:trPr>
        <w:tc>
          <w:tcPr>
            <w:cnfStyle w:val="001000000000" w:firstRow="0" w:lastRow="0" w:firstColumn="1" w:lastColumn="0" w:oddVBand="0" w:evenVBand="0" w:oddHBand="0" w:evenHBand="0" w:firstRowFirstColumn="0" w:firstRowLastColumn="0" w:lastRowFirstColumn="0" w:lastRowLastColumn="0"/>
            <w:tcW w:w="3967" w:type="dxa"/>
            <w:tcBorders>
              <w:top w:val="single" w:sz="2" w:space="0" w:color="8EAADB" w:themeColor="accent5" w:themeTint="99"/>
              <w:bottom w:val="nil"/>
            </w:tcBorders>
            <w:vAlign w:val="center"/>
          </w:tcPr>
          <w:p w14:paraId="679A303A" w14:textId="77777777" w:rsidR="00776D8A" w:rsidRPr="008A54FE" w:rsidRDefault="00776D8A" w:rsidP="00776D8A">
            <w:pPr>
              <w:rPr>
                <w:rFonts w:cs="Arial"/>
                <w:sz w:val="14"/>
                <w:szCs w:val="14"/>
              </w:rPr>
            </w:pPr>
            <w:r w:rsidRPr="008A54FE">
              <w:rPr>
                <w:rFonts w:cs="Arial"/>
                <w:sz w:val="14"/>
                <w:szCs w:val="14"/>
              </w:rPr>
              <w:t>Empresas</w:t>
            </w:r>
          </w:p>
        </w:tc>
        <w:tc>
          <w:tcPr>
            <w:tcW w:w="1012" w:type="dxa"/>
            <w:tcBorders>
              <w:top w:val="single" w:sz="2" w:space="0" w:color="8EAADB" w:themeColor="accent5" w:themeTint="99"/>
              <w:bottom w:val="nil"/>
            </w:tcBorders>
            <w:vAlign w:val="center"/>
          </w:tcPr>
          <w:p w14:paraId="213920E6"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982" w:type="dxa"/>
            <w:tcBorders>
              <w:top w:val="single" w:sz="2" w:space="0" w:color="8EAADB" w:themeColor="accent5" w:themeTint="99"/>
              <w:bottom w:val="nil"/>
            </w:tcBorders>
            <w:vAlign w:val="center"/>
          </w:tcPr>
          <w:p w14:paraId="27AFECC0"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236" w:type="dxa"/>
            <w:tcBorders>
              <w:top w:val="single" w:sz="2" w:space="0" w:color="8EAADB" w:themeColor="accent5" w:themeTint="99"/>
              <w:bottom w:val="nil"/>
            </w:tcBorders>
            <w:vAlign w:val="center"/>
          </w:tcPr>
          <w:p w14:paraId="231A4962"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8824" w:type="dxa"/>
            <w:gridSpan w:val="11"/>
            <w:tcBorders>
              <w:top w:val="single" w:sz="2" w:space="0" w:color="8EAADB" w:themeColor="accent5" w:themeTint="99"/>
              <w:bottom w:val="single" w:sz="2" w:space="0" w:color="8EAADB" w:themeColor="accent5" w:themeTint="99"/>
            </w:tcBorders>
            <w:vAlign w:val="center"/>
          </w:tcPr>
          <w:p w14:paraId="427E00F4"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cs="Arial"/>
                <w:sz w:val="14"/>
                <w:szCs w:val="14"/>
              </w:rPr>
              <w:t>Consolidado</w:t>
            </w:r>
          </w:p>
        </w:tc>
      </w:tr>
      <w:tr w:rsidR="00776D8A" w:rsidRPr="008A54FE" w14:paraId="41D28C68" w14:textId="77777777" w:rsidTr="00776D8A">
        <w:trPr>
          <w:cnfStyle w:val="000000100000" w:firstRow="0" w:lastRow="0" w:firstColumn="0" w:lastColumn="0" w:oddVBand="0" w:evenVBand="0" w:oddHBand="1" w:evenHBand="0" w:firstRowFirstColumn="0" w:firstRowLastColumn="0" w:lastRowFirstColumn="0" w:lastRowLastColumn="0"/>
          <w:trHeight w:hRule="exact" w:val="57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shd w:val="clear" w:color="auto" w:fill="D9E2F3" w:themeFill="accent5" w:themeFillTint="33"/>
            <w:vAlign w:val="center"/>
          </w:tcPr>
          <w:p w14:paraId="0D43DC48" w14:textId="77777777" w:rsidR="00776D8A" w:rsidRPr="008A54FE" w:rsidRDefault="00776D8A" w:rsidP="00776D8A">
            <w:pPr>
              <w:rPr>
                <w:rFonts w:cs="Arial"/>
                <w:sz w:val="14"/>
                <w:szCs w:val="14"/>
              </w:rPr>
            </w:pPr>
          </w:p>
        </w:tc>
        <w:tc>
          <w:tcPr>
            <w:tcW w:w="1012" w:type="dxa"/>
            <w:tcBorders>
              <w:top w:val="nil"/>
              <w:bottom w:val="nil"/>
            </w:tcBorders>
            <w:shd w:val="clear" w:color="auto" w:fill="D9E2F3" w:themeFill="accent5" w:themeFillTint="33"/>
            <w:vAlign w:val="center"/>
          </w:tcPr>
          <w:p w14:paraId="7F666761"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Capital Social</w:t>
            </w:r>
          </w:p>
        </w:tc>
        <w:tc>
          <w:tcPr>
            <w:tcW w:w="982" w:type="dxa"/>
            <w:tcBorders>
              <w:top w:val="nil"/>
              <w:bottom w:val="nil"/>
            </w:tcBorders>
            <w:shd w:val="clear" w:color="auto" w:fill="D9E2F3" w:themeFill="accent5" w:themeFillTint="33"/>
            <w:vAlign w:val="center"/>
          </w:tcPr>
          <w:p w14:paraId="16990168"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 xml:space="preserve">Patrimônio Líquido </w:t>
            </w:r>
            <w:r w:rsidRPr="008A54FE">
              <w:rPr>
                <w:rFonts w:cs="Arial"/>
                <w:b/>
                <w:sz w:val="14"/>
                <w:szCs w:val="14"/>
                <w:vertAlign w:val="superscript"/>
              </w:rPr>
              <w:t>(1)</w:t>
            </w:r>
          </w:p>
        </w:tc>
        <w:tc>
          <w:tcPr>
            <w:tcW w:w="236" w:type="dxa"/>
            <w:tcBorders>
              <w:top w:val="nil"/>
              <w:bottom w:val="nil"/>
            </w:tcBorders>
            <w:shd w:val="clear" w:color="auto" w:fill="D9E2F3" w:themeFill="accent5" w:themeFillTint="33"/>
            <w:vAlign w:val="center"/>
          </w:tcPr>
          <w:p w14:paraId="06D7AE5A"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39" w:type="dxa"/>
            <w:tcBorders>
              <w:top w:val="nil"/>
              <w:bottom w:val="nil"/>
            </w:tcBorders>
            <w:shd w:val="clear" w:color="auto" w:fill="D9E2F3" w:themeFill="accent5" w:themeFillTint="33"/>
            <w:vAlign w:val="center"/>
          </w:tcPr>
          <w:p w14:paraId="1B4875AF"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4248"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5D77CE3"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Movimentações</w:t>
            </w:r>
          </w:p>
          <w:p w14:paraId="76DEE0C9"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01.01 a 30.09.2020</w:t>
            </w:r>
          </w:p>
        </w:tc>
        <w:tc>
          <w:tcPr>
            <w:tcW w:w="1259" w:type="dxa"/>
            <w:gridSpan w:val="2"/>
            <w:tcBorders>
              <w:top w:val="single" w:sz="2" w:space="0" w:color="8EAADB" w:themeColor="accent5" w:themeTint="99"/>
              <w:bottom w:val="nil"/>
            </w:tcBorders>
            <w:shd w:val="clear" w:color="auto" w:fill="D9E2F3" w:themeFill="accent5" w:themeFillTint="33"/>
            <w:vAlign w:val="center"/>
          </w:tcPr>
          <w:p w14:paraId="5F62746E"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239" w:type="dxa"/>
            <w:gridSpan w:val="2"/>
            <w:tcBorders>
              <w:top w:val="single" w:sz="2" w:space="0" w:color="8EAADB" w:themeColor="accent5" w:themeTint="99"/>
              <w:bottom w:val="nil"/>
            </w:tcBorders>
            <w:shd w:val="clear" w:color="auto" w:fill="D9E2F3" w:themeFill="accent5" w:themeFillTint="33"/>
            <w:vAlign w:val="center"/>
          </w:tcPr>
          <w:p w14:paraId="5F199213"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83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05D53D"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Resultado de Equivalência Patrimonial</w:t>
            </w:r>
          </w:p>
        </w:tc>
      </w:tr>
      <w:tr w:rsidR="00776D8A" w:rsidRPr="008A54FE" w14:paraId="3E039E23" w14:textId="77777777" w:rsidTr="00776D8A">
        <w:trPr>
          <w:cnfStyle w:val="000000010000" w:firstRow="0" w:lastRow="0" w:firstColumn="0" w:lastColumn="0" w:oddVBand="0" w:evenVBand="0" w:oddHBand="0" w:evenHBand="1" w:firstRowFirstColumn="0" w:firstRowLastColumn="0" w:lastRowFirstColumn="0" w:lastRowLastColumn="0"/>
          <w:trHeight w:hRule="exact" w:val="568"/>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single" w:sz="4" w:space="0" w:color="8EAADB" w:themeColor="accent5" w:themeTint="99"/>
            </w:tcBorders>
            <w:vAlign w:val="center"/>
          </w:tcPr>
          <w:p w14:paraId="45614660" w14:textId="77777777" w:rsidR="00776D8A" w:rsidRPr="008A54FE" w:rsidRDefault="00776D8A" w:rsidP="00776D8A">
            <w:pPr>
              <w:rPr>
                <w:rFonts w:cs="Arial"/>
                <w:sz w:val="14"/>
                <w:szCs w:val="14"/>
              </w:rPr>
            </w:pPr>
          </w:p>
        </w:tc>
        <w:tc>
          <w:tcPr>
            <w:tcW w:w="1012" w:type="dxa"/>
            <w:tcBorders>
              <w:top w:val="nil"/>
              <w:bottom w:val="single" w:sz="4" w:space="0" w:color="8EAADB" w:themeColor="accent5" w:themeTint="99"/>
            </w:tcBorders>
            <w:vAlign w:val="center"/>
          </w:tcPr>
          <w:p w14:paraId="3FD5AD7D"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82" w:type="dxa"/>
            <w:tcBorders>
              <w:top w:val="nil"/>
              <w:bottom w:val="single" w:sz="4" w:space="0" w:color="8EAADB" w:themeColor="accent5" w:themeTint="99"/>
            </w:tcBorders>
            <w:vAlign w:val="center"/>
          </w:tcPr>
          <w:p w14:paraId="036D5B5F"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236" w:type="dxa"/>
            <w:tcBorders>
              <w:top w:val="nil"/>
              <w:bottom w:val="single" w:sz="4" w:space="0" w:color="8EAADB" w:themeColor="accent5" w:themeTint="99"/>
            </w:tcBorders>
            <w:vAlign w:val="center"/>
          </w:tcPr>
          <w:p w14:paraId="1556FF84"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239" w:type="dxa"/>
            <w:tcBorders>
              <w:top w:val="nil"/>
              <w:bottom w:val="single" w:sz="4" w:space="0" w:color="8EAADB" w:themeColor="accent5" w:themeTint="99"/>
            </w:tcBorders>
            <w:vAlign w:val="center"/>
          </w:tcPr>
          <w:p w14:paraId="459520AD"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Saldo Contábil 31.12.2019</w:t>
            </w:r>
          </w:p>
        </w:tc>
        <w:tc>
          <w:tcPr>
            <w:tcW w:w="1029" w:type="dxa"/>
            <w:tcBorders>
              <w:top w:val="single" w:sz="2" w:space="0" w:color="8EAADB" w:themeColor="accent5" w:themeTint="99"/>
              <w:bottom w:val="single" w:sz="2" w:space="0" w:color="8EAADB" w:themeColor="accent5" w:themeTint="99"/>
            </w:tcBorders>
            <w:vAlign w:val="center"/>
          </w:tcPr>
          <w:p w14:paraId="05136FC2"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Dividendos/</w:t>
            </w:r>
          </w:p>
          <w:p w14:paraId="55B30FF6"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JCP</w:t>
            </w:r>
          </w:p>
        </w:tc>
        <w:tc>
          <w:tcPr>
            <w:tcW w:w="1103" w:type="dxa"/>
            <w:tcBorders>
              <w:top w:val="single" w:sz="2" w:space="0" w:color="8EAADB" w:themeColor="accent5" w:themeTint="99"/>
              <w:bottom w:val="single" w:sz="2" w:space="0" w:color="8EAADB" w:themeColor="accent5" w:themeTint="99"/>
            </w:tcBorders>
            <w:vAlign w:val="center"/>
          </w:tcPr>
          <w:p w14:paraId="517829D5"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Ajustes de Avaliação Patrimonial</w:t>
            </w:r>
          </w:p>
        </w:tc>
        <w:tc>
          <w:tcPr>
            <w:tcW w:w="978" w:type="dxa"/>
            <w:tcBorders>
              <w:top w:val="single" w:sz="2" w:space="0" w:color="8EAADB" w:themeColor="accent5" w:themeTint="99"/>
              <w:bottom w:val="single" w:sz="2" w:space="0" w:color="8EAADB" w:themeColor="accent5" w:themeTint="99"/>
            </w:tcBorders>
            <w:vAlign w:val="center"/>
          </w:tcPr>
          <w:p w14:paraId="09E9A593"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 xml:space="preserve">Outros Eventos </w:t>
            </w:r>
            <w:r w:rsidRPr="008A54FE">
              <w:rPr>
                <w:rFonts w:cs="Arial"/>
                <w:b/>
                <w:sz w:val="14"/>
                <w:szCs w:val="14"/>
                <w:vertAlign w:val="superscript"/>
              </w:rPr>
              <w:t>(5)</w:t>
            </w:r>
          </w:p>
        </w:tc>
        <w:tc>
          <w:tcPr>
            <w:tcW w:w="1138" w:type="dxa"/>
            <w:tcBorders>
              <w:top w:val="single" w:sz="2" w:space="0" w:color="8EAADB" w:themeColor="accent5" w:themeTint="99"/>
              <w:bottom w:val="single" w:sz="2" w:space="0" w:color="8EAADB" w:themeColor="accent5" w:themeTint="99"/>
            </w:tcBorders>
            <w:vAlign w:val="center"/>
          </w:tcPr>
          <w:p w14:paraId="6381C008"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Resultado de Equivalência Patrimonial</w:t>
            </w:r>
          </w:p>
        </w:tc>
        <w:tc>
          <w:tcPr>
            <w:tcW w:w="1242" w:type="dxa"/>
            <w:tcBorders>
              <w:top w:val="nil"/>
              <w:bottom w:val="single" w:sz="2" w:space="0" w:color="8EAADB" w:themeColor="accent5" w:themeTint="99"/>
            </w:tcBorders>
            <w:vAlign w:val="center"/>
          </w:tcPr>
          <w:p w14:paraId="03B0E5A0"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Saldo Contábil 30.09.2020</w:t>
            </w:r>
          </w:p>
        </w:tc>
        <w:tc>
          <w:tcPr>
            <w:tcW w:w="239" w:type="dxa"/>
            <w:gridSpan w:val="2"/>
            <w:tcBorders>
              <w:top w:val="nil"/>
              <w:bottom w:val="single" w:sz="2" w:space="0" w:color="8EAADB" w:themeColor="accent5" w:themeTint="99"/>
            </w:tcBorders>
            <w:vAlign w:val="center"/>
          </w:tcPr>
          <w:p w14:paraId="3465E220"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02" w:type="dxa"/>
            <w:gridSpan w:val="2"/>
            <w:tcBorders>
              <w:top w:val="single" w:sz="2" w:space="0" w:color="8EAADB" w:themeColor="accent5" w:themeTint="99"/>
              <w:bottom w:val="single" w:sz="2" w:space="0" w:color="8EAADB" w:themeColor="accent5" w:themeTint="99"/>
            </w:tcBorders>
            <w:vAlign w:val="center"/>
          </w:tcPr>
          <w:p w14:paraId="43A0A58A"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 xml:space="preserve">3º </w:t>
            </w:r>
            <w:proofErr w:type="spellStart"/>
            <w:r w:rsidRPr="008A54FE">
              <w:rPr>
                <w:rFonts w:cs="Arial"/>
                <w:b/>
                <w:sz w:val="14"/>
                <w:szCs w:val="14"/>
              </w:rPr>
              <w:t>Trim</w:t>
            </w:r>
            <w:proofErr w:type="spellEnd"/>
            <w:r w:rsidRPr="008A54FE">
              <w:rPr>
                <w:rFonts w:cs="Arial"/>
                <w:b/>
                <w:sz w:val="14"/>
                <w:szCs w:val="14"/>
              </w:rPr>
              <w:t>/2020</w:t>
            </w:r>
          </w:p>
        </w:tc>
        <w:tc>
          <w:tcPr>
            <w:tcW w:w="954" w:type="dxa"/>
            <w:tcBorders>
              <w:top w:val="single" w:sz="2" w:space="0" w:color="8EAADB" w:themeColor="accent5" w:themeTint="99"/>
              <w:bottom w:val="single" w:sz="2" w:space="0" w:color="8EAADB" w:themeColor="accent5" w:themeTint="99"/>
            </w:tcBorders>
            <w:vAlign w:val="center"/>
          </w:tcPr>
          <w:p w14:paraId="04FB76A7"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01.01 a 30.09.2020</w:t>
            </w:r>
          </w:p>
        </w:tc>
      </w:tr>
      <w:tr w:rsidR="00776D8A" w:rsidRPr="008A54FE" w14:paraId="57BECDD8" w14:textId="77777777" w:rsidTr="00776D8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2BD68AC5" w14:textId="77777777" w:rsidR="00776D8A" w:rsidRPr="008A54FE" w:rsidRDefault="00776D8A" w:rsidP="00776D8A">
            <w:pPr>
              <w:pStyle w:val="08-Tabelageral"/>
              <w:jc w:val="left"/>
              <w:rPr>
                <w:rFonts w:cs="Arial"/>
                <w:b w:val="0"/>
                <w:bCs w:val="0"/>
              </w:rPr>
            </w:pPr>
            <w:r w:rsidRPr="008A54FE">
              <w:rPr>
                <w:rFonts w:cs="Arial"/>
                <w:bCs w:val="0"/>
                <w:szCs w:val="14"/>
              </w:rPr>
              <w:t>BB Seguros Participações S.A.</w:t>
            </w:r>
          </w:p>
        </w:tc>
        <w:tc>
          <w:tcPr>
            <w:tcW w:w="1012" w:type="dxa"/>
            <w:tcBorders>
              <w:top w:val="nil"/>
              <w:bottom w:val="nil"/>
            </w:tcBorders>
          </w:tcPr>
          <w:p w14:paraId="60966A2D" w14:textId="77777777" w:rsidR="00776D8A" w:rsidRPr="008A54FE" w:rsidRDefault="00776D8A" w:rsidP="00776D8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b/>
                <w:bCs/>
                <w:color w:val="000000"/>
                <w:szCs w:val="14"/>
              </w:rPr>
              <w:t> </w:t>
            </w:r>
          </w:p>
        </w:tc>
        <w:tc>
          <w:tcPr>
            <w:tcW w:w="982" w:type="dxa"/>
            <w:tcBorders>
              <w:top w:val="nil"/>
              <w:bottom w:val="nil"/>
            </w:tcBorders>
          </w:tcPr>
          <w:p w14:paraId="05742C8C"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b/>
                <w:bCs/>
                <w:color w:val="000000"/>
                <w:szCs w:val="14"/>
              </w:rPr>
              <w:t> </w:t>
            </w:r>
          </w:p>
        </w:tc>
        <w:tc>
          <w:tcPr>
            <w:tcW w:w="236" w:type="dxa"/>
            <w:tcBorders>
              <w:top w:val="nil"/>
              <w:bottom w:val="nil"/>
            </w:tcBorders>
            <w:vAlign w:val="center"/>
          </w:tcPr>
          <w:p w14:paraId="54DDB56C"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9" w:type="dxa"/>
            <w:tcBorders>
              <w:top w:val="nil"/>
              <w:bottom w:val="nil"/>
            </w:tcBorders>
            <w:vAlign w:val="center"/>
          </w:tcPr>
          <w:p w14:paraId="5885E3C6"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29" w:type="dxa"/>
            <w:tcBorders>
              <w:top w:val="nil"/>
              <w:bottom w:val="nil"/>
            </w:tcBorders>
          </w:tcPr>
          <w:p w14:paraId="23800038"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b/>
                <w:bCs/>
                <w:color w:val="000000"/>
                <w:szCs w:val="14"/>
              </w:rPr>
              <w:t> </w:t>
            </w:r>
          </w:p>
        </w:tc>
        <w:tc>
          <w:tcPr>
            <w:tcW w:w="1103" w:type="dxa"/>
            <w:tcBorders>
              <w:top w:val="nil"/>
              <w:bottom w:val="nil"/>
            </w:tcBorders>
          </w:tcPr>
          <w:p w14:paraId="00951D4B"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b/>
                <w:bCs/>
                <w:color w:val="000000"/>
                <w:szCs w:val="14"/>
              </w:rPr>
              <w:t> </w:t>
            </w:r>
          </w:p>
        </w:tc>
        <w:tc>
          <w:tcPr>
            <w:tcW w:w="978" w:type="dxa"/>
            <w:tcBorders>
              <w:top w:val="nil"/>
              <w:bottom w:val="nil"/>
            </w:tcBorders>
          </w:tcPr>
          <w:p w14:paraId="73917B84"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b/>
                <w:bCs/>
                <w:color w:val="000000"/>
                <w:szCs w:val="14"/>
              </w:rPr>
              <w:t> </w:t>
            </w:r>
          </w:p>
        </w:tc>
        <w:tc>
          <w:tcPr>
            <w:tcW w:w="1138" w:type="dxa"/>
            <w:tcBorders>
              <w:top w:val="nil"/>
              <w:bottom w:val="nil"/>
            </w:tcBorders>
          </w:tcPr>
          <w:p w14:paraId="2F3C7CC7"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b/>
                <w:bCs/>
                <w:color w:val="000000"/>
                <w:szCs w:val="14"/>
              </w:rPr>
              <w:t> </w:t>
            </w:r>
          </w:p>
        </w:tc>
        <w:tc>
          <w:tcPr>
            <w:tcW w:w="1242" w:type="dxa"/>
            <w:tcBorders>
              <w:top w:val="nil"/>
              <w:bottom w:val="nil"/>
            </w:tcBorders>
            <w:vAlign w:val="center"/>
          </w:tcPr>
          <w:p w14:paraId="3E8BAD0B"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39" w:type="dxa"/>
            <w:gridSpan w:val="2"/>
            <w:tcBorders>
              <w:top w:val="nil"/>
              <w:bottom w:val="nil"/>
            </w:tcBorders>
            <w:vAlign w:val="center"/>
          </w:tcPr>
          <w:p w14:paraId="0F7A552B"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2" w:type="dxa"/>
            <w:gridSpan w:val="2"/>
            <w:tcBorders>
              <w:top w:val="nil"/>
              <w:bottom w:val="nil"/>
            </w:tcBorders>
            <w:vAlign w:val="center"/>
          </w:tcPr>
          <w:p w14:paraId="632201C0"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b/>
                <w:bCs/>
                <w:color w:val="000000"/>
                <w:szCs w:val="14"/>
              </w:rPr>
              <w:t> </w:t>
            </w:r>
          </w:p>
        </w:tc>
        <w:tc>
          <w:tcPr>
            <w:tcW w:w="954" w:type="dxa"/>
            <w:tcBorders>
              <w:top w:val="nil"/>
              <w:bottom w:val="nil"/>
            </w:tcBorders>
            <w:vAlign w:val="center"/>
          </w:tcPr>
          <w:p w14:paraId="2AAA0642"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b/>
                <w:bCs/>
                <w:color w:val="000000"/>
                <w:szCs w:val="14"/>
              </w:rPr>
              <w:t> </w:t>
            </w:r>
          </w:p>
        </w:tc>
      </w:tr>
      <w:tr w:rsidR="00776D8A" w:rsidRPr="008A54FE" w14:paraId="43386C1C" w14:textId="77777777" w:rsidTr="00776D8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4DEBB654" w14:textId="77777777" w:rsidR="00776D8A" w:rsidRPr="008A54FE" w:rsidRDefault="00776D8A" w:rsidP="00776D8A">
            <w:pPr>
              <w:pStyle w:val="08-Tabelageral"/>
              <w:jc w:val="left"/>
              <w:rPr>
                <w:rFonts w:cs="Arial"/>
                <w:b w:val="0"/>
              </w:rPr>
            </w:pPr>
            <w:r w:rsidRPr="008A54FE">
              <w:rPr>
                <w:rFonts w:cs="Arial"/>
                <w:b w:val="0"/>
                <w:bCs w:val="0"/>
                <w:szCs w:val="14"/>
              </w:rPr>
              <w:t xml:space="preserve">BB Mapfre Participações S.A. </w:t>
            </w:r>
            <w:r w:rsidRPr="008A54FE">
              <w:rPr>
                <w:rFonts w:cs="Arial"/>
                <w:b w:val="0"/>
                <w:bCs w:val="0"/>
                <w:szCs w:val="14"/>
                <w:vertAlign w:val="superscript"/>
              </w:rPr>
              <w:t>(2)</w:t>
            </w:r>
          </w:p>
        </w:tc>
        <w:tc>
          <w:tcPr>
            <w:tcW w:w="1012" w:type="dxa"/>
            <w:tcBorders>
              <w:top w:val="nil"/>
              <w:bottom w:val="nil"/>
            </w:tcBorders>
            <w:vAlign w:val="center"/>
          </w:tcPr>
          <w:p w14:paraId="66BE8CB4" w14:textId="77777777" w:rsidR="00776D8A" w:rsidRPr="008A54FE" w:rsidRDefault="00776D8A" w:rsidP="00776D8A">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xml:space="preserve">1.469.848 </w:t>
            </w:r>
          </w:p>
        </w:tc>
        <w:tc>
          <w:tcPr>
            <w:tcW w:w="982" w:type="dxa"/>
            <w:tcBorders>
              <w:top w:val="nil"/>
              <w:bottom w:val="nil"/>
            </w:tcBorders>
            <w:vAlign w:val="center"/>
          </w:tcPr>
          <w:p w14:paraId="3728CD94"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xml:space="preserve">1.947.708 </w:t>
            </w:r>
          </w:p>
        </w:tc>
        <w:tc>
          <w:tcPr>
            <w:tcW w:w="236" w:type="dxa"/>
            <w:tcBorders>
              <w:top w:val="nil"/>
              <w:bottom w:val="nil"/>
            </w:tcBorders>
            <w:vAlign w:val="center"/>
          </w:tcPr>
          <w:p w14:paraId="336367BB"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239" w:type="dxa"/>
            <w:tcBorders>
              <w:top w:val="nil"/>
              <w:bottom w:val="nil"/>
            </w:tcBorders>
            <w:vAlign w:val="center"/>
          </w:tcPr>
          <w:p w14:paraId="078F36EC"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xml:space="preserve">2.028.605 </w:t>
            </w:r>
          </w:p>
        </w:tc>
        <w:tc>
          <w:tcPr>
            <w:tcW w:w="1029" w:type="dxa"/>
            <w:tcBorders>
              <w:top w:val="nil"/>
              <w:bottom w:val="nil"/>
            </w:tcBorders>
          </w:tcPr>
          <w:p w14:paraId="1C3AA1E0"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(780.420)</w:t>
            </w:r>
          </w:p>
        </w:tc>
        <w:tc>
          <w:tcPr>
            <w:tcW w:w="1103" w:type="dxa"/>
            <w:tcBorders>
              <w:top w:val="nil"/>
              <w:bottom w:val="nil"/>
            </w:tcBorders>
          </w:tcPr>
          <w:p w14:paraId="1060D350"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xml:space="preserve"> (38.729)</w:t>
            </w:r>
          </w:p>
        </w:tc>
        <w:tc>
          <w:tcPr>
            <w:tcW w:w="978" w:type="dxa"/>
            <w:tcBorders>
              <w:top w:val="nil"/>
              <w:bottom w:val="nil"/>
            </w:tcBorders>
          </w:tcPr>
          <w:p w14:paraId="6D975BBB"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xml:space="preserve">--   </w:t>
            </w:r>
          </w:p>
        </w:tc>
        <w:tc>
          <w:tcPr>
            <w:tcW w:w="1138" w:type="dxa"/>
            <w:tcBorders>
              <w:top w:val="nil"/>
              <w:bottom w:val="nil"/>
            </w:tcBorders>
          </w:tcPr>
          <w:p w14:paraId="62A71390"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xml:space="preserve">779.726 </w:t>
            </w:r>
          </w:p>
        </w:tc>
        <w:tc>
          <w:tcPr>
            <w:tcW w:w="1242" w:type="dxa"/>
            <w:tcBorders>
              <w:top w:val="nil"/>
              <w:bottom w:val="nil"/>
            </w:tcBorders>
          </w:tcPr>
          <w:p w14:paraId="3EA65441"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xml:space="preserve">1.989.182 </w:t>
            </w:r>
          </w:p>
        </w:tc>
        <w:tc>
          <w:tcPr>
            <w:tcW w:w="239" w:type="dxa"/>
            <w:gridSpan w:val="2"/>
            <w:tcBorders>
              <w:top w:val="nil"/>
              <w:bottom w:val="nil"/>
            </w:tcBorders>
            <w:vAlign w:val="center"/>
          </w:tcPr>
          <w:p w14:paraId="0DFB0C65"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02" w:type="dxa"/>
            <w:gridSpan w:val="2"/>
            <w:tcBorders>
              <w:top w:val="nil"/>
              <w:bottom w:val="nil"/>
            </w:tcBorders>
          </w:tcPr>
          <w:p w14:paraId="73173CCE"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xml:space="preserve">258.346 </w:t>
            </w:r>
          </w:p>
        </w:tc>
        <w:tc>
          <w:tcPr>
            <w:tcW w:w="954" w:type="dxa"/>
            <w:tcBorders>
              <w:top w:val="nil"/>
              <w:bottom w:val="nil"/>
            </w:tcBorders>
          </w:tcPr>
          <w:p w14:paraId="5D849AED"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xml:space="preserve"> 779.726 </w:t>
            </w:r>
          </w:p>
        </w:tc>
      </w:tr>
      <w:tr w:rsidR="00776D8A" w:rsidRPr="008A54FE" w14:paraId="6A3E2AF0" w14:textId="77777777" w:rsidTr="00776D8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66984B3B" w14:textId="77777777" w:rsidR="00776D8A" w:rsidRPr="008A54FE" w:rsidRDefault="00776D8A" w:rsidP="00776D8A">
            <w:pPr>
              <w:pStyle w:val="08-Tabelageral"/>
              <w:jc w:val="left"/>
              <w:rPr>
                <w:rFonts w:cs="Arial"/>
                <w:b w:val="0"/>
              </w:rPr>
            </w:pPr>
            <w:proofErr w:type="spellStart"/>
            <w:r w:rsidRPr="008A54FE">
              <w:rPr>
                <w:rFonts w:cs="Arial"/>
                <w:b w:val="0"/>
                <w:bCs w:val="0"/>
                <w:szCs w:val="14"/>
              </w:rPr>
              <w:t>Brasilprev</w:t>
            </w:r>
            <w:proofErr w:type="spellEnd"/>
            <w:r w:rsidRPr="008A54FE">
              <w:rPr>
                <w:rFonts w:cs="Arial"/>
                <w:b w:val="0"/>
                <w:bCs w:val="0"/>
                <w:szCs w:val="14"/>
              </w:rPr>
              <w:t xml:space="preserve"> Seguros e Previdência S.A. </w:t>
            </w:r>
            <w:r w:rsidRPr="008A54FE">
              <w:rPr>
                <w:rFonts w:cs="Arial"/>
                <w:b w:val="0"/>
                <w:bCs w:val="0"/>
                <w:szCs w:val="14"/>
                <w:vertAlign w:val="superscript"/>
              </w:rPr>
              <w:t>(3)</w:t>
            </w:r>
          </w:p>
        </w:tc>
        <w:tc>
          <w:tcPr>
            <w:tcW w:w="1012" w:type="dxa"/>
            <w:tcBorders>
              <w:top w:val="nil"/>
              <w:bottom w:val="nil"/>
            </w:tcBorders>
          </w:tcPr>
          <w:p w14:paraId="7B8B0733" w14:textId="77777777" w:rsidR="00776D8A" w:rsidRPr="008A54FE" w:rsidRDefault="00776D8A" w:rsidP="00776D8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 xml:space="preserve">1.418.669 </w:t>
            </w:r>
          </w:p>
        </w:tc>
        <w:tc>
          <w:tcPr>
            <w:tcW w:w="982" w:type="dxa"/>
            <w:tcBorders>
              <w:top w:val="nil"/>
              <w:bottom w:val="nil"/>
            </w:tcBorders>
          </w:tcPr>
          <w:p w14:paraId="1FA01788"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 xml:space="preserve">3.242.959 </w:t>
            </w:r>
          </w:p>
        </w:tc>
        <w:tc>
          <w:tcPr>
            <w:tcW w:w="236" w:type="dxa"/>
            <w:tcBorders>
              <w:top w:val="nil"/>
              <w:bottom w:val="nil"/>
            </w:tcBorders>
            <w:vAlign w:val="center"/>
          </w:tcPr>
          <w:p w14:paraId="5BB37460"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9" w:type="dxa"/>
            <w:tcBorders>
              <w:top w:val="nil"/>
              <w:bottom w:val="nil"/>
            </w:tcBorders>
            <w:vAlign w:val="center"/>
          </w:tcPr>
          <w:p w14:paraId="0E847B04"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8A54FE">
              <w:rPr>
                <w:rFonts w:cs="Arial"/>
                <w:color w:val="000000"/>
                <w:szCs w:val="14"/>
              </w:rPr>
              <w:t xml:space="preserve">2.440.155 </w:t>
            </w:r>
          </w:p>
        </w:tc>
        <w:tc>
          <w:tcPr>
            <w:tcW w:w="1029" w:type="dxa"/>
            <w:tcBorders>
              <w:top w:val="nil"/>
              <w:bottom w:val="nil"/>
            </w:tcBorders>
          </w:tcPr>
          <w:p w14:paraId="0B7010C3"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(623.901)</w:t>
            </w:r>
          </w:p>
        </w:tc>
        <w:tc>
          <w:tcPr>
            <w:tcW w:w="1103" w:type="dxa"/>
            <w:tcBorders>
              <w:top w:val="nil"/>
              <w:bottom w:val="nil"/>
            </w:tcBorders>
          </w:tcPr>
          <w:p w14:paraId="653FC72E"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(695)</w:t>
            </w:r>
          </w:p>
        </w:tc>
        <w:tc>
          <w:tcPr>
            <w:tcW w:w="978" w:type="dxa"/>
            <w:tcBorders>
              <w:top w:val="nil"/>
              <w:bottom w:val="nil"/>
            </w:tcBorders>
          </w:tcPr>
          <w:p w14:paraId="5AC90E58"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 xml:space="preserve">--   </w:t>
            </w:r>
          </w:p>
        </w:tc>
        <w:tc>
          <w:tcPr>
            <w:tcW w:w="1138" w:type="dxa"/>
            <w:tcBorders>
              <w:top w:val="nil"/>
              <w:bottom w:val="nil"/>
            </w:tcBorders>
          </w:tcPr>
          <w:p w14:paraId="6E382F9D"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 xml:space="preserve"> 595.899 </w:t>
            </w:r>
          </w:p>
        </w:tc>
        <w:tc>
          <w:tcPr>
            <w:tcW w:w="1242" w:type="dxa"/>
            <w:tcBorders>
              <w:top w:val="nil"/>
              <w:bottom w:val="nil"/>
            </w:tcBorders>
          </w:tcPr>
          <w:p w14:paraId="7C879E94"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 xml:space="preserve">2.411.458 </w:t>
            </w:r>
          </w:p>
        </w:tc>
        <w:tc>
          <w:tcPr>
            <w:tcW w:w="239" w:type="dxa"/>
            <w:gridSpan w:val="2"/>
            <w:tcBorders>
              <w:top w:val="nil"/>
              <w:bottom w:val="nil"/>
            </w:tcBorders>
            <w:vAlign w:val="center"/>
          </w:tcPr>
          <w:p w14:paraId="79DBA067"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2" w:type="dxa"/>
            <w:gridSpan w:val="2"/>
            <w:tcBorders>
              <w:top w:val="nil"/>
              <w:bottom w:val="nil"/>
            </w:tcBorders>
          </w:tcPr>
          <w:p w14:paraId="79A58D5F"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 xml:space="preserve">265.045 </w:t>
            </w:r>
          </w:p>
        </w:tc>
        <w:tc>
          <w:tcPr>
            <w:tcW w:w="954" w:type="dxa"/>
            <w:tcBorders>
              <w:top w:val="nil"/>
              <w:bottom w:val="nil"/>
            </w:tcBorders>
          </w:tcPr>
          <w:p w14:paraId="5F2D5C63"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 xml:space="preserve">595.899 </w:t>
            </w:r>
          </w:p>
        </w:tc>
      </w:tr>
      <w:tr w:rsidR="00776D8A" w:rsidRPr="008A54FE" w14:paraId="165DF83C" w14:textId="77777777" w:rsidTr="00776D8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6E022562" w14:textId="77777777" w:rsidR="00776D8A" w:rsidRPr="008A54FE" w:rsidRDefault="00776D8A" w:rsidP="00776D8A">
            <w:pPr>
              <w:pStyle w:val="08-Tabelageral"/>
              <w:jc w:val="left"/>
              <w:rPr>
                <w:rFonts w:cs="Arial"/>
                <w:b w:val="0"/>
              </w:rPr>
            </w:pPr>
            <w:proofErr w:type="spellStart"/>
            <w:r w:rsidRPr="008A54FE">
              <w:rPr>
                <w:rFonts w:cs="Arial"/>
                <w:b w:val="0"/>
              </w:rPr>
              <w:t>Brasilcap</w:t>
            </w:r>
            <w:proofErr w:type="spellEnd"/>
            <w:r w:rsidRPr="008A54FE">
              <w:rPr>
                <w:rFonts w:cs="Arial"/>
                <w:b w:val="0"/>
              </w:rPr>
              <w:t xml:space="preserve"> Capitalização S.A. </w:t>
            </w:r>
            <w:r w:rsidRPr="008A54FE">
              <w:rPr>
                <w:rFonts w:cs="Arial"/>
                <w:b w:val="0"/>
                <w:vertAlign w:val="superscript"/>
              </w:rPr>
              <w:t>(4)</w:t>
            </w:r>
          </w:p>
        </w:tc>
        <w:tc>
          <w:tcPr>
            <w:tcW w:w="1012" w:type="dxa"/>
            <w:tcBorders>
              <w:top w:val="nil"/>
              <w:bottom w:val="nil"/>
            </w:tcBorders>
            <w:vAlign w:val="center"/>
          </w:tcPr>
          <w:p w14:paraId="63610587" w14:textId="77777777" w:rsidR="00776D8A" w:rsidRPr="008A54FE" w:rsidRDefault="00776D8A" w:rsidP="00776D8A">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xml:space="preserve">231.264 </w:t>
            </w:r>
          </w:p>
        </w:tc>
        <w:tc>
          <w:tcPr>
            <w:tcW w:w="982" w:type="dxa"/>
            <w:tcBorders>
              <w:top w:val="nil"/>
              <w:bottom w:val="nil"/>
            </w:tcBorders>
            <w:vAlign w:val="center"/>
          </w:tcPr>
          <w:p w14:paraId="1C1DFFA9"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xml:space="preserve">452.910 </w:t>
            </w:r>
          </w:p>
        </w:tc>
        <w:tc>
          <w:tcPr>
            <w:tcW w:w="236" w:type="dxa"/>
            <w:tcBorders>
              <w:top w:val="nil"/>
              <w:bottom w:val="nil"/>
            </w:tcBorders>
            <w:vAlign w:val="center"/>
          </w:tcPr>
          <w:p w14:paraId="45E5B449"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239" w:type="dxa"/>
            <w:tcBorders>
              <w:top w:val="nil"/>
              <w:bottom w:val="nil"/>
            </w:tcBorders>
            <w:vAlign w:val="center"/>
          </w:tcPr>
          <w:p w14:paraId="18422FB6"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xml:space="preserve">431.932 </w:t>
            </w:r>
          </w:p>
        </w:tc>
        <w:tc>
          <w:tcPr>
            <w:tcW w:w="1029" w:type="dxa"/>
            <w:tcBorders>
              <w:top w:val="nil"/>
              <w:bottom w:val="nil"/>
            </w:tcBorders>
          </w:tcPr>
          <w:p w14:paraId="3E2D0EC4"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(63.639)</w:t>
            </w:r>
          </w:p>
        </w:tc>
        <w:tc>
          <w:tcPr>
            <w:tcW w:w="1103" w:type="dxa"/>
            <w:tcBorders>
              <w:top w:val="nil"/>
              <w:bottom w:val="nil"/>
            </w:tcBorders>
          </w:tcPr>
          <w:p w14:paraId="619C5123"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(39.790)</w:t>
            </w:r>
          </w:p>
        </w:tc>
        <w:tc>
          <w:tcPr>
            <w:tcW w:w="978" w:type="dxa"/>
            <w:tcBorders>
              <w:top w:val="nil"/>
              <w:bottom w:val="nil"/>
            </w:tcBorders>
          </w:tcPr>
          <w:p w14:paraId="44E1A70C"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xml:space="preserve">--   </w:t>
            </w:r>
          </w:p>
        </w:tc>
        <w:tc>
          <w:tcPr>
            <w:tcW w:w="1138" w:type="dxa"/>
            <w:tcBorders>
              <w:top w:val="nil"/>
              <w:bottom w:val="nil"/>
            </w:tcBorders>
          </w:tcPr>
          <w:p w14:paraId="1FD25074"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xml:space="preserve">84.155 </w:t>
            </w:r>
          </w:p>
        </w:tc>
        <w:tc>
          <w:tcPr>
            <w:tcW w:w="1242" w:type="dxa"/>
            <w:tcBorders>
              <w:top w:val="nil"/>
              <w:bottom w:val="nil"/>
            </w:tcBorders>
          </w:tcPr>
          <w:p w14:paraId="6265247E"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xml:space="preserve">412.658 </w:t>
            </w:r>
          </w:p>
        </w:tc>
        <w:tc>
          <w:tcPr>
            <w:tcW w:w="239" w:type="dxa"/>
            <w:gridSpan w:val="2"/>
            <w:tcBorders>
              <w:top w:val="nil"/>
              <w:bottom w:val="nil"/>
            </w:tcBorders>
            <w:vAlign w:val="center"/>
          </w:tcPr>
          <w:p w14:paraId="5D35D202"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02" w:type="dxa"/>
            <w:gridSpan w:val="2"/>
            <w:tcBorders>
              <w:top w:val="nil"/>
              <w:bottom w:val="nil"/>
            </w:tcBorders>
          </w:tcPr>
          <w:p w14:paraId="74C68791"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xml:space="preserve">28.715 </w:t>
            </w:r>
          </w:p>
        </w:tc>
        <w:tc>
          <w:tcPr>
            <w:tcW w:w="954" w:type="dxa"/>
            <w:tcBorders>
              <w:top w:val="nil"/>
              <w:bottom w:val="nil"/>
            </w:tcBorders>
          </w:tcPr>
          <w:p w14:paraId="7F4BB4A4"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xml:space="preserve">84.155 </w:t>
            </w:r>
          </w:p>
        </w:tc>
      </w:tr>
      <w:tr w:rsidR="00776D8A" w:rsidRPr="008A54FE" w14:paraId="4EBDE1BF" w14:textId="77777777" w:rsidTr="00776D8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2E08C4A1" w14:textId="77777777" w:rsidR="00776D8A" w:rsidRPr="008A54FE" w:rsidRDefault="00776D8A" w:rsidP="00776D8A">
            <w:pPr>
              <w:pStyle w:val="08-Tabelageral"/>
              <w:jc w:val="left"/>
              <w:rPr>
                <w:rFonts w:cs="Arial"/>
                <w:b w:val="0"/>
              </w:rPr>
            </w:pPr>
            <w:proofErr w:type="spellStart"/>
            <w:r w:rsidRPr="008A54FE">
              <w:rPr>
                <w:rFonts w:cs="Arial"/>
                <w:b w:val="0"/>
              </w:rPr>
              <w:t>Brasildental</w:t>
            </w:r>
            <w:proofErr w:type="spellEnd"/>
            <w:r w:rsidRPr="008A54FE">
              <w:rPr>
                <w:rFonts w:cs="Arial"/>
                <w:b w:val="0"/>
              </w:rPr>
              <w:t xml:space="preserve"> Operadora de Planos Odontológicos S.A.</w:t>
            </w:r>
          </w:p>
        </w:tc>
        <w:tc>
          <w:tcPr>
            <w:tcW w:w="1012" w:type="dxa"/>
            <w:tcBorders>
              <w:top w:val="nil"/>
              <w:bottom w:val="nil"/>
            </w:tcBorders>
          </w:tcPr>
          <w:p w14:paraId="216C1C1F" w14:textId="77777777" w:rsidR="00776D8A" w:rsidRPr="008A54FE" w:rsidRDefault="00776D8A" w:rsidP="00776D8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 xml:space="preserve">9.500 </w:t>
            </w:r>
          </w:p>
        </w:tc>
        <w:tc>
          <w:tcPr>
            <w:tcW w:w="982" w:type="dxa"/>
            <w:tcBorders>
              <w:top w:val="nil"/>
              <w:bottom w:val="nil"/>
            </w:tcBorders>
          </w:tcPr>
          <w:p w14:paraId="4B7F9D9D"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 xml:space="preserve">19.044 </w:t>
            </w:r>
          </w:p>
        </w:tc>
        <w:tc>
          <w:tcPr>
            <w:tcW w:w="236" w:type="dxa"/>
            <w:tcBorders>
              <w:top w:val="nil"/>
              <w:bottom w:val="nil"/>
            </w:tcBorders>
            <w:vAlign w:val="center"/>
          </w:tcPr>
          <w:p w14:paraId="79CE6D65"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9" w:type="dxa"/>
            <w:tcBorders>
              <w:top w:val="nil"/>
              <w:bottom w:val="nil"/>
            </w:tcBorders>
            <w:vAlign w:val="center"/>
          </w:tcPr>
          <w:p w14:paraId="7F47A1F7"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 xml:space="preserve">12.880 </w:t>
            </w:r>
          </w:p>
        </w:tc>
        <w:tc>
          <w:tcPr>
            <w:tcW w:w="1029" w:type="dxa"/>
            <w:tcBorders>
              <w:top w:val="nil"/>
              <w:bottom w:val="nil"/>
            </w:tcBorders>
          </w:tcPr>
          <w:p w14:paraId="7A1D7EAF"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(12.000)</w:t>
            </w:r>
          </w:p>
        </w:tc>
        <w:tc>
          <w:tcPr>
            <w:tcW w:w="1103" w:type="dxa"/>
            <w:tcBorders>
              <w:top w:val="nil"/>
              <w:bottom w:val="nil"/>
            </w:tcBorders>
          </w:tcPr>
          <w:p w14:paraId="5891E673"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 xml:space="preserve">--   </w:t>
            </w:r>
          </w:p>
        </w:tc>
        <w:tc>
          <w:tcPr>
            <w:tcW w:w="978" w:type="dxa"/>
            <w:tcBorders>
              <w:top w:val="nil"/>
              <w:bottom w:val="nil"/>
            </w:tcBorders>
          </w:tcPr>
          <w:p w14:paraId="7042B2C0"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 xml:space="preserve">--   </w:t>
            </w:r>
          </w:p>
        </w:tc>
        <w:tc>
          <w:tcPr>
            <w:tcW w:w="1138" w:type="dxa"/>
            <w:tcBorders>
              <w:top w:val="nil"/>
              <w:bottom w:val="nil"/>
            </w:tcBorders>
          </w:tcPr>
          <w:p w14:paraId="49D05BF2"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 xml:space="preserve">13.403 </w:t>
            </w:r>
          </w:p>
        </w:tc>
        <w:tc>
          <w:tcPr>
            <w:tcW w:w="1242" w:type="dxa"/>
            <w:tcBorders>
              <w:top w:val="nil"/>
              <w:bottom w:val="nil"/>
            </w:tcBorders>
          </w:tcPr>
          <w:p w14:paraId="596437D7"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 xml:space="preserve">14.283 </w:t>
            </w:r>
          </w:p>
        </w:tc>
        <w:tc>
          <w:tcPr>
            <w:tcW w:w="239" w:type="dxa"/>
            <w:gridSpan w:val="2"/>
            <w:tcBorders>
              <w:top w:val="nil"/>
              <w:bottom w:val="nil"/>
            </w:tcBorders>
            <w:vAlign w:val="center"/>
          </w:tcPr>
          <w:p w14:paraId="74BF26A4"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2" w:type="dxa"/>
            <w:gridSpan w:val="2"/>
            <w:tcBorders>
              <w:top w:val="nil"/>
              <w:bottom w:val="nil"/>
            </w:tcBorders>
          </w:tcPr>
          <w:p w14:paraId="643A653A"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 xml:space="preserve">3.427 </w:t>
            </w:r>
          </w:p>
        </w:tc>
        <w:tc>
          <w:tcPr>
            <w:tcW w:w="954" w:type="dxa"/>
            <w:tcBorders>
              <w:top w:val="nil"/>
              <w:bottom w:val="nil"/>
            </w:tcBorders>
          </w:tcPr>
          <w:p w14:paraId="2F4A4175"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 xml:space="preserve">13.403 </w:t>
            </w:r>
          </w:p>
        </w:tc>
      </w:tr>
      <w:tr w:rsidR="00776D8A" w:rsidRPr="008A54FE" w14:paraId="27C2806D" w14:textId="77777777" w:rsidTr="00776D8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658A37B9" w14:textId="77777777" w:rsidR="00776D8A" w:rsidRPr="008A54FE" w:rsidRDefault="00776D8A" w:rsidP="00776D8A">
            <w:pPr>
              <w:pStyle w:val="08-Tabelageral"/>
              <w:jc w:val="left"/>
              <w:rPr>
                <w:rFonts w:cs="Arial"/>
                <w:b w:val="0"/>
              </w:rPr>
            </w:pPr>
            <w:r w:rsidRPr="008A54FE">
              <w:rPr>
                <w:rFonts w:cs="Arial"/>
              </w:rPr>
              <w:t>BB Corretora de Seguros e Administradora de Bens S.A</w:t>
            </w:r>
            <w:r w:rsidRPr="008A54FE">
              <w:rPr>
                <w:rFonts w:cs="Arial"/>
                <w:b w:val="0"/>
                <w:bCs w:val="0"/>
              </w:rPr>
              <w:t>.</w:t>
            </w:r>
          </w:p>
        </w:tc>
        <w:tc>
          <w:tcPr>
            <w:tcW w:w="1012" w:type="dxa"/>
            <w:tcBorders>
              <w:top w:val="nil"/>
              <w:bottom w:val="nil"/>
            </w:tcBorders>
            <w:vAlign w:val="center"/>
          </w:tcPr>
          <w:p w14:paraId="02889E29" w14:textId="77777777" w:rsidR="00776D8A" w:rsidRPr="008A54FE" w:rsidRDefault="00776D8A" w:rsidP="00776D8A">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w:t>
            </w:r>
          </w:p>
        </w:tc>
        <w:tc>
          <w:tcPr>
            <w:tcW w:w="982" w:type="dxa"/>
            <w:tcBorders>
              <w:top w:val="nil"/>
              <w:bottom w:val="nil"/>
            </w:tcBorders>
            <w:vAlign w:val="center"/>
          </w:tcPr>
          <w:p w14:paraId="4E28383A"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w:t>
            </w:r>
          </w:p>
        </w:tc>
        <w:tc>
          <w:tcPr>
            <w:tcW w:w="236" w:type="dxa"/>
            <w:tcBorders>
              <w:top w:val="nil"/>
              <w:bottom w:val="nil"/>
            </w:tcBorders>
            <w:vAlign w:val="center"/>
          </w:tcPr>
          <w:p w14:paraId="7801DECA"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239" w:type="dxa"/>
            <w:tcBorders>
              <w:top w:val="nil"/>
              <w:bottom w:val="nil"/>
            </w:tcBorders>
            <w:vAlign w:val="center"/>
          </w:tcPr>
          <w:p w14:paraId="7ACCD46E"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1029" w:type="dxa"/>
            <w:tcBorders>
              <w:top w:val="nil"/>
              <w:bottom w:val="nil"/>
            </w:tcBorders>
          </w:tcPr>
          <w:p w14:paraId="1EFE7347"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w:t>
            </w:r>
          </w:p>
        </w:tc>
        <w:tc>
          <w:tcPr>
            <w:tcW w:w="1103" w:type="dxa"/>
            <w:tcBorders>
              <w:top w:val="nil"/>
              <w:bottom w:val="nil"/>
            </w:tcBorders>
          </w:tcPr>
          <w:p w14:paraId="22993340"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w:t>
            </w:r>
          </w:p>
        </w:tc>
        <w:tc>
          <w:tcPr>
            <w:tcW w:w="978" w:type="dxa"/>
            <w:tcBorders>
              <w:top w:val="nil"/>
              <w:bottom w:val="nil"/>
            </w:tcBorders>
          </w:tcPr>
          <w:p w14:paraId="6A4FEA86"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w:t>
            </w:r>
          </w:p>
        </w:tc>
        <w:tc>
          <w:tcPr>
            <w:tcW w:w="1138" w:type="dxa"/>
            <w:tcBorders>
              <w:top w:val="nil"/>
              <w:bottom w:val="nil"/>
            </w:tcBorders>
          </w:tcPr>
          <w:p w14:paraId="16E51370"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w:t>
            </w:r>
          </w:p>
        </w:tc>
        <w:tc>
          <w:tcPr>
            <w:tcW w:w="1242" w:type="dxa"/>
            <w:tcBorders>
              <w:top w:val="nil"/>
              <w:bottom w:val="nil"/>
            </w:tcBorders>
          </w:tcPr>
          <w:p w14:paraId="6D2773B8"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w:t>
            </w:r>
          </w:p>
        </w:tc>
        <w:tc>
          <w:tcPr>
            <w:tcW w:w="239" w:type="dxa"/>
            <w:gridSpan w:val="2"/>
            <w:tcBorders>
              <w:top w:val="nil"/>
              <w:bottom w:val="nil"/>
            </w:tcBorders>
            <w:vAlign w:val="center"/>
          </w:tcPr>
          <w:p w14:paraId="1D8F575A"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02" w:type="dxa"/>
            <w:gridSpan w:val="2"/>
            <w:tcBorders>
              <w:top w:val="nil"/>
              <w:bottom w:val="nil"/>
            </w:tcBorders>
          </w:tcPr>
          <w:p w14:paraId="1F16D4C4"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w:t>
            </w:r>
          </w:p>
        </w:tc>
        <w:tc>
          <w:tcPr>
            <w:tcW w:w="954" w:type="dxa"/>
            <w:tcBorders>
              <w:top w:val="nil"/>
              <w:bottom w:val="nil"/>
            </w:tcBorders>
          </w:tcPr>
          <w:p w14:paraId="49ED181A"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color w:val="000000"/>
                <w:szCs w:val="14"/>
              </w:rPr>
              <w:t xml:space="preserve">                              </w:t>
            </w:r>
          </w:p>
        </w:tc>
      </w:tr>
      <w:tr w:rsidR="00776D8A" w:rsidRPr="008A54FE" w14:paraId="77C1EEE2" w14:textId="77777777" w:rsidTr="00776D8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6BC5AD69" w14:textId="77777777" w:rsidR="00776D8A" w:rsidRPr="008A54FE" w:rsidRDefault="00776D8A" w:rsidP="00776D8A">
            <w:pPr>
              <w:pStyle w:val="08-Tabelageral"/>
              <w:jc w:val="left"/>
              <w:rPr>
                <w:rFonts w:cs="Arial"/>
                <w:b w:val="0"/>
              </w:rPr>
            </w:pPr>
            <w:proofErr w:type="spellStart"/>
            <w:r w:rsidRPr="008A54FE">
              <w:rPr>
                <w:rFonts w:cs="Arial"/>
                <w:b w:val="0"/>
              </w:rPr>
              <w:t>Ciclic</w:t>
            </w:r>
            <w:proofErr w:type="spellEnd"/>
            <w:r w:rsidRPr="008A54FE">
              <w:rPr>
                <w:rFonts w:cs="Arial"/>
                <w:b w:val="0"/>
              </w:rPr>
              <w:t xml:space="preserve"> Corretora de Seguros S.A.</w:t>
            </w:r>
            <w:r w:rsidRPr="008A54FE">
              <w:rPr>
                <w:rFonts w:cs="Arial"/>
                <w:b w:val="0"/>
                <w:vertAlign w:val="superscript"/>
              </w:rPr>
              <w:t xml:space="preserve"> </w:t>
            </w:r>
          </w:p>
        </w:tc>
        <w:tc>
          <w:tcPr>
            <w:tcW w:w="1012" w:type="dxa"/>
            <w:tcBorders>
              <w:top w:val="nil"/>
              <w:bottom w:val="nil"/>
            </w:tcBorders>
          </w:tcPr>
          <w:p w14:paraId="199A90DB" w14:textId="77777777" w:rsidR="00776D8A" w:rsidRPr="008A54FE" w:rsidRDefault="00776D8A" w:rsidP="00776D8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 xml:space="preserve">44.000 </w:t>
            </w:r>
          </w:p>
        </w:tc>
        <w:tc>
          <w:tcPr>
            <w:tcW w:w="982" w:type="dxa"/>
            <w:tcBorders>
              <w:top w:val="nil"/>
              <w:bottom w:val="nil"/>
            </w:tcBorders>
          </w:tcPr>
          <w:p w14:paraId="59B3D0D6"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 xml:space="preserve">6.387 </w:t>
            </w:r>
          </w:p>
        </w:tc>
        <w:tc>
          <w:tcPr>
            <w:tcW w:w="236" w:type="dxa"/>
            <w:tcBorders>
              <w:top w:val="nil"/>
              <w:bottom w:val="nil"/>
            </w:tcBorders>
            <w:vAlign w:val="center"/>
          </w:tcPr>
          <w:p w14:paraId="625F932F"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9" w:type="dxa"/>
            <w:tcBorders>
              <w:top w:val="nil"/>
              <w:bottom w:val="nil"/>
            </w:tcBorders>
            <w:vAlign w:val="center"/>
          </w:tcPr>
          <w:p w14:paraId="079E4C11"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4.798</w:t>
            </w:r>
          </w:p>
        </w:tc>
        <w:tc>
          <w:tcPr>
            <w:tcW w:w="1029" w:type="dxa"/>
            <w:tcBorders>
              <w:top w:val="nil"/>
              <w:bottom w:val="nil"/>
            </w:tcBorders>
          </w:tcPr>
          <w:p w14:paraId="5ED8E16B"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 xml:space="preserve"> --   </w:t>
            </w:r>
          </w:p>
        </w:tc>
        <w:tc>
          <w:tcPr>
            <w:tcW w:w="1103" w:type="dxa"/>
            <w:tcBorders>
              <w:top w:val="nil"/>
              <w:bottom w:val="nil"/>
            </w:tcBorders>
          </w:tcPr>
          <w:p w14:paraId="414CBD62"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 xml:space="preserve">--   </w:t>
            </w:r>
          </w:p>
        </w:tc>
        <w:tc>
          <w:tcPr>
            <w:tcW w:w="978" w:type="dxa"/>
            <w:tcBorders>
              <w:top w:val="nil"/>
              <w:bottom w:val="nil"/>
            </w:tcBorders>
          </w:tcPr>
          <w:p w14:paraId="380A2794"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 xml:space="preserve">12.750 </w:t>
            </w:r>
          </w:p>
        </w:tc>
        <w:tc>
          <w:tcPr>
            <w:tcW w:w="1138" w:type="dxa"/>
            <w:tcBorders>
              <w:top w:val="nil"/>
              <w:bottom w:val="nil"/>
            </w:tcBorders>
          </w:tcPr>
          <w:p w14:paraId="789D1D79"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(12.758)</w:t>
            </w:r>
          </w:p>
        </w:tc>
        <w:tc>
          <w:tcPr>
            <w:tcW w:w="1242" w:type="dxa"/>
            <w:tcBorders>
              <w:top w:val="nil"/>
              <w:bottom w:val="nil"/>
            </w:tcBorders>
          </w:tcPr>
          <w:p w14:paraId="3E809A73"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 xml:space="preserve"> 4.790 </w:t>
            </w:r>
          </w:p>
        </w:tc>
        <w:tc>
          <w:tcPr>
            <w:tcW w:w="239" w:type="dxa"/>
            <w:gridSpan w:val="2"/>
            <w:tcBorders>
              <w:top w:val="nil"/>
              <w:bottom w:val="nil"/>
            </w:tcBorders>
            <w:vAlign w:val="center"/>
          </w:tcPr>
          <w:p w14:paraId="66B21267"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2" w:type="dxa"/>
            <w:gridSpan w:val="2"/>
            <w:tcBorders>
              <w:top w:val="nil"/>
              <w:bottom w:val="nil"/>
            </w:tcBorders>
          </w:tcPr>
          <w:p w14:paraId="5878F772"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(3.323)</w:t>
            </w:r>
          </w:p>
        </w:tc>
        <w:tc>
          <w:tcPr>
            <w:tcW w:w="954" w:type="dxa"/>
            <w:tcBorders>
              <w:top w:val="nil"/>
              <w:bottom w:val="nil"/>
            </w:tcBorders>
          </w:tcPr>
          <w:p w14:paraId="33B9BE2F"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color w:val="000000"/>
                <w:szCs w:val="14"/>
              </w:rPr>
              <w:t>(12.758)</w:t>
            </w:r>
          </w:p>
        </w:tc>
      </w:tr>
      <w:tr w:rsidR="00776D8A" w:rsidRPr="008A54FE" w14:paraId="718F751A"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single" w:sz="2" w:space="0" w:color="8EAADB" w:themeColor="accent5" w:themeTint="99"/>
            </w:tcBorders>
            <w:vAlign w:val="center"/>
          </w:tcPr>
          <w:p w14:paraId="65F63DD3" w14:textId="77777777" w:rsidR="00776D8A" w:rsidRPr="008A54FE" w:rsidRDefault="00776D8A" w:rsidP="00776D8A">
            <w:pPr>
              <w:pStyle w:val="08-Tabelageral"/>
              <w:jc w:val="left"/>
              <w:rPr>
                <w:rFonts w:cs="Arial"/>
              </w:rPr>
            </w:pPr>
            <w:r w:rsidRPr="008A54FE">
              <w:rPr>
                <w:rFonts w:cs="Arial"/>
              </w:rPr>
              <w:t>Total das participações</w:t>
            </w:r>
          </w:p>
        </w:tc>
        <w:tc>
          <w:tcPr>
            <w:tcW w:w="1012" w:type="dxa"/>
            <w:tcBorders>
              <w:top w:val="nil"/>
              <w:bottom w:val="single" w:sz="2" w:space="0" w:color="8EAADB" w:themeColor="accent5" w:themeTint="99"/>
            </w:tcBorders>
            <w:vAlign w:val="center"/>
          </w:tcPr>
          <w:p w14:paraId="32AEACE2"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982" w:type="dxa"/>
            <w:tcBorders>
              <w:top w:val="nil"/>
              <w:bottom w:val="single" w:sz="2" w:space="0" w:color="8EAADB" w:themeColor="accent5" w:themeTint="99"/>
            </w:tcBorders>
          </w:tcPr>
          <w:p w14:paraId="722B1CC9"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236" w:type="dxa"/>
            <w:tcBorders>
              <w:top w:val="nil"/>
              <w:bottom w:val="single" w:sz="2" w:space="0" w:color="8EAADB" w:themeColor="accent5" w:themeTint="99"/>
            </w:tcBorders>
            <w:vAlign w:val="center"/>
          </w:tcPr>
          <w:p w14:paraId="7AFC3E2E"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239" w:type="dxa"/>
            <w:tcBorders>
              <w:top w:val="nil"/>
              <w:bottom w:val="single" w:sz="2" w:space="0" w:color="8EAADB" w:themeColor="accent5" w:themeTint="99"/>
            </w:tcBorders>
            <w:vAlign w:val="center"/>
          </w:tcPr>
          <w:p w14:paraId="39EA71F5"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8A54FE">
              <w:rPr>
                <w:rFonts w:cs="Arial"/>
                <w:b/>
              </w:rPr>
              <w:t>4.918.370</w:t>
            </w:r>
          </w:p>
        </w:tc>
        <w:tc>
          <w:tcPr>
            <w:tcW w:w="1029" w:type="dxa"/>
            <w:tcBorders>
              <w:top w:val="nil"/>
              <w:bottom w:val="single" w:sz="2" w:space="0" w:color="8EAADB" w:themeColor="accent5" w:themeTint="99"/>
            </w:tcBorders>
            <w:vAlign w:val="center"/>
          </w:tcPr>
          <w:p w14:paraId="72229898"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8A54FE">
              <w:rPr>
                <w:rFonts w:cs="Arial"/>
                <w:b/>
              </w:rPr>
              <w:t>(1.479.960)</w:t>
            </w:r>
          </w:p>
          <w:p w14:paraId="34450232"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1103" w:type="dxa"/>
            <w:tcBorders>
              <w:top w:val="nil"/>
              <w:bottom w:val="single" w:sz="2" w:space="0" w:color="8EAADB" w:themeColor="accent5" w:themeTint="99"/>
            </w:tcBorders>
          </w:tcPr>
          <w:p w14:paraId="5671FF1F"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8A54FE">
              <w:rPr>
                <w:rFonts w:cs="Arial"/>
                <w:b/>
                <w:bCs/>
                <w:color w:val="000000"/>
                <w:szCs w:val="14"/>
              </w:rPr>
              <w:t>(79.214)</w:t>
            </w:r>
          </w:p>
        </w:tc>
        <w:tc>
          <w:tcPr>
            <w:tcW w:w="978" w:type="dxa"/>
            <w:tcBorders>
              <w:top w:val="nil"/>
              <w:bottom w:val="single" w:sz="2" w:space="0" w:color="8EAADB" w:themeColor="accent5" w:themeTint="99"/>
            </w:tcBorders>
          </w:tcPr>
          <w:p w14:paraId="6E55229F"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8A54FE">
              <w:rPr>
                <w:rFonts w:cs="Arial"/>
                <w:b/>
                <w:bCs/>
                <w:color w:val="000000"/>
                <w:szCs w:val="14"/>
              </w:rPr>
              <w:t xml:space="preserve">12.750 </w:t>
            </w:r>
          </w:p>
        </w:tc>
        <w:tc>
          <w:tcPr>
            <w:tcW w:w="1138" w:type="dxa"/>
            <w:tcBorders>
              <w:top w:val="nil"/>
              <w:bottom w:val="single" w:sz="2" w:space="0" w:color="8EAADB" w:themeColor="accent5" w:themeTint="99"/>
            </w:tcBorders>
          </w:tcPr>
          <w:p w14:paraId="531E3036"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8A54FE">
              <w:rPr>
                <w:rFonts w:cs="Arial"/>
                <w:b/>
                <w:bCs/>
                <w:color w:val="000000"/>
                <w:szCs w:val="14"/>
              </w:rPr>
              <w:t xml:space="preserve"> 1.460.425 </w:t>
            </w:r>
          </w:p>
        </w:tc>
        <w:tc>
          <w:tcPr>
            <w:tcW w:w="1242" w:type="dxa"/>
            <w:tcBorders>
              <w:top w:val="nil"/>
              <w:bottom w:val="single" w:sz="2" w:space="0" w:color="8EAADB" w:themeColor="accent5" w:themeTint="99"/>
            </w:tcBorders>
          </w:tcPr>
          <w:p w14:paraId="482C6A99"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8A54FE">
              <w:rPr>
                <w:rFonts w:cs="Arial"/>
                <w:b/>
                <w:bCs/>
                <w:color w:val="000000"/>
                <w:szCs w:val="14"/>
              </w:rPr>
              <w:t xml:space="preserve"> 4.832.371 </w:t>
            </w:r>
          </w:p>
        </w:tc>
        <w:tc>
          <w:tcPr>
            <w:tcW w:w="239" w:type="dxa"/>
            <w:gridSpan w:val="2"/>
            <w:tcBorders>
              <w:top w:val="nil"/>
              <w:bottom w:val="single" w:sz="2" w:space="0" w:color="8EAADB" w:themeColor="accent5" w:themeTint="99"/>
            </w:tcBorders>
            <w:vAlign w:val="center"/>
          </w:tcPr>
          <w:p w14:paraId="6B024765"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
              </w:rPr>
            </w:pPr>
          </w:p>
        </w:tc>
        <w:tc>
          <w:tcPr>
            <w:tcW w:w="902" w:type="dxa"/>
            <w:gridSpan w:val="2"/>
            <w:tcBorders>
              <w:top w:val="nil"/>
              <w:bottom w:val="single" w:sz="2" w:space="0" w:color="8EAADB" w:themeColor="accent5" w:themeTint="99"/>
            </w:tcBorders>
          </w:tcPr>
          <w:p w14:paraId="5179E966"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8A54FE">
              <w:rPr>
                <w:rFonts w:cs="Arial"/>
                <w:b/>
                <w:bCs/>
                <w:color w:val="000000"/>
                <w:szCs w:val="14"/>
              </w:rPr>
              <w:t xml:space="preserve">552.210 </w:t>
            </w:r>
          </w:p>
        </w:tc>
        <w:tc>
          <w:tcPr>
            <w:tcW w:w="954" w:type="dxa"/>
            <w:tcBorders>
              <w:top w:val="nil"/>
              <w:bottom w:val="single" w:sz="2" w:space="0" w:color="8EAADB" w:themeColor="accent5" w:themeTint="99"/>
            </w:tcBorders>
          </w:tcPr>
          <w:p w14:paraId="4CFBC3B2"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
              </w:rPr>
            </w:pPr>
            <w:r w:rsidRPr="008A54FE">
              <w:rPr>
                <w:rFonts w:cs="Arial"/>
                <w:b/>
                <w:bCs/>
                <w:color w:val="000000"/>
                <w:szCs w:val="14"/>
              </w:rPr>
              <w:t xml:space="preserve">1.460.425 </w:t>
            </w:r>
          </w:p>
        </w:tc>
      </w:tr>
    </w:tbl>
    <w:p w14:paraId="278C66CD" w14:textId="77777777" w:rsidR="00776D8A" w:rsidRPr="008A54FE" w:rsidRDefault="00776D8A" w:rsidP="00776D8A">
      <w:pPr>
        <w:pStyle w:val="07-Legenda"/>
        <w:spacing w:before="0"/>
        <w:rPr>
          <w:rFonts w:cs="Arial"/>
        </w:rPr>
      </w:pPr>
      <w:r w:rsidRPr="008A54FE">
        <w:rPr>
          <w:rFonts w:cs="Arial"/>
        </w:rPr>
        <w:t>(1)</w:t>
      </w:r>
      <w:r w:rsidRPr="008A54FE">
        <w:rPr>
          <w:rFonts w:cs="Arial"/>
        </w:rPr>
        <w:tab/>
        <w:t>Patrimônio líquido, em 30.09.2020, não ajustado pelo percentual de participação societária detido pela BB Seguridade.</w:t>
      </w:r>
    </w:p>
    <w:p w14:paraId="50507FCB" w14:textId="77777777" w:rsidR="00776D8A" w:rsidRPr="008A54FE" w:rsidRDefault="00776D8A" w:rsidP="00776D8A">
      <w:pPr>
        <w:pStyle w:val="07-Legenda"/>
        <w:spacing w:before="0"/>
        <w:rPr>
          <w:rFonts w:cs="Arial"/>
        </w:rPr>
      </w:pPr>
      <w:r w:rsidRPr="008A54FE">
        <w:rPr>
          <w:rFonts w:cs="Arial"/>
        </w:rPr>
        <w:t>(2)</w:t>
      </w:r>
      <w:r w:rsidRPr="008A54FE">
        <w:rPr>
          <w:rFonts w:cs="Arial"/>
        </w:rPr>
        <w:tab/>
        <w:t>Inclui no valor contábil do investimento em 30.09.2020, intangível de vida útil definida, no montante líquido de amortizações de R$ 189.591 mil (sendo o valor da amortização de R$ 10.303 mil em 01.01 a 30.09.2020 e R$ 3.434 mil no 3º trimestre/2020), intangível de vida útil indefinida no montante de R</w:t>
      </w:r>
      <w:proofErr w:type="gramStart"/>
      <w:r w:rsidRPr="008A54FE">
        <w:rPr>
          <w:rFonts w:cs="Arial"/>
        </w:rPr>
        <w:t>$  339.004</w:t>
      </w:r>
      <w:proofErr w:type="gramEnd"/>
      <w:r w:rsidRPr="008A54FE">
        <w:rPr>
          <w:rFonts w:cs="Arial"/>
        </w:rPr>
        <w:t xml:space="preserve"> mil oriundo do acordo de parceria com a Mapfre.</w:t>
      </w:r>
    </w:p>
    <w:p w14:paraId="3B4366DD" w14:textId="77777777" w:rsidR="00776D8A" w:rsidRPr="008A54FE" w:rsidRDefault="00776D8A" w:rsidP="00776D8A">
      <w:pPr>
        <w:pStyle w:val="07-Legenda"/>
        <w:spacing w:before="0"/>
        <w:rPr>
          <w:rFonts w:cs="Arial"/>
        </w:rPr>
      </w:pPr>
      <w:r w:rsidRPr="008A54FE">
        <w:rPr>
          <w:rFonts w:cs="Arial"/>
        </w:rPr>
        <w:t>(3)</w:t>
      </w:r>
      <w:r w:rsidRPr="008A54FE">
        <w:rPr>
          <w:rFonts w:cs="Arial"/>
        </w:rPr>
        <w:tab/>
        <w:t>Inclui no valor contábil do investimento em 30.09.2020, R$ 2.232 mil de ajustes para fins de uniformização de divergência de prática contábil adotada pela investida.</w:t>
      </w:r>
    </w:p>
    <w:p w14:paraId="23CDF724" w14:textId="77777777" w:rsidR="00776D8A" w:rsidRPr="008A54FE" w:rsidRDefault="00776D8A" w:rsidP="00776D8A">
      <w:pPr>
        <w:pStyle w:val="07-Legenda"/>
        <w:spacing w:before="0"/>
        <w:rPr>
          <w:rFonts w:cs="Arial"/>
        </w:rPr>
      </w:pPr>
      <w:r w:rsidRPr="008A54FE">
        <w:rPr>
          <w:rFonts w:cs="Arial"/>
        </w:rPr>
        <w:t>(4)</w:t>
      </w:r>
      <w:r w:rsidRPr="008A54FE">
        <w:rPr>
          <w:rFonts w:cs="Arial"/>
        </w:rPr>
        <w:tab/>
        <w:t>Inclui no valor contábil do investimento em 30.09.2020, o ágio de R$ 110.749 mil, na aquisição de participação societária da empresa Sulacap pela BB Seguros, ocorrida em 22/07/2011.</w:t>
      </w:r>
    </w:p>
    <w:p w14:paraId="2F8EE52A" w14:textId="77777777" w:rsidR="00776D8A" w:rsidRPr="008A54FE" w:rsidRDefault="00776D8A" w:rsidP="00776D8A">
      <w:pPr>
        <w:pStyle w:val="07-Legenda"/>
        <w:tabs>
          <w:tab w:val="clear" w:pos="284"/>
          <w:tab w:val="left" w:pos="709"/>
        </w:tabs>
        <w:spacing w:before="0"/>
        <w:rPr>
          <w:rFonts w:cs="Arial"/>
        </w:rPr>
      </w:pPr>
      <w:r w:rsidRPr="008A54FE">
        <w:rPr>
          <w:rFonts w:cs="Arial"/>
        </w:rPr>
        <w:t>(5)</w:t>
      </w:r>
      <w:r w:rsidRPr="008A54FE">
        <w:rPr>
          <w:rFonts w:cs="Arial"/>
        </w:rPr>
        <w:tab/>
        <w:t xml:space="preserve">Aporte de capital social referente a participação societária na </w:t>
      </w:r>
      <w:proofErr w:type="spellStart"/>
      <w:r w:rsidRPr="008A54FE">
        <w:rPr>
          <w:rFonts w:cs="Arial"/>
        </w:rPr>
        <w:t>Ciclic</w:t>
      </w:r>
      <w:proofErr w:type="spellEnd"/>
      <w:r w:rsidRPr="008A54FE">
        <w:rPr>
          <w:rFonts w:cs="Arial"/>
        </w:rPr>
        <w:t xml:space="preserve"> Corretora de Seguros S.A.</w:t>
      </w:r>
    </w:p>
    <w:p w14:paraId="17FA41DE" w14:textId="77777777" w:rsidR="00776D8A" w:rsidRPr="008A54FE" w:rsidRDefault="00776D8A" w:rsidP="00776D8A">
      <w:pPr>
        <w:pStyle w:val="07-Legenda"/>
        <w:spacing w:before="0"/>
        <w:rPr>
          <w:rFonts w:cs="Arial"/>
        </w:rPr>
      </w:pPr>
    </w:p>
    <w:p w14:paraId="76BDB1AB" w14:textId="7386CC13" w:rsidR="00776D8A" w:rsidRPr="008A54FE" w:rsidRDefault="00776D8A" w:rsidP="00776D8A">
      <w:pPr>
        <w:pStyle w:val="01-TtulodeNota"/>
        <w:spacing w:before="0" w:after="0"/>
        <w:jc w:val="left"/>
        <w:rPr>
          <w:rFonts w:cs="Arial"/>
          <w:color w:val="1F4E79" w:themeColor="accent1" w:themeShade="80"/>
        </w:rPr>
      </w:pPr>
    </w:p>
    <w:p w14:paraId="6655ED06" w14:textId="77777777" w:rsidR="00776D8A" w:rsidRPr="008A54FE" w:rsidRDefault="00776D8A" w:rsidP="00776D8A">
      <w:pPr>
        <w:pStyle w:val="01-TtulodeNota"/>
        <w:spacing w:before="0" w:after="0"/>
        <w:jc w:val="right"/>
        <w:rPr>
          <w:rFonts w:cs="Arial"/>
          <w:sz w:val="12"/>
          <w:szCs w:val="12"/>
        </w:rPr>
      </w:pPr>
    </w:p>
    <w:p w14:paraId="0972DB6C" w14:textId="77777777" w:rsidR="00776D8A" w:rsidRPr="008A54FE" w:rsidRDefault="00776D8A" w:rsidP="003D61C6">
      <w:pPr>
        <w:pStyle w:val="01-TtulodeNota"/>
        <w:keepNext/>
        <w:keepLines/>
        <w:spacing w:before="0" w:after="0"/>
        <w:ind w:right="-31"/>
        <w:jc w:val="right"/>
        <w:rPr>
          <w:rFonts w:cs="Arial"/>
          <w:sz w:val="14"/>
          <w:szCs w:val="14"/>
        </w:rPr>
      </w:pPr>
      <w:r w:rsidRPr="008A54FE">
        <w:rPr>
          <w:rFonts w:cs="Arial"/>
          <w:sz w:val="14"/>
          <w:szCs w:val="14"/>
        </w:rPr>
        <w:lastRenderedPageBreak/>
        <w:t xml:space="preserve">R$ mil </w:t>
      </w:r>
    </w:p>
    <w:tbl>
      <w:tblPr>
        <w:tblStyle w:val="TabeladeLista6Colorida-nfase510"/>
        <w:tblW w:w="15026" w:type="dxa"/>
        <w:jc w:val="center"/>
        <w:tblInd w:w="0" w:type="dxa"/>
        <w:tblLayout w:type="fixed"/>
        <w:tblLook w:val="04A0" w:firstRow="1" w:lastRow="0" w:firstColumn="1" w:lastColumn="0" w:noHBand="0" w:noVBand="1"/>
      </w:tblPr>
      <w:tblGrid>
        <w:gridCol w:w="3866"/>
        <w:gridCol w:w="1016"/>
        <w:gridCol w:w="986"/>
        <w:gridCol w:w="237"/>
        <w:gridCol w:w="1244"/>
        <w:gridCol w:w="1033"/>
        <w:gridCol w:w="1107"/>
        <w:gridCol w:w="982"/>
        <w:gridCol w:w="1142"/>
        <w:gridCol w:w="1247"/>
        <w:gridCol w:w="17"/>
        <w:gridCol w:w="223"/>
        <w:gridCol w:w="17"/>
        <w:gridCol w:w="888"/>
        <w:gridCol w:w="1021"/>
      </w:tblGrid>
      <w:tr w:rsidR="00776D8A" w:rsidRPr="008A54FE" w14:paraId="068F4ED5" w14:textId="77777777" w:rsidTr="006E38A3">
        <w:trPr>
          <w:cnfStyle w:val="100000000000" w:firstRow="1" w:lastRow="0" w:firstColumn="0" w:lastColumn="0" w:oddVBand="0" w:evenVBand="0" w:oddHBand="0" w:evenHBand="0" w:firstRowFirstColumn="0" w:firstRowLastColumn="0" w:lastRowFirstColumn="0" w:lastRowLastColumn="0"/>
          <w:trHeight w:hRule="exact" w:val="539"/>
          <w:jc w:val="center"/>
        </w:trPr>
        <w:tc>
          <w:tcPr>
            <w:cnfStyle w:val="001000000000" w:firstRow="0" w:lastRow="0" w:firstColumn="1" w:lastColumn="0" w:oddVBand="0" w:evenVBand="0" w:oddHBand="0" w:evenHBand="0" w:firstRowFirstColumn="0" w:firstRowLastColumn="0" w:lastRowFirstColumn="0" w:lastRowLastColumn="0"/>
            <w:tcW w:w="3851" w:type="dxa"/>
            <w:tcBorders>
              <w:top w:val="single" w:sz="2" w:space="0" w:color="8EAADB" w:themeColor="accent5" w:themeTint="99"/>
              <w:bottom w:val="nil"/>
            </w:tcBorders>
            <w:vAlign w:val="center"/>
          </w:tcPr>
          <w:p w14:paraId="1658625A" w14:textId="77777777" w:rsidR="00776D8A" w:rsidRPr="008A54FE" w:rsidRDefault="00776D8A" w:rsidP="00776D8A">
            <w:pPr>
              <w:rPr>
                <w:rFonts w:cs="Arial"/>
                <w:sz w:val="14"/>
                <w:szCs w:val="14"/>
              </w:rPr>
            </w:pPr>
            <w:r w:rsidRPr="008A54FE">
              <w:rPr>
                <w:rFonts w:cs="Arial"/>
                <w:sz w:val="14"/>
                <w:szCs w:val="14"/>
              </w:rPr>
              <w:t>Empresas</w:t>
            </w:r>
          </w:p>
        </w:tc>
        <w:tc>
          <w:tcPr>
            <w:tcW w:w="1012" w:type="dxa"/>
            <w:tcBorders>
              <w:top w:val="single" w:sz="2" w:space="0" w:color="8EAADB" w:themeColor="accent5" w:themeTint="99"/>
              <w:bottom w:val="nil"/>
            </w:tcBorders>
            <w:vAlign w:val="center"/>
          </w:tcPr>
          <w:p w14:paraId="57C1DF4D"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982" w:type="dxa"/>
            <w:tcBorders>
              <w:top w:val="single" w:sz="2" w:space="0" w:color="8EAADB" w:themeColor="accent5" w:themeTint="99"/>
              <w:bottom w:val="nil"/>
            </w:tcBorders>
            <w:vAlign w:val="center"/>
          </w:tcPr>
          <w:p w14:paraId="43A06730"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236" w:type="dxa"/>
            <w:tcBorders>
              <w:top w:val="single" w:sz="2" w:space="0" w:color="8EAADB" w:themeColor="accent5" w:themeTint="99"/>
              <w:bottom w:val="nil"/>
            </w:tcBorders>
            <w:vAlign w:val="center"/>
          </w:tcPr>
          <w:p w14:paraId="7BA36A96"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8887" w:type="dxa"/>
            <w:gridSpan w:val="11"/>
            <w:tcBorders>
              <w:top w:val="single" w:sz="2" w:space="0" w:color="8EAADB" w:themeColor="accent5" w:themeTint="99"/>
              <w:bottom w:val="single" w:sz="2" w:space="0" w:color="8EAADB" w:themeColor="accent5" w:themeTint="99"/>
            </w:tcBorders>
            <w:vAlign w:val="center"/>
          </w:tcPr>
          <w:p w14:paraId="473CE7A4"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cs="Arial"/>
                <w:sz w:val="14"/>
                <w:szCs w:val="14"/>
              </w:rPr>
              <w:t>Controlador</w:t>
            </w:r>
          </w:p>
        </w:tc>
      </w:tr>
      <w:tr w:rsidR="00776D8A" w:rsidRPr="008A54FE" w14:paraId="3C1F9D19" w14:textId="77777777" w:rsidTr="006E38A3">
        <w:trPr>
          <w:cnfStyle w:val="000000100000" w:firstRow="0" w:lastRow="0" w:firstColumn="0" w:lastColumn="0" w:oddVBand="0" w:evenVBand="0" w:oddHBand="1" w:evenHBand="0" w:firstRowFirstColumn="0" w:firstRowLastColumn="0" w:lastRowFirstColumn="0" w:lastRowLastColumn="0"/>
          <w:trHeight w:hRule="exact" w:val="574"/>
          <w:jc w:val="center"/>
        </w:trPr>
        <w:tc>
          <w:tcPr>
            <w:cnfStyle w:val="001000000000" w:firstRow="0" w:lastRow="0" w:firstColumn="1" w:lastColumn="0" w:oddVBand="0" w:evenVBand="0" w:oddHBand="0" w:evenHBand="0" w:firstRowFirstColumn="0" w:firstRowLastColumn="0" w:lastRowFirstColumn="0" w:lastRowLastColumn="0"/>
            <w:tcW w:w="3851" w:type="dxa"/>
            <w:tcBorders>
              <w:top w:val="nil"/>
              <w:bottom w:val="nil"/>
            </w:tcBorders>
            <w:shd w:val="clear" w:color="auto" w:fill="D9E2F3" w:themeFill="accent5" w:themeFillTint="33"/>
            <w:vAlign w:val="center"/>
          </w:tcPr>
          <w:p w14:paraId="42CFE319" w14:textId="77777777" w:rsidR="00776D8A" w:rsidRPr="008A54FE" w:rsidRDefault="00776D8A" w:rsidP="00776D8A">
            <w:pPr>
              <w:rPr>
                <w:rFonts w:cs="Arial"/>
                <w:sz w:val="14"/>
                <w:szCs w:val="14"/>
              </w:rPr>
            </w:pPr>
          </w:p>
        </w:tc>
        <w:tc>
          <w:tcPr>
            <w:tcW w:w="1012" w:type="dxa"/>
            <w:tcBorders>
              <w:top w:val="nil"/>
              <w:bottom w:val="nil"/>
            </w:tcBorders>
            <w:shd w:val="clear" w:color="auto" w:fill="D9E2F3" w:themeFill="accent5" w:themeFillTint="33"/>
            <w:vAlign w:val="center"/>
          </w:tcPr>
          <w:p w14:paraId="3C4805E2"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Capital Social</w:t>
            </w:r>
          </w:p>
        </w:tc>
        <w:tc>
          <w:tcPr>
            <w:tcW w:w="982" w:type="dxa"/>
            <w:tcBorders>
              <w:top w:val="nil"/>
              <w:bottom w:val="nil"/>
            </w:tcBorders>
            <w:shd w:val="clear" w:color="auto" w:fill="D9E2F3" w:themeFill="accent5" w:themeFillTint="33"/>
            <w:vAlign w:val="center"/>
          </w:tcPr>
          <w:p w14:paraId="321673BD"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Patrimônio Líquido</w:t>
            </w:r>
          </w:p>
        </w:tc>
        <w:tc>
          <w:tcPr>
            <w:tcW w:w="236" w:type="dxa"/>
            <w:tcBorders>
              <w:top w:val="nil"/>
              <w:bottom w:val="nil"/>
            </w:tcBorders>
            <w:shd w:val="clear" w:color="auto" w:fill="D9E2F3" w:themeFill="accent5" w:themeFillTint="33"/>
            <w:vAlign w:val="center"/>
          </w:tcPr>
          <w:p w14:paraId="2262DBD3"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39" w:type="dxa"/>
            <w:tcBorders>
              <w:top w:val="nil"/>
              <w:bottom w:val="nil"/>
            </w:tcBorders>
            <w:shd w:val="clear" w:color="auto" w:fill="D9E2F3" w:themeFill="accent5" w:themeFillTint="33"/>
            <w:vAlign w:val="center"/>
          </w:tcPr>
          <w:p w14:paraId="4597F00A"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4248"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E086EC"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Movimentações</w:t>
            </w:r>
          </w:p>
          <w:p w14:paraId="70A4FD06"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01.01 a 30.09.2019</w:t>
            </w:r>
          </w:p>
        </w:tc>
        <w:tc>
          <w:tcPr>
            <w:tcW w:w="1259" w:type="dxa"/>
            <w:gridSpan w:val="2"/>
            <w:tcBorders>
              <w:top w:val="single" w:sz="2" w:space="0" w:color="8EAADB" w:themeColor="accent5" w:themeTint="99"/>
              <w:bottom w:val="nil"/>
            </w:tcBorders>
            <w:shd w:val="clear" w:color="auto" w:fill="D9E2F3" w:themeFill="accent5" w:themeFillTint="33"/>
            <w:vAlign w:val="center"/>
          </w:tcPr>
          <w:p w14:paraId="048BC199"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239" w:type="dxa"/>
            <w:gridSpan w:val="2"/>
            <w:tcBorders>
              <w:top w:val="single" w:sz="2" w:space="0" w:color="8EAADB" w:themeColor="accent5" w:themeTint="99"/>
              <w:bottom w:val="nil"/>
            </w:tcBorders>
            <w:shd w:val="clear" w:color="auto" w:fill="D9E2F3" w:themeFill="accent5" w:themeFillTint="33"/>
            <w:vAlign w:val="center"/>
          </w:tcPr>
          <w:p w14:paraId="008ECC26"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90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3A7ED0"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Resultado de Equivalência Patrimonial</w:t>
            </w:r>
          </w:p>
        </w:tc>
      </w:tr>
      <w:tr w:rsidR="00776D8A" w:rsidRPr="008A54FE" w14:paraId="34A5521B" w14:textId="77777777" w:rsidTr="006E38A3">
        <w:trPr>
          <w:cnfStyle w:val="000000010000" w:firstRow="0" w:lastRow="0" w:firstColumn="0" w:lastColumn="0" w:oddVBand="0" w:evenVBand="0" w:oddHBand="0" w:evenHBand="1" w:firstRowFirstColumn="0" w:firstRowLastColumn="0" w:lastRowFirstColumn="0" w:lastRowLastColumn="0"/>
          <w:trHeight w:hRule="exact" w:val="568"/>
          <w:jc w:val="center"/>
        </w:trPr>
        <w:tc>
          <w:tcPr>
            <w:cnfStyle w:val="001000000000" w:firstRow="0" w:lastRow="0" w:firstColumn="1" w:lastColumn="0" w:oddVBand="0" w:evenVBand="0" w:oddHBand="0" w:evenHBand="0" w:firstRowFirstColumn="0" w:firstRowLastColumn="0" w:lastRowFirstColumn="0" w:lastRowLastColumn="0"/>
            <w:tcW w:w="3851" w:type="dxa"/>
            <w:tcBorders>
              <w:top w:val="nil"/>
              <w:bottom w:val="single" w:sz="4" w:space="0" w:color="8EAADB" w:themeColor="accent5" w:themeTint="99"/>
            </w:tcBorders>
            <w:vAlign w:val="center"/>
          </w:tcPr>
          <w:p w14:paraId="23DA9B84" w14:textId="77777777" w:rsidR="00776D8A" w:rsidRPr="008A54FE" w:rsidRDefault="00776D8A" w:rsidP="00776D8A">
            <w:pPr>
              <w:rPr>
                <w:rFonts w:cs="Arial"/>
                <w:sz w:val="14"/>
                <w:szCs w:val="14"/>
              </w:rPr>
            </w:pPr>
          </w:p>
        </w:tc>
        <w:tc>
          <w:tcPr>
            <w:tcW w:w="1012" w:type="dxa"/>
            <w:tcBorders>
              <w:top w:val="nil"/>
              <w:bottom w:val="single" w:sz="4" w:space="0" w:color="8EAADB" w:themeColor="accent5" w:themeTint="99"/>
            </w:tcBorders>
            <w:vAlign w:val="center"/>
          </w:tcPr>
          <w:p w14:paraId="148CD080"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82" w:type="dxa"/>
            <w:tcBorders>
              <w:top w:val="nil"/>
              <w:bottom w:val="single" w:sz="4" w:space="0" w:color="8EAADB" w:themeColor="accent5" w:themeTint="99"/>
            </w:tcBorders>
            <w:vAlign w:val="center"/>
          </w:tcPr>
          <w:p w14:paraId="79278527"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236" w:type="dxa"/>
            <w:tcBorders>
              <w:top w:val="nil"/>
              <w:bottom w:val="single" w:sz="4" w:space="0" w:color="8EAADB" w:themeColor="accent5" w:themeTint="99"/>
            </w:tcBorders>
            <w:vAlign w:val="center"/>
          </w:tcPr>
          <w:p w14:paraId="7C2C3462"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239" w:type="dxa"/>
            <w:tcBorders>
              <w:top w:val="nil"/>
              <w:bottom w:val="single" w:sz="4" w:space="0" w:color="8EAADB" w:themeColor="accent5" w:themeTint="99"/>
            </w:tcBorders>
            <w:vAlign w:val="center"/>
          </w:tcPr>
          <w:p w14:paraId="46E28053"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Saldo Contábil 31.12.2018</w:t>
            </w:r>
          </w:p>
        </w:tc>
        <w:tc>
          <w:tcPr>
            <w:tcW w:w="1029" w:type="dxa"/>
            <w:tcBorders>
              <w:top w:val="single" w:sz="2" w:space="0" w:color="8EAADB" w:themeColor="accent5" w:themeTint="99"/>
              <w:bottom w:val="single" w:sz="2" w:space="0" w:color="8EAADB" w:themeColor="accent5" w:themeTint="99"/>
            </w:tcBorders>
            <w:vAlign w:val="center"/>
          </w:tcPr>
          <w:p w14:paraId="7A61B934"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Dividendos/</w:t>
            </w:r>
          </w:p>
          <w:p w14:paraId="120B03EB"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JCP</w:t>
            </w:r>
          </w:p>
        </w:tc>
        <w:tc>
          <w:tcPr>
            <w:tcW w:w="1103" w:type="dxa"/>
            <w:tcBorders>
              <w:top w:val="single" w:sz="2" w:space="0" w:color="8EAADB" w:themeColor="accent5" w:themeTint="99"/>
              <w:bottom w:val="single" w:sz="2" w:space="0" w:color="8EAADB" w:themeColor="accent5" w:themeTint="99"/>
            </w:tcBorders>
            <w:vAlign w:val="center"/>
          </w:tcPr>
          <w:p w14:paraId="4BA203F2"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Ajustes de Avaliação Patrimonial</w:t>
            </w:r>
          </w:p>
        </w:tc>
        <w:tc>
          <w:tcPr>
            <w:tcW w:w="978" w:type="dxa"/>
            <w:tcBorders>
              <w:top w:val="single" w:sz="2" w:space="0" w:color="8EAADB" w:themeColor="accent5" w:themeTint="99"/>
              <w:bottom w:val="single" w:sz="2" w:space="0" w:color="8EAADB" w:themeColor="accent5" w:themeTint="99"/>
            </w:tcBorders>
            <w:vAlign w:val="center"/>
          </w:tcPr>
          <w:p w14:paraId="217E2FE3"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Outros Eventos</w:t>
            </w:r>
          </w:p>
        </w:tc>
        <w:tc>
          <w:tcPr>
            <w:tcW w:w="1138" w:type="dxa"/>
            <w:tcBorders>
              <w:top w:val="single" w:sz="2" w:space="0" w:color="8EAADB" w:themeColor="accent5" w:themeTint="99"/>
              <w:bottom w:val="single" w:sz="2" w:space="0" w:color="8EAADB" w:themeColor="accent5" w:themeTint="99"/>
            </w:tcBorders>
            <w:vAlign w:val="center"/>
          </w:tcPr>
          <w:p w14:paraId="00FFCA32"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Resultado de Equivalência Patrimonial</w:t>
            </w:r>
          </w:p>
        </w:tc>
        <w:tc>
          <w:tcPr>
            <w:tcW w:w="1242" w:type="dxa"/>
            <w:tcBorders>
              <w:top w:val="nil"/>
              <w:bottom w:val="single" w:sz="2" w:space="0" w:color="8EAADB" w:themeColor="accent5" w:themeTint="99"/>
            </w:tcBorders>
            <w:vAlign w:val="center"/>
          </w:tcPr>
          <w:p w14:paraId="6FFC9283"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Saldo Contábil 30.09.2019</w:t>
            </w:r>
          </w:p>
        </w:tc>
        <w:tc>
          <w:tcPr>
            <w:tcW w:w="239" w:type="dxa"/>
            <w:gridSpan w:val="2"/>
            <w:tcBorders>
              <w:top w:val="nil"/>
              <w:bottom w:val="single" w:sz="2" w:space="0" w:color="8EAADB" w:themeColor="accent5" w:themeTint="99"/>
            </w:tcBorders>
            <w:vAlign w:val="center"/>
          </w:tcPr>
          <w:p w14:paraId="478DAE31"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02" w:type="dxa"/>
            <w:gridSpan w:val="2"/>
            <w:tcBorders>
              <w:top w:val="single" w:sz="2" w:space="0" w:color="8EAADB" w:themeColor="accent5" w:themeTint="99"/>
              <w:bottom w:val="single" w:sz="2" w:space="0" w:color="8EAADB" w:themeColor="accent5" w:themeTint="99"/>
            </w:tcBorders>
            <w:vAlign w:val="center"/>
          </w:tcPr>
          <w:p w14:paraId="216063E5"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 xml:space="preserve">3º </w:t>
            </w:r>
            <w:proofErr w:type="spellStart"/>
            <w:r w:rsidRPr="008A54FE">
              <w:rPr>
                <w:rFonts w:cs="Arial"/>
                <w:b/>
                <w:sz w:val="14"/>
                <w:szCs w:val="14"/>
              </w:rPr>
              <w:t>Trim</w:t>
            </w:r>
            <w:proofErr w:type="spellEnd"/>
            <w:r w:rsidRPr="008A54FE">
              <w:rPr>
                <w:rFonts w:cs="Arial"/>
                <w:b/>
                <w:sz w:val="14"/>
                <w:szCs w:val="14"/>
              </w:rPr>
              <w:t>/2019</w:t>
            </w:r>
          </w:p>
        </w:tc>
        <w:tc>
          <w:tcPr>
            <w:tcW w:w="1017" w:type="dxa"/>
            <w:tcBorders>
              <w:top w:val="single" w:sz="2" w:space="0" w:color="8EAADB" w:themeColor="accent5" w:themeTint="99"/>
              <w:bottom w:val="single" w:sz="2" w:space="0" w:color="8EAADB" w:themeColor="accent5" w:themeTint="99"/>
            </w:tcBorders>
            <w:vAlign w:val="center"/>
          </w:tcPr>
          <w:p w14:paraId="09E516B8"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01.01 a 30.09.2019</w:t>
            </w:r>
          </w:p>
        </w:tc>
      </w:tr>
      <w:tr w:rsidR="00776D8A" w:rsidRPr="008A54FE" w14:paraId="1549E537" w14:textId="77777777" w:rsidTr="006E38A3">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851" w:type="dxa"/>
            <w:tcBorders>
              <w:top w:val="nil"/>
              <w:bottom w:val="nil"/>
            </w:tcBorders>
            <w:vAlign w:val="center"/>
          </w:tcPr>
          <w:p w14:paraId="454BB7AA" w14:textId="239BC5BE" w:rsidR="00776D8A" w:rsidRPr="008A54FE" w:rsidRDefault="00776D8A" w:rsidP="00776D8A">
            <w:pPr>
              <w:pStyle w:val="08-Tabelageral"/>
              <w:jc w:val="left"/>
              <w:rPr>
                <w:rFonts w:cs="Arial"/>
                <w:b w:val="0"/>
                <w:bCs w:val="0"/>
              </w:rPr>
            </w:pPr>
            <w:r w:rsidRPr="008A54FE">
              <w:rPr>
                <w:rFonts w:cs="Arial"/>
                <w:b w:val="0"/>
                <w:bCs w:val="0"/>
                <w:szCs w:val="14"/>
              </w:rPr>
              <w:t>BB Seguros Participações S.A</w:t>
            </w:r>
            <w:r w:rsidR="00F72087" w:rsidRPr="008A54FE">
              <w:rPr>
                <w:rFonts w:cs="Arial"/>
                <w:b w:val="0"/>
                <w:bCs w:val="0"/>
                <w:szCs w:val="14"/>
              </w:rPr>
              <w:t>.</w:t>
            </w:r>
          </w:p>
        </w:tc>
        <w:tc>
          <w:tcPr>
            <w:tcW w:w="1012" w:type="dxa"/>
            <w:tcBorders>
              <w:top w:val="nil"/>
              <w:bottom w:val="nil"/>
            </w:tcBorders>
            <w:vAlign w:val="center"/>
          </w:tcPr>
          <w:p w14:paraId="04D1D725" w14:textId="77777777" w:rsidR="00776D8A" w:rsidRPr="008A54FE" w:rsidRDefault="00776D8A" w:rsidP="00776D8A">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4.210.872</w:t>
            </w:r>
          </w:p>
        </w:tc>
        <w:tc>
          <w:tcPr>
            <w:tcW w:w="982" w:type="dxa"/>
            <w:tcBorders>
              <w:top w:val="nil"/>
              <w:bottom w:val="nil"/>
            </w:tcBorders>
            <w:vAlign w:val="center"/>
          </w:tcPr>
          <w:p w14:paraId="01374684" w14:textId="77777777" w:rsidR="00776D8A" w:rsidRPr="008A54FE" w:rsidRDefault="00776D8A" w:rsidP="00776D8A">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5.765.172</w:t>
            </w:r>
          </w:p>
        </w:tc>
        <w:tc>
          <w:tcPr>
            <w:tcW w:w="236" w:type="dxa"/>
            <w:tcBorders>
              <w:top w:val="nil"/>
              <w:bottom w:val="nil"/>
            </w:tcBorders>
            <w:vAlign w:val="center"/>
          </w:tcPr>
          <w:p w14:paraId="4098DF8A" w14:textId="77777777" w:rsidR="00776D8A" w:rsidRPr="008A54FE" w:rsidRDefault="00776D8A" w:rsidP="00776D8A">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239" w:type="dxa"/>
            <w:tcBorders>
              <w:top w:val="nil"/>
              <w:bottom w:val="nil"/>
            </w:tcBorders>
            <w:vAlign w:val="center"/>
          </w:tcPr>
          <w:p w14:paraId="43C483B4"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5.820.326</w:t>
            </w:r>
          </w:p>
        </w:tc>
        <w:tc>
          <w:tcPr>
            <w:tcW w:w="1029" w:type="dxa"/>
            <w:tcBorders>
              <w:top w:val="nil"/>
              <w:bottom w:val="nil"/>
            </w:tcBorders>
            <w:vAlign w:val="center"/>
          </w:tcPr>
          <w:p w14:paraId="64FD7C23"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(4.144.445)</w:t>
            </w:r>
          </w:p>
        </w:tc>
        <w:tc>
          <w:tcPr>
            <w:tcW w:w="1103" w:type="dxa"/>
            <w:tcBorders>
              <w:top w:val="nil"/>
              <w:bottom w:val="nil"/>
            </w:tcBorders>
            <w:vAlign w:val="center"/>
          </w:tcPr>
          <w:p w14:paraId="6B902C32"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24.383</w:t>
            </w:r>
          </w:p>
        </w:tc>
        <w:tc>
          <w:tcPr>
            <w:tcW w:w="978" w:type="dxa"/>
            <w:tcBorders>
              <w:top w:val="nil"/>
              <w:bottom w:val="nil"/>
            </w:tcBorders>
            <w:vAlign w:val="center"/>
          </w:tcPr>
          <w:p w14:paraId="14FC6012"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1138" w:type="dxa"/>
            <w:tcBorders>
              <w:top w:val="nil"/>
              <w:bottom w:val="nil"/>
            </w:tcBorders>
            <w:vAlign w:val="center"/>
          </w:tcPr>
          <w:p w14:paraId="30FE4737"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4.064.908</w:t>
            </w:r>
          </w:p>
        </w:tc>
        <w:tc>
          <w:tcPr>
            <w:tcW w:w="1242" w:type="dxa"/>
            <w:tcBorders>
              <w:top w:val="nil"/>
              <w:bottom w:val="nil"/>
            </w:tcBorders>
            <w:vAlign w:val="center"/>
          </w:tcPr>
          <w:p w14:paraId="25FED70F"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5.765.172</w:t>
            </w:r>
          </w:p>
        </w:tc>
        <w:tc>
          <w:tcPr>
            <w:tcW w:w="239" w:type="dxa"/>
            <w:gridSpan w:val="2"/>
            <w:tcBorders>
              <w:top w:val="nil"/>
              <w:bottom w:val="nil"/>
            </w:tcBorders>
            <w:vAlign w:val="center"/>
          </w:tcPr>
          <w:p w14:paraId="3C8D1844"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2" w:type="dxa"/>
            <w:gridSpan w:val="2"/>
            <w:tcBorders>
              <w:top w:val="nil"/>
              <w:bottom w:val="nil"/>
            </w:tcBorders>
            <w:vAlign w:val="center"/>
          </w:tcPr>
          <w:p w14:paraId="0BE8BCED"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2.890.281</w:t>
            </w:r>
          </w:p>
        </w:tc>
        <w:tc>
          <w:tcPr>
            <w:tcW w:w="1017" w:type="dxa"/>
            <w:tcBorders>
              <w:top w:val="nil"/>
              <w:bottom w:val="nil"/>
            </w:tcBorders>
            <w:vAlign w:val="center"/>
          </w:tcPr>
          <w:p w14:paraId="7AA489DD"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4.064.908</w:t>
            </w:r>
          </w:p>
        </w:tc>
      </w:tr>
      <w:tr w:rsidR="00776D8A" w:rsidRPr="008A54FE" w14:paraId="1A4E6889" w14:textId="77777777" w:rsidTr="006E38A3">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851" w:type="dxa"/>
            <w:tcBorders>
              <w:top w:val="nil"/>
              <w:bottom w:val="nil"/>
            </w:tcBorders>
            <w:vAlign w:val="center"/>
          </w:tcPr>
          <w:p w14:paraId="4EEB2142" w14:textId="29FDD554" w:rsidR="00776D8A" w:rsidRPr="008A54FE" w:rsidRDefault="00776D8A" w:rsidP="00776D8A">
            <w:pPr>
              <w:pStyle w:val="08-Tabelageral"/>
              <w:jc w:val="left"/>
              <w:rPr>
                <w:rFonts w:cs="Arial"/>
                <w:b w:val="0"/>
              </w:rPr>
            </w:pPr>
            <w:r w:rsidRPr="008A54FE">
              <w:rPr>
                <w:rFonts w:cs="Arial"/>
                <w:b w:val="0"/>
              </w:rPr>
              <w:t>BB Corretora de Seguros e Administradora de Bens S.A</w:t>
            </w:r>
            <w:r w:rsidR="00F72087" w:rsidRPr="008A54FE">
              <w:rPr>
                <w:rFonts w:cs="Arial"/>
                <w:b w:val="0"/>
              </w:rPr>
              <w:t>.</w:t>
            </w:r>
          </w:p>
        </w:tc>
        <w:tc>
          <w:tcPr>
            <w:tcW w:w="1012" w:type="dxa"/>
            <w:tcBorders>
              <w:top w:val="nil"/>
              <w:bottom w:val="nil"/>
            </w:tcBorders>
            <w:vAlign w:val="center"/>
          </w:tcPr>
          <w:p w14:paraId="2D67B63F" w14:textId="77777777" w:rsidR="00776D8A" w:rsidRPr="008A54FE" w:rsidRDefault="00776D8A" w:rsidP="00776D8A">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36.211</w:t>
            </w:r>
          </w:p>
        </w:tc>
        <w:tc>
          <w:tcPr>
            <w:tcW w:w="982" w:type="dxa"/>
            <w:tcBorders>
              <w:top w:val="nil"/>
              <w:bottom w:val="nil"/>
            </w:tcBorders>
            <w:vAlign w:val="center"/>
          </w:tcPr>
          <w:p w14:paraId="7EC75D7C" w14:textId="77777777" w:rsidR="00776D8A" w:rsidRPr="008A54FE" w:rsidRDefault="00776D8A" w:rsidP="00776D8A">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536.007</w:t>
            </w:r>
          </w:p>
        </w:tc>
        <w:tc>
          <w:tcPr>
            <w:tcW w:w="236" w:type="dxa"/>
            <w:tcBorders>
              <w:top w:val="nil"/>
              <w:bottom w:val="nil"/>
            </w:tcBorders>
            <w:vAlign w:val="center"/>
          </w:tcPr>
          <w:p w14:paraId="415A4CA4" w14:textId="77777777" w:rsidR="00776D8A" w:rsidRPr="008A54FE" w:rsidRDefault="00776D8A" w:rsidP="00776D8A">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p>
        </w:tc>
        <w:tc>
          <w:tcPr>
            <w:tcW w:w="1239" w:type="dxa"/>
            <w:tcBorders>
              <w:top w:val="nil"/>
              <w:bottom w:val="nil"/>
            </w:tcBorders>
            <w:vAlign w:val="center"/>
          </w:tcPr>
          <w:p w14:paraId="403B0D50"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46.908</w:t>
            </w:r>
          </w:p>
        </w:tc>
        <w:tc>
          <w:tcPr>
            <w:tcW w:w="1029" w:type="dxa"/>
            <w:tcBorders>
              <w:top w:val="nil"/>
              <w:bottom w:val="nil"/>
            </w:tcBorders>
            <w:vAlign w:val="center"/>
          </w:tcPr>
          <w:p w14:paraId="347A98D2"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(880.805)</w:t>
            </w:r>
          </w:p>
        </w:tc>
        <w:tc>
          <w:tcPr>
            <w:tcW w:w="1103" w:type="dxa"/>
            <w:tcBorders>
              <w:top w:val="nil"/>
              <w:bottom w:val="nil"/>
            </w:tcBorders>
            <w:vAlign w:val="center"/>
          </w:tcPr>
          <w:p w14:paraId="5E457333"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w:t>
            </w:r>
          </w:p>
        </w:tc>
        <w:tc>
          <w:tcPr>
            <w:tcW w:w="978" w:type="dxa"/>
            <w:tcBorders>
              <w:top w:val="nil"/>
              <w:bottom w:val="nil"/>
            </w:tcBorders>
            <w:vAlign w:val="center"/>
          </w:tcPr>
          <w:p w14:paraId="29614D3C"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w:t>
            </w:r>
          </w:p>
        </w:tc>
        <w:tc>
          <w:tcPr>
            <w:tcW w:w="1138" w:type="dxa"/>
            <w:tcBorders>
              <w:top w:val="nil"/>
              <w:bottom w:val="nil"/>
            </w:tcBorders>
            <w:vAlign w:val="center"/>
          </w:tcPr>
          <w:p w14:paraId="14DCCB3E"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1.369.904</w:t>
            </w:r>
          </w:p>
        </w:tc>
        <w:tc>
          <w:tcPr>
            <w:tcW w:w="1242" w:type="dxa"/>
            <w:tcBorders>
              <w:top w:val="nil"/>
              <w:bottom w:val="nil"/>
            </w:tcBorders>
            <w:vAlign w:val="center"/>
          </w:tcPr>
          <w:p w14:paraId="756DD832"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536.007</w:t>
            </w:r>
          </w:p>
        </w:tc>
        <w:tc>
          <w:tcPr>
            <w:tcW w:w="239" w:type="dxa"/>
            <w:gridSpan w:val="2"/>
            <w:tcBorders>
              <w:top w:val="nil"/>
              <w:bottom w:val="nil"/>
            </w:tcBorders>
            <w:vAlign w:val="center"/>
          </w:tcPr>
          <w:p w14:paraId="120BEBBB"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02" w:type="dxa"/>
            <w:gridSpan w:val="2"/>
            <w:tcBorders>
              <w:top w:val="nil"/>
              <w:bottom w:val="nil"/>
            </w:tcBorders>
            <w:vAlign w:val="center"/>
          </w:tcPr>
          <w:p w14:paraId="6E5F1842"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489.099</w:t>
            </w:r>
          </w:p>
        </w:tc>
        <w:tc>
          <w:tcPr>
            <w:tcW w:w="1017" w:type="dxa"/>
            <w:tcBorders>
              <w:top w:val="nil"/>
              <w:bottom w:val="nil"/>
            </w:tcBorders>
            <w:vAlign w:val="center"/>
          </w:tcPr>
          <w:p w14:paraId="51328613"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1.369.904</w:t>
            </w:r>
          </w:p>
        </w:tc>
      </w:tr>
      <w:tr w:rsidR="00776D8A" w:rsidRPr="008A54FE" w14:paraId="45E3BCF0" w14:textId="77777777" w:rsidTr="006E38A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851" w:type="dxa"/>
            <w:tcBorders>
              <w:top w:val="nil"/>
              <w:bottom w:val="single" w:sz="2" w:space="0" w:color="8EAADB" w:themeColor="accent5" w:themeTint="99"/>
            </w:tcBorders>
            <w:vAlign w:val="center"/>
          </w:tcPr>
          <w:p w14:paraId="4D0D1D3F" w14:textId="77777777" w:rsidR="00776D8A" w:rsidRPr="008A54FE" w:rsidRDefault="00776D8A" w:rsidP="00776D8A">
            <w:pPr>
              <w:pStyle w:val="08-Tabelageral"/>
              <w:jc w:val="left"/>
              <w:rPr>
                <w:rFonts w:cs="Arial"/>
              </w:rPr>
            </w:pPr>
            <w:r w:rsidRPr="008A54FE">
              <w:rPr>
                <w:rFonts w:cs="Arial"/>
              </w:rPr>
              <w:t>Total das participações</w:t>
            </w:r>
          </w:p>
        </w:tc>
        <w:tc>
          <w:tcPr>
            <w:tcW w:w="1012" w:type="dxa"/>
            <w:tcBorders>
              <w:top w:val="nil"/>
              <w:bottom w:val="single" w:sz="2" w:space="0" w:color="8EAADB" w:themeColor="accent5" w:themeTint="99"/>
            </w:tcBorders>
            <w:vAlign w:val="center"/>
          </w:tcPr>
          <w:p w14:paraId="0B27CCB0" w14:textId="77777777" w:rsidR="00776D8A" w:rsidRPr="008A54FE" w:rsidRDefault="00776D8A" w:rsidP="00776D8A">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982" w:type="dxa"/>
            <w:tcBorders>
              <w:top w:val="nil"/>
              <w:bottom w:val="single" w:sz="2" w:space="0" w:color="8EAADB" w:themeColor="accent5" w:themeTint="99"/>
            </w:tcBorders>
            <w:vAlign w:val="center"/>
          </w:tcPr>
          <w:p w14:paraId="10E42467" w14:textId="77777777" w:rsidR="00776D8A" w:rsidRPr="008A54FE" w:rsidRDefault="00776D8A" w:rsidP="00776D8A">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236" w:type="dxa"/>
            <w:tcBorders>
              <w:top w:val="nil"/>
              <w:bottom w:val="single" w:sz="2" w:space="0" w:color="8EAADB" w:themeColor="accent5" w:themeTint="99"/>
            </w:tcBorders>
            <w:vAlign w:val="center"/>
          </w:tcPr>
          <w:p w14:paraId="1B553A31" w14:textId="77777777" w:rsidR="00776D8A" w:rsidRPr="008A54FE" w:rsidRDefault="00776D8A" w:rsidP="00776D8A">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239" w:type="dxa"/>
            <w:tcBorders>
              <w:top w:val="nil"/>
              <w:bottom w:val="single" w:sz="2" w:space="0" w:color="8EAADB" w:themeColor="accent5" w:themeTint="99"/>
            </w:tcBorders>
            <w:vAlign w:val="center"/>
          </w:tcPr>
          <w:p w14:paraId="2FA63B2D"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5.867.234</w:t>
            </w:r>
          </w:p>
        </w:tc>
        <w:tc>
          <w:tcPr>
            <w:tcW w:w="1029" w:type="dxa"/>
            <w:tcBorders>
              <w:top w:val="nil"/>
              <w:bottom w:val="single" w:sz="2" w:space="0" w:color="8EAADB" w:themeColor="accent5" w:themeTint="99"/>
            </w:tcBorders>
            <w:vAlign w:val="center"/>
          </w:tcPr>
          <w:p w14:paraId="1738EADE"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(5.025.250)</w:t>
            </w:r>
          </w:p>
        </w:tc>
        <w:tc>
          <w:tcPr>
            <w:tcW w:w="1103" w:type="dxa"/>
            <w:tcBorders>
              <w:top w:val="nil"/>
              <w:bottom w:val="single" w:sz="2" w:space="0" w:color="8EAADB" w:themeColor="accent5" w:themeTint="99"/>
            </w:tcBorders>
            <w:vAlign w:val="center"/>
          </w:tcPr>
          <w:p w14:paraId="7D96FEFE"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24.383</w:t>
            </w:r>
          </w:p>
        </w:tc>
        <w:tc>
          <w:tcPr>
            <w:tcW w:w="978" w:type="dxa"/>
            <w:tcBorders>
              <w:top w:val="nil"/>
              <w:bottom w:val="single" w:sz="2" w:space="0" w:color="8EAADB" w:themeColor="accent5" w:themeTint="99"/>
            </w:tcBorders>
            <w:vAlign w:val="center"/>
          </w:tcPr>
          <w:p w14:paraId="24C146E5"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w:t>
            </w:r>
          </w:p>
        </w:tc>
        <w:tc>
          <w:tcPr>
            <w:tcW w:w="1138" w:type="dxa"/>
            <w:tcBorders>
              <w:top w:val="nil"/>
              <w:bottom w:val="single" w:sz="2" w:space="0" w:color="8EAADB" w:themeColor="accent5" w:themeTint="99"/>
            </w:tcBorders>
            <w:vAlign w:val="center"/>
          </w:tcPr>
          <w:p w14:paraId="25C972F8"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5.434.812</w:t>
            </w:r>
          </w:p>
        </w:tc>
        <w:tc>
          <w:tcPr>
            <w:tcW w:w="1242" w:type="dxa"/>
            <w:tcBorders>
              <w:top w:val="nil"/>
              <w:bottom w:val="single" w:sz="2" w:space="0" w:color="8EAADB" w:themeColor="accent5" w:themeTint="99"/>
            </w:tcBorders>
            <w:vAlign w:val="center"/>
          </w:tcPr>
          <w:p w14:paraId="3C4C5B47"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6.301.179</w:t>
            </w:r>
          </w:p>
        </w:tc>
        <w:tc>
          <w:tcPr>
            <w:tcW w:w="239" w:type="dxa"/>
            <w:gridSpan w:val="2"/>
            <w:tcBorders>
              <w:top w:val="nil"/>
              <w:bottom w:val="single" w:sz="2" w:space="0" w:color="8EAADB" w:themeColor="accent5" w:themeTint="99"/>
            </w:tcBorders>
            <w:vAlign w:val="center"/>
          </w:tcPr>
          <w:p w14:paraId="58567BB2"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902" w:type="dxa"/>
            <w:gridSpan w:val="2"/>
            <w:tcBorders>
              <w:top w:val="nil"/>
              <w:bottom w:val="single" w:sz="2" w:space="0" w:color="8EAADB" w:themeColor="accent5" w:themeTint="99"/>
            </w:tcBorders>
            <w:vAlign w:val="center"/>
          </w:tcPr>
          <w:p w14:paraId="08D451C1"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3.379.380</w:t>
            </w:r>
          </w:p>
        </w:tc>
        <w:tc>
          <w:tcPr>
            <w:tcW w:w="1017" w:type="dxa"/>
            <w:tcBorders>
              <w:top w:val="nil"/>
              <w:bottom w:val="single" w:sz="2" w:space="0" w:color="8EAADB" w:themeColor="accent5" w:themeTint="99"/>
            </w:tcBorders>
            <w:vAlign w:val="center"/>
          </w:tcPr>
          <w:p w14:paraId="545116C7"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5.434.812</w:t>
            </w:r>
          </w:p>
        </w:tc>
      </w:tr>
    </w:tbl>
    <w:p w14:paraId="4CD42B90" w14:textId="77777777" w:rsidR="00776D8A" w:rsidRPr="008A54FE" w:rsidRDefault="00776D8A" w:rsidP="00776D8A">
      <w:pPr>
        <w:rPr>
          <w:rFonts w:cs="Arial"/>
          <w:lang w:eastAsia="pt-BR"/>
        </w:rPr>
      </w:pPr>
    </w:p>
    <w:p w14:paraId="02980E21" w14:textId="77777777" w:rsidR="00776D8A" w:rsidRPr="008A54FE" w:rsidRDefault="00776D8A" w:rsidP="00776D8A">
      <w:pPr>
        <w:pStyle w:val="01-TtulodeNota"/>
        <w:spacing w:before="0" w:after="0"/>
        <w:ind w:right="-31"/>
        <w:jc w:val="right"/>
        <w:rPr>
          <w:rFonts w:cs="Arial"/>
          <w:sz w:val="14"/>
          <w:szCs w:val="14"/>
        </w:rPr>
      </w:pPr>
      <w:r w:rsidRPr="008A54FE">
        <w:rPr>
          <w:rFonts w:cs="Arial"/>
          <w:sz w:val="14"/>
          <w:szCs w:val="14"/>
        </w:rPr>
        <w:t>R$ mil</w:t>
      </w:r>
    </w:p>
    <w:tbl>
      <w:tblPr>
        <w:tblStyle w:val="TabeladeLista6Colorida-nfase510"/>
        <w:tblW w:w="15021" w:type="dxa"/>
        <w:jc w:val="center"/>
        <w:tblInd w:w="0" w:type="dxa"/>
        <w:tblLayout w:type="fixed"/>
        <w:tblLook w:val="04A0" w:firstRow="1" w:lastRow="0" w:firstColumn="1" w:lastColumn="0" w:noHBand="0" w:noVBand="1"/>
      </w:tblPr>
      <w:tblGrid>
        <w:gridCol w:w="3967"/>
        <w:gridCol w:w="1012"/>
        <w:gridCol w:w="982"/>
        <w:gridCol w:w="236"/>
        <w:gridCol w:w="1239"/>
        <w:gridCol w:w="1029"/>
        <w:gridCol w:w="1103"/>
        <w:gridCol w:w="978"/>
        <w:gridCol w:w="1138"/>
        <w:gridCol w:w="1242"/>
        <w:gridCol w:w="17"/>
        <w:gridCol w:w="222"/>
        <w:gridCol w:w="17"/>
        <w:gridCol w:w="885"/>
        <w:gridCol w:w="954"/>
      </w:tblGrid>
      <w:tr w:rsidR="00776D8A" w:rsidRPr="008A54FE" w14:paraId="1530F150" w14:textId="77777777" w:rsidTr="00776D8A">
        <w:trPr>
          <w:cnfStyle w:val="100000000000" w:firstRow="1" w:lastRow="0" w:firstColumn="0" w:lastColumn="0" w:oddVBand="0" w:evenVBand="0" w:oddHBand="0" w:evenHBand="0" w:firstRowFirstColumn="0" w:firstRowLastColumn="0" w:lastRowFirstColumn="0" w:lastRowLastColumn="0"/>
          <w:trHeight w:hRule="exact" w:val="539"/>
          <w:jc w:val="center"/>
        </w:trPr>
        <w:tc>
          <w:tcPr>
            <w:cnfStyle w:val="001000000000" w:firstRow="0" w:lastRow="0" w:firstColumn="1" w:lastColumn="0" w:oddVBand="0" w:evenVBand="0" w:oddHBand="0" w:evenHBand="0" w:firstRowFirstColumn="0" w:firstRowLastColumn="0" w:lastRowFirstColumn="0" w:lastRowLastColumn="0"/>
            <w:tcW w:w="3967" w:type="dxa"/>
            <w:tcBorders>
              <w:top w:val="single" w:sz="2" w:space="0" w:color="8EAADB" w:themeColor="accent5" w:themeTint="99"/>
              <w:bottom w:val="nil"/>
            </w:tcBorders>
            <w:vAlign w:val="center"/>
          </w:tcPr>
          <w:p w14:paraId="1E62C129" w14:textId="77777777" w:rsidR="00776D8A" w:rsidRPr="008A54FE" w:rsidRDefault="00776D8A" w:rsidP="00776D8A">
            <w:pPr>
              <w:rPr>
                <w:rFonts w:cs="Arial"/>
                <w:sz w:val="14"/>
                <w:szCs w:val="14"/>
              </w:rPr>
            </w:pPr>
            <w:r w:rsidRPr="008A54FE">
              <w:rPr>
                <w:rFonts w:cs="Arial"/>
                <w:sz w:val="14"/>
                <w:szCs w:val="14"/>
              </w:rPr>
              <w:t>Empresas</w:t>
            </w:r>
          </w:p>
        </w:tc>
        <w:tc>
          <w:tcPr>
            <w:tcW w:w="1012" w:type="dxa"/>
            <w:tcBorders>
              <w:top w:val="single" w:sz="2" w:space="0" w:color="8EAADB" w:themeColor="accent5" w:themeTint="99"/>
              <w:bottom w:val="nil"/>
            </w:tcBorders>
            <w:vAlign w:val="center"/>
          </w:tcPr>
          <w:p w14:paraId="4D990C13"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982" w:type="dxa"/>
            <w:tcBorders>
              <w:top w:val="single" w:sz="2" w:space="0" w:color="8EAADB" w:themeColor="accent5" w:themeTint="99"/>
              <w:bottom w:val="nil"/>
            </w:tcBorders>
            <w:vAlign w:val="center"/>
          </w:tcPr>
          <w:p w14:paraId="03711F01"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p>
        </w:tc>
        <w:tc>
          <w:tcPr>
            <w:tcW w:w="236" w:type="dxa"/>
            <w:tcBorders>
              <w:top w:val="single" w:sz="2" w:space="0" w:color="8EAADB" w:themeColor="accent5" w:themeTint="99"/>
              <w:bottom w:val="nil"/>
            </w:tcBorders>
            <w:vAlign w:val="center"/>
          </w:tcPr>
          <w:p w14:paraId="25BF24A2"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8824" w:type="dxa"/>
            <w:gridSpan w:val="11"/>
            <w:tcBorders>
              <w:top w:val="single" w:sz="2" w:space="0" w:color="8EAADB" w:themeColor="accent5" w:themeTint="99"/>
              <w:bottom w:val="single" w:sz="2" w:space="0" w:color="8EAADB" w:themeColor="accent5" w:themeTint="99"/>
            </w:tcBorders>
            <w:vAlign w:val="center"/>
          </w:tcPr>
          <w:p w14:paraId="30ED2854"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cs="Arial"/>
                <w:sz w:val="14"/>
                <w:szCs w:val="14"/>
              </w:rPr>
              <w:t>Consolidado</w:t>
            </w:r>
          </w:p>
        </w:tc>
      </w:tr>
      <w:tr w:rsidR="00776D8A" w:rsidRPr="008A54FE" w14:paraId="7A626DAD" w14:textId="77777777" w:rsidTr="00776D8A">
        <w:trPr>
          <w:cnfStyle w:val="000000100000" w:firstRow="0" w:lastRow="0" w:firstColumn="0" w:lastColumn="0" w:oddVBand="0" w:evenVBand="0" w:oddHBand="1" w:evenHBand="0" w:firstRowFirstColumn="0" w:firstRowLastColumn="0" w:lastRowFirstColumn="0" w:lastRowLastColumn="0"/>
          <w:trHeight w:hRule="exact" w:val="57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shd w:val="clear" w:color="auto" w:fill="D9E2F3" w:themeFill="accent5" w:themeFillTint="33"/>
            <w:vAlign w:val="center"/>
          </w:tcPr>
          <w:p w14:paraId="11A658E4" w14:textId="77777777" w:rsidR="00776D8A" w:rsidRPr="008A54FE" w:rsidRDefault="00776D8A" w:rsidP="00776D8A">
            <w:pPr>
              <w:rPr>
                <w:rFonts w:cs="Arial"/>
                <w:sz w:val="14"/>
                <w:szCs w:val="14"/>
              </w:rPr>
            </w:pPr>
          </w:p>
        </w:tc>
        <w:tc>
          <w:tcPr>
            <w:tcW w:w="1012" w:type="dxa"/>
            <w:tcBorders>
              <w:top w:val="nil"/>
              <w:bottom w:val="nil"/>
            </w:tcBorders>
            <w:shd w:val="clear" w:color="auto" w:fill="D9E2F3" w:themeFill="accent5" w:themeFillTint="33"/>
            <w:vAlign w:val="center"/>
          </w:tcPr>
          <w:p w14:paraId="35ACD99A"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Capital Social</w:t>
            </w:r>
          </w:p>
        </w:tc>
        <w:tc>
          <w:tcPr>
            <w:tcW w:w="982" w:type="dxa"/>
            <w:tcBorders>
              <w:top w:val="nil"/>
              <w:bottom w:val="nil"/>
            </w:tcBorders>
            <w:shd w:val="clear" w:color="auto" w:fill="D9E2F3" w:themeFill="accent5" w:themeFillTint="33"/>
            <w:vAlign w:val="center"/>
          </w:tcPr>
          <w:p w14:paraId="4324BA51"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 xml:space="preserve">Patrimônio Líquido </w:t>
            </w:r>
            <w:r w:rsidRPr="008A54FE">
              <w:rPr>
                <w:rFonts w:cs="Arial"/>
                <w:b/>
                <w:sz w:val="14"/>
                <w:szCs w:val="14"/>
                <w:vertAlign w:val="superscript"/>
              </w:rPr>
              <w:t>(1)</w:t>
            </w:r>
          </w:p>
        </w:tc>
        <w:tc>
          <w:tcPr>
            <w:tcW w:w="236" w:type="dxa"/>
            <w:tcBorders>
              <w:top w:val="nil"/>
              <w:bottom w:val="nil"/>
            </w:tcBorders>
            <w:shd w:val="clear" w:color="auto" w:fill="D9E2F3" w:themeFill="accent5" w:themeFillTint="33"/>
            <w:vAlign w:val="center"/>
          </w:tcPr>
          <w:p w14:paraId="730C994D"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39" w:type="dxa"/>
            <w:tcBorders>
              <w:top w:val="nil"/>
              <w:bottom w:val="nil"/>
            </w:tcBorders>
            <w:shd w:val="clear" w:color="auto" w:fill="D9E2F3" w:themeFill="accent5" w:themeFillTint="33"/>
            <w:vAlign w:val="center"/>
          </w:tcPr>
          <w:p w14:paraId="4562240C"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4248"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0DAA9D"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Movimentações</w:t>
            </w:r>
          </w:p>
          <w:p w14:paraId="64572319"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01.01 a 30.09.2019</w:t>
            </w:r>
          </w:p>
        </w:tc>
        <w:tc>
          <w:tcPr>
            <w:tcW w:w="1259" w:type="dxa"/>
            <w:gridSpan w:val="2"/>
            <w:tcBorders>
              <w:top w:val="single" w:sz="2" w:space="0" w:color="8EAADB" w:themeColor="accent5" w:themeTint="99"/>
              <w:bottom w:val="nil"/>
            </w:tcBorders>
            <w:shd w:val="clear" w:color="auto" w:fill="D9E2F3" w:themeFill="accent5" w:themeFillTint="33"/>
            <w:vAlign w:val="center"/>
          </w:tcPr>
          <w:p w14:paraId="7DEA5CA8"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239" w:type="dxa"/>
            <w:gridSpan w:val="2"/>
            <w:tcBorders>
              <w:top w:val="single" w:sz="2" w:space="0" w:color="8EAADB" w:themeColor="accent5" w:themeTint="99"/>
              <w:bottom w:val="nil"/>
            </w:tcBorders>
            <w:shd w:val="clear" w:color="auto" w:fill="D9E2F3" w:themeFill="accent5" w:themeFillTint="33"/>
            <w:vAlign w:val="center"/>
          </w:tcPr>
          <w:p w14:paraId="22F18C6C"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83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A4DA96"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Resultado de Equivalência Patrimonial</w:t>
            </w:r>
          </w:p>
        </w:tc>
      </w:tr>
      <w:tr w:rsidR="00776D8A" w:rsidRPr="008A54FE" w14:paraId="08D4F3AF" w14:textId="77777777" w:rsidTr="00776D8A">
        <w:trPr>
          <w:cnfStyle w:val="000000010000" w:firstRow="0" w:lastRow="0" w:firstColumn="0" w:lastColumn="0" w:oddVBand="0" w:evenVBand="0" w:oddHBand="0" w:evenHBand="1" w:firstRowFirstColumn="0" w:firstRowLastColumn="0" w:lastRowFirstColumn="0" w:lastRowLastColumn="0"/>
          <w:trHeight w:hRule="exact" w:val="568"/>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single" w:sz="4" w:space="0" w:color="8EAADB" w:themeColor="accent5" w:themeTint="99"/>
            </w:tcBorders>
            <w:vAlign w:val="center"/>
          </w:tcPr>
          <w:p w14:paraId="2D16871A" w14:textId="77777777" w:rsidR="00776D8A" w:rsidRPr="008A54FE" w:rsidRDefault="00776D8A" w:rsidP="00776D8A">
            <w:pPr>
              <w:rPr>
                <w:rFonts w:cs="Arial"/>
                <w:sz w:val="14"/>
                <w:szCs w:val="14"/>
              </w:rPr>
            </w:pPr>
          </w:p>
        </w:tc>
        <w:tc>
          <w:tcPr>
            <w:tcW w:w="1012" w:type="dxa"/>
            <w:tcBorders>
              <w:top w:val="nil"/>
              <w:bottom w:val="single" w:sz="4" w:space="0" w:color="8EAADB" w:themeColor="accent5" w:themeTint="99"/>
            </w:tcBorders>
            <w:vAlign w:val="center"/>
          </w:tcPr>
          <w:p w14:paraId="5449B0A8"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82" w:type="dxa"/>
            <w:tcBorders>
              <w:top w:val="nil"/>
              <w:bottom w:val="single" w:sz="4" w:space="0" w:color="8EAADB" w:themeColor="accent5" w:themeTint="99"/>
            </w:tcBorders>
            <w:vAlign w:val="center"/>
          </w:tcPr>
          <w:p w14:paraId="2A0B106C"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236" w:type="dxa"/>
            <w:tcBorders>
              <w:top w:val="nil"/>
              <w:bottom w:val="single" w:sz="4" w:space="0" w:color="8EAADB" w:themeColor="accent5" w:themeTint="99"/>
            </w:tcBorders>
            <w:vAlign w:val="center"/>
          </w:tcPr>
          <w:p w14:paraId="0581CE96"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1239" w:type="dxa"/>
            <w:tcBorders>
              <w:top w:val="nil"/>
              <w:bottom w:val="single" w:sz="4" w:space="0" w:color="8EAADB" w:themeColor="accent5" w:themeTint="99"/>
            </w:tcBorders>
            <w:vAlign w:val="center"/>
          </w:tcPr>
          <w:p w14:paraId="5FDF11AE"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Saldo Contábil 31.12.2018</w:t>
            </w:r>
          </w:p>
        </w:tc>
        <w:tc>
          <w:tcPr>
            <w:tcW w:w="1029" w:type="dxa"/>
            <w:tcBorders>
              <w:top w:val="single" w:sz="2" w:space="0" w:color="8EAADB" w:themeColor="accent5" w:themeTint="99"/>
              <w:bottom w:val="single" w:sz="2" w:space="0" w:color="8EAADB" w:themeColor="accent5" w:themeTint="99"/>
            </w:tcBorders>
            <w:vAlign w:val="center"/>
          </w:tcPr>
          <w:p w14:paraId="0BB61B1A"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Dividendos/</w:t>
            </w:r>
          </w:p>
          <w:p w14:paraId="643A7495"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JCP</w:t>
            </w:r>
          </w:p>
        </w:tc>
        <w:tc>
          <w:tcPr>
            <w:tcW w:w="1103" w:type="dxa"/>
            <w:tcBorders>
              <w:top w:val="single" w:sz="2" w:space="0" w:color="8EAADB" w:themeColor="accent5" w:themeTint="99"/>
              <w:bottom w:val="single" w:sz="2" w:space="0" w:color="8EAADB" w:themeColor="accent5" w:themeTint="99"/>
            </w:tcBorders>
            <w:vAlign w:val="center"/>
          </w:tcPr>
          <w:p w14:paraId="3197648D"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Ajustes de Avaliação Patrimonial</w:t>
            </w:r>
          </w:p>
        </w:tc>
        <w:tc>
          <w:tcPr>
            <w:tcW w:w="978" w:type="dxa"/>
            <w:tcBorders>
              <w:top w:val="single" w:sz="2" w:space="0" w:color="8EAADB" w:themeColor="accent5" w:themeTint="99"/>
              <w:bottom w:val="single" w:sz="2" w:space="0" w:color="8EAADB" w:themeColor="accent5" w:themeTint="99"/>
            </w:tcBorders>
            <w:vAlign w:val="center"/>
          </w:tcPr>
          <w:p w14:paraId="17F948B2"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Outros Eventos</w:t>
            </w:r>
          </w:p>
        </w:tc>
        <w:tc>
          <w:tcPr>
            <w:tcW w:w="1138" w:type="dxa"/>
            <w:tcBorders>
              <w:top w:val="single" w:sz="2" w:space="0" w:color="8EAADB" w:themeColor="accent5" w:themeTint="99"/>
              <w:bottom w:val="single" w:sz="2" w:space="0" w:color="8EAADB" w:themeColor="accent5" w:themeTint="99"/>
            </w:tcBorders>
            <w:vAlign w:val="center"/>
          </w:tcPr>
          <w:p w14:paraId="5166957A"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Resultado de Equivalência Patrimonial</w:t>
            </w:r>
          </w:p>
        </w:tc>
        <w:tc>
          <w:tcPr>
            <w:tcW w:w="1242" w:type="dxa"/>
            <w:tcBorders>
              <w:top w:val="nil"/>
              <w:bottom w:val="single" w:sz="2" w:space="0" w:color="8EAADB" w:themeColor="accent5" w:themeTint="99"/>
            </w:tcBorders>
            <w:vAlign w:val="center"/>
          </w:tcPr>
          <w:p w14:paraId="678147BA"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Saldo Contábil 30.09.2019</w:t>
            </w:r>
          </w:p>
        </w:tc>
        <w:tc>
          <w:tcPr>
            <w:tcW w:w="239" w:type="dxa"/>
            <w:gridSpan w:val="2"/>
            <w:tcBorders>
              <w:top w:val="nil"/>
              <w:bottom w:val="single" w:sz="2" w:space="0" w:color="8EAADB" w:themeColor="accent5" w:themeTint="99"/>
            </w:tcBorders>
            <w:vAlign w:val="center"/>
          </w:tcPr>
          <w:p w14:paraId="65A9A5AD"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902" w:type="dxa"/>
            <w:gridSpan w:val="2"/>
            <w:tcBorders>
              <w:top w:val="single" w:sz="2" w:space="0" w:color="8EAADB" w:themeColor="accent5" w:themeTint="99"/>
              <w:bottom w:val="single" w:sz="2" w:space="0" w:color="8EAADB" w:themeColor="accent5" w:themeTint="99"/>
            </w:tcBorders>
            <w:vAlign w:val="center"/>
          </w:tcPr>
          <w:p w14:paraId="3845C865"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 xml:space="preserve">3º </w:t>
            </w:r>
            <w:proofErr w:type="spellStart"/>
            <w:r w:rsidRPr="008A54FE">
              <w:rPr>
                <w:rFonts w:cs="Arial"/>
                <w:b/>
                <w:sz w:val="14"/>
                <w:szCs w:val="14"/>
              </w:rPr>
              <w:t>Trim</w:t>
            </w:r>
            <w:proofErr w:type="spellEnd"/>
            <w:r w:rsidRPr="008A54FE">
              <w:rPr>
                <w:rFonts w:cs="Arial"/>
                <w:b/>
                <w:sz w:val="14"/>
                <w:szCs w:val="14"/>
              </w:rPr>
              <w:t>/2019</w:t>
            </w:r>
          </w:p>
        </w:tc>
        <w:tc>
          <w:tcPr>
            <w:tcW w:w="954" w:type="dxa"/>
            <w:tcBorders>
              <w:top w:val="single" w:sz="2" w:space="0" w:color="8EAADB" w:themeColor="accent5" w:themeTint="99"/>
              <w:bottom w:val="single" w:sz="2" w:space="0" w:color="8EAADB" w:themeColor="accent5" w:themeTint="99"/>
            </w:tcBorders>
            <w:vAlign w:val="center"/>
          </w:tcPr>
          <w:p w14:paraId="6825AFC4"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01.01 a 30.09.2019</w:t>
            </w:r>
          </w:p>
        </w:tc>
      </w:tr>
      <w:tr w:rsidR="00776D8A" w:rsidRPr="008A54FE" w14:paraId="039C0EC7" w14:textId="77777777" w:rsidTr="00776D8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6C952F41" w14:textId="77777777" w:rsidR="00776D8A" w:rsidRPr="008A54FE" w:rsidRDefault="00776D8A" w:rsidP="00776D8A">
            <w:pPr>
              <w:pStyle w:val="08-Tabelageral"/>
              <w:jc w:val="left"/>
              <w:rPr>
                <w:rFonts w:cs="Arial"/>
                <w:b w:val="0"/>
                <w:bCs w:val="0"/>
              </w:rPr>
            </w:pPr>
            <w:r w:rsidRPr="008A54FE">
              <w:rPr>
                <w:rFonts w:cs="Arial"/>
                <w:bCs w:val="0"/>
                <w:szCs w:val="14"/>
              </w:rPr>
              <w:t>BB Seguros Participações S.A.</w:t>
            </w:r>
          </w:p>
        </w:tc>
        <w:tc>
          <w:tcPr>
            <w:tcW w:w="1012" w:type="dxa"/>
            <w:tcBorders>
              <w:top w:val="nil"/>
              <w:bottom w:val="nil"/>
            </w:tcBorders>
            <w:vAlign w:val="center"/>
          </w:tcPr>
          <w:p w14:paraId="3242B0AC" w14:textId="77777777" w:rsidR="00776D8A" w:rsidRPr="008A54FE" w:rsidRDefault="00776D8A" w:rsidP="00776D8A">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rPr>
            </w:pPr>
          </w:p>
        </w:tc>
        <w:tc>
          <w:tcPr>
            <w:tcW w:w="982" w:type="dxa"/>
            <w:tcBorders>
              <w:top w:val="nil"/>
              <w:bottom w:val="nil"/>
            </w:tcBorders>
            <w:vAlign w:val="center"/>
          </w:tcPr>
          <w:p w14:paraId="43808B3A" w14:textId="77777777" w:rsidR="00776D8A" w:rsidRPr="008A54FE" w:rsidRDefault="00776D8A" w:rsidP="00776D8A">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236" w:type="dxa"/>
            <w:tcBorders>
              <w:top w:val="nil"/>
              <w:bottom w:val="nil"/>
            </w:tcBorders>
            <w:vAlign w:val="center"/>
          </w:tcPr>
          <w:p w14:paraId="356A1A9F" w14:textId="77777777" w:rsidR="00776D8A" w:rsidRPr="008A54FE" w:rsidRDefault="00776D8A" w:rsidP="00776D8A">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239" w:type="dxa"/>
            <w:tcBorders>
              <w:top w:val="nil"/>
              <w:bottom w:val="nil"/>
            </w:tcBorders>
            <w:vAlign w:val="center"/>
          </w:tcPr>
          <w:p w14:paraId="428C047A"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29" w:type="dxa"/>
            <w:tcBorders>
              <w:top w:val="nil"/>
              <w:bottom w:val="nil"/>
            </w:tcBorders>
            <w:vAlign w:val="center"/>
          </w:tcPr>
          <w:p w14:paraId="10949770"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03" w:type="dxa"/>
            <w:tcBorders>
              <w:top w:val="nil"/>
              <w:bottom w:val="nil"/>
            </w:tcBorders>
            <w:vAlign w:val="center"/>
          </w:tcPr>
          <w:p w14:paraId="2F82525F"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78" w:type="dxa"/>
            <w:tcBorders>
              <w:top w:val="nil"/>
              <w:bottom w:val="nil"/>
            </w:tcBorders>
            <w:vAlign w:val="center"/>
          </w:tcPr>
          <w:p w14:paraId="359EC035"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38" w:type="dxa"/>
            <w:tcBorders>
              <w:top w:val="nil"/>
              <w:bottom w:val="nil"/>
            </w:tcBorders>
            <w:vAlign w:val="center"/>
          </w:tcPr>
          <w:p w14:paraId="264085DA"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42" w:type="dxa"/>
            <w:tcBorders>
              <w:top w:val="nil"/>
              <w:bottom w:val="nil"/>
            </w:tcBorders>
            <w:vAlign w:val="center"/>
          </w:tcPr>
          <w:p w14:paraId="145BB272"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39" w:type="dxa"/>
            <w:gridSpan w:val="2"/>
            <w:tcBorders>
              <w:top w:val="nil"/>
              <w:bottom w:val="nil"/>
            </w:tcBorders>
            <w:vAlign w:val="center"/>
          </w:tcPr>
          <w:p w14:paraId="1CD98660"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2" w:type="dxa"/>
            <w:gridSpan w:val="2"/>
            <w:tcBorders>
              <w:top w:val="nil"/>
              <w:bottom w:val="nil"/>
            </w:tcBorders>
            <w:vAlign w:val="center"/>
          </w:tcPr>
          <w:p w14:paraId="6004C4E0"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54" w:type="dxa"/>
            <w:tcBorders>
              <w:top w:val="nil"/>
              <w:bottom w:val="nil"/>
            </w:tcBorders>
            <w:vAlign w:val="center"/>
          </w:tcPr>
          <w:p w14:paraId="3201A177"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776D8A" w:rsidRPr="008A54FE" w14:paraId="52CFA163" w14:textId="77777777" w:rsidTr="00776D8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14EF92C8" w14:textId="77777777" w:rsidR="00776D8A" w:rsidRPr="008A54FE" w:rsidRDefault="00776D8A" w:rsidP="00776D8A">
            <w:pPr>
              <w:pStyle w:val="08-Tabelageral"/>
              <w:jc w:val="left"/>
              <w:rPr>
                <w:rFonts w:cs="Arial"/>
                <w:b w:val="0"/>
              </w:rPr>
            </w:pPr>
            <w:r w:rsidRPr="008A54FE">
              <w:rPr>
                <w:rFonts w:cs="Arial"/>
                <w:b w:val="0"/>
                <w:bCs w:val="0"/>
                <w:szCs w:val="14"/>
              </w:rPr>
              <w:t xml:space="preserve">BB Mapfre Participações S.A. </w:t>
            </w:r>
            <w:r w:rsidRPr="008A54FE">
              <w:rPr>
                <w:rFonts w:cs="Arial"/>
                <w:b w:val="0"/>
                <w:bCs w:val="0"/>
                <w:szCs w:val="14"/>
                <w:vertAlign w:val="superscript"/>
              </w:rPr>
              <w:t>(2)</w:t>
            </w:r>
          </w:p>
        </w:tc>
        <w:tc>
          <w:tcPr>
            <w:tcW w:w="1012" w:type="dxa"/>
            <w:tcBorders>
              <w:top w:val="nil"/>
              <w:bottom w:val="nil"/>
            </w:tcBorders>
            <w:vAlign w:val="center"/>
          </w:tcPr>
          <w:p w14:paraId="45DEB5C2" w14:textId="77777777" w:rsidR="00776D8A" w:rsidRPr="008A54FE" w:rsidRDefault="00776D8A" w:rsidP="00776D8A">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1.469.848</w:t>
            </w:r>
          </w:p>
        </w:tc>
        <w:tc>
          <w:tcPr>
            <w:tcW w:w="982" w:type="dxa"/>
            <w:tcBorders>
              <w:top w:val="nil"/>
              <w:bottom w:val="nil"/>
            </w:tcBorders>
            <w:vAlign w:val="center"/>
          </w:tcPr>
          <w:p w14:paraId="0BEFA8AC" w14:textId="77777777" w:rsidR="00776D8A" w:rsidRPr="008A54FE" w:rsidRDefault="00776D8A" w:rsidP="00776D8A">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2.276.821</w:t>
            </w:r>
          </w:p>
        </w:tc>
        <w:tc>
          <w:tcPr>
            <w:tcW w:w="236" w:type="dxa"/>
            <w:tcBorders>
              <w:top w:val="nil"/>
              <w:bottom w:val="nil"/>
            </w:tcBorders>
            <w:vAlign w:val="center"/>
          </w:tcPr>
          <w:p w14:paraId="0426961F" w14:textId="77777777" w:rsidR="00776D8A" w:rsidRPr="008A54FE" w:rsidRDefault="00776D8A" w:rsidP="00776D8A">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p>
        </w:tc>
        <w:tc>
          <w:tcPr>
            <w:tcW w:w="1239" w:type="dxa"/>
            <w:tcBorders>
              <w:top w:val="nil"/>
              <w:bottom w:val="nil"/>
            </w:tcBorders>
            <w:vAlign w:val="center"/>
          </w:tcPr>
          <w:p w14:paraId="5759C940"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2.174.718</w:t>
            </w:r>
          </w:p>
        </w:tc>
        <w:tc>
          <w:tcPr>
            <w:tcW w:w="1029" w:type="dxa"/>
            <w:tcBorders>
              <w:top w:val="nil"/>
              <w:bottom w:val="nil"/>
            </w:tcBorders>
            <w:vAlign w:val="center"/>
          </w:tcPr>
          <w:p w14:paraId="2A8A799D"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(754.615)</w:t>
            </w:r>
          </w:p>
        </w:tc>
        <w:tc>
          <w:tcPr>
            <w:tcW w:w="1103" w:type="dxa"/>
            <w:tcBorders>
              <w:top w:val="nil"/>
              <w:bottom w:val="nil"/>
            </w:tcBorders>
            <w:vAlign w:val="center"/>
          </w:tcPr>
          <w:p w14:paraId="1D683BF4"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(26.888)</w:t>
            </w:r>
          </w:p>
        </w:tc>
        <w:tc>
          <w:tcPr>
            <w:tcW w:w="978" w:type="dxa"/>
            <w:tcBorders>
              <w:top w:val="nil"/>
              <w:bottom w:val="nil"/>
            </w:tcBorders>
            <w:vAlign w:val="center"/>
          </w:tcPr>
          <w:p w14:paraId="42D0B0CB"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w:t>
            </w:r>
          </w:p>
        </w:tc>
        <w:tc>
          <w:tcPr>
            <w:tcW w:w="1138" w:type="dxa"/>
            <w:tcBorders>
              <w:top w:val="nil"/>
              <w:bottom w:val="nil"/>
            </w:tcBorders>
            <w:vAlign w:val="center"/>
          </w:tcPr>
          <w:p w14:paraId="5B1B3B94"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810.761</w:t>
            </w:r>
          </w:p>
        </w:tc>
        <w:tc>
          <w:tcPr>
            <w:tcW w:w="1242" w:type="dxa"/>
            <w:tcBorders>
              <w:top w:val="nil"/>
              <w:bottom w:val="nil"/>
            </w:tcBorders>
            <w:vAlign w:val="center"/>
          </w:tcPr>
          <w:p w14:paraId="3EC982D1"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2.203.976</w:t>
            </w:r>
          </w:p>
        </w:tc>
        <w:tc>
          <w:tcPr>
            <w:tcW w:w="239" w:type="dxa"/>
            <w:gridSpan w:val="2"/>
            <w:tcBorders>
              <w:top w:val="nil"/>
              <w:bottom w:val="nil"/>
            </w:tcBorders>
            <w:vAlign w:val="center"/>
          </w:tcPr>
          <w:p w14:paraId="53AC74E6"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02" w:type="dxa"/>
            <w:gridSpan w:val="2"/>
            <w:tcBorders>
              <w:top w:val="nil"/>
              <w:bottom w:val="nil"/>
            </w:tcBorders>
            <w:vAlign w:val="center"/>
          </w:tcPr>
          <w:p w14:paraId="1A0D87C1"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296.950</w:t>
            </w:r>
          </w:p>
        </w:tc>
        <w:tc>
          <w:tcPr>
            <w:tcW w:w="954" w:type="dxa"/>
            <w:tcBorders>
              <w:top w:val="nil"/>
              <w:bottom w:val="nil"/>
            </w:tcBorders>
            <w:vAlign w:val="center"/>
          </w:tcPr>
          <w:p w14:paraId="141DB5AE"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810.761</w:t>
            </w:r>
          </w:p>
        </w:tc>
      </w:tr>
      <w:tr w:rsidR="00776D8A" w:rsidRPr="008A54FE" w14:paraId="674BC43F" w14:textId="77777777" w:rsidTr="00776D8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026F3041" w14:textId="09EDC00D" w:rsidR="00776D8A" w:rsidRPr="008A54FE" w:rsidRDefault="00776D8A" w:rsidP="00776D8A">
            <w:pPr>
              <w:pStyle w:val="08-Tabelageral"/>
              <w:jc w:val="left"/>
              <w:rPr>
                <w:rFonts w:cs="Arial"/>
                <w:b w:val="0"/>
              </w:rPr>
            </w:pPr>
            <w:proofErr w:type="spellStart"/>
            <w:r w:rsidRPr="008A54FE">
              <w:rPr>
                <w:rFonts w:cs="Arial"/>
                <w:b w:val="0"/>
                <w:bCs w:val="0"/>
                <w:szCs w:val="14"/>
              </w:rPr>
              <w:t>Brasilprev</w:t>
            </w:r>
            <w:proofErr w:type="spellEnd"/>
            <w:r w:rsidRPr="008A54FE">
              <w:rPr>
                <w:rFonts w:cs="Arial"/>
                <w:b w:val="0"/>
                <w:bCs w:val="0"/>
                <w:szCs w:val="14"/>
              </w:rPr>
              <w:t xml:space="preserve"> Seguros e Previdência S.A</w:t>
            </w:r>
            <w:r w:rsidR="00F72087" w:rsidRPr="008A54FE">
              <w:rPr>
                <w:rFonts w:cs="Arial"/>
                <w:b w:val="0"/>
                <w:bCs w:val="0"/>
                <w:szCs w:val="14"/>
              </w:rPr>
              <w:t>.</w:t>
            </w:r>
          </w:p>
        </w:tc>
        <w:tc>
          <w:tcPr>
            <w:tcW w:w="1012" w:type="dxa"/>
            <w:tcBorders>
              <w:top w:val="nil"/>
              <w:bottom w:val="nil"/>
            </w:tcBorders>
            <w:vAlign w:val="center"/>
          </w:tcPr>
          <w:p w14:paraId="7E9AE68E" w14:textId="77777777" w:rsidR="00776D8A" w:rsidRPr="008A54FE" w:rsidRDefault="00776D8A" w:rsidP="00776D8A">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1.402.269</w:t>
            </w:r>
          </w:p>
        </w:tc>
        <w:tc>
          <w:tcPr>
            <w:tcW w:w="982" w:type="dxa"/>
            <w:tcBorders>
              <w:top w:val="nil"/>
              <w:bottom w:val="nil"/>
            </w:tcBorders>
            <w:vAlign w:val="center"/>
          </w:tcPr>
          <w:p w14:paraId="178BD797" w14:textId="77777777" w:rsidR="00776D8A" w:rsidRPr="008A54FE" w:rsidRDefault="00776D8A" w:rsidP="00776D8A">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3.180.455</w:t>
            </w:r>
          </w:p>
        </w:tc>
        <w:tc>
          <w:tcPr>
            <w:tcW w:w="236" w:type="dxa"/>
            <w:tcBorders>
              <w:top w:val="nil"/>
              <w:bottom w:val="nil"/>
            </w:tcBorders>
            <w:vAlign w:val="center"/>
          </w:tcPr>
          <w:p w14:paraId="6ADA8BF4" w14:textId="77777777" w:rsidR="00776D8A" w:rsidRPr="008A54FE" w:rsidRDefault="00776D8A" w:rsidP="00776D8A">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239" w:type="dxa"/>
            <w:tcBorders>
              <w:top w:val="nil"/>
              <w:bottom w:val="nil"/>
            </w:tcBorders>
            <w:vAlign w:val="center"/>
          </w:tcPr>
          <w:p w14:paraId="5D37F026"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2.133.724</w:t>
            </w:r>
          </w:p>
        </w:tc>
        <w:tc>
          <w:tcPr>
            <w:tcW w:w="1029" w:type="dxa"/>
            <w:tcBorders>
              <w:top w:val="nil"/>
              <w:bottom w:val="nil"/>
            </w:tcBorders>
            <w:vAlign w:val="center"/>
          </w:tcPr>
          <w:p w14:paraId="4604B9D8"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(517.794)</w:t>
            </w:r>
          </w:p>
        </w:tc>
        <w:tc>
          <w:tcPr>
            <w:tcW w:w="1103" w:type="dxa"/>
            <w:tcBorders>
              <w:top w:val="nil"/>
              <w:bottom w:val="nil"/>
            </w:tcBorders>
            <w:vAlign w:val="center"/>
          </w:tcPr>
          <w:p w14:paraId="3E5A7DB8"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1.678</w:t>
            </w:r>
          </w:p>
        </w:tc>
        <w:tc>
          <w:tcPr>
            <w:tcW w:w="978" w:type="dxa"/>
            <w:tcBorders>
              <w:top w:val="nil"/>
              <w:bottom w:val="nil"/>
            </w:tcBorders>
            <w:vAlign w:val="center"/>
          </w:tcPr>
          <w:p w14:paraId="3095C50D"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1138" w:type="dxa"/>
            <w:tcBorders>
              <w:top w:val="nil"/>
              <w:bottom w:val="nil"/>
            </w:tcBorders>
            <w:vAlign w:val="center"/>
          </w:tcPr>
          <w:p w14:paraId="7CB548F4"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744.744</w:t>
            </w:r>
          </w:p>
        </w:tc>
        <w:tc>
          <w:tcPr>
            <w:tcW w:w="1242" w:type="dxa"/>
            <w:tcBorders>
              <w:top w:val="nil"/>
              <w:bottom w:val="nil"/>
            </w:tcBorders>
            <w:vAlign w:val="center"/>
          </w:tcPr>
          <w:p w14:paraId="51BCB28C"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2.362.352</w:t>
            </w:r>
          </w:p>
        </w:tc>
        <w:tc>
          <w:tcPr>
            <w:tcW w:w="239" w:type="dxa"/>
            <w:gridSpan w:val="2"/>
            <w:tcBorders>
              <w:top w:val="nil"/>
              <w:bottom w:val="nil"/>
            </w:tcBorders>
            <w:vAlign w:val="center"/>
          </w:tcPr>
          <w:p w14:paraId="4F1A9314"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2" w:type="dxa"/>
            <w:gridSpan w:val="2"/>
            <w:tcBorders>
              <w:top w:val="nil"/>
              <w:bottom w:val="nil"/>
            </w:tcBorders>
            <w:vAlign w:val="center"/>
          </w:tcPr>
          <w:p w14:paraId="49894786"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248.589</w:t>
            </w:r>
          </w:p>
        </w:tc>
        <w:tc>
          <w:tcPr>
            <w:tcW w:w="954" w:type="dxa"/>
            <w:tcBorders>
              <w:top w:val="nil"/>
              <w:bottom w:val="nil"/>
            </w:tcBorders>
            <w:vAlign w:val="center"/>
          </w:tcPr>
          <w:p w14:paraId="3289B0AE"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744.744</w:t>
            </w:r>
          </w:p>
        </w:tc>
      </w:tr>
      <w:tr w:rsidR="00776D8A" w:rsidRPr="008A54FE" w14:paraId="40B461C0" w14:textId="77777777" w:rsidTr="00776D8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60B49833" w14:textId="77777777" w:rsidR="00776D8A" w:rsidRPr="008A54FE" w:rsidRDefault="00776D8A" w:rsidP="00776D8A">
            <w:pPr>
              <w:pStyle w:val="08-Tabelageral"/>
              <w:jc w:val="left"/>
              <w:rPr>
                <w:rFonts w:cs="Arial"/>
                <w:b w:val="0"/>
              </w:rPr>
            </w:pPr>
            <w:r w:rsidRPr="008A54FE">
              <w:rPr>
                <w:rFonts w:cs="Arial"/>
                <w:b w:val="0"/>
                <w:bCs w:val="0"/>
                <w:szCs w:val="14"/>
              </w:rPr>
              <w:t xml:space="preserve">IRB-Brasil Resseguros S.A. </w:t>
            </w:r>
            <w:r w:rsidRPr="008A54FE">
              <w:rPr>
                <w:rFonts w:cs="Arial"/>
                <w:b w:val="0"/>
                <w:bCs w:val="0"/>
                <w:szCs w:val="14"/>
                <w:vertAlign w:val="superscript"/>
              </w:rPr>
              <w:t>(3)</w:t>
            </w:r>
          </w:p>
        </w:tc>
        <w:tc>
          <w:tcPr>
            <w:tcW w:w="1012" w:type="dxa"/>
            <w:tcBorders>
              <w:top w:val="nil"/>
              <w:bottom w:val="nil"/>
            </w:tcBorders>
            <w:vAlign w:val="center"/>
          </w:tcPr>
          <w:p w14:paraId="0B3FCB46" w14:textId="77777777" w:rsidR="00776D8A" w:rsidRPr="008A54FE" w:rsidRDefault="00776D8A" w:rsidP="00776D8A">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w:t>
            </w:r>
          </w:p>
        </w:tc>
        <w:tc>
          <w:tcPr>
            <w:tcW w:w="982" w:type="dxa"/>
            <w:tcBorders>
              <w:top w:val="nil"/>
              <w:bottom w:val="nil"/>
            </w:tcBorders>
            <w:vAlign w:val="center"/>
          </w:tcPr>
          <w:p w14:paraId="296601BD" w14:textId="77777777" w:rsidR="00776D8A" w:rsidRPr="008A54FE" w:rsidRDefault="00776D8A" w:rsidP="00776D8A">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w:t>
            </w:r>
          </w:p>
        </w:tc>
        <w:tc>
          <w:tcPr>
            <w:tcW w:w="236" w:type="dxa"/>
            <w:tcBorders>
              <w:top w:val="nil"/>
              <w:bottom w:val="nil"/>
            </w:tcBorders>
            <w:vAlign w:val="center"/>
          </w:tcPr>
          <w:p w14:paraId="495D8A2C" w14:textId="77777777" w:rsidR="00776D8A" w:rsidRPr="008A54FE" w:rsidRDefault="00776D8A" w:rsidP="00776D8A">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p>
        </w:tc>
        <w:tc>
          <w:tcPr>
            <w:tcW w:w="1239" w:type="dxa"/>
            <w:tcBorders>
              <w:top w:val="nil"/>
              <w:bottom w:val="nil"/>
            </w:tcBorders>
            <w:vAlign w:val="center"/>
          </w:tcPr>
          <w:p w14:paraId="248AA403"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623.603</w:t>
            </w:r>
          </w:p>
        </w:tc>
        <w:tc>
          <w:tcPr>
            <w:tcW w:w="1029" w:type="dxa"/>
            <w:tcBorders>
              <w:top w:val="nil"/>
              <w:bottom w:val="nil"/>
            </w:tcBorders>
            <w:vAlign w:val="center"/>
          </w:tcPr>
          <w:p w14:paraId="75C2BB63"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(119.970)</w:t>
            </w:r>
          </w:p>
        </w:tc>
        <w:tc>
          <w:tcPr>
            <w:tcW w:w="1103" w:type="dxa"/>
            <w:tcBorders>
              <w:top w:val="nil"/>
              <w:bottom w:val="nil"/>
            </w:tcBorders>
            <w:vAlign w:val="center"/>
          </w:tcPr>
          <w:p w14:paraId="4A9BBCED"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18.817</w:t>
            </w:r>
          </w:p>
        </w:tc>
        <w:tc>
          <w:tcPr>
            <w:tcW w:w="978" w:type="dxa"/>
            <w:tcBorders>
              <w:top w:val="nil"/>
              <w:bottom w:val="nil"/>
            </w:tcBorders>
            <w:vAlign w:val="center"/>
          </w:tcPr>
          <w:p w14:paraId="53ABA298"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(641.241)</w:t>
            </w:r>
          </w:p>
        </w:tc>
        <w:tc>
          <w:tcPr>
            <w:tcW w:w="1138" w:type="dxa"/>
            <w:tcBorders>
              <w:top w:val="nil"/>
              <w:bottom w:val="nil"/>
            </w:tcBorders>
            <w:vAlign w:val="center"/>
          </w:tcPr>
          <w:p w14:paraId="7A897A88"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118.791</w:t>
            </w:r>
          </w:p>
        </w:tc>
        <w:tc>
          <w:tcPr>
            <w:tcW w:w="1242" w:type="dxa"/>
            <w:tcBorders>
              <w:top w:val="nil"/>
              <w:bottom w:val="nil"/>
            </w:tcBorders>
            <w:vAlign w:val="center"/>
          </w:tcPr>
          <w:p w14:paraId="072EA108"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w:t>
            </w:r>
          </w:p>
        </w:tc>
        <w:tc>
          <w:tcPr>
            <w:tcW w:w="239" w:type="dxa"/>
            <w:gridSpan w:val="2"/>
            <w:tcBorders>
              <w:top w:val="nil"/>
              <w:bottom w:val="nil"/>
            </w:tcBorders>
            <w:vAlign w:val="center"/>
          </w:tcPr>
          <w:p w14:paraId="22E4597E"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02" w:type="dxa"/>
            <w:gridSpan w:val="2"/>
            <w:tcBorders>
              <w:top w:val="nil"/>
              <w:bottom w:val="nil"/>
            </w:tcBorders>
            <w:vAlign w:val="center"/>
          </w:tcPr>
          <w:p w14:paraId="2D4A0959"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w:t>
            </w:r>
          </w:p>
        </w:tc>
        <w:tc>
          <w:tcPr>
            <w:tcW w:w="954" w:type="dxa"/>
            <w:tcBorders>
              <w:top w:val="nil"/>
              <w:bottom w:val="nil"/>
            </w:tcBorders>
            <w:vAlign w:val="center"/>
          </w:tcPr>
          <w:p w14:paraId="0C555541"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118.791</w:t>
            </w:r>
          </w:p>
        </w:tc>
      </w:tr>
      <w:tr w:rsidR="00776D8A" w:rsidRPr="008A54FE" w14:paraId="494A58A0" w14:textId="77777777" w:rsidTr="00776D8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6316D2FF" w14:textId="77777777" w:rsidR="00776D8A" w:rsidRPr="008A54FE" w:rsidRDefault="00776D8A" w:rsidP="00776D8A">
            <w:pPr>
              <w:pStyle w:val="08-Tabelageral"/>
              <w:jc w:val="left"/>
              <w:rPr>
                <w:rFonts w:cs="Arial"/>
                <w:b w:val="0"/>
              </w:rPr>
            </w:pPr>
            <w:proofErr w:type="spellStart"/>
            <w:r w:rsidRPr="008A54FE">
              <w:rPr>
                <w:rFonts w:cs="Arial"/>
                <w:b w:val="0"/>
              </w:rPr>
              <w:t>Brasilcap</w:t>
            </w:r>
            <w:proofErr w:type="spellEnd"/>
            <w:r w:rsidRPr="008A54FE">
              <w:rPr>
                <w:rFonts w:cs="Arial"/>
                <w:b w:val="0"/>
              </w:rPr>
              <w:t xml:space="preserve"> Capitalização S.A. </w:t>
            </w:r>
            <w:r w:rsidRPr="008A54FE">
              <w:rPr>
                <w:rFonts w:cs="Arial"/>
                <w:b w:val="0"/>
                <w:vertAlign w:val="superscript"/>
              </w:rPr>
              <w:t>(4)</w:t>
            </w:r>
          </w:p>
        </w:tc>
        <w:tc>
          <w:tcPr>
            <w:tcW w:w="1012" w:type="dxa"/>
            <w:tcBorders>
              <w:top w:val="nil"/>
              <w:bottom w:val="nil"/>
            </w:tcBorders>
            <w:vAlign w:val="center"/>
          </w:tcPr>
          <w:p w14:paraId="7DA96F14" w14:textId="77777777" w:rsidR="00776D8A" w:rsidRPr="008A54FE" w:rsidRDefault="00776D8A" w:rsidP="00776D8A">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231.264</w:t>
            </w:r>
          </w:p>
        </w:tc>
        <w:tc>
          <w:tcPr>
            <w:tcW w:w="982" w:type="dxa"/>
            <w:tcBorders>
              <w:top w:val="nil"/>
              <w:bottom w:val="nil"/>
            </w:tcBorders>
            <w:vAlign w:val="center"/>
          </w:tcPr>
          <w:p w14:paraId="6817486D" w14:textId="77777777" w:rsidR="00776D8A" w:rsidRPr="008A54FE" w:rsidRDefault="00776D8A" w:rsidP="00776D8A">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458.197</w:t>
            </w:r>
          </w:p>
        </w:tc>
        <w:tc>
          <w:tcPr>
            <w:tcW w:w="236" w:type="dxa"/>
            <w:tcBorders>
              <w:top w:val="nil"/>
              <w:bottom w:val="nil"/>
            </w:tcBorders>
            <w:vAlign w:val="center"/>
          </w:tcPr>
          <w:p w14:paraId="604268AB" w14:textId="77777777" w:rsidR="00776D8A" w:rsidRPr="008A54FE" w:rsidRDefault="00776D8A" w:rsidP="00776D8A">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239" w:type="dxa"/>
            <w:tcBorders>
              <w:top w:val="nil"/>
              <w:bottom w:val="nil"/>
            </w:tcBorders>
            <w:vAlign w:val="center"/>
          </w:tcPr>
          <w:p w14:paraId="6EB6579D"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364.804</w:t>
            </w:r>
          </w:p>
        </w:tc>
        <w:tc>
          <w:tcPr>
            <w:tcW w:w="1029" w:type="dxa"/>
            <w:tcBorders>
              <w:top w:val="nil"/>
              <w:bottom w:val="nil"/>
            </w:tcBorders>
            <w:vAlign w:val="center"/>
          </w:tcPr>
          <w:p w14:paraId="644C06A9"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(34.764)</w:t>
            </w:r>
          </w:p>
        </w:tc>
        <w:tc>
          <w:tcPr>
            <w:tcW w:w="1103" w:type="dxa"/>
            <w:tcBorders>
              <w:top w:val="nil"/>
              <w:bottom w:val="nil"/>
            </w:tcBorders>
            <w:vAlign w:val="center"/>
          </w:tcPr>
          <w:p w14:paraId="53A87F7F"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30.776</w:t>
            </w:r>
          </w:p>
        </w:tc>
        <w:tc>
          <w:tcPr>
            <w:tcW w:w="978" w:type="dxa"/>
            <w:tcBorders>
              <w:top w:val="nil"/>
              <w:bottom w:val="nil"/>
            </w:tcBorders>
            <w:vAlign w:val="center"/>
          </w:tcPr>
          <w:p w14:paraId="02301FE1"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w:t>
            </w:r>
          </w:p>
        </w:tc>
        <w:tc>
          <w:tcPr>
            <w:tcW w:w="1138" w:type="dxa"/>
            <w:tcBorders>
              <w:top w:val="nil"/>
              <w:bottom w:val="nil"/>
            </w:tcBorders>
            <w:vAlign w:val="center"/>
          </w:tcPr>
          <w:p w14:paraId="0B43AE11"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55.367</w:t>
            </w:r>
          </w:p>
        </w:tc>
        <w:tc>
          <w:tcPr>
            <w:tcW w:w="1242" w:type="dxa"/>
            <w:tcBorders>
              <w:top w:val="nil"/>
              <w:bottom w:val="nil"/>
            </w:tcBorders>
            <w:vAlign w:val="center"/>
          </w:tcPr>
          <w:p w14:paraId="3E7985EA"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416.183</w:t>
            </w:r>
          </w:p>
        </w:tc>
        <w:tc>
          <w:tcPr>
            <w:tcW w:w="239" w:type="dxa"/>
            <w:gridSpan w:val="2"/>
            <w:tcBorders>
              <w:top w:val="nil"/>
              <w:bottom w:val="nil"/>
            </w:tcBorders>
            <w:vAlign w:val="center"/>
          </w:tcPr>
          <w:p w14:paraId="57133445"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2" w:type="dxa"/>
            <w:gridSpan w:val="2"/>
            <w:tcBorders>
              <w:top w:val="nil"/>
              <w:bottom w:val="nil"/>
            </w:tcBorders>
            <w:vAlign w:val="center"/>
          </w:tcPr>
          <w:p w14:paraId="16C9168F"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18.662</w:t>
            </w:r>
          </w:p>
        </w:tc>
        <w:tc>
          <w:tcPr>
            <w:tcW w:w="954" w:type="dxa"/>
            <w:tcBorders>
              <w:top w:val="nil"/>
              <w:bottom w:val="nil"/>
            </w:tcBorders>
            <w:vAlign w:val="center"/>
          </w:tcPr>
          <w:p w14:paraId="3B73171C"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A54FE">
              <w:rPr>
                <w:rFonts w:cs="Arial"/>
              </w:rPr>
              <w:t>55.367</w:t>
            </w:r>
          </w:p>
        </w:tc>
      </w:tr>
      <w:tr w:rsidR="00776D8A" w:rsidRPr="008A54FE" w14:paraId="1F18BE31" w14:textId="77777777" w:rsidTr="00776D8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4436C898" w14:textId="77777777" w:rsidR="00776D8A" w:rsidRPr="008A54FE" w:rsidRDefault="00776D8A" w:rsidP="00776D8A">
            <w:pPr>
              <w:pStyle w:val="08-Tabelageral"/>
              <w:jc w:val="left"/>
              <w:rPr>
                <w:rFonts w:cs="Arial"/>
                <w:b w:val="0"/>
              </w:rPr>
            </w:pPr>
            <w:proofErr w:type="spellStart"/>
            <w:r w:rsidRPr="008A54FE">
              <w:rPr>
                <w:rFonts w:cs="Arial"/>
                <w:b w:val="0"/>
              </w:rPr>
              <w:t>Brasildental</w:t>
            </w:r>
            <w:proofErr w:type="spellEnd"/>
            <w:r w:rsidRPr="008A54FE">
              <w:rPr>
                <w:rFonts w:cs="Arial"/>
                <w:b w:val="0"/>
              </w:rPr>
              <w:t xml:space="preserve"> Operadora de Planos Odontológicos S.A.</w:t>
            </w:r>
          </w:p>
        </w:tc>
        <w:tc>
          <w:tcPr>
            <w:tcW w:w="1012" w:type="dxa"/>
            <w:tcBorders>
              <w:top w:val="nil"/>
              <w:bottom w:val="nil"/>
            </w:tcBorders>
            <w:vAlign w:val="center"/>
          </w:tcPr>
          <w:p w14:paraId="04BA3A3A" w14:textId="77777777" w:rsidR="00776D8A" w:rsidRPr="008A54FE" w:rsidRDefault="00776D8A" w:rsidP="00776D8A">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9.500</w:t>
            </w:r>
          </w:p>
        </w:tc>
        <w:tc>
          <w:tcPr>
            <w:tcW w:w="982" w:type="dxa"/>
            <w:tcBorders>
              <w:top w:val="nil"/>
              <w:bottom w:val="nil"/>
            </w:tcBorders>
            <w:vAlign w:val="center"/>
          </w:tcPr>
          <w:p w14:paraId="77586FB9" w14:textId="77777777" w:rsidR="00776D8A" w:rsidRPr="008A54FE" w:rsidRDefault="00776D8A" w:rsidP="00776D8A">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19.637</w:t>
            </w:r>
          </w:p>
        </w:tc>
        <w:tc>
          <w:tcPr>
            <w:tcW w:w="236" w:type="dxa"/>
            <w:tcBorders>
              <w:top w:val="nil"/>
              <w:bottom w:val="nil"/>
            </w:tcBorders>
            <w:vAlign w:val="center"/>
          </w:tcPr>
          <w:p w14:paraId="16C3164D" w14:textId="77777777" w:rsidR="00776D8A" w:rsidRPr="008A54FE" w:rsidRDefault="00776D8A" w:rsidP="00776D8A">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p>
        </w:tc>
        <w:tc>
          <w:tcPr>
            <w:tcW w:w="1239" w:type="dxa"/>
            <w:tcBorders>
              <w:top w:val="nil"/>
              <w:bottom w:val="nil"/>
            </w:tcBorders>
            <w:vAlign w:val="center"/>
          </w:tcPr>
          <w:p w14:paraId="553B58D2"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10.395</w:t>
            </w:r>
          </w:p>
        </w:tc>
        <w:tc>
          <w:tcPr>
            <w:tcW w:w="1029" w:type="dxa"/>
            <w:tcBorders>
              <w:top w:val="nil"/>
              <w:bottom w:val="nil"/>
            </w:tcBorders>
            <w:vAlign w:val="center"/>
          </w:tcPr>
          <w:p w14:paraId="60CB49C0"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(6.000)</w:t>
            </w:r>
          </w:p>
        </w:tc>
        <w:tc>
          <w:tcPr>
            <w:tcW w:w="1103" w:type="dxa"/>
            <w:tcBorders>
              <w:top w:val="nil"/>
              <w:bottom w:val="nil"/>
            </w:tcBorders>
            <w:vAlign w:val="center"/>
          </w:tcPr>
          <w:p w14:paraId="71D9464E"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w:t>
            </w:r>
          </w:p>
        </w:tc>
        <w:tc>
          <w:tcPr>
            <w:tcW w:w="978" w:type="dxa"/>
            <w:tcBorders>
              <w:top w:val="nil"/>
              <w:bottom w:val="nil"/>
            </w:tcBorders>
            <w:vAlign w:val="center"/>
          </w:tcPr>
          <w:p w14:paraId="376B0C55"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w:t>
            </w:r>
          </w:p>
        </w:tc>
        <w:tc>
          <w:tcPr>
            <w:tcW w:w="1138" w:type="dxa"/>
            <w:tcBorders>
              <w:top w:val="nil"/>
              <w:bottom w:val="nil"/>
            </w:tcBorders>
            <w:vAlign w:val="center"/>
          </w:tcPr>
          <w:p w14:paraId="20C4E53C"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10.333</w:t>
            </w:r>
          </w:p>
        </w:tc>
        <w:tc>
          <w:tcPr>
            <w:tcW w:w="1242" w:type="dxa"/>
            <w:tcBorders>
              <w:top w:val="nil"/>
              <w:bottom w:val="nil"/>
            </w:tcBorders>
            <w:vAlign w:val="center"/>
          </w:tcPr>
          <w:p w14:paraId="3C9AE5CB"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14.728</w:t>
            </w:r>
          </w:p>
        </w:tc>
        <w:tc>
          <w:tcPr>
            <w:tcW w:w="239" w:type="dxa"/>
            <w:gridSpan w:val="2"/>
            <w:tcBorders>
              <w:top w:val="nil"/>
              <w:bottom w:val="nil"/>
            </w:tcBorders>
            <w:vAlign w:val="center"/>
          </w:tcPr>
          <w:p w14:paraId="1D6E8307"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02" w:type="dxa"/>
            <w:gridSpan w:val="2"/>
            <w:tcBorders>
              <w:top w:val="nil"/>
              <w:bottom w:val="nil"/>
            </w:tcBorders>
            <w:vAlign w:val="center"/>
          </w:tcPr>
          <w:p w14:paraId="33A554B2"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2.966</w:t>
            </w:r>
          </w:p>
        </w:tc>
        <w:tc>
          <w:tcPr>
            <w:tcW w:w="954" w:type="dxa"/>
            <w:tcBorders>
              <w:top w:val="nil"/>
              <w:bottom w:val="nil"/>
            </w:tcBorders>
            <w:vAlign w:val="center"/>
          </w:tcPr>
          <w:p w14:paraId="68AF107F"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10.333</w:t>
            </w:r>
          </w:p>
        </w:tc>
      </w:tr>
      <w:tr w:rsidR="00776D8A" w:rsidRPr="008A54FE" w14:paraId="4A78AB27" w14:textId="77777777" w:rsidTr="00776D8A">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1345206A" w14:textId="77777777" w:rsidR="00776D8A" w:rsidRPr="008A54FE" w:rsidRDefault="00776D8A" w:rsidP="00776D8A">
            <w:pPr>
              <w:pStyle w:val="08-Tabelageral"/>
              <w:jc w:val="left"/>
              <w:rPr>
                <w:rFonts w:cs="Arial"/>
                <w:b w:val="0"/>
              </w:rPr>
            </w:pPr>
            <w:r w:rsidRPr="008A54FE">
              <w:rPr>
                <w:rFonts w:cs="Arial"/>
              </w:rPr>
              <w:t>BB Corretora de Seguros e Administradora de Bens S.A</w:t>
            </w:r>
            <w:r w:rsidRPr="008A54FE">
              <w:rPr>
                <w:rFonts w:cs="Arial"/>
                <w:b w:val="0"/>
                <w:bCs w:val="0"/>
              </w:rPr>
              <w:t>.</w:t>
            </w:r>
          </w:p>
        </w:tc>
        <w:tc>
          <w:tcPr>
            <w:tcW w:w="1012" w:type="dxa"/>
            <w:tcBorders>
              <w:top w:val="nil"/>
              <w:bottom w:val="nil"/>
            </w:tcBorders>
            <w:vAlign w:val="center"/>
          </w:tcPr>
          <w:p w14:paraId="5DF94857" w14:textId="77777777" w:rsidR="00776D8A" w:rsidRPr="008A54FE" w:rsidRDefault="00776D8A" w:rsidP="00776D8A">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rPr>
            </w:pPr>
          </w:p>
        </w:tc>
        <w:tc>
          <w:tcPr>
            <w:tcW w:w="982" w:type="dxa"/>
            <w:tcBorders>
              <w:top w:val="nil"/>
              <w:bottom w:val="nil"/>
            </w:tcBorders>
            <w:vAlign w:val="center"/>
          </w:tcPr>
          <w:p w14:paraId="3F591689" w14:textId="77777777" w:rsidR="00776D8A" w:rsidRPr="008A54FE" w:rsidRDefault="00776D8A" w:rsidP="00776D8A">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236" w:type="dxa"/>
            <w:tcBorders>
              <w:top w:val="nil"/>
              <w:bottom w:val="nil"/>
            </w:tcBorders>
            <w:vAlign w:val="center"/>
          </w:tcPr>
          <w:p w14:paraId="57C252F2" w14:textId="77777777" w:rsidR="00776D8A" w:rsidRPr="008A54FE" w:rsidRDefault="00776D8A" w:rsidP="00776D8A">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p>
        </w:tc>
        <w:tc>
          <w:tcPr>
            <w:tcW w:w="1239" w:type="dxa"/>
            <w:tcBorders>
              <w:top w:val="nil"/>
              <w:bottom w:val="nil"/>
            </w:tcBorders>
            <w:vAlign w:val="center"/>
          </w:tcPr>
          <w:p w14:paraId="54F4EB33"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029" w:type="dxa"/>
            <w:tcBorders>
              <w:top w:val="nil"/>
              <w:bottom w:val="nil"/>
            </w:tcBorders>
            <w:vAlign w:val="center"/>
          </w:tcPr>
          <w:p w14:paraId="52EFE2D6"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03" w:type="dxa"/>
            <w:tcBorders>
              <w:top w:val="nil"/>
              <w:bottom w:val="nil"/>
            </w:tcBorders>
            <w:vAlign w:val="center"/>
          </w:tcPr>
          <w:p w14:paraId="57DE0761"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78" w:type="dxa"/>
            <w:tcBorders>
              <w:top w:val="nil"/>
              <w:bottom w:val="nil"/>
            </w:tcBorders>
            <w:vAlign w:val="center"/>
          </w:tcPr>
          <w:p w14:paraId="7BCDF3B2"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38" w:type="dxa"/>
            <w:tcBorders>
              <w:top w:val="nil"/>
              <w:bottom w:val="nil"/>
            </w:tcBorders>
            <w:vAlign w:val="center"/>
          </w:tcPr>
          <w:p w14:paraId="270ADD3D"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42" w:type="dxa"/>
            <w:tcBorders>
              <w:top w:val="nil"/>
              <w:bottom w:val="nil"/>
            </w:tcBorders>
            <w:vAlign w:val="center"/>
          </w:tcPr>
          <w:p w14:paraId="66D64473"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39" w:type="dxa"/>
            <w:gridSpan w:val="2"/>
            <w:tcBorders>
              <w:top w:val="nil"/>
              <w:bottom w:val="nil"/>
            </w:tcBorders>
            <w:vAlign w:val="center"/>
          </w:tcPr>
          <w:p w14:paraId="450CE112"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02" w:type="dxa"/>
            <w:gridSpan w:val="2"/>
            <w:tcBorders>
              <w:top w:val="nil"/>
              <w:bottom w:val="nil"/>
            </w:tcBorders>
            <w:vAlign w:val="center"/>
          </w:tcPr>
          <w:p w14:paraId="1A233B98"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954" w:type="dxa"/>
            <w:tcBorders>
              <w:top w:val="nil"/>
              <w:bottom w:val="nil"/>
            </w:tcBorders>
            <w:vAlign w:val="center"/>
          </w:tcPr>
          <w:p w14:paraId="54B1F7B5"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776D8A" w:rsidRPr="008A54FE" w14:paraId="1FF758EC" w14:textId="77777777" w:rsidTr="00776D8A">
        <w:trPr>
          <w:cnfStyle w:val="000000010000" w:firstRow="0" w:lastRow="0" w:firstColumn="0" w:lastColumn="0" w:oddVBand="0" w:evenVBand="0" w:oddHBand="0" w:evenHBand="1"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nil"/>
            </w:tcBorders>
            <w:vAlign w:val="center"/>
          </w:tcPr>
          <w:p w14:paraId="124ACD30" w14:textId="77777777" w:rsidR="00776D8A" w:rsidRPr="008A54FE" w:rsidRDefault="00776D8A" w:rsidP="00776D8A">
            <w:pPr>
              <w:pStyle w:val="08-Tabelageral"/>
              <w:jc w:val="left"/>
              <w:rPr>
                <w:rFonts w:cs="Arial"/>
                <w:b w:val="0"/>
              </w:rPr>
            </w:pPr>
            <w:proofErr w:type="spellStart"/>
            <w:r w:rsidRPr="008A54FE">
              <w:rPr>
                <w:rFonts w:cs="Arial"/>
                <w:b w:val="0"/>
              </w:rPr>
              <w:t>Ciclic</w:t>
            </w:r>
            <w:proofErr w:type="spellEnd"/>
            <w:r w:rsidRPr="008A54FE">
              <w:rPr>
                <w:rFonts w:cs="Arial"/>
                <w:b w:val="0"/>
              </w:rPr>
              <w:t xml:space="preserve"> Corretora de Seguros S.A.</w:t>
            </w:r>
            <w:r w:rsidRPr="008A54FE">
              <w:rPr>
                <w:rFonts w:cs="Arial"/>
                <w:b w:val="0"/>
                <w:vertAlign w:val="superscript"/>
              </w:rPr>
              <w:t xml:space="preserve"> </w:t>
            </w:r>
          </w:p>
        </w:tc>
        <w:tc>
          <w:tcPr>
            <w:tcW w:w="1012" w:type="dxa"/>
            <w:tcBorders>
              <w:top w:val="nil"/>
              <w:bottom w:val="nil"/>
            </w:tcBorders>
            <w:vAlign w:val="center"/>
          </w:tcPr>
          <w:p w14:paraId="5AAE71FE" w14:textId="77777777" w:rsidR="00776D8A" w:rsidRPr="008A54FE" w:rsidRDefault="00776D8A" w:rsidP="00776D8A">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26.999</w:t>
            </w:r>
          </w:p>
        </w:tc>
        <w:tc>
          <w:tcPr>
            <w:tcW w:w="982" w:type="dxa"/>
            <w:tcBorders>
              <w:top w:val="nil"/>
              <w:bottom w:val="nil"/>
            </w:tcBorders>
            <w:vAlign w:val="center"/>
          </w:tcPr>
          <w:p w14:paraId="71580905" w14:textId="77777777" w:rsidR="00776D8A" w:rsidRPr="008A54FE" w:rsidRDefault="00776D8A" w:rsidP="00776D8A">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12.534</w:t>
            </w:r>
          </w:p>
        </w:tc>
        <w:tc>
          <w:tcPr>
            <w:tcW w:w="236" w:type="dxa"/>
            <w:tcBorders>
              <w:top w:val="nil"/>
              <w:bottom w:val="nil"/>
            </w:tcBorders>
            <w:vAlign w:val="center"/>
          </w:tcPr>
          <w:p w14:paraId="595EE64C" w14:textId="77777777" w:rsidR="00776D8A" w:rsidRPr="008A54FE" w:rsidRDefault="00776D8A" w:rsidP="00776D8A">
            <w:pPr>
              <w:pStyle w:val="08-Tabelageral"/>
              <w:jc w:val="center"/>
              <w:cnfStyle w:val="000000010000" w:firstRow="0" w:lastRow="0" w:firstColumn="0" w:lastColumn="0" w:oddVBand="0" w:evenVBand="0" w:oddHBand="0" w:evenHBand="1" w:firstRowFirstColumn="0" w:firstRowLastColumn="0" w:lastRowFirstColumn="0" w:lastRowLastColumn="0"/>
              <w:rPr>
                <w:rFonts w:cs="Arial"/>
              </w:rPr>
            </w:pPr>
          </w:p>
        </w:tc>
        <w:tc>
          <w:tcPr>
            <w:tcW w:w="1239" w:type="dxa"/>
            <w:tcBorders>
              <w:top w:val="nil"/>
              <w:bottom w:val="nil"/>
            </w:tcBorders>
            <w:vAlign w:val="center"/>
          </w:tcPr>
          <w:p w14:paraId="28B5D797"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19.072</w:t>
            </w:r>
          </w:p>
        </w:tc>
        <w:tc>
          <w:tcPr>
            <w:tcW w:w="1029" w:type="dxa"/>
            <w:tcBorders>
              <w:top w:val="nil"/>
              <w:bottom w:val="nil"/>
            </w:tcBorders>
            <w:vAlign w:val="center"/>
          </w:tcPr>
          <w:p w14:paraId="631C777F"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w:t>
            </w:r>
          </w:p>
        </w:tc>
        <w:tc>
          <w:tcPr>
            <w:tcW w:w="1103" w:type="dxa"/>
            <w:tcBorders>
              <w:top w:val="nil"/>
              <w:bottom w:val="nil"/>
            </w:tcBorders>
            <w:vAlign w:val="center"/>
          </w:tcPr>
          <w:p w14:paraId="56213374"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w:t>
            </w:r>
          </w:p>
        </w:tc>
        <w:tc>
          <w:tcPr>
            <w:tcW w:w="978" w:type="dxa"/>
            <w:tcBorders>
              <w:top w:val="nil"/>
              <w:bottom w:val="nil"/>
            </w:tcBorders>
            <w:vAlign w:val="center"/>
          </w:tcPr>
          <w:p w14:paraId="52BFCDB2"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w:t>
            </w:r>
          </w:p>
        </w:tc>
        <w:tc>
          <w:tcPr>
            <w:tcW w:w="1138" w:type="dxa"/>
            <w:tcBorders>
              <w:top w:val="nil"/>
              <w:bottom w:val="nil"/>
            </w:tcBorders>
            <w:vAlign w:val="center"/>
          </w:tcPr>
          <w:p w14:paraId="2342F65D"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(9.672)</w:t>
            </w:r>
          </w:p>
        </w:tc>
        <w:tc>
          <w:tcPr>
            <w:tcW w:w="1242" w:type="dxa"/>
            <w:tcBorders>
              <w:top w:val="nil"/>
              <w:bottom w:val="nil"/>
            </w:tcBorders>
            <w:vAlign w:val="center"/>
          </w:tcPr>
          <w:p w14:paraId="5AF21950"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9.400</w:t>
            </w:r>
          </w:p>
        </w:tc>
        <w:tc>
          <w:tcPr>
            <w:tcW w:w="239" w:type="dxa"/>
            <w:gridSpan w:val="2"/>
            <w:tcBorders>
              <w:top w:val="nil"/>
              <w:bottom w:val="nil"/>
            </w:tcBorders>
            <w:vAlign w:val="center"/>
          </w:tcPr>
          <w:p w14:paraId="14C1EF80"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p>
        </w:tc>
        <w:tc>
          <w:tcPr>
            <w:tcW w:w="902" w:type="dxa"/>
            <w:gridSpan w:val="2"/>
            <w:tcBorders>
              <w:top w:val="nil"/>
              <w:bottom w:val="nil"/>
            </w:tcBorders>
            <w:vAlign w:val="center"/>
          </w:tcPr>
          <w:p w14:paraId="6F0DC861"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(4.774)</w:t>
            </w:r>
          </w:p>
        </w:tc>
        <w:tc>
          <w:tcPr>
            <w:tcW w:w="954" w:type="dxa"/>
            <w:tcBorders>
              <w:top w:val="nil"/>
              <w:bottom w:val="nil"/>
            </w:tcBorders>
            <w:vAlign w:val="center"/>
          </w:tcPr>
          <w:p w14:paraId="7ECD2AFE"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8A54FE">
              <w:rPr>
                <w:rFonts w:cs="Arial"/>
              </w:rPr>
              <w:t>(9.672)</w:t>
            </w:r>
          </w:p>
        </w:tc>
      </w:tr>
      <w:tr w:rsidR="00776D8A" w:rsidRPr="008A54FE" w14:paraId="78B881FD"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967" w:type="dxa"/>
            <w:tcBorders>
              <w:top w:val="nil"/>
              <w:bottom w:val="single" w:sz="2" w:space="0" w:color="8EAADB" w:themeColor="accent5" w:themeTint="99"/>
            </w:tcBorders>
            <w:vAlign w:val="center"/>
          </w:tcPr>
          <w:p w14:paraId="6F1B18F1" w14:textId="77777777" w:rsidR="00776D8A" w:rsidRPr="008A54FE" w:rsidRDefault="00776D8A" w:rsidP="00776D8A">
            <w:pPr>
              <w:pStyle w:val="08-Tabelageral"/>
              <w:jc w:val="left"/>
              <w:rPr>
                <w:rFonts w:cs="Arial"/>
              </w:rPr>
            </w:pPr>
            <w:r w:rsidRPr="008A54FE">
              <w:rPr>
                <w:rFonts w:cs="Arial"/>
              </w:rPr>
              <w:t>Total das participações</w:t>
            </w:r>
          </w:p>
        </w:tc>
        <w:tc>
          <w:tcPr>
            <w:tcW w:w="1012" w:type="dxa"/>
            <w:tcBorders>
              <w:top w:val="nil"/>
              <w:bottom w:val="single" w:sz="2" w:space="0" w:color="8EAADB" w:themeColor="accent5" w:themeTint="99"/>
            </w:tcBorders>
            <w:vAlign w:val="center"/>
          </w:tcPr>
          <w:p w14:paraId="7D98D321" w14:textId="77777777" w:rsidR="00776D8A" w:rsidRPr="008A54FE" w:rsidRDefault="00776D8A" w:rsidP="00776D8A">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982" w:type="dxa"/>
            <w:tcBorders>
              <w:top w:val="nil"/>
              <w:bottom w:val="single" w:sz="2" w:space="0" w:color="8EAADB" w:themeColor="accent5" w:themeTint="99"/>
            </w:tcBorders>
            <w:vAlign w:val="center"/>
          </w:tcPr>
          <w:p w14:paraId="6AE8834F" w14:textId="77777777" w:rsidR="00776D8A" w:rsidRPr="008A54FE" w:rsidRDefault="00776D8A" w:rsidP="00776D8A">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236" w:type="dxa"/>
            <w:tcBorders>
              <w:top w:val="nil"/>
              <w:bottom w:val="single" w:sz="2" w:space="0" w:color="8EAADB" w:themeColor="accent5" w:themeTint="99"/>
            </w:tcBorders>
            <w:vAlign w:val="center"/>
          </w:tcPr>
          <w:p w14:paraId="7502644F" w14:textId="77777777" w:rsidR="00776D8A" w:rsidRPr="008A54FE" w:rsidRDefault="00776D8A" w:rsidP="00776D8A">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p>
        </w:tc>
        <w:tc>
          <w:tcPr>
            <w:tcW w:w="1239" w:type="dxa"/>
            <w:tcBorders>
              <w:top w:val="nil"/>
              <w:bottom w:val="single" w:sz="2" w:space="0" w:color="8EAADB" w:themeColor="accent5" w:themeTint="99"/>
            </w:tcBorders>
            <w:vAlign w:val="center"/>
          </w:tcPr>
          <w:p w14:paraId="77CF1937"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5.326.316</w:t>
            </w:r>
          </w:p>
        </w:tc>
        <w:tc>
          <w:tcPr>
            <w:tcW w:w="1029" w:type="dxa"/>
            <w:tcBorders>
              <w:top w:val="nil"/>
              <w:bottom w:val="single" w:sz="2" w:space="0" w:color="8EAADB" w:themeColor="accent5" w:themeTint="99"/>
            </w:tcBorders>
            <w:vAlign w:val="center"/>
          </w:tcPr>
          <w:p w14:paraId="5F07502F"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(1.433.143)</w:t>
            </w:r>
          </w:p>
        </w:tc>
        <w:tc>
          <w:tcPr>
            <w:tcW w:w="1103" w:type="dxa"/>
            <w:tcBorders>
              <w:top w:val="nil"/>
              <w:bottom w:val="single" w:sz="2" w:space="0" w:color="8EAADB" w:themeColor="accent5" w:themeTint="99"/>
            </w:tcBorders>
            <w:vAlign w:val="center"/>
          </w:tcPr>
          <w:p w14:paraId="369C08FF"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24.383</w:t>
            </w:r>
          </w:p>
        </w:tc>
        <w:tc>
          <w:tcPr>
            <w:tcW w:w="978" w:type="dxa"/>
            <w:tcBorders>
              <w:top w:val="nil"/>
              <w:bottom w:val="single" w:sz="2" w:space="0" w:color="8EAADB" w:themeColor="accent5" w:themeTint="99"/>
            </w:tcBorders>
            <w:vAlign w:val="center"/>
          </w:tcPr>
          <w:p w14:paraId="1B11E406"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(641.241)</w:t>
            </w:r>
          </w:p>
        </w:tc>
        <w:tc>
          <w:tcPr>
            <w:tcW w:w="1138" w:type="dxa"/>
            <w:tcBorders>
              <w:top w:val="nil"/>
              <w:bottom w:val="single" w:sz="2" w:space="0" w:color="8EAADB" w:themeColor="accent5" w:themeTint="99"/>
            </w:tcBorders>
            <w:vAlign w:val="center"/>
          </w:tcPr>
          <w:p w14:paraId="1865754D"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1.730.324</w:t>
            </w:r>
          </w:p>
        </w:tc>
        <w:tc>
          <w:tcPr>
            <w:tcW w:w="1242" w:type="dxa"/>
            <w:tcBorders>
              <w:top w:val="nil"/>
              <w:bottom w:val="single" w:sz="2" w:space="0" w:color="8EAADB" w:themeColor="accent5" w:themeTint="99"/>
            </w:tcBorders>
            <w:vAlign w:val="center"/>
          </w:tcPr>
          <w:p w14:paraId="0751CA84"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5.006.639</w:t>
            </w:r>
          </w:p>
        </w:tc>
        <w:tc>
          <w:tcPr>
            <w:tcW w:w="239" w:type="dxa"/>
            <w:gridSpan w:val="2"/>
            <w:tcBorders>
              <w:top w:val="nil"/>
              <w:bottom w:val="single" w:sz="2" w:space="0" w:color="8EAADB" w:themeColor="accent5" w:themeTint="99"/>
            </w:tcBorders>
            <w:vAlign w:val="center"/>
          </w:tcPr>
          <w:p w14:paraId="67D2DEA0"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902" w:type="dxa"/>
            <w:gridSpan w:val="2"/>
            <w:tcBorders>
              <w:top w:val="nil"/>
              <w:bottom w:val="single" w:sz="2" w:space="0" w:color="8EAADB" w:themeColor="accent5" w:themeTint="99"/>
            </w:tcBorders>
            <w:vAlign w:val="center"/>
          </w:tcPr>
          <w:p w14:paraId="1FB39491"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562.393</w:t>
            </w:r>
          </w:p>
        </w:tc>
        <w:tc>
          <w:tcPr>
            <w:tcW w:w="954" w:type="dxa"/>
            <w:tcBorders>
              <w:top w:val="nil"/>
              <w:bottom w:val="single" w:sz="2" w:space="0" w:color="8EAADB" w:themeColor="accent5" w:themeTint="99"/>
            </w:tcBorders>
            <w:vAlign w:val="center"/>
          </w:tcPr>
          <w:p w14:paraId="47573C7E"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A54FE">
              <w:rPr>
                <w:rFonts w:cs="Arial"/>
                <w:b/>
              </w:rPr>
              <w:t>1.730.324</w:t>
            </w:r>
          </w:p>
        </w:tc>
      </w:tr>
    </w:tbl>
    <w:p w14:paraId="595FCD68" w14:textId="77777777" w:rsidR="00776D8A" w:rsidRPr="008A54FE" w:rsidRDefault="00776D8A" w:rsidP="00776D8A">
      <w:pPr>
        <w:pStyle w:val="07-Legenda"/>
        <w:spacing w:before="0"/>
        <w:rPr>
          <w:rFonts w:cs="Arial"/>
        </w:rPr>
      </w:pPr>
      <w:r w:rsidRPr="008A54FE">
        <w:rPr>
          <w:rFonts w:cs="Arial"/>
        </w:rPr>
        <w:t>(1)</w:t>
      </w:r>
      <w:r w:rsidRPr="008A54FE">
        <w:rPr>
          <w:rFonts w:cs="Arial"/>
        </w:rPr>
        <w:tab/>
        <w:t>Patrimônio líquido, em 30.09.2019, não ajustado pelo percentual de participação societária detido pela BB Seguridade.</w:t>
      </w:r>
    </w:p>
    <w:p w14:paraId="4B57EA6B" w14:textId="77777777" w:rsidR="00776D8A" w:rsidRPr="008A54FE" w:rsidRDefault="00776D8A" w:rsidP="00776D8A">
      <w:pPr>
        <w:pStyle w:val="07-Legenda"/>
        <w:spacing w:before="0"/>
        <w:rPr>
          <w:rFonts w:cs="Arial"/>
        </w:rPr>
      </w:pPr>
      <w:r w:rsidRPr="008A54FE">
        <w:rPr>
          <w:rFonts w:cs="Arial"/>
        </w:rPr>
        <w:t>(2)</w:t>
      </w:r>
      <w:r w:rsidRPr="008A54FE">
        <w:rPr>
          <w:rFonts w:cs="Arial"/>
        </w:rPr>
        <w:tab/>
        <w:t>Inclui no valor contábil do investimento em 30.09.2019, intangível de vida útil definida, no montante líquido de amortizações de R$ 203.237 mil (sendo o valor da amortização de R$ 10.027 mil em 01.01 a 30.09.2019 e R$ 3.343 mil no 3º trimestre/2019), intangível de vida útil indefinida no montante de R$ 339.004 mil oriundo do acordo de parceria com a Mapfre e R$ 45.653 mil de ajustes para fins de uniformização de divergência de prática contábil adotada pela investida.</w:t>
      </w:r>
    </w:p>
    <w:p w14:paraId="06C8EA55" w14:textId="3196CADD" w:rsidR="00776D8A" w:rsidRPr="008A54FE" w:rsidRDefault="00776D8A" w:rsidP="00776D8A">
      <w:pPr>
        <w:pStyle w:val="07-Legenda"/>
        <w:spacing w:before="0"/>
        <w:rPr>
          <w:rFonts w:cs="Arial"/>
        </w:rPr>
      </w:pPr>
      <w:r w:rsidRPr="008A54FE">
        <w:rPr>
          <w:rFonts w:cs="Arial"/>
        </w:rPr>
        <w:t>(3)</w:t>
      </w:r>
      <w:r w:rsidRPr="008A54FE">
        <w:rPr>
          <w:rFonts w:cs="Arial"/>
        </w:rPr>
        <w:tab/>
        <w:t>Em 23.07.2019 a BB Seguros alienou a totalidade das ações detidas no IRB-Brasil Resseguros S.A</w:t>
      </w:r>
      <w:r w:rsidR="00326C6A" w:rsidRPr="008A54FE">
        <w:rPr>
          <w:rFonts w:cs="Arial"/>
        </w:rPr>
        <w:t>.</w:t>
      </w:r>
      <w:r w:rsidRPr="008A54FE">
        <w:rPr>
          <w:rFonts w:cs="Arial"/>
        </w:rPr>
        <w:t xml:space="preserve">, conforme Nota Explicativa 2.a. </w:t>
      </w:r>
    </w:p>
    <w:p w14:paraId="64D28216" w14:textId="6FFE61D5" w:rsidR="00776D8A" w:rsidRPr="008A54FE" w:rsidRDefault="00776D8A" w:rsidP="00776D8A">
      <w:pPr>
        <w:pStyle w:val="07-Legenda"/>
        <w:spacing w:before="0"/>
        <w:rPr>
          <w:rFonts w:cs="Arial"/>
        </w:rPr>
      </w:pPr>
      <w:r w:rsidRPr="008A54FE">
        <w:rPr>
          <w:rFonts w:cs="Arial"/>
        </w:rPr>
        <w:t>(4)</w:t>
      </w:r>
      <w:r w:rsidRPr="008A54FE">
        <w:rPr>
          <w:rFonts w:cs="Arial"/>
        </w:rPr>
        <w:tab/>
        <w:t>Inclui no valor contábil do investimento em 30.0</w:t>
      </w:r>
      <w:r w:rsidR="0018325A" w:rsidRPr="008A54FE">
        <w:rPr>
          <w:rFonts w:cs="Arial"/>
        </w:rPr>
        <w:t>9</w:t>
      </w:r>
      <w:r w:rsidRPr="008A54FE">
        <w:rPr>
          <w:rFonts w:cs="Arial"/>
        </w:rPr>
        <w:t>.2019, o ágio de R$ 110.749 mil, na aquisição de participação societária da empresa Sulacap pela BB Seguros, ocorrida em 22/07/2011.</w:t>
      </w:r>
    </w:p>
    <w:p w14:paraId="7AD58392" w14:textId="77777777" w:rsidR="00776D8A" w:rsidRPr="008A54FE" w:rsidRDefault="00776D8A" w:rsidP="00776D8A">
      <w:pPr>
        <w:pStyle w:val="07-Legenda"/>
        <w:spacing w:before="0"/>
        <w:ind w:left="0" w:firstLine="0"/>
        <w:rPr>
          <w:rFonts w:cs="Arial"/>
        </w:rPr>
      </w:pPr>
    </w:p>
    <w:p w14:paraId="6C25625C" w14:textId="77777777" w:rsidR="00776D8A" w:rsidRPr="008A54FE" w:rsidRDefault="00776D8A" w:rsidP="00776D8A">
      <w:pPr>
        <w:pStyle w:val="07-Legenda"/>
        <w:spacing w:before="0"/>
        <w:ind w:left="0" w:firstLine="0"/>
        <w:rPr>
          <w:rFonts w:cs="Arial"/>
        </w:rPr>
      </w:pPr>
    </w:p>
    <w:p w14:paraId="713B5A08" w14:textId="77777777" w:rsidR="00776D8A" w:rsidRPr="008A54FE" w:rsidRDefault="00776D8A" w:rsidP="00776D8A">
      <w:pPr>
        <w:pStyle w:val="07-Legenda"/>
        <w:spacing w:before="0"/>
        <w:ind w:left="0" w:hanging="142"/>
        <w:rPr>
          <w:rFonts w:cs="Arial"/>
          <w:sz w:val="18"/>
        </w:rPr>
      </w:pPr>
      <w:r w:rsidRPr="008A54FE">
        <w:rPr>
          <w:rFonts w:cs="Arial"/>
          <w:sz w:val="18"/>
          <w:lang w:eastAsia="zh-CN"/>
        </w:rPr>
        <w:tab/>
      </w:r>
      <w:r w:rsidRPr="008A54FE">
        <w:rPr>
          <w:rFonts w:cs="Arial"/>
          <w:sz w:val="18"/>
        </w:rPr>
        <w:br w:type="page"/>
      </w:r>
    </w:p>
    <w:p w14:paraId="0CF9D36E" w14:textId="77777777" w:rsidR="00776D8A" w:rsidRPr="008A54FE" w:rsidRDefault="00776D8A" w:rsidP="00776D8A">
      <w:pPr>
        <w:pStyle w:val="01-TtulodeNota"/>
        <w:spacing w:before="0" w:after="0"/>
        <w:jc w:val="left"/>
        <w:rPr>
          <w:rFonts w:cs="Arial"/>
          <w:color w:val="1F4E79" w:themeColor="accent1" w:themeShade="80"/>
        </w:rPr>
      </w:pPr>
      <w:r w:rsidRPr="008A54FE">
        <w:rPr>
          <w:rFonts w:cs="Arial"/>
          <w:color w:val="1F4E79" w:themeColor="accent1" w:themeShade="80"/>
        </w:rPr>
        <w:lastRenderedPageBreak/>
        <w:t>b) Informações</w:t>
      </w:r>
    </w:p>
    <w:p w14:paraId="6730D370" w14:textId="77777777" w:rsidR="00776D8A" w:rsidRPr="008A54FE" w:rsidRDefault="00776D8A" w:rsidP="00776D8A">
      <w:pPr>
        <w:pStyle w:val="05-Textonormal"/>
        <w:spacing w:before="0" w:after="80" w:line="240" w:lineRule="auto"/>
        <w:rPr>
          <w:rFonts w:cs="Arial"/>
          <w:sz w:val="4"/>
          <w:szCs w:val="4"/>
          <w:lang w:eastAsia="zh-CN"/>
        </w:rPr>
      </w:pPr>
    </w:p>
    <w:p w14:paraId="572C5D88" w14:textId="77777777" w:rsidR="00776D8A" w:rsidRPr="008A54FE" w:rsidRDefault="00776D8A" w:rsidP="00776D8A">
      <w:pPr>
        <w:pStyle w:val="05-Textonormal"/>
        <w:spacing w:before="0" w:after="80" w:line="240" w:lineRule="auto"/>
        <w:rPr>
          <w:rFonts w:cs="Arial"/>
          <w:lang w:eastAsia="zh-CN"/>
        </w:rPr>
      </w:pPr>
      <w:r w:rsidRPr="008A54FE">
        <w:rPr>
          <w:rFonts w:cs="Arial"/>
          <w:lang w:eastAsia="zh-CN"/>
        </w:rPr>
        <w:t>Foram recebidos dos investimentos em participações societárias, avaliados pelo método de equivalência patrimonial, R$ 4.239.591 mil de dividendos (R$ 5.549.643 mil em 01.01 a 30.09.2019) pelo Controlador e R$ 1.479.960 mil de dividendos (R$ 1.383.436 mil de dividendos e R$ 41.103 mil de Juros sobre capital próprio em 01.01 a 30.09.2019) pelo Consolidado.</w:t>
      </w:r>
    </w:p>
    <w:p w14:paraId="5C0D0F2F" w14:textId="77777777" w:rsidR="00776D8A" w:rsidRPr="008A54FE" w:rsidRDefault="00776D8A" w:rsidP="00776D8A">
      <w:pPr>
        <w:pStyle w:val="05-Textonormal"/>
        <w:spacing w:before="0" w:after="80" w:line="240" w:lineRule="auto"/>
        <w:rPr>
          <w:rFonts w:cs="Arial"/>
        </w:rPr>
      </w:pPr>
      <w:r w:rsidRPr="008A54FE">
        <w:rPr>
          <w:rFonts w:cs="Arial"/>
          <w:lang w:eastAsia="zh-CN"/>
        </w:rPr>
        <w:t>Em 30.09.2020, os investimentos em participações societárias, avaliados pelo método de equivalência patrimonial, não possuem ações regularmente negociadas em bolsas de valores.</w:t>
      </w:r>
      <w:r w:rsidRPr="008A54FE">
        <w:rPr>
          <w:rFonts w:cs="Arial"/>
        </w:rPr>
        <w:t xml:space="preserve"> Nenhum dos investimentos em participações societárias, avaliados pelo método de equivalência patrimonial, apresentou restrições significativas para a transferência de recursos na forma de dividendos em caixa ou de restituição de empréstimos ou adiantamentos nos períodos apresentados.</w:t>
      </w:r>
    </w:p>
    <w:p w14:paraId="7C0C63AC" w14:textId="77777777" w:rsidR="00776D8A" w:rsidRPr="008A54FE" w:rsidRDefault="00776D8A" w:rsidP="00776D8A">
      <w:pPr>
        <w:pStyle w:val="05-Textonormal"/>
        <w:spacing w:before="0" w:after="80" w:line="240" w:lineRule="auto"/>
        <w:rPr>
          <w:rFonts w:cs="Arial"/>
        </w:rPr>
      </w:pPr>
      <w:r w:rsidRPr="008A54FE">
        <w:rPr>
          <w:rFonts w:cs="Arial"/>
        </w:rPr>
        <w:t>As empresas investidas são avaliadas pelo método de equivalência patrimonial e não há indicativo de descontinuidade operacional.</w:t>
      </w:r>
    </w:p>
    <w:p w14:paraId="0258C961" w14:textId="63AC2112" w:rsidR="00776D8A" w:rsidRPr="008A54FE" w:rsidRDefault="00776D8A" w:rsidP="00776D8A">
      <w:pPr>
        <w:pStyle w:val="05-Textonormal"/>
        <w:spacing w:before="0" w:after="80" w:line="240" w:lineRule="auto"/>
        <w:rPr>
          <w:rFonts w:cs="Arial"/>
        </w:rPr>
      </w:pPr>
      <w:r w:rsidRPr="008A54FE">
        <w:rPr>
          <w:rFonts w:cs="Arial"/>
        </w:rPr>
        <w:t>Os investimentos em participações societárias nas companhias BB Seguros Participações S.A. e BB Corretora de Seguros e Administração de Bens S.A</w:t>
      </w:r>
      <w:r w:rsidR="00326C6A" w:rsidRPr="008A54FE">
        <w:rPr>
          <w:rFonts w:cs="Arial"/>
        </w:rPr>
        <w:t>.</w:t>
      </w:r>
      <w:r w:rsidRPr="008A54FE">
        <w:rPr>
          <w:rFonts w:cs="Arial"/>
        </w:rPr>
        <w:t xml:space="preserve"> são avaliados como investimentos em controladas.</w:t>
      </w:r>
    </w:p>
    <w:p w14:paraId="23324683" w14:textId="4266B9F9" w:rsidR="00776D8A" w:rsidRPr="008A54FE" w:rsidRDefault="00776D8A" w:rsidP="00776D8A">
      <w:pPr>
        <w:pStyle w:val="05-Textonormal"/>
        <w:spacing w:before="0" w:after="80" w:line="240" w:lineRule="auto"/>
        <w:rPr>
          <w:rFonts w:cs="Arial"/>
        </w:rPr>
      </w:pPr>
      <w:r w:rsidRPr="008A54FE">
        <w:rPr>
          <w:rFonts w:cs="Arial"/>
        </w:rPr>
        <w:t xml:space="preserve">Os investimentos em participações societárias nas companhias BB Mapfre Participações S.A., </w:t>
      </w:r>
      <w:proofErr w:type="spellStart"/>
      <w:r w:rsidRPr="008A54FE">
        <w:rPr>
          <w:rFonts w:cs="Arial"/>
        </w:rPr>
        <w:t>Brasilprev</w:t>
      </w:r>
      <w:proofErr w:type="spellEnd"/>
      <w:r w:rsidRPr="008A54FE">
        <w:rPr>
          <w:rFonts w:cs="Arial"/>
        </w:rPr>
        <w:t xml:space="preserve"> Seguros e Previdência S.A</w:t>
      </w:r>
      <w:r w:rsidR="00326C6A" w:rsidRPr="008A54FE">
        <w:rPr>
          <w:rFonts w:cs="Arial"/>
        </w:rPr>
        <w:t>.</w:t>
      </w:r>
      <w:r w:rsidRPr="008A54FE">
        <w:rPr>
          <w:rFonts w:cs="Arial"/>
        </w:rPr>
        <w:t xml:space="preserve">, </w:t>
      </w:r>
      <w:proofErr w:type="spellStart"/>
      <w:r w:rsidRPr="008A54FE">
        <w:rPr>
          <w:rFonts w:cs="Arial"/>
        </w:rPr>
        <w:t>Brasilcap</w:t>
      </w:r>
      <w:proofErr w:type="spellEnd"/>
      <w:r w:rsidRPr="008A54FE">
        <w:rPr>
          <w:rFonts w:cs="Arial"/>
        </w:rPr>
        <w:t xml:space="preserve"> Capitalização S.A</w:t>
      </w:r>
      <w:r w:rsidR="00326C6A" w:rsidRPr="008A54FE">
        <w:rPr>
          <w:rFonts w:cs="Arial"/>
        </w:rPr>
        <w:t>.</w:t>
      </w:r>
      <w:r w:rsidRPr="008A54FE">
        <w:rPr>
          <w:rFonts w:cs="Arial"/>
        </w:rPr>
        <w:t xml:space="preserve">, </w:t>
      </w:r>
      <w:proofErr w:type="spellStart"/>
      <w:r w:rsidRPr="008A54FE">
        <w:rPr>
          <w:rFonts w:cs="Arial"/>
        </w:rPr>
        <w:t>Brasildental</w:t>
      </w:r>
      <w:proofErr w:type="spellEnd"/>
      <w:r w:rsidRPr="008A54FE">
        <w:rPr>
          <w:rFonts w:cs="Arial"/>
        </w:rPr>
        <w:t xml:space="preserve"> Operadora de Planos Odontológicos S.A</w:t>
      </w:r>
      <w:r w:rsidR="00326C6A" w:rsidRPr="008A54FE">
        <w:rPr>
          <w:rFonts w:cs="Arial"/>
        </w:rPr>
        <w:t>.</w:t>
      </w:r>
      <w:r w:rsidRPr="008A54FE">
        <w:rPr>
          <w:rFonts w:cs="Arial"/>
        </w:rPr>
        <w:t xml:space="preserve"> e </w:t>
      </w:r>
      <w:proofErr w:type="spellStart"/>
      <w:r w:rsidRPr="008A54FE">
        <w:rPr>
          <w:rFonts w:cs="Arial"/>
        </w:rPr>
        <w:t>Ciclic</w:t>
      </w:r>
      <w:proofErr w:type="spellEnd"/>
      <w:r w:rsidRPr="008A54FE">
        <w:rPr>
          <w:rFonts w:cs="Arial"/>
        </w:rPr>
        <w:t xml:space="preserve"> Corretora de Seguros S.A. são avaliados como investimentos em “coligadas” ou “controladas em conjunto”.</w:t>
      </w:r>
    </w:p>
    <w:p w14:paraId="5AC7D2E0" w14:textId="274355DF" w:rsidR="00776D8A" w:rsidRPr="008A54FE" w:rsidRDefault="00776D8A" w:rsidP="00776D8A">
      <w:pPr>
        <w:pStyle w:val="05-Textonormal"/>
        <w:spacing w:before="0" w:after="80" w:line="240" w:lineRule="auto"/>
        <w:rPr>
          <w:rFonts w:cs="Arial"/>
        </w:rPr>
      </w:pPr>
      <w:r w:rsidRPr="008A54FE">
        <w:rPr>
          <w:rFonts w:cs="Arial"/>
        </w:rPr>
        <w:t xml:space="preserve">Não houve ajustes para fins de uniformização de práticas contábeis adotadas pelas investidas </w:t>
      </w:r>
      <w:proofErr w:type="spellStart"/>
      <w:r w:rsidRPr="008A54FE">
        <w:rPr>
          <w:rFonts w:cs="Arial"/>
        </w:rPr>
        <w:t>Brasilcap</w:t>
      </w:r>
      <w:proofErr w:type="spellEnd"/>
      <w:r w:rsidRPr="008A54FE">
        <w:rPr>
          <w:rFonts w:cs="Arial"/>
        </w:rPr>
        <w:t xml:space="preserve"> Capitalização S.A. e </w:t>
      </w:r>
      <w:proofErr w:type="spellStart"/>
      <w:r w:rsidRPr="008A54FE">
        <w:rPr>
          <w:rFonts w:cs="Arial"/>
        </w:rPr>
        <w:t>Brasildental</w:t>
      </w:r>
      <w:proofErr w:type="spellEnd"/>
      <w:r w:rsidRPr="008A54FE">
        <w:rPr>
          <w:rFonts w:cs="Arial"/>
        </w:rPr>
        <w:t xml:space="preserve"> Operadora de Planos Odontológicos S.A. </w:t>
      </w:r>
    </w:p>
    <w:p w14:paraId="3EF1D090" w14:textId="77777777" w:rsidR="00776D8A" w:rsidRPr="008A54FE" w:rsidRDefault="00776D8A" w:rsidP="00776D8A">
      <w:pPr>
        <w:pStyle w:val="05-Textonormal"/>
        <w:spacing w:before="0" w:after="80" w:line="240" w:lineRule="auto"/>
        <w:rPr>
          <w:rFonts w:cs="Arial"/>
          <w:color w:val="1F4E79" w:themeColor="accent1" w:themeShade="80"/>
        </w:rPr>
      </w:pPr>
      <w:r w:rsidRPr="008A54FE">
        <w:rPr>
          <w:rFonts w:cs="Arial"/>
        </w:rPr>
        <w:t xml:space="preserve">A BB Mapfre Participações S.A. adota o IFRS em suas informações contábeis. Portanto, efetua os ajustes necessários para uniformização das práticas adotadas pelas suas controladas, </w:t>
      </w:r>
      <w:proofErr w:type="spellStart"/>
      <w:r w:rsidRPr="008A54FE">
        <w:rPr>
          <w:rFonts w:cs="Arial"/>
        </w:rPr>
        <w:t>Brasilseg</w:t>
      </w:r>
      <w:proofErr w:type="spellEnd"/>
      <w:r w:rsidRPr="008A54FE">
        <w:rPr>
          <w:rFonts w:cs="Arial"/>
        </w:rPr>
        <w:t xml:space="preserve"> Companhia de Seguros S.A. e Aliança do Brasil Seguros S.A., que adotam as normas contábeis definidas pela SUSEP.</w:t>
      </w:r>
    </w:p>
    <w:p w14:paraId="5DDB0172" w14:textId="77777777" w:rsidR="00776D8A" w:rsidRPr="008A54FE" w:rsidRDefault="00776D8A" w:rsidP="00776D8A">
      <w:pPr>
        <w:pStyle w:val="01-TtulodeNota"/>
        <w:spacing w:before="0" w:after="0"/>
        <w:jc w:val="left"/>
        <w:rPr>
          <w:rFonts w:cs="Arial"/>
          <w:color w:val="1F4E79" w:themeColor="accent1" w:themeShade="80"/>
          <w:sz w:val="8"/>
          <w:szCs w:val="8"/>
        </w:rPr>
      </w:pPr>
    </w:p>
    <w:p w14:paraId="35D36A27" w14:textId="77777777" w:rsidR="00776D8A" w:rsidRPr="008A54FE" w:rsidRDefault="00776D8A" w:rsidP="00776D8A">
      <w:pPr>
        <w:pStyle w:val="01-TtulodeNota"/>
        <w:spacing w:before="0" w:after="0"/>
        <w:jc w:val="left"/>
        <w:rPr>
          <w:rFonts w:cs="Arial"/>
          <w:color w:val="1F4E79" w:themeColor="accent1" w:themeShade="80"/>
          <w:sz w:val="8"/>
          <w:szCs w:val="8"/>
        </w:rPr>
      </w:pPr>
      <w:r w:rsidRPr="008A54FE">
        <w:rPr>
          <w:rFonts w:cs="Arial"/>
          <w:color w:val="1F4E79" w:themeColor="accent1" w:themeShade="80"/>
        </w:rPr>
        <w:t>c) Descrição dos Investimentos em Participações Societárias, por Segmentos de Negócios</w:t>
      </w:r>
    </w:p>
    <w:p w14:paraId="0A9C17B0" w14:textId="77777777" w:rsidR="00776D8A" w:rsidRPr="008A54FE" w:rsidRDefault="00776D8A" w:rsidP="00776D8A">
      <w:pPr>
        <w:rPr>
          <w:rFonts w:cs="Arial"/>
          <w:sz w:val="2"/>
          <w:szCs w:val="2"/>
          <w:lang w:eastAsia="pt-BR"/>
        </w:rPr>
      </w:pPr>
    </w:p>
    <w:tbl>
      <w:tblPr>
        <w:tblStyle w:val="TabeladeLista6Colorida-nfase510"/>
        <w:tblW w:w="15026" w:type="dxa"/>
        <w:jc w:val="center"/>
        <w:tblInd w:w="0" w:type="dxa"/>
        <w:tblLayout w:type="fixed"/>
        <w:tblLook w:val="04A0" w:firstRow="1" w:lastRow="0" w:firstColumn="1" w:lastColumn="0" w:noHBand="0" w:noVBand="1"/>
      </w:tblPr>
      <w:tblGrid>
        <w:gridCol w:w="3681"/>
        <w:gridCol w:w="9485"/>
        <w:gridCol w:w="859"/>
        <w:gridCol w:w="1001"/>
      </w:tblGrid>
      <w:tr w:rsidR="00776D8A" w:rsidRPr="008A54FE" w14:paraId="0A8990DB" w14:textId="77777777" w:rsidTr="003D61C6">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46" w:type="dxa"/>
            <w:tcBorders>
              <w:top w:val="single" w:sz="2" w:space="0" w:color="8EAADB" w:themeColor="accent5" w:themeTint="99"/>
              <w:bottom w:val="nil"/>
            </w:tcBorders>
            <w:vAlign w:val="center"/>
          </w:tcPr>
          <w:p w14:paraId="21457349" w14:textId="77777777" w:rsidR="00776D8A" w:rsidRPr="008A54FE" w:rsidRDefault="00776D8A" w:rsidP="00776D8A">
            <w:pPr>
              <w:rPr>
                <w:rFonts w:cs="Arial"/>
                <w:b w:val="0"/>
                <w:sz w:val="14"/>
                <w:szCs w:val="14"/>
              </w:rPr>
            </w:pPr>
          </w:p>
        </w:tc>
        <w:tc>
          <w:tcPr>
            <w:tcW w:w="9395" w:type="dxa"/>
            <w:tcBorders>
              <w:top w:val="single" w:sz="2" w:space="0" w:color="8EAADB" w:themeColor="accent5" w:themeTint="99"/>
              <w:bottom w:val="nil"/>
            </w:tcBorders>
            <w:vAlign w:val="center"/>
          </w:tcPr>
          <w:p w14:paraId="006481C7"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
        </w:tc>
        <w:tc>
          <w:tcPr>
            <w:tcW w:w="1843" w:type="dxa"/>
            <w:gridSpan w:val="2"/>
            <w:tcBorders>
              <w:top w:val="single" w:sz="2" w:space="0" w:color="8EAADB" w:themeColor="accent5" w:themeTint="99"/>
              <w:bottom w:val="single" w:sz="2" w:space="0" w:color="8EAADB" w:themeColor="accent5" w:themeTint="99"/>
            </w:tcBorders>
            <w:vAlign w:val="center"/>
          </w:tcPr>
          <w:p w14:paraId="2AD362FF" w14:textId="77777777" w:rsidR="00776D8A" w:rsidRPr="008A54FE" w:rsidRDefault="00776D8A" w:rsidP="00776D8A">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szCs w:val="14"/>
              </w:rPr>
            </w:pPr>
            <w:r w:rsidRPr="008A54FE">
              <w:rPr>
                <w:rFonts w:cs="Arial"/>
                <w:szCs w:val="14"/>
              </w:rPr>
              <w:t>% de participação</w:t>
            </w:r>
          </w:p>
        </w:tc>
      </w:tr>
      <w:tr w:rsidR="00776D8A" w:rsidRPr="008A54FE" w14:paraId="38EC010A" w14:textId="77777777" w:rsidTr="003D61C6">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shd w:val="clear" w:color="auto" w:fill="D9E2F3" w:themeFill="accent5" w:themeFillTint="33"/>
            <w:vAlign w:val="center"/>
          </w:tcPr>
          <w:p w14:paraId="5A86D69B" w14:textId="77777777" w:rsidR="00776D8A" w:rsidRPr="008A54FE" w:rsidRDefault="00776D8A" w:rsidP="00776D8A">
            <w:pPr>
              <w:rPr>
                <w:rFonts w:cs="Arial"/>
                <w:sz w:val="14"/>
                <w:szCs w:val="14"/>
              </w:rPr>
            </w:pPr>
            <w:r w:rsidRPr="008A54FE">
              <w:rPr>
                <w:rFonts w:cs="Arial"/>
                <w:sz w:val="14"/>
                <w:szCs w:val="14"/>
              </w:rPr>
              <w:t>Segmento/Ramo de atuação</w:t>
            </w:r>
          </w:p>
        </w:tc>
        <w:tc>
          <w:tcPr>
            <w:tcW w:w="9395" w:type="dxa"/>
            <w:tcBorders>
              <w:top w:val="nil"/>
              <w:bottom w:val="nil"/>
            </w:tcBorders>
            <w:shd w:val="clear" w:color="auto" w:fill="D9E2F3" w:themeFill="accent5" w:themeFillTint="33"/>
            <w:vAlign w:val="center"/>
          </w:tcPr>
          <w:p w14:paraId="01E3E93B" w14:textId="77777777" w:rsidR="00776D8A" w:rsidRPr="008A54FE" w:rsidRDefault="00776D8A" w:rsidP="00776D8A">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r w:rsidRPr="008A54FE">
              <w:rPr>
                <w:rFonts w:cs="Arial"/>
                <w:b/>
                <w:szCs w:val="14"/>
              </w:rPr>
              <w:t>Descrição</w:t>
            </w:r>
          </w:p>
        </w:tc>
        <w:tc>
          <w:tcPr>
            <w:tcW w:w="18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7725A5" w14:textId="77777777" w:rsidR="00776D8A" w:rsidRPr="008A54FE" w:rsidRDefault="00776D8A" w:rsidP="00776D8A">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30.09.2020</w:t>
            </w:r>
          </w:p>
        </w:tc>
      </w:tr>
      <w:tr w:rsidR="00776D8A" w:rsidRPr="008A54FE" w14:paraId="3A38771F" w14:textId="77777777" w:rsidTr="003D61C6">
        <w:trPr>
          <w:cnfStyle w:val="000000010000" w:firstRow="0" w:lastRow="0" w:firstColumn="0" w:lastColumn="0" w:oddVBand="0" w:evenVBand="0" w:oddHBand="0" w:evenHBand="1"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46" w:type="dxa"/>
            <w:tcBorders>
              <w:top w:val="nil"/>
              <w:bottom w:val="single" w:sz="4" w:space="0" w:color="8EAADB" w:themeColor="accent5" w:themeTint="99"/>
            </w:tcBorders>
            <w:vAlign w:val="center"/>
          </w:tcPr>
          <w:p w14:paraId="50F09BCC" w14:textId="77777777" w:rsidR="00776D8A" w:rsidRPr="008A54FE" w:rsidRDefault="00776D8A" w:rsidP="00776D8A">
            <w:pPr>
              <w:rPr>
                <w:rFonts w:cs="Arial"/>
                <w:sz w:val="14"/>
                <w:szCs w:val="14"/>
              </w:rPr>
            </w:pPr>
          </w:p>
        </w:tc>
        <w:tc>
          <w:tcPr>
            <w:tcW w:w="9395" w:type="dxa"/>
            <w:tcBorders>
              <w:top w:val="nil"/>
              <w:bottom w:val="single" w:sz="4" w:space="0" w:color="8EAADB" w:themeColor="accent5" w:themeTint="99"/>
            </w:tcBorders>
            <w:vAlign w:val="center"/>
          </w:tcPr>
          <w:p w14:paraId="3995BFAB" w14:textId="77777777" w:rsidR="00776D8A" w:rsidRPr="008A54FE" w:rsidRDefault="00776D8A" w:rsidP="00776D8A">
            <w:pPr>
              <w:pStyle w:val="08-Tabelageral"/>
              <w:jc w:val="left"/>
              <w:cnfStyle w:val="000000010000" w:firstRow="0" w:lastRow="0" w:firstColumn="0" w:lastColumn="0" w:oddVBand="0" w:evenVBand="0" w:oddHBand="0" w:evenHBand="1" w:firstRowFirstColumn="0" w:firstRowLastColumn="0" w:lastRowFirstColumn="0" w:lastRowLastColumn="0"/>
              <w:rPr>
                <w:rFonts w:cs="Arial"/>
                <w:b/>
                <w:szCs w:val="14"/>
              </w:rPr>
            </w:pPr>
          </w:p>
        </w:tc>
        <w:tc>
          <w:tcPr>
            <w:tcW w:w="851" w:type="dxa"/>
            <w:tcBorders>
              <w:top w:val="single" w:sz="2" w:space="0" w:color="8EAADB" w:themeColor="accent5" w:themeTint="99"/>
              <w:bottom w:val="single" w:sz="4" w:space="0" w:color="8EAADB" w:themeColor="accent5" w:themeTint="99"/>
            </w:tcBorders>
            <w:vAlign w:val="center"/>
          </w:tcPr>
          <w:p w14:paraId="40E6E5CD"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Total</w:t>
            </w:r>
          </w:p>
        </w:tc>
        <w:tc>
          <w:tcPr>
            <w:tcW w:w="992" w:type="dxa"/>
            <w:tcBorders>
              <w:top w:val="single" w:sz="2" w:space="0" w:color="8EAADB" w:themeColor="accent5" w:themeTint="99"/>
              <w:bottom w:val="single" w:sz="4" w:space="0" w:color="8EAADB" w:themeColor="accent5" w:themeTint="99"/>
            </w:tcBorders>
            <w:vAlign w:val="center"/>
          </w:tcPr>
          <w:p w14:paraId="750ACBC7" w14:textId="77777777" w:rsidR="00776D8A" w:rsidRPr="008A54FE" w:rsidRDefault="00776D8A" w:rsidP="00776D8A">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ON</w:t>
            </w:r>
          </w:p>
        </w:tc>
      </w:tr>
      <w:tr w:rsidR="00776D8A" w:rsidRPr="008A54FE" w14:paraId="6BEAC3E1" w14:textId="77777777" w:rsidTr="003D61C6">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46" w:type="dxa"/>
            <w:tcBorders>
              <w:top w:val="single" w:sz="4" w:space="0" w:color="8EAADB" w:themeColor="accent5" w:themeTint="99"/>
              <w:bottom w:val="nil"/>
            </w:tcBorders>
            <w:vAlign w:val="center"/>
          </w:tcPr>
          <w:p w14:paraId="233EB469" w14:textId="77777777" w:rsidR="00776D8A" w:rsidRPr="008A54FE" w:rsidRDefault="00776D8A" w:rsidP="00776D8A">
            <w:pPr>
              <w:pStyle w:val="08-Tabelageral"/>
              <w:jc w:val="left"/>
              <w:rPr>
                <w:rFonts w:cs="Arial"/>
                <w:bCs w:val="0"/>
                <w:szCs w:val="14"/>
              </w:rPr>
            </w:pPr>
            <w:r w:rsidRPr="008A54FE">
              <w:rPr>
                <w:rFonts w:cs="Arial"/>
                <w:bCs w:val="0"/>
                <w:szCs w:val="14"/>
              </w:rPr>
              <w:t>Segmento seguridade</w:t>
            </w:r>
          </w:p>
        </w:tc>
        <w:tc>
          <w:tcPr>
            <w:tcW w:w="9395" w:type="dxa"/>
            <w:tcBorders>
              <w:top w:val="single" w:sz="4" w:space="0" w:color="8EAADB" w:themeColor="accent5" w:themeTint="99"/>
              <w:bottom w:val="nil"/>
            </w:tcBorders>
            <w:vAlign w:val="center"/>
          </w:tcPr>
          <w:p w14:paraId="379BD2F2" w14:textId="77777777" w:rsidR="00776D8A" w:rsidRPr="008A54FE" w:rsidRDefault="00776D8A" w:rsidP="00776D8A">
            <w:pPr>
              <w:pStyle w:val="08-Tabelageral"/>
              <w:jc w:val="left"/>
              <w:cnfStyle w:val="000000100000" w:firstRow="0" w:lastRow="0" w:firstColumn="0" w:lastColumn="0" w:oddVBand="0" w:evenVBand="0" w:oddHBand="1" w:evenHBand="0" w:firstRowFirstColumn="0" w:firstRowLastColumn="0" w:lastRowFirstColumn="0" w:lastRowLastColumn="0"/>
              <w:rPr>
                <w:rFonts w:cs="Arial"/>
                <w:bCs/>
                <w:szCs w:val="14"/>
              </w:rPr>
            </w:pPr>
          </w:p>
        </w:tc>
        <w:tc>
          <w:tcPr>
            <w:tcW w:w="851" w:type="dxa"/>
            <w:tcBorders>
              <w:top w:val="single" w:sz="4" w:space="0" w:color="8EAADB" w:themeColor="accent5" w:themeTint="99"/>
              <w:bottom w:val="nil"/>
            </w:tcBorders>
            <w:vAlign w:val="center"/>
          </w:tcPr>
          <w:p w14:paraId="6FF86D98"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992" w:type="dxa"/>
            <w:tcBorders>
              <w:top w:val="single" w:sz="4" w:space="0" w:color="8EAADB" w:themeColor="accent5" w:themeTint="99"/>
              <w:bottom w:val="nil"/>
            </w:tcBorders>
          </w:tcPr>
          <w:p w14:paraId="28915EB3"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776D8A" w:rsidRPr="008A54FE" w14:paraId="603A4F63" w14:textId="77777777" w:rsidTr="003D61C6">
        <w:trPr>
          <w:cnfStyle w:val="000000010000" w:firstRow="0" w:lastRow="0" w:firstColumn="0" w:lastColumn="0" w:oddVBand="0" w:evenVBand="0" w:oddHBand="0" w:evenHBand="1"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28697A30" w14:textId="77777777" w:rsidR="00776D8A" w:rsidRPr="008A54FE" w:rsidRDefault="00776D8A" w:rsidP="00776D8A">
            <w:pPr>
              <w:pStyle w:val="08-Tabelageral"/>
              <w:jc w:val="left"/>
              <w:rPr>
                <w:rFonts w:cs="Arial"/>
                <w:szCs w:val="14"/>
              </w:rPr>
            </w:pPr>
            <w:r w:rsidRPr="008A54FE">
              <w:rPr>
                <w:rFonts w:cs="Arial"/>
                <w:b w:val="0"/>
                <w:bCs w:val="0"/>
                <w:szCs w:val="14"/>
              </w:rPr>
              <w:t>BB Seguros Participações S.A.</w:t>
            </w:r>
          </w:p>
        </w:tc>
        <w:tc>
          <w:tcPr>
            <w:tcW w:w="9395" w:type="dxa"/>
            <w:tcBorders>
              <w:top w:val="nil"/>
              <w:bottom w:val="nil"/>
            </w:tcBorders>
            <w:vAlign w:val="center"/>
          </w:tcPr>
          <w:p w14:paraId="71814931" w14:textId="77777777" w:rsidR="00776D8A" w:rsidRPr="008A54FE" w:rsidRDefault="00776D8A" w:rsidP="00776D8A">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8A54FE">
              <w:rPr>
                <w:rFonts w:cs="Arial"/>
                <w:bCs/>
                <w:szCs w:val="14"/>
              </w:rPr>
              <w:t>Holding de sociedades seguradoras, de capitalização, entidades abertas de previdência complementar e sociedades que operam planos de assistência à saúde.</w:t>
            </w:r>
          </w:p>
        </w:tc>
        <w:tc>
          <w:tcPr>
            <w:tcW w:w="851" w:type="dxa"/>
            <w:tcBorders>
              <w:top w:val="nil"/>
              <w:bottom w:val="nil"/>
            </w:tcBorders>
            <w:vAlign w:val="center"/>
          </w:tcPr>
          <w:p w14:paraId="07E1E121"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8A54FE">
              <w:rPr>
                <w:rFonts w:cs="Arial"/>
                <w:szCs w:val="14"/>
              </w:rPr>
              <w:t>100,00</w:t>
            </w:r>
          </w:p>
        </w:tc>
        <w:tc>
          <w:tcPr>
            <w:tcW w:w="992" w:type="dxa"/>
            <w:tcBorders>
              <w:top w:val="nil"/>
              <w:bottom w:val="nil"/>
            </w:tcBorders>
            <w:vAlign w:val="center"/>
          </w:tcPr>
          <w:p w14:paraId="7F865A12"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8A54FE">
              <w:rPr>
                <w:rFonts w:cs="Arial"/>
                <w:szCs w:val="14"/>
              </w:rPr>
              <w:t>100,00</w:t>
            </w:r>
          </w:p>
        </w:tc>
      </w:tr>
      <w:tr w:rsidR="00776D8A" w:rsidRPr="008A54FE" w14:paraId="7FF3F34D" w14:textId="77777777" w:rsidTr="003D61C6">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380463B4" w14:textId="77777777" w:rsidR="00776D8A" w:rsidRPr="008A54FE" w:rsidRDefault="00776D8A" w:rsidP="00776D8A">
            <w:pPr>
              <w:pStyle w:val="08-Tabelageral"/>
              <w:jc w:val="left"/>
              <w:rPr>
                <w:rFonts w:cs="Arial"/>
                <w:bCs w:val="0"/>
                <w:szCs w:val="14"/>
              </w:rPr>
            </w:pPr>
            <w:r w:rsidRPr="008A54FE">
              <w:rPr>
                <w:rFonts w:cs="Arial"/>
                <w:bCs w:val="0"/>
                <w:szCs w:val="14"/>
              </w:rPr>
              <w:t>Seguros – Vida, habitacional, rural e patrimonial</w:t>
            </w:r>
          </w:p>
        </w:tc>
        <w:tc>
          <w:tcPr>
            <w:tcW w:w="9395" w:type="dxa"/>
            <w:tcBorders>
              <w:top w:val="nil"/>
              <w:bottom w:val="nil"/>
            </w:tcBorders>
            <w:vAlign w:val="center"/>
          </w:tcPr>
          <w:p w14:paraId="1B71C8F5" w14:textId="77777777" w:rsidR="00776D8A" w:rsidRPr="008A54FE" w:rsidRDefault="00776D8A" w:rsidP="00776D8A">
            <w:pPr>
              <w:pStyle w:val="08-Tabelageral"/>
              <w:jc w:val="left"/>
              <w:cnfStyle w:val="000000100000" w:firstRow="0" w:lastRow="0" w:firstColumn="0" w:lastColumn="0" w:oddVBand="0" w:evenVBand="0" w:oddHBand="1" w:evenHBand="0" w:firstRowFirstColumn="0" w:firstRowLastColumn="0" w:lastRowFirstColumn="0" w:lastRowLastColumn="0"/>
              <w:rPr>
                <w:rFonts w:cs="Arial"/>
                <w:bCs/>
                <w:szCs w:val="14"/>
              </w:rPr>
            </w:pPr>
          </w:p>
        </w:tc>
        <w:tc>
          <w:tcPr>
            <w:tcW w:w="851" w:type="dxa"/>
            <w:tcBorders>
              <w:top w:val="nil"/>
              <w:bottom w:val="nil"/>
            </w:tcBorders>
            <w:vAlign w:val="center"/>
          </w:tcPr>
          <w:p w14:paraId="77372D4D"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992" w:type="dxa"/>
            <w:tcBorders>
              <w:top w:val="nil"/>
              <w:bottom w:val="nil"/>
            </w:tcBorders>
          </w:tcPr>
          <w:p w14:paraId="1AD1DC0F"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776D8A" w:rsidRPr="008A54FE" w14:paraId="0F32D91E" w14:textId="77777777" w:rsidTr="003D61C6">
        <w:trPr>
          <w:cnfStyle w:val="000000010000" w:firstRow="0" w:lastRow="0" w:firstColumn="0" w:lastColumn="0" w:oddVBand="0" w:evenVBand="0" w:oddHBand="0" w:evenHBand="1"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4CC9D898" w14:textId="77777777" w:rsidR="00776D8A" w:rsidRPr="008A54FE" w:rsidRDefault="00776D8A" w:rsidP="00776D8A">
            <w:pPr>
              <w:pStyle w:val="08-Tabelageral"/>
              <w:jc w:val="left"/>
              <w:rPr>
                <w:rFonts w:cs="Arial"/>
                <w:b w:val="0"/>
                <w:bCs w:val="0"/>
                <w:szCs w:val="14"/>
              </w:rPr>
            </w:pPr>
            <w:r w:rsidRPr="008A54FE">
              <w:rPr>
                <w:rFonts w:cs="Arial"/>
                <w:b w:val="0"/>
                <w:bCs w:val="0"/>
                <w:szCs w:val="14"/>
              </w:rPr>
              <w:t>BB Mapfre Participações S.A.</w:t>
            </w:r>
          </w:p>
        </w:tc>
        <w:tc>
          <w:tcPr>
            <w:tcW w:w="9395" w:type="dxa"/>
            <w:tcBorders>
              <w:top w:val="nil"/>
              <w:bottom w:val="nil"/>
            </w:tcBorders>
            <w:vAlign w:val="center"/>
          </w:tcPr>
          <w:p w14:paraId="7687105D" w14:textId="77777777" w:rsidR="00776D8A" w:rsidRPr="008A54FE" w:rsidRDefault="00776D8A" w:rsidP="00776D8A">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8A54FE">
              <w:rPr>
                <w:rFonts w:cs="Arial"/>
                <w:szCs w:val="14"/>
              </w:rPr>
              <w:t>Holding de outras sociedades dedicadas à comercialização de seguros de pessoas, imobiliário e agrícola.</w:t>
            </w:r>
          </w:p>
        </w:tc>
        <w:tc>
          <w:tcPr>
            <w:tcW w:w="851" w:type="dxa"/>
            <w:tcBorders>
              <w:top w:val="nil"/>
              <w:bottom w:val="nil"/>
            </w:tcBorders>
            <w:vAlign w:val="center"/>
          </w:tcPr>
          <w:p w14:paraId="368BB520"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8A54FE">
              <w:rPr>
                <w:rFonts w:cs="Arial"/>
                <w:bCs/>
              </w:rPr>
              <w:t>74,99</w:t>
            </w:r>
          </w:p>
        </w:tc>
        <w:tc>
          <w:tcPr>
            <w:tcW w:w="992" w:type="dxa"/>
            <w:tcBorders>
              <w:top w:val="nil"/>
              <w:bottom w:val="nil"/>
            </w:tcBorders>
            <w:vAlign w:val="center"/>
          </w:tcPr>
          <w:p w14:paraId="28B0517C"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8A54FE">
              <w:rPr>
                <w:rFonts w:cs="Arial"/>
                <w:bCs/>
              </w:rPr>
              <w:t>49,99</w:t>
            </w:r>
          </w:p>
        </w:tc>
      </w:tr>
      <w:tr w:rsidR="00776D8A" w:rsidRPr="008A54FE" w14:paraId="696E8E9E" w14:textId="77777777" w:rsidTr="003D61C6">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2CC009EC" w14:textId="77777777" w:rsidR="00776D8A" w:rsidRPr="008A54FE" w:rsidRDefault="00776D8A" w:rsidP="00776D8A">
            <w:pPr>
              <w:pStyle w:val="08-Tabelageral"/>
              <w:jc w:val="left"/>
              <w:rPr>
                <w:rFonts w:cs="Arial"/>
                <w:b w:val="0"/>
                <w:bCs w:val="0"/>
                <w:szCs w:val="14"/>
              </w:rPr>
            </w:pPr>
            <w:proofErr w:type="spellStart"/>
            <w:r w:rsidRPr="008A54FE">
              <w:rPr>
                <w:rFonts w:cs="Arial"/>
                <w:b w:val="0"/>
                <w:bCs w:val="0"/>
                <w:szCs w:val="14"/>
              </w:rPr>
              <w:t>Brasilseg</w:t>
            </w:r>
            <w:proofErr w:type="spellEnd"/>
            <w:r w:rsidRPr="008A54FE">
              <w:rPr>
                <w:rFonts w:cs="Arial"/>
                <w:b w:val="0"/>
                <w:bCs w:val="0"/>
                <w:szCs w:val="14"/>
              </w:rPr>
              <w:t xml:space="preserve"> Companhia de Seguros S.A.</w:t>
            </w:r>
          </w:p>
        </w:tc>
        <w:tc>
          <w:tcPr>
            <w:tcW w:w="9395" w:type="dxa"/>
            <w:tcBorders>
              <w:top w:val="nil"/>
              <w:bottom w:val="nil"/>
            </w:tcBorders>
            <w:vAlign w:val="center"/>
          </w:tcPr>
          <w:p w14:paraId="5E497B26" w14:textId="77777777" w:rsidR="00776D8A" w:rsidRPr="008A54FE" w:rsidRDefault="00776D8A" w:rsidP="00776D8A">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Atuação no segmento de riscos de pessoas, seguros rurais e seguro habitacional.</w:t>
            </w:r>
          </w:p>
        </w:tc>
        <w:tc>
          <w:tcPr>
            <w:tcW w:w="851" w:type="dxa"/>
            <w:tcBorders>
              <w:top w:val="nil"/>
              <w:bottom w:val="nil"/>
            </w:tcBorders>
            <w:vAlign w:val="center"/>
          </w:tcPr>
          <w:p w14:paraId="44064788"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8A54FE">
              <w:rPr>
                <w:rFonts w:cs="Arial"/>
                <w:bCs/>
              </w:rPr>
              <w:t>74,99</w:t>
            </w:r>
          </w:p>
        </w:tc>
        <w:tc>
          <w:tcPr>
            <w:tcW w:w="992" w:type="dxa"/>
            <w:tcBorders>
              <w:top w:val="nil"/>
              <w:bottom w:val="nil"/>
            </w:tcBorders>
            <w:vAlign w:val="center"/>
          </w:tcPr>
          <w:p w14:paraId="3FF3075F"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8A54FE">
              <w:rPr>
                <w:rFonts w:cs="Arial"/>
                <w:bCs/>
              </w:rPr>
              <w:t>49,99</w:t>
            </w:r>
          </w:p>
        </w:tc>
      </w:tr>
      <w:tr w:rsidR="00776D8A" w:rsidRPr="008A54FE" w14:paraId="089416B8" w14:textId="77777777" w:rsidTr="003D61C6">
        <w:trPr>
          <w:cnfStyle w:val="000000010000" w:firstRow="0" w:lastRow="0" w:firstColumn="0" w:lastColumn="0" w:oddVBand="0" w:evenVBand="0" w:oddHBand="0" w:evenHBand="1"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51622BB3" w14:textId="77777777" w:rsidR="00776D8A" w:rsidRPr="008A54FE" w:rsidRDefault="00776D8A" w:rsidP="00776D8A">
            <w:pPr>
              <w:pStyle w:val="08-Tabelageral"/>
              <w:jc w:val="left"/>
              <w:rPr>
                <w:rFonts w:cs="Arial"/>
                <w:b w:val="0"/>
                <w:bCs w:val="0"/>
                <w:szCs w:val="14"/>
              </w:rPr>
            </w:pPr>
            <w:r w:rsidRPr="008A54FE">
              <w:rPr>
                <w:rFonts w:cs="Arial"/>
                <w:b w:val="0"/>
                <w:bCs w:val="0"/>
                <w:szCs w:val="14"/>
              </w:rPr>
              <w:t>Aliança do Brasil Seguros S.A.</w:t>
            </w:r>
          </w:p>
        </w:tc>
        <w:tc>
          <w:tcPr>
            <w:tcW w:w="9395" w:type="dxa"/>
            <w:tcBorders>
              <w:top w:val="nil"/>
              <w:bottom w:val="nil"/>
            </w:tcBorders>
            <w:vAlign w:val="center"/>
          </w:tcPr>
          <w:p w14:paraId="3E3345DF" w14:textId="77777777" w:rsidR="00776D8A" w:rsidRPr="008A54FE" w:rsidRDefault="00776D8A" w:rsidP="00776D8A">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8A54FE">
              <w:rPr>
                <w:rFonts w:cs="Arial"/>
                <w:szCs w:val="14"/>
              </w:rPr>
              <w:t>Atuação no segmento de seguros de danos.</w:t>
            </w:r>
          </w:p>
        </w:tc>
        <w:tc>
          <w:tcPr>
            <w:tcW w:w="851" w:type="dxa"/>
            <w:tcBorders>
              <w:top w:val="nil"/>
              <w:bottom w:val="nil"/>
            </w:tcBorders>
            <w:vAlign w:val="center"/>
          </w:tcPr>
          <w:p w14:paraId="500C5FAA"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8A54FE">
              <w:rPr>
                <w:rFonts w:cs="Arial"/>
                <w:bCs/>
              </w:rPr>
              <w:t>74,99</w:t>
            </w:r>
          </w:p>
        </w:tc>
        <w:tc>
          <w:tcPr>
            <w:tcW w:w="992" w:type="dxa"/>
            <w:tcBorders>
              <w:top w:val="nil"/>
              <w:bottom w:val="nil"/>
            </w:tcBorders>
            <w:vAlign w:val="center"/>
          </w:tcPr>
          <w:p w14:paraId="05BEECEE"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8A54FE">
              <w:rPr>
                <w:rFonts w:cs="Arial"/>
                <w:bCs/>
              </w:rPr>
              <w:t>49,99</w:t>
            </w:r>
          </w:p>
        </w:tc>
      </w:tr>
      <w:tr w:rsidR="00776D8A" w:rsidRPr="008A54FE" w14:paraId="7979DB15" w14:textId="77777777" w:rsidTr="003D61C6">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3438436C" w14:textId="77777777" w:rsidR="00776D8A" w:rsidRPr="008A54FE" w:rsidRDefault="00776D8A" w:rsidP="00776D8A">
            <w:pPr>
              <w:pStyle w:val="08-Tabelageral"/>
              <w:jc w:val="left"/>
              <w:rPr>
                <w:rFonts w:cs="Arial"/>
                <w:bCs w:val="0"/>
                <w:szCs w:val="14"/>
              </w:rPr>
            </w:pPr>
            <w:r w:rsidRPr="008A54FE">
              <w:rPr>
                <w:rFonts w:cs="Arial"/>
                <w:bCs w:val="0"/>
                <w:szCs w:val="14"/>
              </w:rPr>
              <w:t>Capitalização</w:t>
            </w:r>
          </w:p>
        </w:tc>
        <w:tc>
          <w:tcPr>
            <w:tcW w:w="9395" w:type="dxa"/>
            <w:tcBorders>
              <w:top w:val="nil"/>
              <w:bottom w:val="nil"/>
            </w:tcBorders>
            <w:vAlign w:val="center"/>
          </w:tcPr>
          <w:p w14:paraId="6D7F5103" w14:textId="77777777" w:rsidR="00776D8A" w:rsidRPr="008A54FE" w:rsidRDefault="00776D8A" w:rsidP="00776D8A">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851" w:type="dxa"/>
            <w:tcBorders>
              <w:top w:val="nil"/>
              <w:bottom w:val="nil"/>
            </w:tcBorders>
            <w:vAlign w:val="center"/>
          </w:tcPr>
          <w:p w14:paraId="4853C492"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92" w:type="dxa"/>
            <w:tcBorders>
              <w:top w:val="nil"/>
              <w:bottom w:val="nil"/>
            </w:tcBorders>
            <w:vAlign w:val="center"/>
          </w:tcPr>
          <w:p w14:paraId="50A8DED8"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r>
      <w:tr w:rsidR="00776D8A" w:rsidRPr="008A54FE" w14:paraId="5541DB5E" w14:textId="77777777" w:rsidTr="003D61C6">
        <w:trPr>
          <w:cnfStyle w:val="000000010000" w:firstRow="0" w:lastRow="0" w:firstColumn="0" w:lastColumn="0" w:oddVBand="0" w:evenVBand="0" w:oddHBand="0" w:evenHBand="1"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52D6B3EE" w14:textId="77777777" w:rsidR="00776D8A" w:rsidRPr="008A54FE" w:rsidRDefault="00776D8A" w:rsidP="00776D8A">
            <w:pPr>
              <w:pStyle w:val="08-Tabelageral"/>
              <w:jc w:val="left"/>
              <w:rPr>
                <w:rFonts w:cs="Arial"/>
                <w:b w:val="0"/>
                <w:bCs w:val="0"/>
                <w:szCs w:val="14"/>
              </w:rPr>
            </w:pPr>
            <w:proofErr w:type="spellStart"/>
            <w:r w:rsidRPr="008A54FE">
              <w:rPr>
                <w:rFonts w:cs="Arial"/>
                <w:b w:val="0"/>
                <w:bCs w:val="0"/>
                <w:szCs w:val="14"/>
              </w:rPr>
              <w:t>Brasilcap</w:t>
            </w:r>
            <w:proofErr w:type="spellEnd"/>
            <w:r w:rsidRPr="008A54FE">
              <w:rPr>
                <w:rFonts w:cs="Arial"/>
                <w:b w:val="0"/>
                <w:bCs w:val="0"/>
                <w:szCs w:val="14"/>
              </w:rPr>
              <w:t xml:space="preserve"> Capitalização S.A.</w:t>
            </w:r>
          </w:p>
        </w:tc>
        <w:tc>
          <w:tcPr>
            <w:tcW w:w="9395" w:type="dxa"/>
            <w:tcBorders>
              <w:top w:val="nil"/>
              <w:bottom w:val="nil"/>
            </w:tcBorders>
            <w:vAlign w:val="center"/>
          </w:tcPr>
          <w:p w14:paraId="11C1A2AE" w14:textId="77777777" w:rsidR="00776D8A" w:rsidRPr="008A54FE" w:rsidRDefault="00776D8A" w:rsidP="00776D8A">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8A54FE">
              <w:rPr>
                <w:rFonts w:cs="Arial"/>
                <w:szCs w:val="14"/>
              </w:rPr>
              <w:t>Comercializa planos de capitalização, bem como outros produtos e serviços admitidos às sociedades de capitalização.</w:t>
            </w:r>
          </w:p>
        </w:tc>
        <w:tc>
          <w:tcPr>
            <w:tcW w:w="851" w:type="dxa"/>
            <w:tcBorders>
              <w:top w:val="nil"/>
              <w:bottom w:val="nil"/>
            </w:tcBorders>
            <w:vAlign w:val="center"/>
          </w:tcPr>
          <w:p w14:paraId="4C8AB24B"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8A54FE">
              <w:rPr>
                <w:rFonts w:cs="Arial"/>
                <w:bCs/>
              </w:rPr>
              <w:t>66,66</w:t>
            </w:r>
          </w:p>
        </w:tc>
        <w:tc>
          <w:tcPr>
            <w:tcW w:w="992" w:type="dxa"/>
            <w:tcBorders>
              <w:top w:val="nil"/>
              <w:bottom w:val="nil"/>
            </w:tcBorders>
            <w:vAlign w:val="center"/>
          </w:tcPr>
          <w:p w14:paraId="7FE6D337"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8A54FE">
              <w:rPr>
                <w:rFonts w:cs="Arial"/>
                <w:bCs/>
              </w:rPr>
              <w:t>49,99</w:t>
            </w:r>
          </w:p>
        </w:tc>
      </w:tr>
      <w:tr w:rsidR="00776D8A" w:rsidRPr="008A54FE" w14:paraId="584968C5" w14:textId="77777777" w:rsidTr="003D61C6">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5A897EB0" w14:textId="77777777" w:rsidR="00776D8A" w:rsidRPr="008A54FE" w:rsidRDefault="00776D8A" w:rsidP="00776D8A">
            <w:pPr>
              <w:pStyle w:val="08-Tabelageral"/>
              <w:jc w:val="left"/>
              <w:rPr>
                <w:rFonts w:cs="Arial"/>
                <w:bCs w:val="0"/>
                <w:szCs w:val="14"/>
              </w:rPr>
            </w:pPr>
            <w:r w:rsidRPr="008A54FE">
              <w:rPr>
                <w:rFonts w:cs="Arial"/>
                <w:bCs w:val="0"/>
                <w:szCs w:val="14"/>
              </w:rPr>
              <w:t>Previdência Privada</w:t>
            </w:r>
          </w:p>
        </w:tc>
        <w:tc>
          <w:tcPr>
            <w:tcW w:w="9395" w:type="dxa"/>
            <w:tcBorders>
              <w:top w:val="nil"/>
              <w:bottom w:val="nil"/>
            </w:tcBorders>
            <w:vAlign w:val="center"/>
          </w:tcPr>
          <w:p w14:paraId="67CE0219" w14:textId="77777777" w:rsidR="00776D8A" w:rsidRPr="008A54FE" w:rsidRDefault="00776D8A" w:rsidP="00776D8A">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851" w:type="dxa"/>
            <w:tcBorders>
              <w:top w:val="nil"/>
              <w:bottom w:val="nil"/>
            </w:tcBorders>
            <w:vAlign w:val="center"/>
          </w:tcPr>
          <w:p w14:paraId="653362F4"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92" w:type="dxa"/>
            <w:tcBorders>
              <w:top w:val="nil"/>
              <w:bottom w:val="nil"/>
            </w:tcBorders>
            <w:vAlign w:val="center"/>
          </w:tcPr>
          <w:p w14:paraId="7F681DBA"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r>
      <w:tr w:rsidR="00776D8A" w:rsidRPr="008A54FE" w14:paraId="057833AF" w14:textId="77777777" w:rsidTr="003D61C6">
        <w:trPr>
          <w:cnfStyle w:val="000000010000" w:firstRow="0" w:lastRow="0" w:firstColumn="0" w:lastColumn="0" w:oddVBand="0" w:evenVBand="0" w:oddHBand="0" w:evenHBand="1"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134545AE" w14:textId="77777777" w:rsidR="00776D8A" w:rsidRPr="008A54FE" w:rsidRDefault="00776D8A" w:rsidP="00776D8A">
            <w:pPr>
              <w:pStyle w:val="08-Tabelageral"/>
              <w:jc w:val="left"/>
              <w:rPr>
                <w:rFonts w:cs="Arial"/>
                <w:b w:val="0"/>
                <w:bCs w:val="0"/>
                <w:szCs w:val="14"/>
              </w:rPr>
            </w:pPr>
            <w:proofErr w:type="spellStart"/>
            <w:r w:rsidRPr="008A54FE">
              <w:rPr>
                <w:rFonts w:cs="Arial"/>
                <w:b w:val="0"/>
                <w:bCs w:val="0"/>
                <w:szCs w:val="14"/>
              </w:rPr>
              <w:t>Brasilprev</w:t>
            </w:r>
            <w:proofErr w:type="spellEnd"/>
            <w:r w:rsidRPr="008A54FE">
              <w:rPr>
                <w:rFonts w:cs="Arial"/>
                <w:b w:val="0"/>
                <w:bCs w:val="0"/>
                <w:szCs w:val="14"/>
              </w:rPr>
              <w:t xml:space="preserve"> Seguros e Previdência S.A. </w:t>
            </w:r>
          </w:p>
        </w:tc>
        <w:tc>
          <w:tcPr>
            <w:tcW w:w="9395" w:type="dxa"/>
            <w:tcBorders>
              <w:top w:val="nil"/>
              <w:bottom w:val="nil"/>
            </w:tcBorders>
            <w:vAlign w:val="center"/>
          </w:tcPr>
          <w:p w14:paraId="638EDE34" w14:textId="77777777" w:rsidR="00776D8A" w:rsidRPr="008A54FE" w:rsidRDefault="00776D8A" w:rsidP="00776D8A">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8A54FE">
              <w:rPr>
                <w:rFonts w:cs="Arial"/>
                <w:szCs w:val="14"/>
              </w:rPr>
              <w:t>Comercializa seguros de vida com cobertura de sobrevivência e planos de aposentadoria e benefícios complementares.</w:t>
            </w:r>
          </w:p>
        </w:tc>
        <w:tc>
          <w:tcPr>
            <w:tcW w:w="851" w:type="dxa"/>
            <w:tcBorders>
              <w:top w:val="nil"/>
              <w:bottom w:val="nil"/>
            </w:tcBorders>
            <w:vAlign w:val="center"/>
          </w:tcPr>
          <w:p w14:paraId="7AEF615B"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8A54FE">
              <w:rPr>
                <w:rFonts w:cs="Arial"/>
                <w:bCs/>
              </w:rPr>
              <w:t>74,99</w:t>
            </w:r>
          </w:p>
        </w:tc>
        <w:tc>
          <w:tcPr>
            <w:tcW w:w="992" w:type="dxa"/>
            <w:tcBorders>
              <w:top w:val="nil"/>
              <w:bottom w:val="nil"/>
            </w:tcBorders>
            <w:vAlign w:val="center"/>
          </w:tcPr>
          <w:p w14:paraId="4C76D28C"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8A54FE">
              <w:rPr>
                <w:rFonts w:cs="Arial"/>
                <w:bCs/>
              </w:rPr>
              <w:t>49,99</w:t>
            </w:r>
          </w:p>
        </w:tc>
      </w:tr>
      <w:tr w:rsidR="00776D8A" w:rsidRPr="008A54FE" w14:paraId="12E56C6B" w14:textId="77777777" w:rsidTr="003D61C6">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6F63667C" w14:textId="77777777" w:rsidR="00776D8A" w:rsidRPr="008A54FE" w:rsidRDefault="00776D8A" w:rsidP="00776D8A">
            <w:pPr>
              <w:pStyle w:val="08-Tabelageral"/>
              <w:jc w:val="left"/>
              <w:rPr>
                <w:rFonts w:cs="Arial"/>
                <w:bCs w:val="0"/>
                <w:szCs w:val="14"/>
              </w:rPr>
            </w:pPr>
            <w:r w:rsidRPr="008A54FE">
              <w:rPr>
                <w:rFonts w:cs="Arial"/>
                <w:bCs w:val="0"/>
                <w:szCs w:val="14"/>
              </w:rPr>
              <w:t>Saúde</w:t>
            </w:r>
          </w:p>
        </w:tc>
        <w:tc>
          <w:tcPr>
            <w:tcW w:w="9395" w:type="dxa"/>
            <w:tcBorders>
              <w:top w:val="nil"/>
              <w:bottom w:val="nil"/>
            </w:tcBorders>
            <w:vAlign w:val="center"/>
          </w:tcPr>
          <w:p w14:paraId="535F9FCD" w14:textId="77777777" w:rsidR="00776D8A" w:rsidRPr="008A54FE" w:rsidRDefault="00776D8A" w:rsidP="00776D8A">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851" w:type="dxa"/>
            <w:tcBorders>
              <w:top w:val="nil"/>
              <w:bottom w:val="nil"/>
            </w:tcBorders>
            <w:vAlign w:val="center"/>
          </w:tcPr>
          <w:p w14:paraId="168265F3"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92" w:type="dxa"/>
            <w:tcBorders>
              <w:top w:val="nil"/>
              <w:bottom w:val="nil"/>
            </w:tcBorders>
            <w:vAlign w:val="center"/>
          </w:tcPr>
          <w:p w14:paraId="238DD307"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r>
      <w:tr w:rsidR="00776D8A" w:rsidRPr="008A54FE" w14:paraId="7A8CE8E6" w14:textId="77777777" w:rsidTr="003D61C6">
        <w:trPr>
          <w:cnfStyle w:val="000000010000" w:firstRow="0" w:lastRow="0" w:firstColumn="0" w:lastColumn="0" w:oddVBand="0" w:evenVBand="0" w:oddHBand="0" w:evenHBand="1"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067CF32E" w14:textId="77777777" w:rsidR="00776D8A" w:rsidRPr="008A54FE" w:rsidRDefault="00776D8A" w:rsidP="00776D8A">
            <w:pPr>
              <w:pStyle w:val="08-Tabelageral"/>
              <w:jc w:val="left"/>
              <w:rPr>
                <w:rFonts w:cs="Arial"/>
                <w:b w:val="0"/>
                <w:bCs w:val="0"/>
                <w:szCs w:val="14"/>
              </w:rPr>
            </w:pPr>
            <w:proofErr w:type="spellStart"/>
            <w:r w:rsidRPr="008A54FE">
              <w:rPr>
                <w:rFonts w:cs="Arial"/>
                <w:b w:val="0"/>
                <w:bCs w:val="0"/>
                <w:szCs w:val="14"/>
              </w:rPr>
              <w:t>Brasildental</w:t>
            </w:r>
            <w:proofErr w:type="spellEnd"/>
            <w:r w:rsidRPr="008A54FE">
              <w:rPr>
                <w:rFonts w:cs="Arial"/>
                <w:b w:val="0"/>
                <w:bCs w:val="0"/>
                <w:szCs w:val="14"/>
              </w:rPr>
              <w:t xml:space="preserve"> Operadora de Planos Odontológicos S.A.</w:t>
            </w:r>
          </w:p>
        </w:tc>
        <w:tc>
          <w:tcPr>
            <w:tcW w:w="9395" w:type="dxa"/>
            <w:tcBorders>
              <w:top w:val="nil"/>
              <w:bottom w:val="nil"/>
            </w:tcBorders>
            <w:vAlign w:val="center"/>
          </w:tcPr>
          <w:p w14:paraId="0289E8EE" w14:textId="77777777" w:rsidR="00776D8A" w:rsidRPr="008A54FE" w:rsidRDefault="00776D8A" w:rsidP="00776D8A">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8A54FE">
              <w:rPr>
                <w:rFonts w:cs="Arial"/>
                <w:szCs w:val="14"/>
              </w:rPr>
              <w:t>Comercialização de planos odontológicos.</w:t>
            </w:r>
          </w:p>
        </w:tc>
        <w:tc>
          <w:tcPr>
            <w:tcW w:w="851" w:type="dxa"/>
            <w:tcBorders>
              <w:top w:val="nil"/>
              <w:bottom w:val="nil"/>
            </w:tcBorders>
            <w:vAlign w:val="center"/>
          </w:tcPr>
          <w:p w14:paraId="7FB9B54B"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8A54FE">
              <w:rPr>
                <w:rFonts w:cs="Arial"/>
                <w:bCs/>
              </w:rPr>
              <w:t>74,99</w:t>
            </w:r>
          </w:p>
        </w:tc>
        <w:tc>
          <w:tcPr>
            <w:tcW w:w="992" w:type="dxa"/>
            <w:tcBorders>
              <w:top w:val="nil"/>
              <w:bottom w:val="nil"/>
            </w:tcBorders>
            <w:vAlign w:val="center"/>
          </w:tcPr>
          <w:p w14:paraId="126CFF5A"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8A54FE">
              <w:rPr>
                <w:rFonts w:cs="Arial"/>
                <w:bCs/>
              </w:rPr>
              <w:t>49,99</w:t>
            </w:r>
          </w:p>
        </w:tc>
      </w:tr>
      <w:tr w:rsidR="00776D8A" w:rsidRPr="008A54FE" w14:paraId="748F8F9B" w14:textId="77777777" w:rsidTr="003D61C6">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0ACFAB28" w14:textId="77777777" w:rsidR="00776D8A" w:rsidRPr="008A54FE" w:rsidRDefault="00776D8A" w:rsidP="00776D8A">
            <w:pPr>
              <w:pStyle w:val="08-Tabelageral"/>
              <w:jc w:val="left"/>
              <w:rPr>
                <w:rFonts w:cs="Arial"/>
                <w:bCs w:val="0"/>
                <w:szCs w:val="14"/>
              </w:rPr>
            </w:pPr>
            <w:r w:rsidRPr="008A54FE">
              <w:rPr>
                <w:rFonts w:cs="Arial"/>
                <w:bCs w:val="0"/>
                <w:szCs w:val="14"/>
              </w:rPr>
              <w:t>Segmento Corretagem</w:t>
            </w:r>
          </w:p>
        </w:tc>
        <w:tc>
          <w:tcPr>
            <w:tcW w:w="9395" w:type="dxa"/>
            <w:tcBorders>
              <w:top w:val="nil"/>
              <w:bottom w:val="nil"/>
            </w:tcBorders>
            <w:vAlign w:val="center"/>
          </w:tcPr>
          <w:p w14:paraId="5BE5CAB6" w14:textId="77777777" w:rsidR="00776D8A" w:rsidRPr="008A54FE" w:rsidRDefault="00776D8A" w:rsidP="00776D8A">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851" w:type="dxa"/>
            <w:tcBorders>
              <w:top w:val="nil"/>
              <w:bottom w:val="nil"/>
            </w:tcBorders>
            <w:vAlign w:val="center"/>
          </w:tcPr>
          <w:p w14:paraId="199E9644"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c>
          <w:tcPr>
            <w:tcW w:w="992" w:type="dxa"/>
            <w:tcBorders>
              <w:top w:val="nil"/>
              <w:bottom w:val="nil"/>
            </w:tcBorders>
            <w:vAlign w:val="center"/>
          </w:tcPr>
          <w:p w14:paraId="73F762A0"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Cs/>
              </w:rPr>
            </w:pPr>
          </w:p>
        </w:tc>
      </w:tr>
      <w:tr w:rsidR="00776D8A" w:rsidRPr="008A54FE" w14:paraId="0E6FCFDF" w14:textId="77777777" w:rsidTr="003D61C6">
        <w:trPr>
          <w:cnfStyle w:val="000000010000" w:firstRow="0" w:lastRow="0" w:firstColumn="0" w:lastColumn="0" w:oddVBand="0" w:evenVBand="0" w:oddHBand="0" w:evenHBand="1"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46" w:type="dxa"/>
            <w:tcBorders>
              <w:top w:val="nil"/>
              <w:bottom w:val="nil"/>
            </w:tcBorders>
            <w:vAlign w:val="center"/>
          </w:tcPr>
          <w:p w14:paraId="42851456" w14:textId="77777777" w:rsidR="00776D8A" w:rsidRPr="008A54FE" w:rsidRDefault="00776D8A" w:rsidP="00776D8A">
            <w:pPr>
              <w:pStyle w:val="08-Tabelageral"/>
              <w:jc w:val="left"/>
              <w:rPr>
                <w:rFonts w:cs="Arial"/>
                <w:b w:val="0"/>
                <w:bCs w:val="0"/>
                <w:szCs w:val="14"/>
              </w:rPr>
            </w:pPr>
            <w:r w:rsidRPr="008A54FE">
              <w:rPr>
                <w:rFonts w:cs="Arial"/>
                <w:b w:val="0"/>
                <w:bCs w:val="0"/>
                <w:szCs w:val="14"/>
              </w:rPr>
              <w:t>BB Corretora de Seguros e Adm. de Bens S.A.</w:t>
            </w:r>
          </w:p>
        </w:tc>
        <w:tc>
          <w:tcPr>
            <w:tcW w:w="9395" w:type="dxa"/>
            <w:tcBorders>
              <w:top w:val="nil"/>
              <w:bottom w:val="nil"/>
            </w:tcBorders>
            <w:vAlign w:val="center"/>
          </w:tcPr>
          <w:p w14:paraId="0669F7CB" w14:textId="77777777" w:rsidR="00776D8A" w:rsidRPr="008A54FE" w:rsidRDefault="00776D8A" w:rsidP="00776D8A">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8A54FE">
              <w:rPr>
                <w:rFonts w:cs="Arial"/>
                <w:szCs w:val="14"/>
              </w:rPr>
              <w:t>Corretagem de seguros dos ramos elementares, vida e saúde, títulos de capitalização, planos de previdência complementar aberta e a administração de bens.</w:t>
            </w:r>
          </w:p>
        </w:tc>
        <w:tc>
          <w:tcPr>
            <w:tcW w:w="851" w:type="dxa"/>
            <w:tcBorders>
              <w:top w:val="nil"/>
              <w:bottom w:val="nil"/>
            </w:tcBorders>
            <w:vAlign w:val="center"/>
          </w:tcPr>
          <w:p w14:paraId="2A53E457"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8A54FE">
              <w:rPr>
                <w:rFonts w:cs="Arial"/>
                <w:bCs/>
              </w:rPr>
              <w:t>100,00</w:t>
            </w:r>
          </w:p>
        </w:tc>
        <w:tc>
          <w:tcPr>
            <w:tcW w:w="992" w:type="dxa"/>
            <w:tcBorders>
              <w:top w:val="nil"/>
              <w:bottom w:val="nil"/>
            </w:tcBorders>
            <w:vAlign w:val="center"/>
          </w:tcPr>
          <w:p w14:paraId="6F6B9CEB" w14:textId="77777777" w:rsidR="00776D8A" w:rsidRPr="008A54FE" w:rsidRDefault="00776D8A" w:rsidP="00776D8A">
            <w:pPr>
              <w:pStyle w:val="08-Tabelageral"/>
              <w:cnfStyle w:val="000000010000" w:firstRow="0" w:lastRow="0" w:firstColumn="0" w:lastColumn="0" w:oddVBand="0" w:evenVBand="0" w:oddHBand="0" w:evenHBand="1" w:firstRowFirstColumn="0" w:firstRowLastColumn="0" w:lastRowFirstColumn="0" w:lastRowLastColumn="0"/>
              <w:rPr>
                <w:rFonts w:cs="Arial"/>
                <w:bCs/>
              </w:rPr>
            </w:pPr>
            <w:r w:rsidRPr="008A54FE">
              <w:rPr>
                <w:rFonts w:cs="Arial"/>
                <w:bCs/>
              </w:rPr>
              <w:t>100,00</w:t>
            </w:r>
          </w:p>
        </w:tc>
      </w:tr>
      <w:tr w:rsidR="00776D8A" w:rsidRPr="008A54FE" w14:paraId="6279AF7B" w14:textId="77777777" w:rsidTr="003D61C6">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3646" w:type="dxa"/>
            <w:tcBorders>
              <w:top w:val="nil"/>
              <w:bottom w:val="single" w:sz="2" w:space="0" w:color="8EAADB" w:themeColor="accent5" w:themeTint="99"/>
            </w:tcBorders>
          </w:tcPr>
          <w:p w14:paraId="72865216" w14:textId="77777777" w:rsidR="00776D8A" w:rsidRPr="008A54FE" w:rsidRDefault="00776D8A" w:rsidP="00776D8A">
            <w:pPr>
              <w:pStyle w:val="08-Tabelageral"/>
              <w:jc w:val="left"/>
              <w:rPr>
                <w:rFonts w:cs="Arial"/>
                <w:b w:val="0"/>
                <w:bCs w:val="0"/>
                <w:szCs w:val="14"/>
              </w:rPr>
            </w:pPr>
            <w:proofErr w:type="spellStart"/>
            <w:r w:rsidRPr="008A54FE">
              <w:rPr>
                <w:rFonts w:cs="Arial"/>
                <w:b w:val="0"/>
                <w:bCs w:val="0"/>
                <w:szCs w:val="14"/>
              </w:rPr>
              <w:t>Ciclic</w:t>
            </w:r>
            <w:proofErr w:type="spellEnd"/>
            <w:r w:rsidRPr="008A54FE">
              <w:rPr>
                <w:rFonts w:cs="Arial"/>
                <w:b w:val="0"/>
                <w:bCs w:val="0"/>
                <w:szCs w:val="14"/>
              </w:rPr>
              <w:t xml:space="preserve"> Corretora de Seguros S.A.</w:t>
            </w:r>
          </w:p>
        </w:tc>
        <w:tc>
          <w:tcPr>
            <w:tcW w:w="9395" w:type="dxa"/>
            <w:tcBorders>
              <w:top w:val="nil"/>
              <w:bottom w:val="single" w:sz="2" w:space="0" w:color="8EAADB" w:themeColor="accent5" w:themeTint="99"/>
            </w:tcBorders>
            <w:vAlign w:val="center"/>
          </w:tcPr>
          <w:p w14:paraId="2607F90D" w14:textId="77777777" w:rsidR="00776D8A" w:rsidRPr="008A54FE" w:rsidRDefault="00776D8A" w:rsidP="00776D8A">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8A54FE">
              <w:rPr>
                <w:rFonts w:cs="Arial"/>
                <w:szCs w:val="14"/>
              </w:rPr>
              <w:t xml:space="preserve">Corretagem de produtos de previdência privada, </w:t>
            </w:r>
            <w:proofErr w:type="gramStart"/>
            <w:r w:rsidRPr="008A54FE">
              <w:rPr>
                <w:rFonts w:cs="Arial"/>
                <w:szCs w:val="14"/>
              </w:rPr>
              <w:t>seguros viagem</w:t>
            </w:r>
            <w:proofErr w:type="gramEnd"/>
            <w:r w:rsidRPr="008A54FE">
              <w:rPr>
                <w:rFonts w:cs="Arial"/>
                <w:szCs w:val="14"/>
              </w:rPr>
              <w:t xml:space="preserve"> e assistência residencial no canal digital.</w:t>
            </w:r>
          </w:p>
        </w:tc>
        <w:tc>
          <w:tcPr>
            <w:tcW w:w="851" w:type="dxa"/>
            <w:tcBorders>
              <w:top w:val="nil"/>
              <w:bottom w:val="single" w:sz="2" w:space="0" w:color="8EAADB" w:themeColor="accent5" w:themeTint="99"/>
            </w:tcBorders>
            <w:vAlign w:val="center"/>
          </w:tcPr>
          <w:p w14:paraId="1AEA204C"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8A54FE">
              <w:rPr>
                <w:rFonts w:cs="Arial"/>
                <w:bCs/>
              </w:rPr>
              <w:t>74,99</w:t>
            </w:r>
          </w:p>
        </w:tc>
        <w:tc>
          <w:tcPr>
            <w:tcW w:w="992" w:type="dxa"/>
            <w:tcBorders>
              <w:top w:val="nil"/>
              <w:bottom w:val="single" w:sz="2" w:space="0" w:color="8EAADB" w:themeColor="accent5" w:themeTint="99"/>
            </w:tcBorders>
            <w:vAlign w:val="center"/>
          </w:tcPr>
          <w:p w14:paraId="22E5BC68" w14:textId="77777777" w:rsidR="00776D8A" w:rsidRPr="008A54FE" w:rsidRDefault="00776D8A" w:rsidP="00776D8A">
            <w:pPr>
              <w:pStyle w:val="08-Tabelageral"/>
              <w:cnfStyle w:val="000000100000" w:firstRow="0" w:lastRow="0" w:firstColumn="0" w:lastColumn="0" w:oddVBand="0" w:evenVBand="0" w:oddHBand="1" w:evenHBand="0" w:firstRowFirstColumn="0" w:firstRowLastColumn="0" w:lastRowFirstColumn="0" w:lastRowLastColumn="0"/>
              <w:rPr>
                <w:rFonts w:cs="Arial"/>
                <w:bCs/>
              </w:rPr>
            </w:pPr>
            <w:r w:rsidRPr="008A54FE">
              <w:rPr>
                <w:rFonts w:cs="Arial"/>
                <w:bCs/>
              </w:rPr>
              <w:t>49,99</w:t>
            </w:r>
          </w:p>
        </w:tc>
      </w:tr>
    </w:tbl>
    <w:p w14:paraId="714DE962" w14:textId="79F97014" w:rsidR="00776D8A" w:rsidRPr="008A54FE" w:rsidRDefault="00776D8A" w:rsidP="00776D8A">
      <w:pPr>
        <w:pStyle w:val="07-Legenda"/>
        <w:ind w:left="0" w:firstLine="0"/>
        <w:rPr>
          <w:rFonts w:cs="Arial"/>
          <w:spacing w:val="0"/>
          <w:sz w:val="4"/>
          <w:szCs w:val="4"/>
          <w:lang w:eastAsia="zh-CN"/>
        </w:rPr>
      </w:pPr>
      <w:r w:rsidRPr="008A54FE">
        <w:rPr>
          <w:rFonts w:cs="Arial"/>
          <w:spacing w:val="0"/>
          <w:sz w:val="18"/>
          <w:szCs w:val="20"/>
          <w:lang w:eastAsia="zh-CN"/>
        </w:rPr>
        <w:t>Em 23.07.2019 a BB Seguros alienou a totalidade das ações detidas no IRB-Brasil Resseguros S.A</w:t>
      </w:r>
      <w:r w:rsidR="00326C6A" w:rsidRPr="008A54FE">
        <w:rPr>
          <w:rFonts w:cs="Arial"/>
          <w:spacing w:val="0"/>
          <w:sz w:val="18"/>
          <w:szCs w:val="20"/>
          <w:lang w:eastAsia="zh-CN"/>
        </w:rPr>
        <w:t>.</w:t>
      </w:r>
      <w:r w:rsidRPr="008A54FE">
        <w:rPr>
          <w:rFonts w:cs="Arial"/>
          <w:spacing w:val="0"/>
          <w:sz w:val="18"/>
          <w:szCs w:val="20"/>
          <w:lang w:eastAsia="zh-CN"/>
        </w:rPr>
        <w:t>, conforme Nota Explicativa 2.a.</w:t>
      </w:r>
    </w:p>
    <w:p w14:paraId="54FF3D6D" w14:textId="77777777" w:rsidR="00776D8A" w:rsidRPr="008A54FE" w:rsidRDefault="00776D8A" w:rsidP="00776D8A">
      <w:pPr>
        <w:pStyle w:val="07-Legenda"/>
        <w:spacing w:before="0"/>
        <w:rPr>
          <w:rFonts w:cs="Arial"/>
        </w:rPr>
        <w:sectPr w:rsidR="00776D8A" w:rsidRPr="008A54FE" w:rsidSect="00007A5D">
          <w:headerReference w:type="even" r:id="rId28"/>
          <w:headerReference w:type="default" r:id="rId29"/>
          <w:footerReference w:type="even" r:id="rId30"/>
          <w:footerReference w:type="default" r:id="rId31"/>
          <w:headerReference w:type="first" r:id="rId32"/>
          <w:footerReference w:type="first" r:id="rId33"/>
          <w:pgSz w:w="16838" w:h="11906" w:orient="landscape" w:code="9"/>
          <w:pgMar w:top="1134" w:right="1134" w:bottom="1134" w:left="851" w:header="851" w:footer="284" w:gutter="0"/>
          <w:cols w:space="708"/>
          <w:docGrid w:linePitch="360"/>
        </w:sectPr>
      </w:pPr>
    </w:p>
    <w:p w14:paraId="5EE45CEE" w14:textId="77777777" w:rsidR="00776D8A" w:rsidRPr="008A54FE" w:rsidRDefault="00776D8A" w:rsidP="00776D8A">
      <w:pPr>
        <w:pStyle w:val="01-TtulodeNota"/>
        <w:spacing w:before="0" w:after="0"/>
        <w:jc w:val="left"/>
        <w:rPr>
          <w:rFonts w:cs="Arial"/>
          <w:color w:val="1F4E79" w:themeColor="accent1" w:themeShade="80"/>
        </w:rPr>
      </w:pPr>
      <w:r w:rsidRPr="008A54FE">
        <w:rPr>
          <w:rFonts w:cs="Arial"/>
          <w:color w:val="1F4E79" w:themeColor="accent1" w:themeShade="80"/>
        </w:rPr>
        <w:lastRenderedPageBreak/>
        <w:t>d) Informações de Resultado resumidas dos Investimentos em Participações Societárias</w:t>
      </w:r>
    </w:p>
    <w:p w14:paraId="79CE0A99" w14:textId="77777777" w:rsidR="00776D8A" w:rsidRPr="008A54FE" w:rsidRDefault="00776D8A" w:rsidP="00776D8A">
      <w:pPr>
        <w:pStyle w:val="01-TtulodeNota"/>
        <w:spacing w:before="0" w:after="0"/>
        <w:jc w:val="left"/>
        <w:rPr>
          <w:rFonts w:cs="Arial"/>
          <w:color w:val="1F4E79" w:themeColor="accent1" w:themeShade="80"/>
        </w:rPr>
      </w:pPr>
    </w:p>
    <w:p w14:paraId="70797E40" w14:textId="77777777" w:rsidR="00776D8A" w:rsidRPr="008A54FE" w:rsidRDefault="00776D8A" w:rsidP="00776D8A">
      <w:pPr>
        <w:pStyle w:val="05-Textonormal"/>
        <w:spacing w:before="0" w:after="80" w:line="240" w:lineRule="auto"/>
        <w:rPr>
          <w:rFonts w:cs="Arial"/>
          <w:lang w:eastAsia="zh-CN"/>
        </w:rPr>
      </w:pPr>
      <w:r w:rsidRPr="008A54FE">
        <w:rPr>
          <w:rFonts w:cs="Arial"/>
          <w:lang w:eastAsia="zh-CN"/>
        </w:rPr>
        <w:t>Os valores apresentados inicialmente se referem às demonstrações contábeis das investidas de acordo com as suas respectivas práticas contábeis.</w:t>
      </w:r>
    </w:p>
    <w:p w14:paraId="7FED4206" w14:textId="77777777" w:rsidR="00776D8A" w:rsidRPr="008A54FE" w:rsidRDefault="00776D8A" w:rsidP="00776D8A">
      <w:pPr>
        <w:spacing w:after="0" w:line="240" w:lineRule="auto"/>
        <w:rPr>
          <w:rFonts w:eastAsia="Times New Roman" w:cs="Arial"/>
          <w:b/>
          <w:color w:val="1F4E79" w:themeColor="accent1" w:themeShade="80"/>
          <w:spacing w:val="-2"/>
          <w:szCs w:val="20"/>
          <w:lang w:eastAsia="pt-BR"/>
        </w:rPr>
      </w:pPr>
    </w:p>
    <w:p w14:paraId="4C0AEC38" w14:textId="77777777" w:rsidR="00776D8A" w:rsidRPr="008A54FE" w:rsidRDefault="00776D8A" w:rsidP="00776D8A">
      <w:pPr>
        <w:spacing w:after="0" w:line="240" w:lineRule="auto"/>
        <w:rPr>
          <w:rFonts w:eastAsia="Times New Roman" w:cs="Arial"/>
          <w:b/>
          <w:color w:val="1F4E79" w:themeColor="accent1" w:themeShade="80"/>
          <w:spacing w:val="-2"/>
          <w:szCs w:val="20"/>
          <w:lang w:eastAsia="pt-BR"/>
        </w:rPr>
      </w:pPr>
      <w:r w:rsidRPr="008A54FE">
        <w:rPr>
          <w:rFonts w:eastAsia="Times New Roman" w:cs="Arial"/>
          <w:b/>
          <w:color w:val="1F4E79" w:themeColor="accent1" w:themeShade="80"/>
          <w:spacing w:val="-2"/>
          <w:szCs w:val="20"/>
          <w:lang w:eastAsia="pt-BR"/>
        </w:rPr>
        <w:t>d.1) BB Mapfre Participações</w:t>
      </w:r>
    </w:p>
    <w:p w14:paraId="5A150CEA" w14:textId="77777777" w:rsidR="00776D8A" w:rsidRPr="008A54FE" w:rsidRDefault="00776D8A" w:rsidP="00776D8A">
      <w:pPr>
        <w:spacing w:after="0" w:line="240" w:lineRule="auto"/>
        <w:rPr>
          <w:rFonts w:eastAsia="Times New Roman" w:cs="Arial"/>
          <w:b/>
          <w:color w:val="1F4E79" w:themeColor="accent1" w:themeShade="80"/>
          <w:spacing w:val="-2"/>
          <w:szCs w:val="20"/>
          <w:lang w:eastAsia="pt-BR"/>
        </w:rPr>
      </w:pPr>
    </w:p>
    <w:p w14:paraId="749D4E69" w14:textId="77777777" w:rsidR="00776D8A" w:rsidRPr="008A54FE" w:rsidRDefault="00776D8A" w:rsidP="00776D8A">
      <w:pPr>
        <w:pStyle w:val="05-Textonormal"/>
        <w:spacing w:before="0" w:after="80" w:line="240" w:lineRule="auto"/>
        <w:rPr>
          <w:rFonts w:cs="Arial"/>
          <w:lang w:eastAsia="zh-CN"/>
        </w:rPr>
      </w:pPr>
      <w:r w:rsidRPr="008A54FE">
        <w:rPr>
          <w:rFonts w:cs="Arial"/>
          <w:lang w:eastAsia="zh-CN"/>
        </w:rPr>
        <w:t xml:space="preserve">Os saldos apresentados pela BB Mapfre Participações estão em conformidade com as práticas contábeis adotadas no Brasil. Os saldos apresentados pelas empresas Aliança do Brasil Seguros e </w:t>
      </w:r>
      <w:proofErr w:type="spellStart"/>
      <w:r w:rsidRPr="008A54FE">
        <w:rPr>
          <w:rFonts w:cs="Arial"/>
          <w:lang w:eastAsia="zh-CN"/>
        </w:rPr>
        <w:t>Brasilseg</w:t>
      </w:r>
      <w:proofErr w:type="spellEnd"/>
      <w:r w:rsidRPr="008A54FE">
        <w:rPr>
          <w:rFonts w:cs="Arial"/>
          <w:lang w:eastAsia="zh-CN"/>
        </w:rPr>
        <w:t xml:space="preserve"> Companhia de Seguros estão em conformidade com as práticas contábeis adotadas no Brasil, aplicáveis às entidades supervisionadas pela Superintendência de Seguros Privados (SUSEP).</w:t>
      </w:r>
    </w:p>
    <w:p w14:paraId="51D61771" w14:textId="77777777" w:rsidR="00776D8A" w:rsidRPr="008A54FE" w:rsidRDefault="00776D8A" w:rsidP="00776D8A">
      <w:pPr>
        <w:keepNext/>
        <w:keepLines/>
        <w:spacing w:after="0" w:line="240" w:lineRule="auto"/>
        <w:jc w:val="right"/>
        <w:rPr>
          <w:rFonts w:cs="Arial"/>
          <w:b/>
          <w:sz w:val="14"/>
          <w:lang w:eastAsia="pt-BR"/>
        </w:rPr>
      </w:pPr>
      <w:r w:rsidRPr="008A54FE">
        <w:rPr>
          <w:rFonts w:cs="Arial"/>
          <w:b/>
          <w:sz w:val="14"/>
          <w:lang w:eastAsia="pt-BR"/>
        </w:rPr>
        <w:t>R$ mil</w:t>
      </w:r>
    </w:p>
    <w:tbl>
      <w:tblPr>
        <w:tblW w:w="9638"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3544"/>
        <w:gridCol w:w="2031"/>
        <w:gridCol w:w="2031"/>
        <w:gridCol w:w="2032"/>
      </w:tblGrid>
      <w:tr w:rsidR="00776D8A" w:rsidRPr="008A54FE" w14:paraId="294CEA68" w14:textId="77777777" w:rsidTr="00776D8A">
        <w:trPr>
          <w:trHeight w:val="238"/>
          <w:jc w:val="center"/>
        </w:trPr>
        <w:tc>
          <w:tcPr>
            <w:tcW w:w="354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D4E2949" w14:textId="77777777" w:rsidR="00776D8A" w:rsidRPr="008A54FE" w:rsidRDefault="00776D8A" w:rsidP="00776D8A">
            <w:pPr>
              <w:spacing w:after="0"/>
              <w:jc w:val="center"/>
              <w:rPr>
                <w:rFonts w:cs="Arial"/>
                <w:b/>
                <w:sz w:val="14"/>
                <w:szCs w:val="14"/>
              </w:rPr>
            </w:pPr>
            <w:r w:rsidRPr="008A54FE">
              <w:rPr>
                <w:rFonts w:cs="Arial"/>
                <w:b/>
                <w:sz w:val="14"/>
                <w:szCs w:val="14"/>
              </w:rPr>
              <w:t xml:space="preserve">3º </w:t>
            </w:r>
            <w:proofErr w:type="spellStart"/>
            <w:r w:rsidRPr="008A54FE">
              <w:rPr>
                <w:rFonts w:cs="Arial"/>
                <w:b/>
                <w:sz w:val="14"/>
                <w:szCs w:val="14"/>
              </w:rPr>
              <w:t>Trim</w:t>
            </w:r>
            <w:proofErr w:type="spellEnd"/>
            <w:r w:rsidRPr="008A54FE">
              <w:rPr>
                <w:rFonts w:cs="Arial"/>
                <w:b/>
                <w:sz w:val="14"/>
                <w:szCs w:val="14"/>
              </w:rPr>
              <w:t>/2020</w:t>
            </w:r>
          </w:p>
        </w:tc>
        <w:tc>
          <w:tcPr>
            <w:tcW w:w="203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A92AA30" w14:textId="77777777" w:rsidR="00776D8A" w:rsidRPr="008A54FE" w:rsidRDefault="00776D8A" w:rsidP="00776D8A">
            <w:pPr>
              <w:spacing w:after="0"/>
              <w:jc w:val="center"/>
              <w:rPr>
                <w:rFonts w:cs="Arial"/>
                <w:b/>
                <w:sz w:val="14"/>
                <w:szCs w:val="14"/>
              </w:rPr>
            </w:pPr>
            <w:r w:rsidRPr="008A54FE">
              <w:rPr>
                <w:rFonts w:cs="Arial"/>
                <w:b/>
                <w:sz w:val="14"/>
                <w:szCs w:val="14"/>
              </w:rPr>
              <w:t xml:space="preserve">Aliança do Brasil </w:t>
            </w:r>
            <w:r w:rsidRPr="008A54FE">
              <w:rPr>
                <w:rFonts w:cs="Arial"/>
                <w:b/>
                <w:sz w:val="14"/>
                <w:szCs w:val="14"/>
              </w:rPr>
              <w:br/>
              <w:t>Seguros</w:t>
            </w:r>
          </w:p>
        </w:tc>
        <w:tc>
          <w:tcPr>
            <w:tcW w:w="203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797D704" w14:textId="77777777" w:rsidR="00776D8A" w:rsidRPr="008A54FE" w:rsidRDefault="00776D8A" w:rsidP="00776D8A">
            <w:pPr>
              <w:spacing w:after="0"/>
              <w:jc w:val="center"/>
              <w:rPr>
                <w:rFonts w:cs="Arial"/>
                <w:b/>
                <w:sz w:val="14"/>
                <w:szCs w:val="14"/>
              </w:rPr>
            </w:pPr>
            <w:proofErr w:type="spellStart"/>
            <w:r w:rsidRPr="008A54FE">
              <w:rPr>
                <w:rFonts w:cs="Arial"/>
                <w:b/>
                <w:sz w:val="14"/>
                <w:szCs w:val="14"/>
              </w:rPr>
              <w:t>Brasilseg</w:t>
            </w:r>
            <w:proofErr w:type="spellEnd"/>
            <w:r w:rsidRPr="008A54FE">
              <w:rPr>
                <w:rFonts w:cs="Arial"/>
                <w:b/>
                <w:sz w:val="14"/>
                <w:szCs w:val="14"/>
              </w:rPr>
              <w:t xml:space="preserve"> Companhia de Seguros</w:t>
            </w:r>
          </w:p>
        </w:tc>
        <w:tc>
          <w:tcPr>
            <w:tcW w:w="203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209DA7" w14:textId="77777777" w:rsidR="00776D8A" w:rsidRPr="008A54FE" w:rsidRDefault="00776D8A" w:rsidP="00776D8A">
            <w:pPr>
              <w:spacing w:after="0"/>
              <w:jc w:val="center"/>
              <w:rPr>
                <w:rFonts w:cs="Arial"/>
                <w:b/>
                <w:sz w:val="14"/>
                <w:szCs w:val="14"/>
              </w:rPr>
            </w:pPr>
            <w:r w:rsidRPr="008A54FE">
              <w:rPr>
                <w:rFonts w:cs="Arial"/>
                <w:b/>
                <w:sz w:val="14"/>
                <w:szCs w:val="14"/>
              </w:rPr>
              <w:t xml:space="preserve">BB Mapfre Participações </w:t>
            </w:r>
            <w:r w:rsidRPr="008A54FE">
              <w:rPr>
                <w:rFonts w:cs="Arial"/>
                <w:b/>
                <w:sz w:val="14"/>
                <w:szCs w:val="14"/>
                <w:vertAlign w:val="superscript"/>
              </w:rPr>
              <w:t>(1)</w:t>
            </w:r>
          </w:p>
        </w:tc>
      </w:tr>
      <w:tr w:rsidR="00776D8A" w:rsidRPr="008A54FE" w14:paraId="3232BD4F" w14:textId="77777777" w:rsidTr="00776D8A">
        <w:trPr>
          <w:trHeight w:val="238"/>
          <w:jc w:val="center"/>
        </w:trPr>
        <w:tc>
          <w:tcPr>
            <w:tcW w:w="3544" w:type="dxa"/>
            <w:tcBorders>
              <w:top w:val="single" w:sz="2" w:space="0" w:color="8EAADB" w:themeColor="accent5" w:themeTint="99"/>
            </w:tcBorders>
            <w:shd w:val="clear" w:color="auto" w:fill="FFFFFF" w:themeFill="background1"/>
            <w:vAlign w:val="center"/>
            <w:hideMark/>
          </w:tcPr>
          <w:p w14:paraId="06C9705A" w14:textId="77777777" w:rsidR="00776D8A" w:rsidRPr="008A54FE" w:rsidRDefault="00776D8A" w:rsidP="00776D8A">
            <w:pPr>
              <w:keepNext/>
              <w:keepLines/>
              <w:spacing w:after="0" w:line="240" w:lineRule="auto"/>
              <w:rPr>
                <w:rFonts w:eastAsia="Times New Roman" w:cs="Arial"/>
                <w:b/>
                <w:spacing w:val="-2"/>
                <w:sz w:val="14"/>
                <w:szCs w:val="14"/>
              </w:rPr>
            </w:pPr>
            <w:r w:rsidRPr="008A54FE">
              <w:rPr>
                <w:rFonts w:eastAsia="Times New Roman" w:cs="Arial"/>
                <w:b/>
                <w:spacing w:val="-2"/>
                <w:sz w:val="14"/>
                <w:szCs w:val="14"/>
              </w:rPr>
              <w:t>Receitas</w:t>
            </w:r>
          </w:p>
        </w:tc>
        <w:tc>
          <w:tcPr>
            <w:tcW w:w="2031" w:type="dxa"/>
            <w:tcBorders>
              <w:top w:val="single" w:sz="2" w:space="0" w:color="8EAADB" w:themeColor="accent5" w:themeTint="99"/>
            </w:tcBorders>
            <w:shd w:val="clear" w:color="auto" w:fill="FFFFFF" w:themeFill="background1"/>
            <w:vAlign w:val="center"/>
          </w:tcPr>
          <w:p w14:paraId="78E7D4A1"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219.172</w:t>
            </w:r>
          </w:p>
        </w:tc>
        <w:tc>
          <w:tcPr>
            <w:tcW w:w="2031" w:type="dxa"/>
            <w:tcBorders>
              <w:top w:val="single" w:sz="2" w:space="0" w:color="8EAADB" w:themeColor="accent5" w:themeTint="99"/>
            </w:tcBorders>
            <w:shd w:val="clear" w:color="auto" w:fill="FFFFFF" w:themeFill="background1"/>
            <w:vAlign w:val="center"/>
          </w:tcPr>
          <w:p w14:paraId="70D51D92"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2.685.871</w:t>
            </w:r>
          </w:p>
        </w:tc>
        <w:tc>
          <w:tcPr>
            <w:tcW w:w="2032" w:type="dxa"/>
            <w:tcBorders>
              <w:top w:val="single" w:sz="2" w:space="0" w:color="8EAADB" w:themeColor="accent5" w:themeTint="99"/>
            </w:tcBorders>
            <w:shd w:val="clear" w:color="auto" w:fill="FFFFFF" w:themeFill="background1"/>
            <w:vAlign w:val="center"/>
          </w:tcPr>
          <w:p w14:paraId="3ADC5842"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2.905.043</w:t>
            </w:r>
          </w:p>
        </w:tc>
      </w:tr>
      <w:tr w:rsidR="00776D8A" w:rsidRPr="008A54FE" w14:paraId="00D3E624" w14:textId="77777777" w:rsidTr="00776D8A">
        <w:trPr>
          <w:trHeight w:val="238"/>
          <w:jc w:val="center"/>
        </w:trPr>
        <w:tc>
          <w:tcPr>
            <w:tcW w:w="3544" w:type="dxa"/>
            <w:shd w:val="clear" w:color="auto" w:fill="D9E2F3" w:themeFill="accent5" w:themeFillTint="33"/>
            <w:vAlign w:val="center"/>
            <w:hideMark/>
          </w:tcPr>
          <w:p w14:paraId="5F9557AA" w14:textId="77777777" w:rsidR="00776D8A" w:rsidRPr="008A54FE" w:rsidRDefault="00776D8A" w:rsidP="00776D8A">
            <w:pPr>
              <w:keepNext/>
              <w:keepLines/>
              <w:spacing w:after="0" w:line="240" w:lineRule="auto"/>
              <w:ind w:left="113"/>
              <w:rPr>
                <w:rFonts w:eastAsia="Times New Roman" w:cs="Arial"/>
                <w:b/>
                <w:spacing w:val="-2"/>
                <w:sz w:val="14"/>
                <w:szCs w:val="14"/>
              </w:rPr>
            </w:pPr>
            <w:r w:rsidRPr="008A54FE">
              <w:rPr>
                <w:rFonts w:eastAsia="Times New Roman" w:cs="Arial"/>
                <w:spacing w:val="-2"/>
                <w:sz w:val="14"/>
                <w:szCs w:val="14"/>
              </w:rPr>
              <w:t>Receitas de juros</w:t>
            </w:r>
          </w:p>
        </w:tc>
        <w:tc>
          <w:tcPr>
            <w:tcW w:w="2031" w:type="dxa"/>
            <w:shd w:val="clear" w:color="auto" w:fill="D9E2F3" w:themeFill="accent5" w:themeFillTint="33"/>
            <w:vAlign w:val="center"/>
          </w:tcPr>
          <w:p w14:paraId="7F50F809" w14:textId="77777777" w:rsidR="00776D8A" w:rsidRPr="008A54FE" w:rsidRDefault="00776D8A" w:rsidP="00776D8A">
            <w:pPr>
              <w:spacing w:after="0" w:line="240" w:lineRule="auto"/>
              <w:jc w:val="right"/>
              <w:rPr>
                <w:rFonts w:cs="Arial"/>
                <w:sz w:val="14"/>
                <w:szCs w:val="14"/>
              </w:rPr>
            </w:pPr>
            <w:r w:rsidRPr="008A54FE">
              <w:rPr>
                <w:rFonts w:cs="Arial"/>
                <w:sz w:val="14"/>
                <w:szCs w:val="14"/>
              </w:rPr>
              <w:t>2.135</w:t>
            </w:r>
          </w:p>
        </w:tc>
        <w:tc>
          <w:tcPr>
            <w:tcW w:w="2031" w:type="dxa"/>
            <w:shd w:val="clear" w:color="auto" w:fill="D9E2F3" w:themeFill="accent5" w:themeFillTint="33"/>
            <w:vAlign w:val="center"/>
          </w:tcPr>
          <w:p w14:paraId="604864F5" w14:textId="77777777" w:rsidR="00776D8A" w:rsidRPr="008A54FE" w:rsidRDefault="00776D8A" w:rsidP="00776D8A">
            <w:pPr>
              <w:spacing w:after="0" w:line="240" w:lineRule="auto"/>
              <w:jc w:val="right"/>
              <w:rPr>
                <w:rFonts w:cs="Arial"/>
                <w:sz w:val="14"/>
                <w:szCs w:val="14"/>
              </w:rPr>
            </w:pPr>
            <w:r w:rsidRPr="008A54FE">
              <w:rPr>
                <w:rFonts w:cs="Arial"/>
                <w:sz w:val="14"/>
                <w:szCs w:val="14"/>
              </w:rPr>
              <w:t>36.431</w:t>
            </w:r>
          </w:p>
        </w:tc>
        <w:tc>
          <w:tcPr>
            <w:tcW w:w="2032" w:type="dxa"/>
            <w:shd w:val="clear" w:color="auto" w:fill="D9E2F3" w:themeFill="accent5" w:themeFillTint="33"/>
            <w:vAlign w:val="center"/>
          </w:tcPr>
          <w:p w14:paraId="5455F63A" w14:textId="77777777" w:rsidR="00776D8A" w:rsidRPr="008A54FE" w:rsidRDefault="00776D8A" w:rsidP="00776D8A">
            <w:pPr>
              <w:spacing w:after="0" w:line="240" w:lineRule="auto"/>
              <w:jc w:val="right"/>
              <w:rPr>
                <w:rFonts w:cs="Arial"/>
                <w:sz w:val="14"/>
                <w:szCs w:val="14"/>
              </w:rPr>
            </w:pPr>
            <w:r w:rsidRPr="008A54FE">
              <w:rPr>
                <w:rFonts w:cs="Arial"/>
                <w:sz w:val="14"/>
                <w:szCs w:val="14"/>
              </w:rPr>
              <w:t>38.566</w:t>
            </w:r>
          </w:p>
        </w:tc>
      </w:tr>
      <w:tr w:rsidR="00776D8A" w:rsidRPr="008A54FE" w14:paraId="29414E72" w14:textId="77777777" w:rsidTr="00776D8A">
        <w:trPr>
          <w:trHeight w:val="238"/>
          <w:jc w:val="center"/>
        </w:trPr>
        <w:tc>
          <w:tcPr>
            <w:tcW w:w="3544" w:type="dxa"/>
            <w:shd w:val="clear" w:color="auto" w:fill="FFFFFF" w:themeFill="background1"/>
            <w:vAlign w:val="center"/>
            <w:hideMark/>
          </w:tcPr>
          <w:p w14:paraId="5C30A91A" w14:textId="77777777" w:rsidR="00776D8A" w:rsidRPr="008A54FE" w:rsidRDefault="00776D8A" w:rsidP="00776D8A">
            <w:pPr>
              <w:keepNext/>
              <w:keepLines/>
              <w:spacing w:after="0" w:line="240" w:lineRule="auto"/>
              <w:ind w:left="113"/>
              <w:rPr>
                <w:rFonts w:eastAsia="Times New Roman" w:cs="Arial"/>
                <w:b/>
                <w:spacing w:val="-2"/>
                <w:sz w:val="14"/>
                <w:szCs w:val="14"/>
              </w:rPr>
            </w:pPr>
            <w:r w:rsidRPr="008A54FE">
              <w:rPr>
                <w:rFonts w:eastAsia="Times New Roman" w:cs="Arial"/>
                <w:spacing w:val="-2"/>
                <w:sz w:val="14"/>
                <w:szCs w:val="14"/>
              </w:rPr>
              <w:t>Despesas de juros</w:t>
            </w:r>
          </w:p>
        </w:tc>
        <w:tc>
          <w:tcPr>
            <w:tcW w:w="2031" w:type="dxa"/>
            <w:shd w:val="clear" w:color="auto" w:fill="FFFFFF" w:themeFill="background1"/>
            <w:vAlign w:val="center"/>
          </w:tcPr>
          <w:p w14:paraId="51D422DC" w14:textId="77777777" w:rsidR="00776D8A" w:rsidRPr="008A54FE" w:rsidRDefault="00776D8A" w:rsidP="00776D8A">
            <w:pPr>
              <w:spacing w:after="0" w:line="240" w:lineRule="auto"/>
              <w:jc w:val="right"/>
              <w:rPr>
                <w:rFonts w:cs="Arial"/>
                <w:sz w:val="14"/>
                <w:szCs w:val="14"/>
              </w:rPr>
            </w:pPr>
            <w:r w:rsidRPr="008A54FE">
              <w:rPr>
                <w:rFonts w:cs="Arial"/>
                <w:sz w:val="14"/>
                <w:szCs w:val="14"/>
              </w:rPr>
              <w:t>(3.874)</w:t>
            </w:r>
          </w:p>
        </w:tc>
        <w:tc>
          <w:tcPr>
            <w:tcW w:w="2031" w:type="dxa"/>
            <w:shd w:val="clear" w:color="auto" w:fill="FFFFFF" w:themeFill="background1"/>
            <w:vAlign w:val="center"/>
          </w:tcPr>
          <w:p w14:paraId="524A441D" w14:textId="77777777" w:rsidR="00776D8A" w:rsidRPr="008A54FE" w:rsidRDefault="00776D8A" w:rsidP="00776D8A">
            <w:pPr>
              <w:spacing w:after="0" w:line="240" w:lineRule="auto"/>
              <w:jc w:val="right"/>
              <w:rPr>
                <w:rFonts w:cs="Arial"/>
                <w:sz w:val="14"/>
                <w:szCs w:val="14"/>
              </w:rPr>
            </w:pPr>
            <w:r w:rsidRPr="008A54FE">
              <w:rPr>
                <w:rFonts w:cs="Arial"/>
                <w:sz w:val="14"/>
                <w:szCs w:val="14"/>
              </w:rPr>
              <w:t>(15.092)</w:t>
            </w:r>
          </w:p>
        </w:tc>
        <w:tc>
          <w:tcPr>
            <w:tcW w:w="2032" w:type="dxa"/>
            <w:shd w:val="clear" w:color="auto" w:fill="FFFFFF" w:themeFill="background1"/>
            <w:vAlign w:val="center"/>
          </w:tcPr>
          <w:p w14:paraId="0623DF7C" w14:textId="77777777" w:rsidR="00776D8A" w:rsidRPr="008A54FE" w:rsidRDefault="00776D8A" w:rsidP="00776D8A">
            <w:pPr>
              <w:spacing w:after="0" w:line="240" w:lineRule="auto"/>
              <w:jc w:val="right"/>
              <w:rPr>
                <w:rFonts w:cs="Arial"/>
                <w:sz w:val="14"/>
                <w:szCs w:val="14"/>
              </w:rPr>
            </w:pPr>
            <w:r w:rsidRPr="008A54FE">
              <w:rPr>
                <w:rFonts w:cs="Arial"/>
                <w:sz w:val="14"/>
                <w:szCs w:val="14"/>
              </w:rPr>
              <w:t>(18.966)</w:t>
            </w:r>
          </w:p>
        </w:tc>
      </w:tr>
      <w:tr w:rsidR="00776D8A" w:rsidRPr="008A54FE" w14:paraId="64ED7969" w14:textId="77777777" w:rsidTr="00776D8A">
        <w:trPr>
          <w:trHeight w:val="238"/>
          <w:jc w:val="center"/>
        </w:trPr>
        <w:tc>
          <w:tcPr>
            <w:tcW w:w="3544" w:type="dxa"/>
            <w:shd w:val="clear" w:color="auto" w:fill="D9E2F3" w:themeFill="accent5" w:themeFillTint="33"/>
            <w:vAlign w:val="center"/>
            <w:hideMark/>
          </w:tcPr>
          <w:p w14:paraId="496B404F" w14:textId="77777777" w:rsidR="00776D8A" w:rsidRPr="008A54FE" w:rsidRDefault="00776D8A" w:rsidP="00776D8A">
            <w:pPr>
              <w:keepNext/>
              <w:keepLines/>
              <w:spacing w:after="0" w:line="240" w:lineRule="auto"/>
              <w:ind w:left="113"/>
              <w:rPr>
                <w:rFonts w:eastAsia="Times New Roman" w:cs="Arial"/>
                <w:b/>
                <w:spacing w:val="-2"/>
                <w:sz w:val="14"/>
                <w:szCs w:val="14"/>
              </w:rPr>
            </w:pPr>
            <w:r w:rsidRPr="008A54FE">
              <w:rPr>
                <w:rFonts w:eastAsia="Times New Roman" w:cs="Arial"/>
                <w:spacing w:val="-2"/>
                <w:sz w:val="14"/>
                <w:szCs w:val="14"/>
              </w:rPr>
              <w:t>Depreciação e amortização</w:t>
            </w:r>
          </w:p>
        </w:tc>
        <w:tc>
          <w:tcPr>
            <w:tcW w:w="2031" w:type="dxa"/>
            <w:shd w:val="clear" w:color="auto" w:fill="D9E2F3" w:themeFill="accent5" w:themeFillTint="33"/>
            <w:vAlign w:val="center"/>
          </w:tcPr>
          <w:p w14:paraId="328EE8D2" w14:textId="77777777" w:rsidR="00776D8A" w:rsidRPr="008A54FE" w:rsidRDefault="00776D8A" w:rsidP="00776D8A">
            <w:pPr>
              <w:spacing w:after="0" w:line="240" w:lineRule="auto"/>
              <w:jc w:val="right"/>
              <w:rPr>
                <w:rFonts w:cs="Arial"/>
                <w:sz w:val="14"/>
                <w:szCs w:val="14"/>
              </w:rPr>
            </w:pPr>
            <w:r w:rsidRPr="008A54FE">
              <w:rPr>
                <w:rFonts w:cs="Arial"/>
                <w:sz w:val="14"/>
                <w:szCs w:val="14"/>
              </w:rPr>
              <w:t>(1.204)</w:t>
            </w:r>
          </w:p>
        </w:tc>
        <w:tc>
          <w:tcPr>
            <w:tcW w:w="2031" w:type="dxa"/>
            <w:shd w:val="clear" w:color="auto" w:fill="D9E2F3" w:themeFill="accent5" w:themeFillTint="33"/>
            <w:vAlign w:val="center"/>
          </w:tcPr>
          <w:p w14:paraId="2F869D20" w14:textId="77777777" w:rsidR="00776D8A" w:rsidRPr="008A54FE" w:rsidRDefault="00776D8A" w:rsidP="00776D8A">
            <w:pPr>
              <w:spacing w:after="0" w:line="240" w:lineRule="auto"/>
              <w:jc w:val="right"/>
              <w:rPr>
                <w:rFonts w:cs="Arial"/>
                <w:sz w:val="14"/>
                <w:szCs w:val="14"/>
              </w:rPr>
            </w:pPr>
            <w:r w:rsidRPr="008A54FE">
              <w:rPr>
                <w:rFonts w:cs="Arial"/>
                <w:sz w:val="14"/>
                <w:szCs w:val="14"/>
              </w:rPr>
              <w:t>(9.472)</w:t>
            </w:r>
          </w:p>
        </w:tc>
        <w:tc>
          <w:tcPr>
            <w:tcW w:w="2032" w:type="dxa"/>
            <w:shd w:val="clear" w:color="auto" w:fill="D9E2F3" w:themeFill="accent5" w:themeFillTint="33"/>
            <w:vAlign w:val="center"/>
          </w:tcPr>
          <w:p w14:paraId="5A46B07C" w14:textId="77777777" w:rsidR="00776D8A" w:rsidRPr="008A54FE" w:rsidRDefault="00776D8A" w:rsidP="00776D8A">
            <w:pPr>
              <w:spacing w:after="0" w:line="240" w:lineRule="auto"/>
              <w:jc w:val="right"/>
              <w:rPr>
                <w:rFonts w:cs="Arial"/>
                <w:sz w:val="14"/>
                <w:szCs w:val="14"/>
              </w:rPr>
            </w:pPr>
            <w:r w:rsidRPr="008A54FE">
              <w:rPr>
                <w:rFonts w:cs="Arial"/>
                <w:sz w:val="14"/>
                <w:szCs w:val="14"/>
              </w:rPr>
              <w:t>(10.676)</w:t>
            </w:r>
          </w:p>
        </w:tc>
      </w:tr>
      <w:tr w:rsidR="00776D8A" w:rsidRPr="008A54FE" w14:paraId="5D7E0609" w14:textId="77777777" w:rsidTr="00776D8A">
        <w:trPr>
          <w:trHeight w:val="238"/>
          <w:jc w:val="center"/>
        </w:trPr>
        <w:tc>
          <w:tcPr>
            <w:tcW w:w="3544" w:type="dxa"/>
            <w:shd w:val="clear" w:color="auto" w:fill="FFFFFF" w:themeFill="background1"/>
            <w:vAlign w:val="center"/>
            <w:hideMark/>
          </w:tcPr>
          <w:p w14:paraId="05578E5C" w14:textId="77777777" w:rsidR="00776D8A" w:rsidRPr="008A54FE" w:rsidRDefault="00776D8A" w:rsidP="00776D8A">
            <w:pPr>
              <w:keepNext/>
              <w:keepLines/>
              <w:spacing w:after="0" w:line="240" w:lineRule="auto"/>
              <w:ind w:left="113"/>
              <w:rPr>
                <w:rFonts w:eastAsia="Times New Roman" w:cs="Arial"/>
                <w:b/>
                <w:spacing w:val="-2"/>
                <w:sz w:val="14"/>
                <w:szCs w:val="14"/>
              </w:rPr>
            </w:pPr>
            <w:r w:rsidRPr="008A54FE">
              <w:rPr>
                <w:rFonts w:eastAsia="Times New Roman" w:cs="Arial"/>
                <w:spacing w:val="-2"/>
                <w:sz w:val="14"/>
                <w:szCs w:val="14"/>
              </w:rPr>
              <w:t>Despesa de IR/CSLL</w:t>
            </w:r>
          </w:p>
        </w:tc>
        <w:tc>
          <w:tcPr>
            <w:tcW w:w="2031" w:type="dxa"/>
            <w:shd w:val="clear" w:color="auto" w:fill="FFFFFF" w:themeFill="background1"/>
            <w:vAlign w:val="center"/>
          </w:tcPr>
          <w:p w14:paraId="0AFD1167" w14:textId="77777777" w:rsidR="00776D8A" w:rsidRPr="008A54FE" w:rsidRDefault="00776D8A" w:rsidP="00776D8A">
            <w:pPr>
              <w:spacing w:after="0" w:line="240" w:lineRule="auto"/>
              <w:jc w:val="right"/>
              <w:rPr>
                <w:rFonts w:cs="Arial"/>
                <w:sz w:val="14"/>
                <w:szCs w:val="14"/>
              </w:rPr>
            </w:pPr>
            <w:r w:rsidRPr="008A54FE">
              <w:rPr>
                <w:rFonts w:cs="Arial"/>
                <w:sz w:val="14"/>
                <w:szCs w:val="14"/>
              </w:rPr>
              <w:t>(16.671)</w:t>
            </w:r>
          </w:p>
        </w:tc>
        <w:tc>
          <w:tcPr>
            <w:tcW w:w="2031" w:type="dxa"/>
            <w:shd w:val="clear" w:color="auto" w:fill="FFFFFF" w:themeFill="background1"/>
            <w:vAlign w:val="center"/>
          </w:tcPr>
          <w:p w14:paraId="299155D1" w14:textId="77777777" w:rsidR="00776D8A" w:rsidRPr="008A54FE" w:rsidRDefault="00776D8A" w:rsidP="00776D8A">
            <w:pPr>
              <w:spacing w:after="0" w:line="240" w:lineRule="auto"/>
              <w:jc w:val="right"/>
              <w:rPr>
                <w:rFonts w:cs="Arial"/>
                <w:sz w:val="14"/>
                <w:szCs w:val="14"/>
              </w:rPr>
            </w:pPr>
            <w:r w:rsidRPr="008A54FE">
              <w:rPr>
                <w:rFonts w:cs="Arial"/>
                <w:sz w:val="14"/>
                <w:szCs w:val="14"/>
              </w:rPr>
              <w:t>(93.424)</w:t>
            </w:r>
          </w:p>
        </w:tc>
        <w:tc>
          <w:tcPr>
            <w:tcW w:w="2032" w:type="dxa"/>
            <w:shd w:val="clear" w:color="auto" w:fill="FFFFFF" w:themeFill="background1"/>
            <w:vAlign w:val="center"/>
          </w:tcPr>
          <w:p w14:paraId="4795EBA5" w14:textId="77777777" w:rsidR="00776D8A" w:rsidRPr="008A54FE" w:rsidRDefault="00776D8A" w:rsidP="00776D8A">
            <w:pPr>
              <w:spacing w:after="0" w:line="240" w:lineRule="auto"/>
              <w:jc w:val="right"/>
              <w:rPr>
                <w:rFonts w:cs="Arial"/>
                <w:sz w:val="14"/>
                <w:szCs w:val="14"/>
              </w:rPr>
            </w:pPr>
            <w:r w:rsidRPr="008A54FE">
              <w:rPr>
                <w:rFonts w:cs="Arial"/>
                <w:sz w:val="14"/>
                <w:szCs w:val="14"/>
              </w:rPr>
              <w:t>(109.589)</w:t>
            </w:r>
          </w:p>
        </w:tc>
      </w:tr>
      <w:tr w:rsidR="00776D8A" w:rsidRPr="008A54FE" w14:paraId="63DCA2FC" w14:textId="77777777" w:rsidTr="00776D8A">
        <w:trPr>
          <w:trHeight w:val="238"/>
          <w:jc w:val="center"/>
        </w:trPr>
        <w:tc>
          <w:tcPr>
            <w:tcW w:w="3544" w:type="dxa"/>
            <w:shd w:val="clear" w:color="auto" w:fill="D9E2F3" w:themeFill="accent5" w:themeFillTint="33"/>
            <w:vAlign w:val="center"/>
            <w:hideMark/>
          </w:tcPr>
          <w:p w14:paraId="46BA7317" w14:textId="77777777" w:rsidR="00776D8A" w:rsidRPr="008A54FE" w:rsidRDefault="00776D8A" w:rsidP="00776D8A">
            <w:pPr>
              <w:keepNext/>
              <w:keepLines/>
              <w:spacing w:after="0" w:line="240" w:lineRule="auto"/>
              <w:rPr>
                <w:rFonts w:eastAsia="Times New Roman" w:cs="Arial"/>
                <w:b/>
                <w:spacing w:val="-2"/>
                <w:sz w:val="14"/>
                <w:szCs w:val="14"/>
              </w:rPr>
            </w:pPr>
            <w:r w:rsidRPr="008A54FE">
              <w:rPr>
                <w:rFonts w:eastAsia="Times New Roman" w:cs="Arial"/>
                <w:b/>
                <w:spacing w:val="-2"/>
                <w:sz w:val="14"/>
                <w:szCs w:val="14"/>
              </w:rPr>
              <w:t>Lucro ou (prejuízo) do período</w:t>
            </w:r>
          </w:p>
        </w:tc>
        <w:tc>
          <w:tcPr>
            <w:tcW w:w="2031" w:type="dxa"/>
            <w:shd w:val="clear" w:color="auto" w:fill="D9E2F3" w:themeFill="accent5" w:themeFillTint="33"/>
            <w:vAlign w:val="center"/>
          </w:tcPr>
          <w:p w14:paraId="79DE21CD"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24.791</w:t>
            </w:r>
          </w:p>
        </w:tc>
        <w:tc>
          <w:tcPr>
            <w:tcW w:w="2031" w:type="dxa"/>
            <w:shd w:val="clear" w:color="auto" w:fill="D9E2F3" w:themeFill="accent5" w:themeFillTint="33"/>
            <w:vAlign w:val="center"/>
          </w:tcPr>
          <w:p w14:paraId="59C3BD9E"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325.180</w:t>
            </w:r>
          </w:p>
        </w:tc>
        <w:tc>
          <w:tcPr>
            <w:tcW w:w="2032" w:type="dxa"/>
            <w:shd w:val="clear" w:color="auto" w:fill="D9E2F3" w:themeFill="accent5" w:themeFillTint="33"/>
            <w:vAlign w:val="center"/>
          </w:tcPr>
          <w:p w14:paraId="454E31E3"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349.086</w:t>
            </w:r>
          </w:p>
        </w:tc>
      </w:tr>
      <w:tr w:rsidR="00776D8A" w:rsidRPr="008A54FE" w14:paraId="3720D19A" w14:textId="77777777" w:rsidTr="00776D8A">
        <w:trPr>
          <w:trHeight w:val="238"/>
          <w:jc w:val="center"/>
        </w:trPr>
        <w:tc>
          <w:tcPr>
            <w:tcW w:w="3544" w:type="dxa"/>
            <w:shd w:val="clear" w:color="auto" w:fill="FFFFFF" w:themeFill="background1"/>
            <w:vAlign w:val="center"/>
            <w:hideMark/>
          </w:tcPr>
          <w:p w14:paraId="22658F5D" w14:textId="77777777" w:rsidR="00776D8A" w:rsidRPr="008A54FE" w:rsidRDefault="00776D8A" w:rsidP="00776D8A">
            <w:pPr>
              <w:keepNext/>
              <w:keepLines/>
              <w:spacing w:after="0" w:line="240" w:lineRule="auto"/>
              <w:ind w:left="113"/>
              <w:rPr>
                <w:rFonts w:eastAsia="Times New Roman" w:cs="Arial"/>
                <w:b/>
                <w:spacing w:val="-2"/>
                <w:sz w:val="14"/>
                <w:szCs w:val="14"/>
              </w:rPr>
            </w:pPr>
            <w:r w:rsidRPr="008A54FE">
              <w:rPr>
                <w:rFonts w:eastAsia="Times New Roman" w:cs="Arial"/>
                <w:spacing w:val="-2"/>
                <w:sz w:val="14"/>
                <w:szCs w:val="14"/>
              </w:rPr>
              <w:t>Outros resultados abrangentes</w:t>
            </w:r>
          </w:p>
        </w:tc>
        <w:tc>
          <w:tcPr>
            <w:tcW w:w="2031" w:type="dxa"/>
            <w:shd w:val="clear" w:color="auto" w:fill="FFFFFF" w:themeFill="background1"/>
            <w:vAlign w:val="center"/>
          </w:tcPr>
          <w:p w14:paraId="2D39B941" w14:textId="77777777" w:rsidR="00776D8A" w:rsidRPr="008A54FE" w:rsidRDefault="00776D8A" w:rsidP="00776D8A">
            <w:pPr>
              <w:spacing w:after="0" w:line="240" w:lineRule="auto"/>
              <w:jc w:val="right"/>
              <w:rPr>
                <w:rFonts w:cs="Arial"/>
                <w:sz w:val="14"/>
                <w:szCs w:val="14"/>
              </w:rPr>
            </w:pPr>
            <w:r w:rsidRPr="008A54FE">
              <w:rPr>
                <w:rFonts w:cs="Arial"/>
                <w:sz w:val="14"/>
                <w:szCs w:val="14"/>
              </w:rPr>
              <w:t>(8)</w:t>
            </w:r>
          </w:p>
        </w:tc>
        <w:tc>
          <w:tcPr>
            <w:tcW w:w="2031" w:type="dxa"/>
            <w:shd w:val="clear" w:color="auto" w:fill="FFFFFF" w:themeFill="background1"/>
            <w:vAlign w:val="center"/>
          </w:tcPr>
          <w:p w14:paraId="1A84BD9E" w14:textId="77777777" w:rsidR="00776D8A" w:rsidRPr="008A54FE" w:rsidRDefault="00776D8A" w:rsidP="00776D8A">
            <w:pPr>
              <w:spacing w:after="0" w:line="240" w:lineRule="auto"/>
              <w:jc w:val="right"/>
              <w:rPr>
                <w:rFonts w:cs="Arial"/>
                <w:sz w:val="14"/>
                <w:szCs w:val="14"/>
              </w:rPr>
            </w:pPr>
            <w:r w:rsidRPr="008A54FE">
              <w:rPr>
                <w:rFonts w:cs="Arial"/>
                <w:sz w:val="14"/>
                <w:szCs w:val="14"/>
              </w:rPr>
              <w:t>(32.541)</w:t>
            </w:r>
          </w:p>
        </w:tc>
        <w:tc>
          <w:tcPr>
            <w:tcW w:w="2032" w:type="dxa"/>
            <w:shd w:val="clear" w:color="auto" w:fill="FFFFFF" w:themeFill="background1"/>
            <w:vAlign w:val="center"/>
          </w:tcPr>
          <w:p w14:paraId="716B296B" w14:textId="77777777" w:rsidR="00776D8A" w:rsidRPr="008A54FE" w:rsidRDefault="00776D8A" w:rsidP="00776D8A">
            <w:pPr>
              <w:spacing w:after="0" w:line="240" w:lineRule="auto"/>
              <w:jc w:val="right"/>
              <w:rPr>
                <w:rFonts w:cs="Arial"/>
                <w:sz w:val="14"/>
                <w:szCs w:val="14"/>
              </w:rPr>
            </w:pPr>
            <w:r w:rsidRPr="008A54FE">
              <w:rPr>
                <w:rFonts w:cs="Arial"/>
                <w:sz w:val="14"/>
                <w:szCs w:val="14"/>
              </w:rPr>
              <w:t>(65.099)</w:t>
            </w:r>
          </w:p>
        </w:tc>
      </w:tr>
      <w:tr w:rsidR="00776D8A" w:rsidRPr="008A54FE" w14:paraId="4A25A3BB" w14:textId="77777777" w:rsidTr="00776D8A">
        <w:trPr>
          <w:trHeight w:val="238"/>
          <w:jc w:val="center"/>
        </w:trPr>
        <w:tc>
          <w:tcPr>
            <w:tcW w:w="3544" w:type="dxa"/>
            <w:shd w:val="clear" w:color="auto" w:fill="D9E2F3" w:themeFill="accent5" w:themeFillTint="33"/>
            <w:vAlign w:val="center"/>
            <w:hideMark/>
          </w:tcPr>
          <w:p w14:paraId="0115D1CC" w14:textId="77777777" w:rsidR="00776D8A" w:rsidRPr="008A54FE" w:rsidRDefault="00776D8A" w:rsidP="00776D8A">
            <w:pPr>
              <w:keepNext/>
              <w:keepLines/>
              <w:spacing w:after="0" w:line="240" w:lineRule="auto"/>
              <w:rPr>
                <w:rFonts w:eastAsia="Times New Roman" w:cs="Arial"/>
                <w:b/>
                <w:spacing w:val="-2"/>
                <w:sz w:val="14"/>
                <w:szCs w:val="14"/>
              </w:rPr>
            </w:pPr>
            <w:r w:rsidRPr="008A54FE">
              <w:rPr>
                <w:rFonts w:eastAsia="Times New Roman" w:cs="Arial"/>
                <w:b/>
                <w:spacing w:val="-2"/>
                <w:sz w:val="14"/>
                <w:szCs w:val="14"/>
              </w:rPr>
              <w:t>Resultado abrangente total</w:t>
            </w:r>
          </w:p>
        </w:tc>
        <w:tc>
          <w:tcPr>
            <w:tcW w:w="2031" w:type="dxa"/>
            <w:shd w:val="clear" w:color="auto" w:fill="D9E2F3" w:themeFill="accent5" w:themeFillTint="33"/>
            <w:vAlign w:val="center"/>
          </w:tcPr>
          <w:p w14:paraId="3D1E3236"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24.783</w:t>
            </w:r>
          </w:p>
        </w:tc>
        <w:tc>
          <w:tcPr>
            <w:tcW w:w="2031" w:type="dxa"/>
            <w:shd w:val="clear" w:color="auto" w:fill="D9E2F3" w:themeFill="accent5" w:themeFillTint="33"/>
            <w:vAlign w:val="center"/>
          </w:tcPr>
          <w:p w14:paraId="4A7916D0"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292.639</w:t>
            </w:r>
          </w:p>
        </w:tc>
        <w:tc>
          <w:tcPr>
            <w:tcW w:w="2032" w:type="dxa"/>
            <w:shd w:val="clear" w:color="auto" w:fill="D9E2F3" w:themeFill="accent5" w:themeFillTint="33"/>
            <w:vAlign w:val="center"/>
          </w:tcPr>
          <w:p w14:paraId="226CFCA9"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283.987</w:t>
            </w:r>
          </w:p>
        </w:tc>
      </w:tr>
      <w:tr w:rsidR="00776D8A" w:rsidRPr="008A54FE" w14:paraId="2E737F68" w14:textId="77777777" w:rsidTr="00776D8A">
        <w:trPr>
          <w:trHeight w:val="238"/>
          <w:jc w:val="center"/>
        </w:trPr>
        <w:tc>
          <w:tcPr>
            <w:tcW w:w="3544" w:type="dxa"/>
            <w:shd w:val="clear" w:color="auto" w:fill="FFFFFF" w:themeFill="background1"/>
            <w:vAlign w:val="center"/>
            <w:hideMark/>
          </w:tcPr>
          <w:p w14:paraId="21070996" w14:textId="77777777" w:rsidR="00776D8A" w:rsidRPr="008A54FE" w:rsidRDefault="00776D8A" w:rsidP="00776D8A">
            <w:pPr>
              <w:keepNext/>
              <w:keepLines/>
              <w:spacing w:after="0" w:line="240" w:lineRule="auto"/>
              <w:rPr>
                <w:rFonts w:eastAsia="Times New Roman" w:cs="Arial"/>
                <w:b/>
                <w:spacing w:val="-2"/>
                <w:sz w:val="14"/>
                <w:szCs w:val="14"/>
              </w:rPr>
            </w:pPr>
            <w:r w:rsidRPr="008A54FE">
              <w:rPr>
                <w:rFonts w:eastAsia="Times New Roman" w:cs="Arial"/>
                <w:b/>
                <w:spacing w:val="-2"/>
                <w:sz w:val="14"/>
                <w:szCs w:val="14"/>
              </w:rPr>
              <w:t>Lucro atribuível à BB Seguridade</w:t>
            </w:r>
          </w:p>
        </w:tc>
        <w:tc>
          <w:tcPr>
            <w:tcW w:w="2031" w:type="dxa"/>
            <w:shd w:val="clear" w:color="auto" w:fill="FFFFFF" w:themeFill="background1"/>
            <w:vAlign w:val="center"/>
          </w:tcPr>
          <w:p w14:paraId="2607925D"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18.592</w:t>
            </w:r>
          </w:p>
        </w:tc>
        <w:tc>
          <w:tcPr>
            <w:tcW w:w="2031" w:type="dxa"/>
            <w:shd w:val="clear" w:color="auto" w:fill="FFFFFF" w:themeFill="background1"/>
            <w:vAlign w:val="center"/>
          </w:tcPr>
          <w:p w14:paraId="0B86CF95"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243.852</w:t>
            </w:r>
          </w:p>
        </w:tc>
        <w:tc>
          <w:tcPr>
            <w:tcW w:w="2032" w:type="dxa"/>
            <w:shd w:val="clear" w:color="auto" w:fill="FFFFFF" w:themeFill="background1"/>
            <w:vAlign w:val="center"/>
          </w:tcPr>
          <w:p w14:paraId="4DD639C8"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261.780</w:t>
            </w:r>
          </w:p>
        </w:tc>
      </w:tr>
      <w:tr w:rsidR="00776D8A" w:rsidRPr="008A54FE" w14:paraId="01FF6FB0" w14:textId="77777777" w:rsidTr="00776D8A">
        <w:trPr>
          <w:trHeight w:val="238"/>
          <w:jc w:val="center"/>
        </w:trPr>
        <w:tc>
          <w:tcPr>
            <w:tcW w:w="3544" w:type="dxa"/>
            <w:shd w:val="clear" w:color="auto" w:fill="D9E2F3" w:themeFill="accent5" w:themeFillTint="33"/>
            <w:vAlign w:val="center"/>
            <w:hideMark/>
          </w:tcPr>
          <w:p w14:paraId="1FEB72C7" w14:textId="77777777" w:rsidR="00776D8A" w:rsidRPr="008A54FE" w:rsidRDefault="00776D8A" w:rsidP="00776D8A">
            <w:pPr>
              <w:keepNext/>
              <w:keepLines/>
              <w:spacing w:after="0" w:line="240" w:lineRule="auto"/>
              <w:ind w:left="113"/>
              <w:rPr>
                <w:rFonts w:eastAsia="Times New Roman" w:cs="Arial"/>
                <w:b/>
                <w:spacing w:val="-2"/>
                <w:sz w:val="14"/>
                <w:szCs w:val="14"/>
              </w:rPr>
            </w:pPr>
            <w:r w:rsidRPr="008A54FE">
              <w:rPr>
                <w:rFonts w:eastAsia="Times New Roman" w:cs="Arial"/>
                <w:spacing w:val="-2"/>
                <w:sz w:val="14"/>
                <w:szCs w:val="14"/>
              </w:rPr>
              <w:t xml:space="preserve">Ajustes </w:t>
            </w:r>
            <w:r w:rsidRPr="008A54FE">
              <w:rPr>
                <w:rFonts w:eastAsia="Times New Roman" w:cs="Arial"/>
                <w:spacing w:val="-2"/>
                <w:sz w:val="14"/>
                <w:szCs w:val="14"/>
                <w:vertAlign w:val="superscript"/>
              </w:rPr>
              <w:t>(2)</w:t>
            </w:r>
          </w:p>
        </w:tc>
        <w:tc>
          <w:tcPr>
            <w:tcW w:w="2031" w:type="dxa"/>
            <w:shd w:val="clear" w:color="auto" w:fill="D9E2F3" w:themeFill="accent5" w:themeFillTint="33"/>
            <w:vAlign w:val="center"/>
          </w:tcPr>
          <w:p w14:paraId="269F0666" w14:textId="77777777" w:rsidR="00776D8A" w:rsidRPr="008A54FE" w:rsidRDefault="00776D8A" w:rsidP="00776D8A">
            <w:pPr>
              <w:spacing w:after="0" w:line="240" w:lineRule="auto"/>
              <w:jc w:val="right"/>
              <w:rPr>
                <w:rFonts w:cs="Arial"/>
                <w:sz w:val="14"/>
                <w:szCs w:val="14"/>
              </w:rPr>
            </w:pPr>
            <w:r w:rsidRPr="008A54FE">
              <w:rPr>
                <w:rFonts w:cs="Arial"/>
                <w:sz w:val="14"/>
                <w:szCs w:val="14"/>
              </w:rPr>
              <w:t>--</w:t>
            </w:r>
          </w:p>
        </w:tc>
        <w:tc>
          <w:tcPr>
            <w:tcW w:w="2031" w:type="dxa"/>
            <w:shd w:val="clear" w:color="auto" w:fill="D9E2F3" w:themeFill="accent5" w:themeFillTint="33"/>
            <w:vAlign w:val="center"/>
          </w:tcPr>
          <w:p w14:paraId="3DC5432F" w14:textId="77777777" w:rsidR="00776D8A" w:rsidRPr="008A54FE" w:rsidRDefault="00776D8A" w:rsidP="00776D8A">
            <w:pPr>
              <w:spacing w:after="0" w:line="240" w:lineRule="auto"/>
              <w:jc w:val="right"/>
              <w:rPr>
                <w:rFonts w:cs="Arial"/>
                <w:sz w:val="14"/>
                <w:szCs w:val="14"/>
              </w:rPr>
            </w:pPr>
            <w:r w:rsidRPr="008A54FE">
              <w:rPr>
                <w:rFonts w:cs="Arial"/>
                <w:sz w:val="14"/>
                <w:szCs w:val="14"/>
              </w:rPr>
              <w:t>--</w:t>
            </w:r>
          </w:p>
        </w:tc>
        <w:tc>
          <w:tcPr>
            <w:tcW w:w="2032" w:type="dxa"/>
            <w:shd w:val="clear" w:color="auto" w:fill="D9E2F3" w:themeFill="accent5" w:themeFillTint="33"/>
            <w:vAlign w:val="center"/>
          </w:tcPr>
          <w:p w14:paraId="53AF2A87" w14:textId="77777777" w:rsidR="00776D8A" w:rsidRPr="008A54FE" w:rsidRDefault="00776D8A" w:rsidP="00776D8A">
            <w:pPr>
              <w:spacing w:after="0" w:line="240" w:lineRule="auto"/>
              <w:jc w:val="right"/>
              <w:rPr>
                <w:rFonts w:cs="Arial"/>
                <w:sz w:val="14"/>
                <w:szCs w:val="14"/>
              </w:rPr>
            </w:pPr>
            <w:r w:rsidRPr="008A54FE">
              <w:rPr>
                <w:rFonts w:cs="Arial"/>
                <w:sz w:val="14"/>
                <w:szCs w:val="14"/>
              </w:rPr>
              <w:t>(3.434)</w:t>
            </w:r>
          </w:p>
        </w:tc>
      </w:tr>
      <w:tr w:rsidR="00776D8A" w:rsidRPr="008A54FE" w14:paraId="04D2DAB3" w14:textId="77777777" w:rsidTr="00776D8A">
        <w:trPr>
          <w:trHeight w:val="238"/>
          <w:jc w:val="center"/>
        </w:trPr>
        <w:tc>
          <w:tcPr>
            <w:tcW w:w="3544" w:type="dxa"/>
            <w:shd w:val="clear" w:color="auto" w:fill="FFFFFF" w:themeFill="background1"/>
            <w:vAlign w:val="center"/>
            <w:hideMark/>
          </w:tcPr>
          <w:p w14:paraId="3F6C62F8" w14:textId="77777777" w:rsidR="00776D8A" w:rsidRPr="008A54FE" w:rsidRDefault="00776D8A" w:rsidP="00776D8A">
            <w:pPr>
              <w:keepNext/>
              <w:keepLines/>
              <w:spacing w:after="0" w:line="240" w:lineRule="auto"/>
              <w:rPr>
                <w:rFonts w:eastAsia="Times New Roman" w:cs="Arial"/>
                <w:b/>
                <w:spacing w:val="-2"/>
                <w:sz w:val="14"/>
                <w:szCs w:val="14"/>
              </w:rPr>
            </w:pPr>
            <w:r w:rsidRPr="008A54FE">
              <w:rPr>
                <w:rFonts w:eastAsia="Times New Roman" w:cs="Arial"/>
                <w:b/>
                <w:spacing w:val="-2"/>
                <w:sz w:val="14"/>
                <w:szCs w:val="14"/>
              </w:rPr>
              <w:t>Resultado de equivalência</w:t>
            </w:r>
          </w:p>
        </w:tc>
        <w:tc>
          <w:tcPr>
            <w:tcW w:w="2031" w:type="dxa"/>
            <w:shd w:val="clear" w:color="auto" w:fill="FFFFFF" w:themeFill="background1"/>
            <w:vAlign w:val="center"/>
          </w:tcPr>
          <w:p w14:paraId="3C1D8822"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18.592</w:t>
            </w:r>
          </w:p>
        </w:tc>
        <w:tc>
          <w:tcPr>
            <w:tcW w:w="2031" w:type="dxa"/>
            <w:shd w:val="clear" w:color="auto" w:fill="FFFFFF" w:themeFill="background1"/>
            <w:vAlign w:val="center"/>
          </w:tcPr>
          <w:p w14:paraId="53FC4822"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243.852</w:t>
            </w:r>
          </w:p>
        </w:tc>
        <w:tc>
          <w:tcPr>
            <w:tcW w:w="2032" w:type="dxa"/>
            <w:shd w:val="clear" w:color="auto" w:fill="FFFFFF" w:themeFill="background1"/>
            <w:vAlign w:val="center"/>
          </w:tcPr>
          <w:p w14:paraId="10681AA5"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258.346</w:t>
            </w:r>
          </w:p>
        </w:tc>
      </w:tr>
    </w:tbl>
    <w:p w14:paraId="281CC5B1" w14:textId="77777777" w:rsidR="00776D8A" w:rsidRPr="008A54FE" w:rsidRDefault="00776D8A" w:rsidP="00106C5A">
      <w:pPr>
        <w:pStyle w:val="PargrafodaLista"/>
        <w:numPr>
          <w:ilvl w:val="0"/>
          <w:numId w:val="8"/>
        </w:numPr>
        <w:spacing w:after="160" w:line="256" w:lineRule="auto"/>
        <w:ind w:left="284" w:hanging="284"/>
        <w:rPr>
          <w:rFonts w:ascii="Arial" w:eastAsia="Times New Roman" w:hAnsi="Arial" w:cs="Arial"/>
          <w:spacing w:val="-2"/>
          <w:sz w:val="14"/>
          <w:szCs w:val="18"/>
          <w:lang w:eastAsia="pt-BR"/>
        </w:rPr>
      </w:pPr>
      <w:r w:rsidRPr="008A54FE">
        <w:rPr>
          <w:rFonts w:ascii="Arial" w:eastAsia="Times New Roman" w:hAnsi="Arial" w:cs="Arial"/>
          <w:spacing w:val="-2"/>
          <w:sz w:val="14"/>
          <w:szCs w:val="18"/>
          <w:lang w:eastAsia="pt-BR"/>
        </w:rPr>
        <w:t>Apresenta os saldos consolidados da BB Mapfre Participações.</w:t>
      </w:r>
    </w:p>
    <w:p w14:paraId="72D8E7C5" w14:textId="77777777" w:rsidR="00776D8A" w:rsidRPr="008A54FE" w:rsidRDefault="00776D8A" w:rsidP="00106C5A">
      <w:pPr>
        <w:pStyle w:val="PargrafodaLista"/>
        <w:numPr>
          <w:ilvl w:val="0"/>
          <w:numId w:val="8"/>
        </w:numPr>
        <w:spacing w:after="160" w:line="256" w:lineRule="auto"/>
        <w:ind w:left="284" w:hanging="284"/>
        <w:rPr>
          <w:rFonts w:ascii="Arial" w:eastAsia="Times New Roman" w:hAnsi="Arial" w:cs="Arial"/>
          <w:spacing w:val="-2"/>
          <w:sz w:val="14"/>
          <w:szCs w:val="18"/>
          <w:lang w:eastAsia="pt-BR"/>
        </w:rPr>
      </w:pPr>
      <w:r w:rsidRPr="008A54FE">
        <w:rPr>
          <w:rFonts w:ascii="Arial" w:eastAsia="Times New Roman" w:hAnsi="Arial" w:cs="Arial"/>
          <w:spacing w:val="-2"/>
          <w:sz w:val="14"/>
          <w:szCs w:val="18"/>
          <w:lang w:eastAsia="pt-BR"/>
        </w:rPr>
        <w:t>Amortização do intangível oriundo do acordo de parceria com a Mapfre.</w:t>
      </w:r>
    </w:p>
    <w:p w14:paraId="064073EB" w14:textId="77777777" w:rsidR="00776D8A" w:rsidRPr="008A54FE" w:rsidRDefault="00776D8A" w:rsidP="00776D8A">
      <w:pPr>
        <w:keepNext/>
        <w:keepLines/>
        <w:spacing w:after="0" w:line="240" w:lineRule="auto"/>
        <w:jc w:val="right"/>
        <w:rPr>
          <w:rFonts w:cs="Arial"/>
          <w:b/>
          <w:sz w:val="14"/>
          <w:lang w:eastAsia="pt-BR"/>
        </w:rPr>
      </w:pPr>
      <w:r w:rsidRPr="008A54FE">
        <w:rPr>
          <w:rFonts w:cs="Arial"/>
          <w:b/>
          <w:sz w:val="14"/>
          <w:lang w:eastAsia="pt-BR"/>
        </w:rPr>
        <w:t>R$ mil</w:t>
      </w:r>
    </w:p>
    <w:tbl>
      <w:tblPr>
        <w:tblW w:w="9638"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3544"/>
        <w:gridCol w:w="2031"/>
        <w:gridCol w:w="2031"/>
        <w:gridCol w:w="2032"/>
      </w:tblGrid>
      <w:tr w:rsidR="00776D8A" w:rsidRPr="008A54FE" w14:paraId="0C22D8FA" w14:textId="77777777" w:rsidTr="00776D8A">
        <w:trPr>
          <w:trHeight w:val="238"/>
          <w:jc w:val="center"/>
        </w:trPr>
        <w:tc>
          <w:tcPr>
            <w:tcW w:w="354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71ABC1E1" w14:textId="77777777" w:rsidR="00776D8A" w:rsidRPr="008A54FE" w:rsidRDefault="00776D8A" w:rsidP="00776D8A">
            <w:pPr>
              <w:spacing w:after="0"/>
              <w:jc w:val="center"/>
              <w:rPr>
                <w:rFonts w:cs="Arial"/>
                <w:b/>
                <w:sz w:val="14"/>
                <w:szCs w:val="14"/>
              </w:rPr>
            </w:pPr>
            <w:r w:rsidRPr="008A54FE">
              <w:rPr>
                <w:rFonts w:cs="Arial"/>
                <w:b/>
                <w:sz w:val="14"/>
                <w:szCs w:val="14"/>
              </w:rPr>
              <w:t xml:space="preserve">3º </w:t>
            </w:r>
            <w:proofErr w:type="spellStart"/>
            <w:r w:rsidRPr="008A54FE">
              <w:rPr>
                <w:rFonts w:cs="Arial"/>
                <w:b/>
                <w:sz w:val="14"/>
                <w:szCs w:val="14"/>
              </w:rPr>
              <w:t>Trim</w:t>
            </w:r>
            <w:proofErr w:type="spellEnd"/>
            <w:r w:rsidRPr="008A54FE">
              <w:rPr>
                <w:rFonts w:cs="Arial"/>
                <w:b/>
                <w:sz w:val="14"/>
                <w:szCs w:val="14"/>
              </w:rPr>
              <w:t>/2019</w:t>
            </w:r>
          </w:p>
        </w:tc>
        <w:tc>
          <w:tcPr>
            <w:tcW w:w="203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539C7D4" w14:textId="52586C63" w:rsidR="00776D8A" w:rsidRPr="008A54FE" w:rsidRDefault="00776D8A" w:rsidP="00776D8A">
            <w:pPr>
              <w:spacing w:after="0"/>
              <w:jc w:val="center"/>
              <w:rPr>
                <w:rFonts w:cs="Arial"/>
                <w:b/>
                <w:sz w:val="14"/>
                <w:szCs w:val="14"/>
              </w:rPr>
            </w:pPr>
            <w:r w:rsidRPr="008A54FE">
              <w:rPr>
                <w:rFonts w:cs="Arial"/>
                <w:b/>
                <w:sz w:val="14"/>
                <w:szCs w:val="14"/>
              </w:rPr>
              <w:t xml:space="preserve">Aliança do Brasil </w:t>
            </w:r>
            <w:r w:rsidRPr="008A54FE">
              <w:rPr>
                <w:rFonts w:cs="Arial"/>
                <w:b/>
                <w:sz w:val="14"/>
                <w:szCs w:val="14"/>
              </w:rPr>
              <w:br/>
              <w:t>Seguros</w:t>
            </w:r>
          </w:p>
        </w:tc>
        <w:tc>
          <w:tcPr>
            <w:tcW w:w="203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4B3E9DA" w14:textId="792D9872" w:rsidR="00776D8A" w:rsidRPr="008A54FE" w:rsidRDefault="00776D8A" w:rsidP="00776D8A">
            <w:pPr>
              <w:spacing w:after="0"/>
              <w:jc w:val="center"/>
              <w:rPr>
                <w:rFonts w:cs="Arial"/>
                <w:b/>
                <w:sz w:val="14"/>
                <w:szCs w:val="14"/>
              </w:rPr>
            </w:pPr>
            <w:proofErr w:type="spellStart"/>
            <w:r w:rsidRPr="008A54FE">
              <w:rPr>
                <w:rFonts w:cs="Arial"/>
                <w:b/>
                <w:sz w:val="14"/>
                <w:szCs w:val="14"/>
              </w:rPr>
              <w:t>Brasilseg</w:t>
            </w:r>
            <w:proofErr w:type="spellEnd"/>
            <w:r w:rsidRPr="008A54FE">
              <w:rPr>
                <w:rFonts w:cs="Arial"/>
                <w:b/>
                <w:sz w:val="14"/>
                <w:szCs w:val="14"/>
              </w:rPr>
              <w:t xml:space="preserve"> Companhia de Seguros</w:t>
            </w:r>
          </w:p>
        </w:tc>
        <w:tc>
          <w:tcPr>
            <w:tcW w:w="203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51F483B" w14:textId="77777777" w:rsidR="00776D8A" w:rsidRPr="008A54FE" w:rsidRDefault="00776D8A" w:rsidP="00776D8A">
            <w:pPr>
              <w:spacing w:after="0"/>
              <w:jc w:val="center"/>
              <w:rPr>
                <w:rFonts w:cs="Arial"/>
                <w:b/>
                <w:sz w:val="14"/>
                <w:szCs w:val="14"/>
              </w:rPr>
            </w:pPr>
            <w:r w:rsidRPr="008A54FE">
              <w:rPr>
                <w:rFonts w:cs="Arial"/>
                <w:b/>
                <w:sz w:val="14"/>
                <w:szCs w:val="14"/>
              </w:rPr>
              <w:t xml:space="preserve">BB Mapfre Participações </w:t>
            </w:r>
            <w:r w:rsidRPr="008A54FE">
              <w:rPr>
                <w:rFonts w:cs="Arial"/>
                <w:b/>
                <w:sz w:val="14"/>
                <w:szCs w:val="14"/>
                <w:vertAlign w:val="superscript"/>
              </w:rPr>
              <w:t>(1)</w:t>
            </w:r>
          </w:p>
        </w:tc>
      </w:tr>
      <w:tr w:rsidR="00776D8A" w:rsidRPr="008A54FE" w14:paraId="03297730" w14:textId="77777777" w:rsidTr="00776D8A">
        <w:trPr>
          <w:trHeight w:val="238"/>
          <w:jc w:val="center"/>
        </w:trPr>
        <w:tc>
          <w:tcPr>
            <w:tcW w:w="3544" w:type="dxa"/>
            <w:tcBorders>
              <w:top w:val="single" w:sz="2" w:space="0" w:color="8EAADB" w:themeColor="accent5" w:themeTint="99"/>
            </w:tcBorders>
            <w:shd w:val="clear" w:color="auto" w:fill="FFFFFF" w:themeFill="background1"/>
            <w:vAlign w:val="center"/>
            <w:hideMark/>
          </w:tcPr>
          <w:p w14:paraId="2FEAA49F" w14:textId="77777777" w:rsidR="00776D8A" w:rsidRPr="008A54FE" w:rsidRDefault="00776D8A" w:rsidP="00776D8A">
            <w:pPr>
              <w:keepNext/>
              <w:keepLines/>
              <w:spacing w:after="0" w:line="240" w:lineRule="auto"/>
              <w:rPr>
                <w:rFonts w:eastAsia="Times New Roman" w:cs="Arial"/>
                <w:b/>
                <w:spacing w:val="-2"/>
                <w:sz w:val="14"/>
                <w:szCs w:val="14"/>
              </w:rPr>
            </w:pPr>
            <w:r w:rsidRPr="008A54FE">
              <w:rPr>
                <w:rFonts w:eastAsia="Times New Roman" w:cs="Arial"/>
                <w:b/>
                <w:spacing w:val="-2"/>
                <w:sz w:val="14"/>
                <w:szCs w:val="14"/>
              </w:rPr>
              <w:t>Receitas</w:t>
            </w:r>
          </w:p>
        </w:tc>
        <w:tc>
          <w:tcPr>
            <w:tcW w:w="2031" w:type="dxa"/>
            <w:tcBorders>
              <w:top w:val="single" w:sz="2" w:space="0" w:color="8EAADB" w:themeColor="accent5" w:themeTint="99"/>
            </w:tcBorders>
            <w:shd w:val="clear" w:color="auto" w:fill="FFFFFF" w:themeFill="background1"/>
            <w:vAlign w:val="center"/>
          </w:tcPr>
          <w:p w14:paraId="57BA2B45"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143.770</w:t>
            </w:r>
          </w:p>
        </w:tc>
        <w:tc>
          <w:tcPr>
            <w:tcW w:w="2031" w:type="dxa"/>
            <w:tcBorders>
              <w:top w:val="single" w:sz="2" w:space="0" w:color="8EAADB" w:themeColor="accent5" w:themeTint="99"/>
            </w:tcBorders>
            <w:shd w:val="clear" w:color="auto" w:fill="FFFFFF" w:themeFill="background1"/>
            <w:vAlign w:val="center"/>
          </w:tcPr>
          <w:p w14:paraId="1C1AE929"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2.268.602</w:t>
            </w:r>
          </w:p>
        </w:tc>
        <w:tc>
          <w:tcPr>
            <w:tcW w:w="2032" w:type="dxa"/>
            <w:tcBorders>
              <w:top w:val="single" w:sz="2" w:space="0" w:color="8EAADB" w:themeColor="accent5" w:themeTint="99"/>
            </w:tcBorders>
            <w:shd w:val="clear" w:color="auto" w:fill="FFFFFF" w:themeFill="background1"/>
            <w:vAlign w:val="center"/>
          </w:tcPr>
          <w:p w14:paraId="4F6F7D5F"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2.412.372</w:t>
            </w:r>
          </w:p>
        </w:tc>
      </w:tr>
      <w:tr w:rsidR="00776D8A" w:rsidRPr="008A54FE" w14:paraId="185F72F6" w14:textId="77777777" w:rsidTr="00776D8A">
        <w:trPr>
          <w:trHeight w:val="238"/>
          <w:jc w:val="center"/>
        </w:trPr>
        <w:tc>
          <w:tcPr>
            <w:tcW w:w="3544" w:type="dxa"/>
            <w:shd w:val="clear" w:color="auto" w:fill="D9E2F3" w:themeFill="accent5" w:themeFillTint="33"/>
            <w:vAlign w:val="center"/>
            <w:hideMark/>
          </w:tcPr>
          <w:p w14:paraId="68CE1F76" w14:textId="77777777" w:rsidR="00776D8A" w:rsidRPr="008A54FE" w:rsidRDefault="00776D8A" w:rsidP="00776D8A">
            <w:pPr>
              <w:keepNext/>
              <w:keepLines/>
              <w:spacing w:after="0" w:line="240" w:lineRule="auto"/>
              <w:ind w:left="113"/>
              <w:rPr>
                <w:rFonts w:eastAsia="Times New Roman" w:cs="Arial"/>
                <w:b/>
                <w:spacing w:val="-2"/>
                <w:sz w:val="14"/>
                <w:szCs w:val="14"/>
              </w:rPr>
            </w:pPr>
            <w:r w:rsidRPr="008A54FE">
              <w:rPr>
                <w:rFonts w:eastAsia="Times New Roman" w:cs="Arial"/>
                <w:spacing w:val="-2"/>
                <w:sz w:val="14"/>
                <w:szCs w:val="14"/>
              </w:rPr>
              <w:t>Receitas de juros</w:t>
            </w:r>
          </w:p>
        </w:tc>
        <w:tc>
          <w:tcPr>
            <w:tcW w:w="2031" w:type="dxa"/>
            <w:shd w:val="clear" w:color="auto" w:fill="D9E2F3" w:themeFill="accent5" w:themeFillTint="33"/>
            <w:vAlign w:val="center"/>
          </w:tcPr>
          <w:p w14:paraId="4699E675" w14:textId="77777777" w:rsidR="00776D8A" w:rsidRPr="008A54FE" w:rsidRDefault="00776D8A" w:rsidP="00776D8A">
            <w:pPr>
              <w:spacing w:after="0" w:line="240" w:lineRule="auto"/>
              <w:jc w:val="right"/>
              <w:rPr>
                <w:rFonts w:cs="Arial"/>
                <w:sz w:val="14"/>
                <w:szCs w:val="14"/>
              </w:rPr>
            </w:pPr>
            <w:r w:rsidRPr="008A54FE">
              <w:rPr>
                <w:rFonts w:cs="Arial"/>
                <w:sz w:val="14"/>
                <w:szCs w:val="14"/>
              </w:rPr>
              <w:t>3.939</w:t>
            </w:r>
          </w:p>
        </w:tc>
        <w:tc>
          <w:tcPr>
            <w:tcW w:w="2031" w:type="dxa"/>
            <w:shd w:val="clear" w:color="auto" w:fill="D9E2F3" w:themeFill="accent5" w:themeFillTint="33"/>
            <w:vAlign w:val="center"/>
          </w:tcPr>
          <w:p w14:paraId="192AF943" w14:textId="77777777" w:rsidR="00776D8A" w:rsidRPr="008A54FE" w:rsidRDefault="00776D8A" w:rsidP="00776D8A">
            <w:pPr>
              <w:spacing w:after="0" w:line="240" w:lineRule="auto"/>
              <w:jc w:val="right"/>
              <w:rPr>
                <w:rFonts w:cs="Arial"/>
                <w:sz w:val="14"/>
                <w:szCs w:val="14"/>
              </w:rPr>
            </w:pPr>
            <w:r w:rsidRPr="008A54FE">
              <w:rPr>
                <w:rFonts w:cs="Arial"/>
                <w:sz w:val="14"/>
                <w:szCs w:val="14"/>
              </w:rPr>
              <w:t>21.363</w:t>
            </w:r>
          </w:p>
        </w:tc>
        <w:tc>
          <w:tcPr>
            <w:tcW w:w="2032" w:type="dxa"/>
            <w:shd w:val="clear" w:color="auto" w:fill="D9E2F3" w:themeFill="accent5" w:themeFillTint="33"/>
            <w:vAlign w:val="center"/>
          </w:tcPr>
          <w:p w14:paraId="20A94241" w14:textId="77777777" w:rsidR="00776D8A" w:rsidRPr="008A54FE" w:rsidRDefault="00776D8A" w:rsidP="00776D8A">
            <w:pPr>
              <w:spacing w:after="0" w:line="240" w:lineRule="auto"/>
              <w:jc w:val="right"/>
              <w:rPr>
                <w:rFonts w:cs="Arial"/>
                <w:sz w:val="14"/>
                <w:szCs w:val="14"/>
              </w:rPr>
            </w:pPr>
            <w:r w:rsidRPr="008A54FE">
              <w:rPr>
                <w:rFonts w:cs="Arial"/>
                <w:sz w:val="14"/>
                <w:szCs w:val="14"/>
              </w:rPr>
              <w:t>25.302</w:t>
            </w:r>
          </w:p>
        </w:tc>
      </w:tr>
      <w:tr w:rsidR="00776D8A" w:rsidRPr="008A54FE" w14:paraId="52ED4E58" w14:textId="77777777" w:rsidTr="00776D8A">
        <w:trPr>
          <w:trHeight w:val="238"/>
          <w:jc w:val="center"/>
        </w:trPr>
        <w:tc>
          <w:tcPr>
            <w:tcW w:w="3544" w:type="dxa"/>
            <w:shd w:val="clear" w:color="auto" w:fill="FFFFFF" w:themeFill="background1"/>
            <w:vAlign w:val="center"/>
            <w:hideMark/>
          </w:tcPr>
          <w:p w14:paraId="20C9F573" w14:textId="77777777" w:rsidR="00776D8A" w:rsidRPr="008A54FE" w:rsidRDefault="00776D8A" w:rsidP="00776D8A">
            <w:pPr>
              <w:keepNext/>
              <w:keepLines/>
              <w:spacing w:after="0" w:line="240" w:lineRule="auto"/>
              <w:ind w:left="113"/>
              <w:rPr>
                <w:rFonts w:eastAsia="Times New Roman" w:cs="Arial"/>
                <w:b/>
                <w:spacing w:val="-2"/>
                <w:sz w:val="14"/>
                <w:szCs w:val="14"/>
              </w:rPr>
            </w:pPr>
            <w:r w:rsidRPr="008A54FE">
              <w:rPr>
                <w:rFonts w:eastAsia="Times New Roman" w:cs="Arial"/>
                <w:spacing w:val="-2"/>
                <w:sz w:val="14"/>
                <w:szCs w:val="14"/>
              </w:rPr>
              <w:t>Despesas de juros</w:t>
            </w:r>
          </w:p>
        </w:tc>
        <w:tc>
          <w:tcPr>
            <w:tcW w:w="2031" w:type="dxa"/>
            <w:shd w:val="clear" w:color="auto" w:fill="FFFFFF" w:themeFill="background1"/>
            <w:vAlign w:val="center"/>
          </w:tcPr>
          <w:p w14:paraId="7EDA0B73" w14:textId="77777777" w:rsidR="00776D8A" w:rsidRPr="008A54FE" w:rsidRDefault="00776D8A" w:rsidP="00776D8A">
            <w:pPr>
              <w:spacing w:after="0" w:line="240" w:lineRule="auto"/>
              <w:jc w:val="right"/>
              <w:rPr>
                <w:rFonts w:cs="Arial"/>
                <w:sz w:val="14"/>
                <w:szCs w:val="14"/>
              </w:rPr>
            </w:pPr>
            <w:r w:rsidRPr="008A54FE">
              <w:rPr>
                <w:rFonts w:cs="Arial"/>
                <w:sz w:val="14"/>
                <w:szCs w:val="14"/>
              </w:rPr>
              <w:t>(8.597)</w:t>
            </w:r>
          </w:p>
        </w:tc>
        <w:tc>
          <w:tcPr>
            <w:tcW w:w="2031" w:type="dxa"/>
            <w:shd w:val="clear" w:color="auto" w:fill="FFFFFF" w:themeFill="background1"/>
            <w:vAlign w:val="center"/>
          </w:tcPr>
          <w:p w14:paraId="0DF63058" w14:textId="77777777" w:rsidR="00776D8A" w:rsidRPr="008A54FE" w:rsidRDefault="00776D8A" w:rsidP="00776D8A">
            <w:pPr>
              <w:spacing w:after="0" w:line="240" w:lineRule="auto"/>
              <w:jc w:val="right"/>
              <w:rPr>
                <w:rFonts w:cs="Arial"/>
                <w:sz w:val="14"/>
                <w:szCs w:val="14"/>
              </w:rPr>
            </w:pPr>
            <w:r w:rsidRPr="008A54FE">
              <w:rPr>
                <w:rFonts w:cs="Arial"/>
                <w:sz w:val="14"/>
                <w:szCs w:val="14"/>
              </w:rPr>
              <w:t>(15.389)</w:t>
            </w:r>
          </w:p>
        </w:tc>
        <w:tc>
          <w:tcPr>
            <w:tcW w:w="2032" w:type="dxa"/>
            <w:shd w:val="clear" w:color="auto" w:fill="FFFFFF" w:themeFill="background1"/>
            <w:vAlign w:val="center"/>
          </w:tcPr>
          <w:p w14:paraId="38A9534C" w14:textId="77777777" w:rsidR="00776D8A" w:rsidRPr="008A54FE" w:rsidRDefault="00776D8A" w:rsidP="00776D8A">
            <w:pPr>
              <w:spacing w:after="0" w:line="240" w:lineRule="auto"/>
              <w:jc w:val="right"/>
              <w:rPr>
                <w:rFonts w:cs="Arial"/>
                <w:sz w:val="14"/>
                <w:szCs w:val="14"/>
              </w:rPr>
            </w:pPr>
            <w:r w:rsidRPr="008A54FE">
              <w:rPr>
                <w:rFonts w:cs="Arial"/>
                <w:sz w:val="14"/>
                <w:szCs w:val="14"/>
              </w:rPr>
              <w:t>(23.986)</w:t>
            </w:r>
          </w:p>
        </w:tc>
      </w:tr>
      <w:tr w:rsidR="00776D8A" w:rsidRPr="008A54FE" w14:paraId="60C621D9" w14:textId="77777777" w:rsidTr="00776D8A">
        <w:trPr>
          <w:trHeight w:val="238"/>
          <w:jc w:val="center"/>
        </w:trPr>
        <w:tc>
          <w:tcPr>
            <w:tcW w:w="3544" w:type="dxa"/>
            <w:shd w:val="clear" w:color="auto" w:fill="D9E2F3" w:themeFill="accent5" w:themeFillTint="33"/>
            <w:vAlign w:val="center"/>
            <w:hideMark/>
          </w:tcPr>
          <w:p w14:paraId="74E36799" w14:textId="77777777" w:rsidR="00776D8A" w:rsidRPr="008A54FE" w:rsidRDefault="00776D8A" w:rsidP="00776D8A">
            <w:pPr>
              <w:keepNext/>
              <w:keepLines/>
              <w:spacing w:after="0" w:line="240" w:lineRule="auto"/>
              <w:ind w:left="113"/>
              <w:rPr>
                <w:rFonts w:eastAsia="Times New Roman" w:cs="Arial"/>
                <w:b/>
                <w:spacing w:val="-2"/>
                <w:sz w:val="14"/>
                <w:szCs w:val="14"/>
              </w:rPr>
            </w:pPr>
            <w:r w:rsidRPr="008A54FE">
              <w:rPr>
                <w:rFonts w:eastAsia="Times New Roman" w:cs="Arial"/>
                <w:spacing w:val="-2"/>
                <w:sz w:val="14"/>
                <w:szCs w:val="14"/>
              </w:rPr>
              <w:t>Depreciação e amortização</w:t>
            </w:r>
          </w:p>
        </w:tc>
        <w:tc>
          <w:tcPr>
            <w:tcW w:w="2031" w:type="dxa"/>
            <w:shd w:val="clear" w:color="auto" w:fill="D9E2F3" w:themeFill="accent5" w:themeFillTint="33"/>
            <w:vAlign w:val="center"/>
          </w:tcPr>
          <w:p w14:paraId="530A4C6C" w14:textId="77777777" w:rsidR="00776D8A" w:rsidRPr="008A54FE" w:rsidRDefault="00776D8A" w:rsidP="00776D8A">
            <w:pPr>
              <w:spacing w:after="0" w:line="240" w:lineRule="auto"/>
              <w:jc w:val="right"/>
              <w:rPr>
                <w:rFonts w:cs="Arial"/>
                <w:sz w:val="14"/>
                <w:szCs w:val="14"/>
              </w:rPr>
            </w:pPr>
            <w:r w:rsidRPr="008A54FE">
              <w:rPr>
                <w:rFonts w:cs="Arial"/>
                <w:sz w:val="14"/>
                <w:szCs w:val="14"/>
              </w:rPr>
              <w:t>(1.696)</w:t>
            </w:r>
          </w:p>
        </w:tc>
        <w:tc>
          <w:tcPr>
            <w:tcW w:w="2031" w:type="dxa"/>
            <w:shd w:val="clear" w:color="auto" w:fill="D9E2F3" w:themeFill="accent5" w:themeFillTint="33"/>
            <w:vAlign w:val="center"/>
          </w:tcPr>
          <w:p w14:paraId="4D229E2E" w14:textId="77777777" w:rsidR="00776D8A" w:rsidRPr="008A54FE" w:rsidRDefault="00776D8A" w:rsidP="00776D8A">
            <w:pPr>
              <w:spacing w:after="0" w:line="240" w:lineRule="auto"/>
              <w:jc w:val="right"/>
              <w:rPr>
                <w:rFonts w:cs="Arial"/>
                <w:sz w:val="14"/>
                <w:szCs w:val="14"/>
              </w:rPr>
            </w:pPr>
            <w:r w:rsidRPr="008A54FE">
              <w:rPr>
                <w:rFonts w:cs="Arial"/>
                <w:sz w:val="14"/>
                <w:szCs w:val="14"/>
              </w:rPr>
              <w:t>(10.237)</w:t>
            </w:r>
          </w:p>
        </w:tc>
        <w:tc>
          <w:tcPr>
            <w:tcW w:w="2032" w:type="dxa"/>
            <w:shd w:val="clear" w:color="auto" w:fill="D9E2F3" w:themeFill="accent5" w:themeFillTint="33"/>
            <w:vAlign w:val="center"/>
          </w:tcPr>
          <w:p w14:paraId="441B2779" w14:textId="77777777" w:rsidR="00776D8A" w:rsidRPr="008A54FE" w:rsidRDefault="00776D8A" w:rsidP="00776D8A">
            <w:pPr>
              <w:spacing w:after="0" w:line="240" w:lineRule="auto"/>
              <w:jc w:val="right"/>
              <w:rPr>
                <w:rFonts w:cs="Arial"/>
                <w:sz w:val="14"/>
                <w:szCs w:val="14"/>
              </w:rPr>
            </w:pPr>
            <w:r w:rsidRPr="008A54FE">
              <w:rPr>
                <w:rFonts w:cs="Arial"/>
                <w:sz w:val="14"/>
                <w:szCs w:val="14"/>
              </w:rPr>
              <w:t>(11.933)</w:t>
            </w:r>
          </w:p>
        </w:tc>
      </w:tr>
      <w:tr w:rsidR="00776D8A" w:rsidRPr="008A54FE" w14:paraId="79967009" w14:textId="77777777" w:rsidTr="00776D8A">
        <w:trPr>
          <w:trHeight w:val="238"/>
          <w:jc w:val="center"/>
        </w:trPr>
        <w:tc>
          <w:tcPr>
            <w:tcW w:w="3544" w:type="dxa"/>
            <w:shd w:val="clear" w:color="auto" w:fill="FFFFFF" w:themeFill="background1"/>
            <w:vAlign w:val="center"/>
            <w:hideMark/>
          </w:tcPr>
          <w:p w14:paraId="2C0D7A51" w14:textId="77777777" w:rsidR="00776D8A" w:rsidRPr="008A54FE" w:rsidRDefault="00776D8A" w:rsidP="00776D8A">
            <w:pPr>
              <w:keepNext/>
              <w:keepLines/>
              <w:spacing w:after="0" w:line="240" w:lineRule="auto"/>
              <w:ind w:left="113"/>
              <w:rPr>
                <w:rFonts w:eastAsia="Times New Roman" w:cs="Arial"/>
                <w:b/>
                <w:spacing w:val="-2"/>
                <w:sz w:val="14"/>
                <w:szCs w:val="14"/>
              </w:rPr>
            </w:pPr>
            <w:r w:rsidRPr="008A54FE">
              <w:rPr>
                <w:rFonts w:eastAsia="Times New Roman" w:cs="Arial"/>
                <w:spacing w:val="-2"/>
                <w:sz w:val="14"/>
                <w:szCs w:val="14"/>
              </w:rPr>
              <w:t>Despesa de IR/CSLL</w:t>
            </w:r>
          </w:p>
        </w:tc>
        <w:tc>
          <w:tcPr>
            <w:tcW w:w="2031" w:type="dxa"/>
            <w:shd w:val="clear" w:color="auto" w:fill="FFFFFF" w:themeFill="background1"/>
            <w:vAlign w:val="center"/>
          </w:tcPr>
          <w:p w14:paraId="1C1A5244" w14:textId="77777777" w:rsidR="00776D8A" w:rsidRPr="008A54FE" w:rsidRDefault="00776D8A" w:rsidP="00776D8A">
            <w:pPr>
              <w:spacing w:after="0" w:line="240" w:lineRule="auto"/>
              <w:jc w:val="right"/>
              <w:rPr>
                <w:rFonts w:cs="Arial"/>
                <w:sz w:val="14"/>
                <w:szCs w:val="14"/>
              </w:rPr>
            </w:pPr>
            <w:r w:rsidRPr="008A54FE">
              <w:rPr>
                <w:rFonts w:cs="Arial"/>
                <w:sz w:val="14"/>
                <w:szCs w:val="14"/>
              </w:rPr>
              <w:t>1.564</w:t>
            </w:r>
          </w:p>
        </w:tc>
        <w:tc>
          <w:tcPr>
            <w:tcW w:w="2031" w:type="dxa"/>
            <w:shd w:val="clear" w:color="auto" w:fill="FFFFFF" w:themeFill="background1"/>
            <w:vAlign w:val="center"/>
          </w:tcPr>
          <w:p w14:paraId="38D2B034" w14:textId="77777777" w:rsidR="00776D8A" w:rsidRPr="008A54FE" w:rsidRDefault="00776D8A" w:rsidP="00776D8A">
            <w:pPr>
              <w:spacing w:after="0" w:line="240" w:lineRule="auto"/>
              <w:jc w:val="right"/>
              <w:rPr>
                <w:rFonts w:cs="Arial"/>
                <w:sz w:val="14"/>
                <w:szCs w:val="14"/>
              </w:rPr>
            </w:pPr>
            <w:r w:rsidRPr="008A54FE">
              <w:rPr>
                <w:rFonts w:cs="Arial"/>
                <w:sz w:val="14"/>
                <w:szCs w:val="14"/>
              </w:rPr>
              <w:t>(142.985)</w:t>
            </w:r>
          </w:p>
        </w:tc>
        <w:tc>
          <w:tcPr>
            <w:tcW w:w="2032" w:type="dxa"/>
            <w:shd w:val="clear" w:color="auto" w:fill="FFFFFF" w:themeFill="background1"/>
            <w:vAlign w:val="center"/>
          </w:tcPr>
          <w:p w14:paraId="05BE88E5" w14:textId="77777777" w:rsidR="00776D8A" w:rsidRPr="008A54FE" w:rsidRDefault="00776D8A" w:rsidP="00776D8A">
            <w:pPr>
              <w:spacing w:after="0" w:line="240" w:lineRule="auto"/>
              <w:jc w:val="right"/>
              <w:rPr>
                <w:rFonts w:cs="Arial"/>
                <w:sz w:val="14"/>
                <w:szCs w:val="14"/>
              </w:rPr>
            </w:pPr>
            <w:r w:rsidRPr="008A54FE">
              <w:rPr>
                <w:rFonts w:cs="Arial"/>
                <w:sz w:val="14"/>
                <w:szCs w:val="14"/>
              </w:rPr>
              <w:t>(140.599)</w:t>
            </w:r>
          </w:p>
        </w:tc>
      </w:tr>
      <w:tr w:rsidR="00776D8A" w:rsidRPr="008A54FE" w14:paraId="69EC364E" w14:textId="77777777" w:rsidTr="00776D8A">
        <w:trPr>
          <w:trHeight w:val="238"/>
          <w:jc w:val="center"/>
        </w:trPr>
        <w:tc>
          <w:tcPr>
            <w:tcW w:w="3544" w:type="dxa"/>
            <w:shd w:val="clear" w:color="auto" w:fill="D9E2F3" w:themeFill="accent5" w:themeFillTint="33"/>
            <w:vAlign w:val="center"/>
            <w:hideMark/>
          </w:tcPr>
          <w:p w14:paraId="1B5507FA" w14:textId="77777777" w:rsidR="00776D8A" w:rsidRPr="008A54FE" w:rsidRDefault="00776D8A" w:rsidP="00776D8A">
            <w:pPr>
              <w:keepNext/>
              <w:keepLines/>
              <w:spacing w:after="0" w:line="240" w:lineRule="auto"/>
              <w:rPr>
                <w:rFonts w:eastAsia="Times New Roman" w:cs="Arial"/>
                <w:b/>
                <w:spacing w:val="-2"/>
                <w:sz w:val="14"/>
                <w:szCs w:val="14"/>
              </w:rPr>
            </w:pPr>
            <w:r w:rsidRPr="008A54FE">
              <w:rPr>
                <w:rFonts w:eastAsia="Times New Roman" w:cs="Arial"/>
                <w:b/>
                <w:spacing w:val="-2"/>
                <w:sz w:val="14"/>
                <w:szCs w:val="14"/>
              </w:rPr>
              <w:t>Lucro ou (prejuízo) do período</w:t>
            </w:r>
          </w:p>
        </w:tc>
        <w:tc>
          <w:tcPr>
            <w:tcW w:w="2031" w:type="dxa"/>
            <w:shd w:val="clear" w:color="auto" w:fill="D9E2F3" w:themeFill="accent5" w:themeFillTint="33"/>
            <w:vAlign w:val="center"/>
          </w:tcPr>
          <w:p w14:paraId="281FBB4B"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(2.215)</w:t>
            </w:r>
          </w:p>
        </w:tc>
        <w:tc>
          <w:tcPr>
            <w:tcW w:w="2031" w:type="dxa"/>
            <w:shd w:val="clear" w:color="auto" w:fill="D9E2F3" w:themeFill="accent5" w:themeFillTint="33"/>
            <w:vAlign w:val="center"/>
          </w:tcPr>
          <w:p w14:paraId="6460EBEF"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403.940</w:t>
            </w:r>
          </w:p>
        </w:tc>
        <w:tc>
          <w:tcPr>
            <w:tcW w:w="2032" w:type="dxa"/>
            <w:shd w:val="clear" w:color="auto" w:fill="D9E2F3" w:themeFill="accent5" w:themeFillTint="33"/>
            <w:vAlign w:val="center"/>
          </w:tcPr>
          <w:p w14:paraId="754818CC"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400.443</w:t>
            </w:r>
          </w:p>
        </w:tc>
      </w:tr>
      <w:tr w:rsidR="00776D8A" w:rsidRPr="008A54FE" w14:paraId="436A98EB" w14:textId="77777777" w:rsidTr="00776D8A">
        <w:trPr>
          <w:trHeight w:val="238"/>
          <w:jc w:val="center"/>
        </w:trPr>
        <w:tc>
          <w:tcPr>
            <w:tcW w:w="3544" w:type="dxa"/>
            <w:shd w:val="clear" w:color="auto" w:fill="FFFFFF" w:themeFill="background1"/>
            <w:vAlign w:val="center"/>
            <w:hideMark/>
          </w:tcPr>
          <w:p w14:paraId="25EC3344" w14:textId="77777777" w:rsidR="00776D8A" w:rsidRPr="008A54FE" w:rsidRDefault="00776D8A" w:rsidP="00776D8A">
            <w:pPr>
              <w:keepNext/>
              <w:keepLines/>
              <w:spacing w:after="0" w:line="240" w:lineRule="auto"/>
              <w:ind w:left="113"/>
              <w:rPr>
                <w:rFonts w:eastAsia="Times New Roman" w:cs="Arial"/>
                <w:b/>
                <w:spacing w:val="-2"/>
                <w:sz w:val="14"/>
                <w:szCs w:val="14"/>
              </w:rPr>
            </w:pPr>
            <w:r w:rsidRPr="008A54FE">
              <w:rPr>
                <w:rFonts w:eastAsia="Times New Roman" w:cs="Arial"/>
                <w:spacing w:val="-2"/>
                <w:sz w:val="14"/>
                <w:szCs w:val="14"/>
              </w:rPr>
              <w:t>Outros resultados abrangentes</w:t>
            </w:r>
          </w:p>
        </w:tc>
        <w:tc>
          <w:tcPr>
            <w:tcW w:w="2031" w:type="dxa"/>
            <w:shd w:val="clear" w:color="auto" w:fill="FFFFFF" w:themeFill="background1"/>
            <w:vAlign w:val="center"/>
          </w:tcPr>
          <w:p w14:paraId="717784E0" w14:textId="77777777" w:rsidR="00776D8A" w:rsidRPr="008A54FE" w:rsidRDefault="00776D8A" w:rsidP="00776D8A">
            <w:pPr>
              <w:spacing w:after="0" w:line="240" w:lineRule="auto"/>
              <w:jc w:val="right"/>
              <w:rPr>
                <w:rFonts w:cs="Arial"/>
                <w:sz w:val="14"/>
                <w:szCs w:val="14"/>
              </w:rPr>
            </w:pPr>
            <w:r w:rsidRPr="008A54FE">
              <w:rPr>
                <w:rFonts w:cs="Arial"/>
                <w:sz w:val="14"/>
                <w:szCs w:val="14"/>
              </w:rPr>
              <w:t>5</w:t>
            </w:r>
          </w:p>
        </w:tc>
        <w:tc>
          <w:tcPr>
            <w:tcW w:w="2031" w:type="dxa"/>
            <w:shd w:val="clear" w:color="auto" w:fill="FFFFFF" w:themeFill="background1"/>
            <w:vAlign w:val="center"/>
          </w:tcPr>
          <w:p w14:paraId="11318907" w14:textId="77777777" w:rsidR="00776D8A" w:rsidRPr="008A54FE" w:rsidRDefault="00776D8A" w:rsidP="00776D8A">
            <w:pPr>
              <w:spacing w:after="0" w:line="240" w:lineRule="auto"/>
              <w:jc w:val="right"/>
              <w:rPr>
                <w:rFonts w:cs="Arial"/>
                <w:sz w:val="14"/>
                <w:szCs w:val="14"/>
              </w:rPr>
            </w:pPr>
            <w:r w:rsidRPr="008A54FE">
              <w:rPr>
                <w:rFonts w:cs="Arial"/>
                <w:sz w:val="14"/>
                <w:szCs w:val="14"/>
              </w:rPr>
              <w:t>3.578</w:t>
            </w:r>
          </w:p>
        </w:tc>
        <w:tc>
          <w:tcPr>
            <w:tcW w:w="2032" w:type="dxa"/>
            <w:shd w:val="clear" w:color="auto" w:fill="FFFFFF" w:themeFill="background1"/>
            <w:vAlign w:val="center"/>
          </w:tcPr>
          <w:p w14:paraId="34628A90" w14:textId="77777777" w:rsidR="00776D8A" w:rsidRPr="008A54FE" w:rsidRDefault="00776D8A" w:rsidP="00776D8A">
            <w:pPr>
              <w:spacing w:after="0" w:line="240" w:lineRule="auto"/>
              <w:jc w:val="right"/>
              <w:rPr>
                <w:rFonts w:cs="Arial"/>
                <w:sz w:val="14"/>
                <w:szCs w:val="14"/>
              </w:rPr>
            </w:pPr>
            <w:r w:rsidRPr="008A54FE">
              <w:rPr>
                <w:rFonts w:cs="Arial"/>
                <w:sz w:val="14"/>
                <w:szCs w:val="14"/>
              </w:rPr>
              <w:t>7.166</w:t>
            </w:r>
          </w:p>
        </w:tc>
      </w:tr>
      <w:tr w:rsidR="00776D8A" w:rsidRPr="008A54FE" w14:paraId="5DAB74F2" w14:textId="77777777" w:rsidTr="00776D8A">
        <w:trPr>
          <w:trHeight w:val="238"/>
          <w:jc w:val="center"/>
        </w:trPr>
        <w:tc>
          <w:tcPr>
            <w:tcW w:w="3544" w:type="dxa"/>
            <w:shd w:val="clear" w:color="auto" w:fill="D9E2F3" w:themeFill="accent5" w:themeFillTint="33"/>
            <w:vAlign w:val="center"/>
            <w:hideMark/>
          </w:tcPr>
          <w:p w14:paraId="6B794AB5" w14:textId="77777777" w:rsidR="00776D8A" w:rsidRPr="008A54FE" w:rsidRDefault="00776D8A" w:rsidP="00776D8A">
            <w:pPr>
              <w:keepNext/>
              <w:keepLines/>
              <w:spacing w:after="0" w:line="240" w:lineRule="auto"/>
              <w:rPr>
                <w:rFonts w:eastAsia="Times New Roman" w:cs="Arial"/>
                <w:b/>
                <w:spacing w:val="-2"/>
                <w:sz w:val="14"/>
                <w:szCs w:val="14"/>
              </w:rPr>
            </w:pPr>
            <w:r w:rsidRPr="008A54FE">
              <w:rPr>
                <w:rFonts w:eastAsia="Times New Roman" w:cs="Arial"/>
                <w:b/>
                <w:spacing w:val="-2"/>
                <w:sz w:val="14"/>
                <w:szCs w:val="14"/>
              </w:rPr>
              <w:t>Resultado abrangente total</w:t>
            </w:r>
          </w:p>
        </w:tc>
        <w:tc>
          <w:tcPr>
            <w:tcW w:w="2031" w:type="dxa"/>
            <w:shd w:val="clear" w:color="auto" w:fill="D9E2F3" w:themeFill="accent5" w:themeFillTint="33"/>
            <w:vAlign w:val="center"/>
          </w:tcPr>
          <w:p w14:paraId="2733EBB4"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(2.210)</w:t>
            </w:r>
          </w:p>
        </w:tc>
        <w:tc>
          <w:tcPr>
            <w:tcW w:w="2031" w:type="dxa"/>
            <w:shd w:val="clear" w:color="auto" w:fill="D9E2F3" w:themeFill="accent5" w:themeFillTint="33"/>
            <w:vAlign w:val="center"/>
          </w:tcPr>
          <w:p w14:paraId="0DE62C3D"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407.518</w:t>
            </w:r>
          </w:p>
        </w:tc>
        <w:tc>
          <w:tcPr>
            <w:tcW w:w="2032" w:type="dxa"/>
            <w:shd w:val="clear" w:color="auto" w:fill="D9E2F3" w:themeFill="accent5" w:themeFillTint="33"/>
            <w:vAlign w:val="center"/>
          </w:tcPr>
          <w:p w14:paraId="523BDD73"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407.609</w:t>
            </w:r>
          </w:p>
        </w:tc>
      </w:tr>
      <w:tr w:rsidR="00776D8A" w:rsidRPr="008A54FE" w14:paraId="22F23724" w14:textId="77777777" w:rsidTr="00776D8A">
        <w:trPr>
          <w:trHeight w:val="238"/>
          <w:jc w:val="center"/>
        </w:trPr>
        <w:tc>
          <w:tcPr>
            <w:tcW w:w="3544" w:type="dxa"/>
            <w:shd w:val="clear" w:color="auto" w:fill="FFFFFF" w:themeFill="background1"/>
            <w:vAlign w:val="center"/>
            <w:hideMark/>
          </w:tcPr>
          <w:p w14:paraId="15B23E89" w14:textId="77777777" w:rsidR="00776D8A" w:rsidRPr="008A54FE" w:rsidRDefault="00776D8A" w:rsidP="00776D8A">
            <w:pPr>
              <w:keepNext/>
              <w:keepLines/>
              <w:spacing w:after="0" w:line="240" w:lineRule="auto"/>
              <w:rPr>
                <w:rFonts w:eastAsia="Times New Roman" w:cs="Arial"/>
                <w:b/>
                <w:spacing w:val="-2"/>
                <w:sz w:val="14"/>
                <w:szCs w:val="14"/>
              </w:rPr>
            </w:pPr>
            <w:r w:rsidRPr="008A54FE">
              <w:rPr>
                <w:rFonts w:eastAsia="Times New Roman" w:cs="Arial"/>
                <w:b/>
                <w:spacing w:val="-2"/>
                <w:sz w:val="14"/>
                <w:szCs w:val="14"/>
              </w:rPr>
              <w:t>Lucro atribuível à BB Seguridade</w:t>
            </w:r>
          </w:p>
        </w:tc>
        <w:tc>
          <w:tcPr>
            <w:tcW w:w="2031" w:type="dxa"/>
            <w:shd w:val="clear" w:color="auto" w:fill="FFFFFF" w:themeFill="background1"/>
            <w:vAlign w:val="center"/>
          </w:tcPr>
          <w:p w14:paraId="7215C058"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(1.661)</w:t>
            </w:r>
          </w:p>
        </w:tc>
        <w:tc>
          <w:tcPr>
            <w:tcW w:w="2031" w:type="dxa"/>
            <w:shd w:val="clear" w:color="auto" w:fill="FFFFFF" w:themeFill="background1"/>
            <w:vAlign w:val="center"/>
          </w:tcPr>
          <w:p w14:paraId="4780E11C"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302.915</w:t>
            </w:r>
          </w:p>
        </w:tc>
        <w:tc>
          <w:tcPr>
            <w:tcW w:w="2032" w:type="dxa"/>
            <w:shd w:val="clear" w:color="auto" w:fill="FFFFFF" w:themeFill="background1"/>
            <w:vAlign w:val="center"/>
          </w:tcPr>
          <w:p w14:paraId="3648D3CD"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300.293</w:t>
            </w:r>
          </w:p>
        </w:tc>
      </w:tr>
      <w:tr w:rsidR="00776D8A" w:rsidRPr="008A54FE" w14:paraId="2A7F0FA7" w14:textId="77777777" w:rsidTr="00776D8A">
        <w:trPr>
          <w:trHeight w:val="238"/>
          <w:jc w:val="center"/>
        </w:trPr>
        <w:tc>
          <w:tcPr>
            <w:tcW w:w="3544" w:type="dxa"/>
            <w:shd w:val="clear" w:color="auto" w:fill="D9E2F3" w:themeFill="accent5" w:themeFillTint="33"/>
            <w:vAlign w:val="center"/>
            <w:hideMark/>
          </w:tcPr>
          <w:p w14:paraId="413A277C" w14:textId="77777777" w:rsidR="00776D8A" w:rsidRPr="008A54FE" w:rsidRDefault="00776D8A" w:rsidP="00776D8A">
            <w:pPr>
              <w:keepNext/>
              <w:keepLines/>
              <w:spacing w:after="0" w:line="240" w:lineRule="auto"/>
              <w:ind w:left="113"/>
              <w:rPr>
                <w:rFonts w:eastAsia="Times New Roman" w:cs="Arial"/>
                <w:spacing w:val="-2"/>
                <w:sz w:val="14"/>
                <w:szCs w:val="14"/>
              </w:rPr>
            </w:pPr>
            <w:r w:rsidRPr="008A54FE">
              <w:rPr>
                <w:rFonts w:eastAsia="Times New Roman" w:cs="Arial"/>
                <w:spacing w:val="-2"/>
                <w:sz w:val="14"/>
                <w:szCs w:val="14"/>
              </w:rPr>
              <w:t xml:space="preserve">Ajustes </w:t>
            </w:r>
            <w:r w:rsidRPr="008A54FE">
              <w:rPr>
                <w:rFonts w:eastAsia="Times New Roman" w:cs="Arial"/>
                <w:spacing w:val="-2"/>
                <w:sz w:val="14"/>
                <w:szCs w:val="14"/>
                <w:vertAlign w:val="superscript"/>
              </w:rPr>
              <w:t>(2)</w:t>
            </w:r>
          </w:p>
        </w:tc>
        <w:tc>
          <w:tcPr>
            <w:tcW w:w="2031" w:type="dxa"/>
            <w:shd w:val="clear" w:color="auto" w:fill="D9E2F3" w:themeFill="accent5" w:themeFillTint="33"/>
            <w:vAlign w:val="center"/>
          </w:tcPr>
          <w:p w14:paraId="6F099DDB" w14:textId="77777777" w:rsidR="00776D8A" w:rsidRPr="008A54FE" w:rsidRDefault="00776D8A" w:rsidP="00776D8A">
            <w:pPr>
              <w:spacing w:after="0" w:line="240" w:lineRule="auto"/>
              <w:jc w:val="right"/>
              <w:rPr>
                <w:rFonts w:cs="Arial"/>
                <w:sz w:val="14"/>
                <w:szCs w:val="14"/>
              </w:rPr>
            </w:pPr>
            <w:r w:rsidRPr="008A54FE">
              <w:rPr>
                <w:rFonts w:cs="Arial"/>
                <w:sz w:val="14"/>
                <w:szCs w:val="14"/>
              </w:rPr>
              <w:t>--</w:t>
            </w:r>
          </w:p>
        </w:tc>
        <w:tc>
          <w:tcPr>
            <w:tcW w:w="2031" w:type="dxa"/>
            <w:shd w:val="clear" w:color="auto" w:fill="D9E2F3" w:themeFill="accent5" w:themeFillTint="33"/>
            <w:vAlign w:val="center"/>
          </w:tcPr>
          <w:p w14:paraId="5EF9C448" w14:textId="77777777" w:rsidR="00776D8A" w:rsidRPr="008A54FE" w:rsidRDefault="00776D8A" w:rsidP="00776D8A">
            <w:pPr>
              <w:spacing w:after="0" w:line="240" w:lineRule="auto"/>
              <w:jc w:val="right"/>
              <w:rPr>
                <w:rFonts w:cs="Arial"/>
                <w:sz w:val="14"/>
                <w:szCs w:val="14"/>
              </w:rPr>
            </w:pPr>
            <w:r w:rsidRPr="008A54FE">
              <w:rPr>
                <w:rFonts w:cs="Arial"/>
                <w:sz w:val="14"/>
                <w:szCs w:val="14"/>
              </w:rPr>
              <w:t>--</w:t>
            </w:r>
          </w:p>
        </w:tc>
        <w:tc>
          <w:tcPr>
            <w:tcW w:w="2032" w:type="dxa"/>
            <w:shd w:val="clear" w:color="auto" w:fill="D9E2F3" w:themeFill="accent5" w:themeFillTint="33"/>
            <w:vAlign w:val="center"/>
          </w:tcPr>
          <w:p w14:paraId="2EEBE363" w14:textId="77777777" w:rsidR="00776D8A" w:rsidRPr="008A54FE" w:rsidRDefault="00776D8A" w:rsidP="00776D8A">
            <w:pPr>
              <w:spacing w:after="0" w:line="240" w:lineRule="auto"/>
              <w:jc w:val="right"/>
              <w:rPr>
                <w:rFonts w:cs="Arial"/>
                <w:sz w:val="14"/>
                <w:szCs w:val="14"/>
              </w:rPr>
            </w:pPr>
            <w:r w:rsidRPr="008A54FE">
              <w:rPr>
                <w:rFonts w:cs="Arial"/>
                <w:sz w:val="14"/>
                <w:szCs w:val="14"/>
              </w:rPr>
              <w:t>(3.343)</w:t>
            </w:r>
          </w:p>
        </w:tc>
      </w:tr>
      <w:tr w:rsidR="00776D8A" w:rsidRPr="008A54FE" w14:paraId="602A477F" w14:textId="77777777" w:rsidTr="00776D8A">
        <w:trPr>
          <w:trHeight w:val="238"/>
          <w:jc w:val="center"/>
        </w:trPr>
        <w:tc>
          <w:tcPr>
            <w:tcW w:w="3544" w:type="dxa"/>
            <w:shd w:val="clear" w:color="auto" w:fill="FFFFFF" w:themeFill="background1"/>
            <w:vAlign w:val="center"/>
            <w:hideMark/>
          </w:tcPr>
          <w:p w14:paraId="67884678" w14:textId="77777777" w:rsidR="00776D8A" w:rsidRPr="008A54FE" w:rsidRDefault="00776D8A" w:rsidP="00776D8A">
            <w:pPr>
              <w:keepNext/>
              <w:keepLines/>
              <w:spacing w:after="0" w:line="240" w:lineRule="auto"/>
              <w:rPr>
                <w:rFonts w:eastAsia="Times New Roman" w:cs="Arial"/>
                <w:b/>
                <w:spacing w:val="-2"/>
                <w:sz w:val="14"/>
                <w:szCs w:val="14"/>
              </w:rPr>
            </w:pPr>
            <w:r w:rsidRPr="008A54FE">
              <w:rPr>
                <w:rFonts w:eastAsia="Times New Roman" w:cs="Arial"/>
                <w:b/>
                <w:spacing w:val="-2"/>
                <w:sz w:val="14"/>
                <w:szCs w:val="14"/>
              </w:rPr>
              <w:t>Resultado de equivalência</w:t>
            </w:r>
          </w:p>
        </w:tc>
        <w:tc>
          <w:tcPr>
            <w:tcW w:w="2031" w:type="dxa"/>
            <w:shd w:val="clear" w:color="auto" w:fill="FFFFFF" w:themeFill="background1"/>
            <w:vAlign w:val="center"/>
          </w:tcPr>
          <w:p w14:paraId="72044A66"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(1.661)</w:t>
            </w:r>
          </w:p>
        </w:tc>
        <w:tc>
          <w:tcPr>
            <w:tcW w:w="2031" w:type="dxa"/>
            <w:shd w:val="clear" w:color="auto" w:fill="FFFFFF" w:themeFill="background1"/>
            <w:vAlign w:val="center"/>
          </w:tcPr>
          <w:p w14:paraId="29A71EF8"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302.915</w:t>
            </w:r>
          </w:p>
        </w:tc>
        <w:tc>
          <w:tcPr>
            <w:tcW w:w="2032" w:type="dxa"/>
            <w:shd w:val="clear" w:color="auto" w:fill="FFFFFF" w:themeFill="background1"/>
            <w:vAlign w:val="center"/>
          </w:tcPr>
          <w:p w14:paraId="0B5BE9F0"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296.950</w:t>
            </w:r>
          </w:p>
        </w:tc>
      </w:tr>
    </w:tbl>
    <w:p w14:paraId="5105AC87" w14:textId="77777777" w:rsidR="00776D8A" w:rsidRPr="008A54FE" w:rsidRDefault="00776D8A" w:rsidP="00D46F6F">
      <w:pPr>
        <w:pStyle w:val="PargrafodaLista"/>
        <w:numPr>
          <w:ilvl w:val="0"/>
          <w:numId w:val="46"/>
        </w:numPr>
        <w:spacing w:after="160" w:line="256" w:lineRule="auto"/>
        <w:ind w:left="284" w:hanging="284"/>
        <w:rPr>
          <w:rFonts w:ascii="Arial" w:eastAsia="Times New Roman" w:hAnsi="Arial" w:cs="Arial"/>
          <w:spacing w:val="-2"/>
          <w:sz w:val="14"/>
          <w:szCs w:val="18"/>
          <w:lang w:eastAsia="pt-BR"/>
        </w:rPr>
      </w:pPr>
      <w:r w:rsidRPr="008A54FE">
        <w:rPr>
          <w:rFonts w:ascii="Arial" w:eastAsia="Times New Roman" w:hAnsi="Arial" w:cs="Arial"/>
          <w:spacing w:val="-2"/>
          <w:sz w:val="14"/>
          <w:szCs w:val="18"/>
          <w:lang w:eastAsia="pt-BR"/>
        </w:rPr>
        <w:t>Apresenta os saldos consolidados da BB Mapfre Participações.</w:t>
      </w:r>
    </w:p>
    <w:p w14:paraId="61B88544" w14:textId="77777777" w:rsidR="00776D8A" w:rsidRPr="008A54FE" w:rsidRDefault="00776D8A" w:rsidP="00D46F6F">
      <w:pPr>
        <w:pStyle w:val="PargrafodaLista"/>
        <w:numPr>
          <w:ilvl w:val="0"/>
          <w:numId w:val="46"/>
        </w:numPr>
        <w:spacing w:after="160" w:line="256" w:lineRule="auto"/>
        <w:ind w:left="284" w:hanging="284"/>
        <w:rPr>
          <w:rFonts w:ascii="Arial" w:eastAsia="Times New Roman" w:hAnsi="Arial" w:cs="Arial"/>
          <w:spacing w:val="-2"/>
          <w:sz w:val="14"/>
          <w:szCs w:val="18"/>
          <w:lang w:eastAsia="pt-BR"/>
        </w:rPr>
      </w:pPr>
      <w:r w:rsidRPr="008A54FE">
        <w:rPr>
          <w:rFonts w:ascii="Arial" w:eastAsia="Times New Roman" w:hAnsi="Arial" w:cs="Arial"/>
          <w:spacing w:val="-2"/>
          <w:sz w:val="14"/>
          <w:szCs w:val="18"/>
          <w:lang w:eastAsia="pt-BR"/>
        </w:rPr>
        <w:t>Amortização do intangível oriundo do acordo de parceria com a Mapfre.</w:t>
      </w:r>
    </w:p>
    <w:p w14:paraId="7EDD73D1" w14:textId="77777777" w:rsidR="00776D8A" w:rsidRPr="008A54FE" w:rsidRDefault="00776D8A" w:rsidP="00776D8A">
      <w:pPr>
        <w:spacing w:line="256" w:lineRule="auto"/>
        <w:contextualSpacing/>
        <w:rPr>
          <w:rFonts w:eastAsia="Times New Roman" w:cs="Arial"/>
          <w:spacing w:val="-2"/>
          <w:sz w:val="14"/>
          <w:szCs w:val="18"/>
          <w:lang w:eastAsia="pt-BR"/>
        </w:rPr>
      </w:pPr>
    </w:p>
    <w:p w14:paraId="10B10B45" w14:textId="77777777" w:rsidR="00776D8A" w:rsidRPr="008A54FE" w:rsidRDefault="00776D8A" w:rsidP="00776D8A">
      <w:pPr>
        <w:keepNext/>
        <w:keepLines/>
        <w:spacing w:after="0" w:line="240" w:lineRule="auto"/>
        <w:jc w:val="right"/>
        <w:rPr>
          <w:rFonts w:cs="Arial"/>
          <w:b/>
          <w:sz w:val="14"/>
          <w:lang w:eastAsia="pt-BR"/>
        </w:rPr>
      </w:pPr>
      <w:r w:rsidRPr="008A54FE">
        <w:rPr>
          <w:rFonts w:cs="Arial"/>
          <w:b/>
          <w:sz w:val="14"/>
          <w:lang w:eastAsia="pt-BR"/>
        </w:rPr>
        <w:t>R$ mil</w:t>
      </w:r>
    </w:p>
    <w:tbl>
      <w:tblPr>
        <w:tblW w:w="9638"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3544"/>
        <w:gridCol w:w="2031"/>
        <w:gridCol w:w="2031"/>
        <w:gridCol w:w="2032"/>
      </w:tblGrid>
      <w:tr w:rsidR="00776D8A" w:rsidRPr="008A54FE" w14:paraId="6D1A9D61" w14:textId="77777777" w:rsidTr="00776D8A">
        <w:trPr>
          <w:trHeight w:val="238"/>
          <w:jc w:val="center"/>
        </w:trPr>
        <w:tc>
          <w:tcPr>
            <w:tcW w:w="354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730A10BC" w14:textId="77777777" w:rsidR="00776D8A" w:rsidRPr="008A54FE" w:rsidRDefault="00776D8A" w:rsidP="00776D8A">
            <w:pPr>
              <w:spacing w:after="0"/>
              <w:jc w:val="center"/>
              <w:rPr>
                <w:rFonts w:cs="Arial"/>
                <w:b/>
                <w:sz w:val="14"/>
                <w:szCs w:val="14"/>
              </w:rPr>
            </w:pPr>
            <w:r w:rsidRPr="008A54FE">
              <w:rPr>
                <w:rFonts w:cs="Arial"/>
                <w:b/>
                <w:sz w:val="14"/>
                <w:szCs w:val="14"/>
              </w:rPr>
              <w:t>01.01 a 30.09.2020</w:t>
            </w:r>
          </w:p>
        </w:tc>
        <w:tc>
          <w:tcPr>
            <w:tcW w:w="203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30DEC0" w14:textId="77777777" w:rsidR="00776D8A" w:rsidRPr="008A54FE" w:rsidRDefault="00776D8A" w:rsidP="00776D8A">
            <w:pPr>
              <w:spacing w:after="0"/>
              <w:jc w:val="center"/>
              <w:rPr>
                <w:rFonts w:cs="Arial"/>
                <w:b/>
                <w:sz w:val="14"/>
                <w:szCs w:val="14"/>
              </w:rPr>
            </w:pPr>
            <w:r w:rsidRPr="008A54FE">
              <w:rPr>
                <w:rFonts w:cs="Arial"/>
                <w:b/>
                <w:sz w:val="14"/>
                <w:szCs w:val="14"/>
              </w:rPr>
              <w:t>Aliança do Brasil Seguros</w:t>
            </w:r>
          </w:p>
        </w:tc>
        <w:tc>
          <w:tcPr>
            <w:tcW w:w="203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DE5FAA" w14:textId="77777777" w:rsidR="00776D8A" w:rsidRPr="008A54FE" w:rsidRDefault="00776D8A" w:rsidP="00776D8A">
            <w:pPr>
              <w:spacing w:after="0"/>
              <w:jc w:val="center"/>
              <w:rPr>
                <w:rFonts w:cs="Arial"/>
                <w:b/>
                <w:sz w:val="14"/>
                <w:szCs w:val="14"/>
              </w:rPr>
            </w:pPr>
            <w:proofErr w:type="spellStart"/>
            <w:r w:rsidRPr="008A54FE">
              <w:rPr>
                <w:rFonts w:cs="Arial"/>
                <w:b/>
                <w:sz w:val="14"/>
                <w:szCs w:val="14"/>
              </w:rPr>
              <w:t>Brasilseg</w:t>
            </w:r>
            <w:proofErr w:type="spellEnd"/>
            <w:r w:rsidRPr="008A54FE">
              <w:rPr>
                <w:rFonts w:cs="Arial"/>
                <w:b/>
                <w:sz w:val="14"/>
                <w:szCs w:val="14"/>
              </w:rPr>
              <w:t xml:space="preserve"> Companhia de Seguros</w:t>
            </w:r>
          </w:p>
        </w:tc>
        <w:tc>
          <w:tcPr>
            <w:tcW w:w="203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08D687" w14:textId="77777777" w:rsidR="00776D8A" w:rsidRPr="008A54FE" w:rsidRDefault="00776D8A" w:rsidP="00776D8A">
            <w:pPr>
              <w:spacing w:after="0"/>
              <w:jc w:val="center"/>
              <w:rPr>
                <w:rFonts w:cs="Arial"/>
                <w:b/>
                <w:sz w:val="14"/>
                <w:szCs w:val="14"/>
              </w:rPr>
            </w:pPr>
            <w:r w:rsidRPr="008A54FE">
              <w:rPr>
                <w:rFonts w:cs="Arial"/>
                <w:b/>
                <w:sz w:val="14"/>
                <w:szCs w:val="14"/>
              </w:rPr>
              <w:t xml:space="preserve">BB Mapfre Participações </w:t>
            </w:r>
            <w:r w:rsidRPr="008A54FE">
              <w:rPr>
                <w:rFonts w:cs="Arial"/>
                <w:b/>
                <w:sz w:val="14"/>
                <w:szCs w:val="14"/>
                <w:vertAlign w:val="superscript"/>
              </w:rPr>
              <w:t>(1)</w:t>
            </w:r>
          </w:p>
        </w:tc>
      </w:tr>
      <w:tr w:rsidR="00776D8A" w:rsidRPr="008A54FE" w14:paraId="5C7A4CC6" w14:textId="77777777" w:rsidTr="00776D8A">
        <w:trPr>
          <w:trHeight w:val="238"/>
          <w:jc w:val="center"/>
        </w:trPr>
        <w:tc>
          <w:tcPr>
            <w:tcW w:w="3544" w:type="dxa"/>
            <w:tcBorders>
              <w:top w:val="single" w:sz="2" w:space="0" w:color="8EAADB" w:themeColor="accent5" w:themeTint="99"/>
            </w:tcBorders>
            <w:shd w:val="clear" w:color="auto" w:fill="FFFFFF" w:themeFill="background1"/>
            <w:vAlign w:val="center"/>
            <w:hideMark/>
          </w:tcPr>
          <w:p w14:paraId="3114961D" w14:textId="77777777" w:rsidR="00776D8A" w:rsidRPr="008A54FE" w:rsidRDefault="00776D8A" w:rsidP="00776D8A">
            <w:pPr>
              <w:keepNext/>
              <w:keepLines/>
              <w:spacing w:after="0" w:line="240" w:lineRule="auto"/>
              <w:rPr>
                <w:rFonts w:eastAsia="Times New Roman" w:cs="Arial"/>
                <w:b/>
                <w:spacing w:val="-2"/>
                <w:sz w:val="14"/>
                <w:szCs w:val="14"/>
              </w:rPr>
            </w:pPr>
            <w:r w:rsidRPr="008A54FE">
              <w:rPr>
                <w:rFonts w:eastAsia="Times New Roman" w:cs="Arial"/>
                <w:b/>
                <w:spacing w:val="-2"/>
                <w:sz w:val="14"/>
                <w:szCs w:val="14"/>
              </w:rPr>
              <w:t>Receitas</w:t>
            </w:r>
          </w:p>
        </w:tc>
        <w:tc>
          <w:tcPr>
            <w:tcW w:w="2031" w:type="dxa"/>
            <w:tcBorders>
              <w:top w:val="single" w:sz="2" w:space="0" w:color="8EAADB" w:themeColor="accent5" w:themeTint="99"/>
            </w:tcBorders>
            <w:shd w:val="clear" w:color="auto" w:fill="FFFFFF" w:themeFill="background1"/>
            <w:vAlign w:val="center"/>
          </w:tcPr>
          <w:p w14:paraId="7DCFA462"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 xml:space="preserve"> 491.640 </w:t>
            </w:r>
          </w:p>
        </w:tc>
        <w:tc>
          <w:tcPr>
            <w:tcW w:w="2031" w:type="dxa"/>
            <w:tcBorders>
              <w:top w:val="single" w:sz="2" w:space="0" w:color="8EAADB" w:themeColor="accent5" w:themeTint="99"/>
            </w:tcBorders>
            <w:shd w:val="clear" w:color="auto" w:fill="FFFFFF" w:themeFill="background1"/>
            <w:vAlign w:val="center"/>
          </w:tcPr>
          <w:p w14:paraId="21E2393E"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 xml:space="preserve"> 7.148.442 </w:t>
            </w:r>
          </w:p>
        </w:tc>
        <w:tc>
          <w:tcPr>
            <w:tcW w:w="2032" w:type="dxa"/>
            <w:tcBorders>
              <w:top w:val="single" w:sz="2" w:space="0" w:color="8EAADB" w:themeColor="accent5" w:themeTint="99"/>
            </w:tcBorders>
            <w:shd w:val="clear" w:color="auto" w:fill="FFFFFF" w:themeFill="background1"/>
            <w:vAlign w:val="center"/>
          </w:tcPr>
          <w:p w14:paraId="7EBAB9E4"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 xml:space="preserve"> 7.640.082 </w:t>
            </w:r>
          </w:p>
        </w:tc>
      </w:tr>
      <w:tr w:rsidR="00776D8A" w:rsidRPr="008A54FE" w14:paraId="05354033" w14:textId="77777777" w:rsidTr="00776D8A">
        <w:trPr>
          <w:trHeight w:val="238"/>
          <w:jc w:val="center"/>
        </w:trPr>
        <w:tc>
          <w:tcPr>
            <w:tcW w:w="3544" w:type="dxa"/>
            <w:shd w:val="clear" w:color="auto" w:fill="D9E2F3" w:themeFill="accent5" w:themeFillTint="33"/>
            <w:vAlign w:val="center"/>
            <w:hideMark/>
          </w:tcPr>
          <w:p w14:paraId="5AE025F7" w14:textId="77777777" w:rsidR="00776D8A" w:rsidRPr="008A54FE" w:rsidRDefault="00776D8A" w:rsidP="00776D8A">
            <w:pPr>
              <w:keepNext/>
              <w:keepLines/>
              <w:spacing w:after="0" w:line="240" w:lineRule="auto"/>
              <w:ind w:left="113"/>
              <w:rPr>
                <w:rFonts w:eastAsia="Times New Roman" w:cs="Arial"/>
                <w:b/>
                <w:spacing w:val="-2"/>
                <w:sz w:val="14"/>
                <w:szCs w:val="14"/>
              </w:rPr>
            </w:pPr>
            <w:r w:rsidRPr="008A54FE">
              <w:rPr>
                <w:rFonts w:eastAsia="Times New Roman" w:cs="Arial"/>
                <w:spacing w:val="-2"/>
                <w:sz w:val="14"/>
                <w:szCs w:val="14"/>
              </w:rPr>
              <w:t>Receitas de juros</w:t>
            </w:r>
          </w:p>
        </w:tc>
        <w:tc>
          <w:tcPr>
            <w:tcW w:w="2031" w:type="dxa"/>
            <w:shd w:val="clear" w:color="auto" w:fill="D9E2F3" w:themeFill="accent5" w:themeFillTint="33"/>
            <w:vAlign w:val="center"/>
          </w:tcPr>
          <w:p w14:paraId="641D4CFE" w14:textId="77777777" w:rsidR="00776D8A" w:rsidRPr="008A54FE" w:rsidRDefault="00776D8A" w:rsidP="00776D8A">
            <w:pPr>
              <w:spacing w:after="0" w:line="240" w:lineRule="auto"/>
              <w:jc w:val="right"/>
              <w:rPr>
                <w:rFonts w:cs="Arial"/>
                <w:sz w:val="14"/>
                <w:szCs w:val="14"/>
              </w:rPr>
            </w:pPr>
            <w:r w:rsidRPr="008A54FE">
              <w:rPr>
                <w:rFonts w:cs="Arial"/>
                <w:sz w:val="14"/>
                <w:szCs w:val="14"/>
              </w:rPr>
              <w:t xml:space="preserve"> 7.981 </w:t>
            </w:r>
          </w:p>
        </w:tc>
        <w:tc>
          <w:tcPr>
            <w:tcW w:w="2031" w:type="dxa"/>
            <w:shd w:val="clear" w:color="auto" w:fill="D9E2F3" w:themeFill="accent5" w:themeFillTint="33"/>
            <w:vAlign w:val="center"/>
          </w:tcPr>
          <w:p w14:paraId="531FAB6D" w14:textId="77777777" w:rsidR="00776D8A" w:rsidRPr="008A54FE" w:rsidRDefault="00776D8A" w:rsidP="00776D8A">
            <w:pPr>
              <w:spacing w:after="0" w:line="240" w:lineRule="auto"/>
              <w:jc w:val="right"/>
              <w:rPr>
                <w:rFonts w:cs="Arial"/>
                <w:sz w:val="14"/>
                <w:szCs w:val="14"/>
              </w:rPr>
            </w:pPr>
            <w:r w:rsidRPr="008A54FE">
              <w:rPr>
                <w:rFonts w:cs="Arial"/>
                <w:sz w:val="14"/>
                <w:szCs w:val="14"/>
              </w:rPr>
              <w:t xml:space="preserve"> 113.069 </w:t>
            </w:r>
          </w:p>
        </w:tc>
        <w:tc>
          <w:tcPr>
            <w:tcW w:w="2032" w:type="dxa"/>
            <w:shd w:val="clear" w:color="auto" w:fill="D9E2F3" w:themeFill="accent5" w:themeFillTint="33"/>
            <w:vAlign w:val="center"/>
          </w:tcPr>
          <w:p w14:paraId="010057CF" w14:textId="77777777" w:rsidR="00776D8A" w:rsidRPr="008A54FE" w:rsidRDefault="00776D8A" w:rsidP="00776D8A">
            <w:pPr>
              <w:spacing w:after="0" w:line="240" w:lineRule="auto"/>
              <w:jc w:val="right"/>
              <w:rPr>
                <w:rFonts w:cs="Arial"/>
                <w:sz w:val="14"/>
                <w:szCs w:val="14"/>
              </w:rPr>
            </w:pPr>
            <w:r w:rsidRPr="008A54FE">
              <w:rPr>
                <w:rFonts w:cs="Arial"/>
                <w:sz w:val="14"/>
                <w:szCs w:val="14"/>
              </w:rPr>
              <w:t xml:space="preserve"> 121.050 </w:t>
            </w:r>
          </w:p>
        </w:tc>
      </w:tr>
      <w:tr w:rsidR="00776D8A" w:rsidRPr="008A54FE" w14:paraId="126AD7B2" w14:textId="77777777" w:rsidTr="00776D8A">
        <w:trPr>
          <w:trHeight w:val="238"/>
          <w:jc w:val="center"/>
        </w:trPr>
        <w:tc>
          <w:tcPr>
            <w:tcW w:w="3544" w:type="dxa"/>
            <w:shd w:val="clear" w:color="auto" w:fill="FFFFFF" w:themeFill="background1"/>
            <w:vAlign w:val="center"/>
            <w:hideMark/>
          </w:tcPr>
          <w:p w14:paraId="66EC8725" w14:textId="77777777" w:rsidR="00776D8A" w:rsidRPr="008A54FE" w:rsidRDefault="00776D8A" w:rsidP="00776D8A">
            <w:pPr>
              <w:keepNext/>
              <w:keepLines/>
              <w:spacing w:after="0" w:line="240" w:lineRule="auto"/>
              <w:ind w:left="113"/>
              <w:rPr>
                <w:rFonts w:eastAsia="Times New Roman" w:cs="Arial"/>
                <w:b/>
                <w:spacing w:val="-2"/>
                <w:sz w:val="14"/>
                <w:szCs w:val="14"/>
              </w:rPr>
            </w:pPr>
            <w:r w:rsidRPr="008A54FE">
              <w:rPr>
                <w:rFonts w:eastAsia="Times New Roman" w:cs="Arial"/>
                <w:spacing w:val="-2"/>
                <w:sz w:val="14"/>
                <w:szCs w:val="14"/>
              </w:rPr>
              <w:t>Despesas de juros</w:t>
            </w:r>
          </w:p>
        </w:tc>
        <w:tc>
          <w:tcPr>
            <w:tcW w:w="2031" w:type="dxa"/>
            <w:shd w:val="clear" w:color="auto" w:fill="FFFFFF" w:themeFill="background1"/>
            <w:vAlign w:val="center"/>
          </w:tcPr>
          <w:p w14:paraId="1B0978A2" w14:textId="77777777" w:rsidR="00776D8A" w:rsidRPr="008A54FE" w:rsidRDefault="00776D8A" w:rsidP="00776D8A">
            <w:pPr>
              <w:spacing w:after="0" w:line="240" w:lineRule="auto"/>
              <w:jc w:val="right"/>
              <w:rPr>
                <w:rFonts w:cs="Arial"/>
                <w:sz w:val="14"/>
                <w:szCs w:val="14"/>
              </w:rPr>
            </w:pPr>
            <w:r w:rsidRPr="008A54FE">
              <w:rPr>
                <w:rFonts w:cs="Arial"/>
                <w:sz w:val="14"/>
                <w:szCs w:val="14"/>
              </w:rPr>
              <w:t xml:space="preserve"> (2.676)</w:t>
            </w:r>
          </w:p>
        </w:tc>
        <w:tc>
          <w:tcPr>
            <w:tcW w:w="2031" w:type="dxa"/>
            <w:shd w:val="clear" w:color="auto" w:fill="FFFFFF" w:themeFill="background1"/>
            <w:vAlign w:val="center"/>
          </w:tcPr>
          <w:p w14:paraId="55659F70" w14:textId="77777777" w:rsidR="00776D8A" w:rsidRPr="008A54FE" w:rsidRDefault="00776D8A" w:rsidP="00776D8A">
            <w:pPr>
              <w:spacing w:after="0" w:line="240" w:lineRule="auto"/>
              <w:jc w:val="right"/>
              <w:rPr>
                <w:rFonts w:cs="Arial"/>
                <w:sz w:val="14"/>
                <w:szCs w:val="14"/>
              </w:rPr>
            </w:pPr>
            <w:r w:rsidRPr="008A54FE">
              <w:rPr>
                <w:rFonts w:cs="Arial"/>
                <w:sz w:val="14"/>
                <w:szCs w:val="14"/>
              </w:rPr>
              <w:t xml:space="preserve"> (13.247)</w:t>
            </w:r>
          </w:p>
        </w:tc>
        <w:tc>
          <w:tcPr>
            <w:tcW w:w="2032" w:type="dxa"/>
            <w:shd w:val="clear" w:color="auto" w:fill="FFFFFF" w:themeFill="background1"/>
            <w:vAlign w:val="center"/>
          </w:tcPr>
          <w:p w14:paraId="36A27B8E" w14:textId="77777777" w:rsidR="00776D8A" w:rsidRPr="008A54FE" w:rsidRDefault="00776D8A" w:rsidP="00776D8A">
            <w:pPr>
              <w:spacing w:after="0" w:line="240" w:lineRule="auto"/>
              <w:jc w:val="right"/>
              <w:rPr>
                <w:rFonts w:cs="Arial"/>
                <w:sz w:val="14"/>
                <w:szCs w:val="14"/>
              </w:rPr>
            </w:pPr>
            <w:r w:rsidRPr="008A54FE">
              <w:rPr>
                <w:rFonts w:cs="Arial"/>
                <w:sz w:val="14"/>
                <w:szCs w:val="14"/>
              </w:rPr>
              <w:t xml:space="preserve"> (15.923)</w:t>
            </w:r>
          </w:p>
        </w:tc>
      </w:tr>
      <w:tr w:rsidR="00776D8A" w:rsidRPr="008A54FE" w14:paraId="21244FD7" w14:textId="77777777" w:rsidTr="00776D8A">
        <w:trPr>
          <w:trHeight w:val="238"/>
          <w:jc w:val="center"/>
        </w:trPr>
        <w:tc>
          <w:tcPr>
            <w:tcW w:w="3544" w:type="dxa"/>
            <w:shd w:val="clear" w:color="auto" w:fill="D9E2F3" w:themeFill="accent5" w:themeFillTint="33"/>
            <w:vAlign w:val="center"/>
            <w:hideMark/>
          </w:tcPr>
          <w:p w14:paraId="27E18ABA" w14:textId="77777777" w:rsidR="00776D8A" w:rsidRPr="008A54FE" w:rsidRDefault="00776D8A" w:rsidP="00776D8A">
            <w:pPr>
              <w:keepNext/>
              <w:keepLines/>
              <w:spacing w:after="0" w:line="240" w:lineRule="auto"/>
              <w:ind w:left="113"/>
              <w:rPr>
                <w:rFonts w:eastAsia="Times New Roman" w:cs="Arial"/>
                <w:b/>
                <w:spacing w:val="-2"/>
                <w:sz w:val="14"/>
                <w:szCs w:val="14"/>
              </w:rPr>
            </w:pPr>
            <w:r w:rsidRPr="008A54FE">
              <w:rPr>
                <w:rFonts w:eastAsia="Times New Roman" w:cs="Arial"/>
                <w:spacing w:val="-2"/>
                <w:sz w:val="14"/>
                <w:szCs w:val="14"/>
              </w:rPr>
              <w:t>Depreciação e amortização</w:t>
            </w:r>
          </w:p>
        </w:tc>
        <w:tc>
          <w:tcPr>
            <w:tcW w:w="2031" w:type="dxa"/>
            <w:shd w:val="clear" w:color="auto" w:fill="D9E2F3" w:themeFill="accent5" w:themeFillTint="33"/>
            <w:vAlign w:val="center"/>
          </w:tcPr>
          <w:p w14:paraId="1293CADA" w14:textId="77777777" w:rsidR="00776D8A" w:rsidRPr="008A54FE" w:rsidRDefault="00776D8A" w:rsidP="00776D8A">
            <w:pPr>
              <w:spacing w:after="0" w:line="240" w:lineRule="auto"/>
              <w:jc w:val="right"/>
              <w:rPr>
                <w:rFonts w:cs="Arial"/>
                <w:sz w:val="14"/>
                <w:szCs w:val="14"/>
              </w:rPr>
            </w:pPr>
            <w:r w:rsidRPr="008A54FE">
              <w:rPr>
                <w:rFonts w:cs="Arial"/>
                <w:sz w:val="14"/>
                <w:szCs w:val="14"/>
              </w:rPr>
              <w:t xml:space="preserve"> (3.969)</w:t>
            </w:r>
          </w:p>
        </w:tc>
        <w:tc>
          <w:tcPr>
            <w:tcW w:w="2031" w:type="dxa"/>
            <w:shd w:val="clear" w:color="auto" w:fill="D9E2F3" w:themeFill="accent5" w:themeFillTint="33"/>
            <w:vAlign w:val="center"/>
          </w:tcPr>
          <w:p w14:paraId="4AD9D966" w14:textId="77777777" w:rsidR="00776D8A" w:rsidRPr="008A54FE" w:rsidRDefault="00776D8A" w:rsidP="00776D8A">
            <w:pPr>
              <w:spacing w:after="0" w:line="240" w:lineRule="auto"/>
              <w:jc w:val="right"/>
              <w:rPr>
                <w:rFonts w:cs="Arial"/>
                <w:sz w:val="14"/>
                <w:szCs w:val="14"/>
              </w:rPr>
            </w:pPr>
            <w:r w:rsidRPr="008A54FE">
              <w:rPr>
                <w:rFonts w:cs="Arial"/>
                <w:sz w:val="14"/>
                <w:szCs w:val="14"/>
              </w:rPr>
              <w:t xml:space="preserve"> (29.261)</w:t>
            </w:r>
          </w:p>
        </w:tc>
        <w:tc>
          <w:tcPr>
            <w:tcW w:w="2032" w:type="dxa"/>
            <w:shd w:val="clear" w:color="auto" w:fill="D9E2F3" w:themeFill="accent5" w:themeFillTint="33"/>
            <w:vAlign w:val="center"/>
          </w:tcPr>
          <w:p w14:paraId="2275ED7B" w14:textId="77777777" w:rsidR="00776D8A" w:rsidRPr="008A54FE" w:rsidRDefault="00776D8A" w:rsidP="00776D8A">
            <w:pPr>
              <w:spacing w:after="0" w:line="240" w:lineRule="auto"/>
              <w:jc w:val="right"/>
              <w:rPr>
                <w:rFonts w:cs="Arial"/>
                <w:sz w:val="14"/>
                <w:szCs w:val="14"/>
              </w:rPr>
            </w:pPr>
            <w:r w:rsidRPr="008A54FE">
              <w:rPr>
                <w:rFonts w:cs="Arial"/>
                <w:sz w:val="14"/>
                <w:szCs w:val="14"/>
              </w:rPr>
              <w:t xml:space="preserve"> (33.230)</w:t>
            </w:r>
          </w:p>
        </w:tc>
      </w:tr>
      <w:tr w:rsidR="00776D8A" w:rsidRPr="008A54FE" w14:paraId="5476F823" w14:textId="77777777" w:rsidTr="00776D8A">
        <w:trPr>
          <w:trHeight w:val="238"/>
          <w:jc w:val="center"/>
        </w:trPr>
        <w:tc>
          <w:tcPr>
            <w:tcW w:w="3544" w:type="dxa"/>
            <w:shd w:val="clear" w:color="auto" w:fill="FFFFFF" w:themeFill="background1"/>
            <w:vAlign w:val="center"/>
            <w:hideMark/>
          </w:tcPr>
          <w:p w14:paraId="0917C1E0" w14:textId="77777777" w:rsidR="00776D8A" w:rsidRPr="008A54FE" w:rsidRDefault="00776D8A" w:rsidP="00776D8A">
            <w:pPr>
              <w:keepNext/>
              <w:keepLines/>
              <w:spacing w:after="0" w:line="240" w:lineRule="auto"/>
              <w:ind w:left="113"/>
              <w:rPr>
                <w:rFonts w:eastAsia="Times New Roman" w:cs="Arial"/>
                <w:b/>
                <w:spacing w:val="-2"/>
                <w:sz w:val="14"/>
                <w:szCs w:val="14"/>
              </w:rPr>
            </w:pPr>
            <w:r w:rsidRPr="008A54FE">
              <w:rPr>
                <w:rFonts w:eastAsia="Times New Roman" w:cs="Arial"/>
                <w:spacing w:val="-2"/>
                <w:sz w:val="14"/>
                <w:szCs w:val="14"/>
              </w:rPr>
              <w:t>Despesa de IR/CSLL</w:t>
            </w:r>
          </w:p>
        </w:tc>
        <w:tc>
          <w:tcPr>
            <w:tcW w:w="2031" w:type="dxa"/>
            <w:shd w:val="clear" w:color="auto" w:fill="FFFFFF" w:themeFill="background1"/>
            <w:vAlign w:val="center"/>
          </w:tcPr>
          <w:p w14:paraId="6F756EE3" w14:textId="77777777" w:rsidR="00776D8A" w:rsidRPr="008A54FE" w:rsidRDefault="00776D8A" w:rsidP="00776D8A">
            <w:pPr>
              <w:spacing w:after="0" w:line="240" w:lineRule="auto"/>
              <w:jc w:val="right"/>
              <w:rPr>
                <w:rFonts w:cs="Arial"/>
                <w:sz w:val="14"/>
                <w:szCs w:val="14"/>
              </w:rPr>
            </w:pPr>
            <w:r w:rsidRPr="008A54FE">
              <w:rPr>
                <w:rFonts w:cs="Arial"/>
                <w:sz w:val="14"/>
                <w:szCs w:val="14"/>
              </w:rPr>
              <w:t xml:space="preserve"> (26.299)</w:t>
            </w:r>
          </w:p>
        </w:tc>
        <w:tc>
          <w:tcPr>
            <w:tcW w:w="2031" w:type="dxa"/>
            <w:shd w:val="clear" w:color="auto" w:fill="FFFFFF" w:themeFill="background1"/>
            <w:vAlign w:val="center"/>
          </w:tcPr>
          <w:p w14:paraId="072BE35E" w14:textId="77777777" w:rsidR="00776D8A" w:rsidRPr="008A54FE" w:rsidRDefault="00776D8A" w:rsidP="00776D8A">
            <w:pPr>
              <w:spacing w:after="0" w:line="240" w:lineRule="auto"/>
              <w:jc w:val="right"/>
              <w:rPr>
                <w:rFonts w:cs="Arial"/>
                <w:sz w:val="14"/>
                <w:szCs w:val="14"/>
              </w:rPr>
            </w:pPr>
            <w:r w:rsidRPr="008A54FE">
              <w:rPr>
                <w:rFonts w:cs="Arial"/>
                <w:sz w:val="14"/>
                <w:szCs w:val="14"/>
              </w:rPr>
              <w:t xml:space="preserve"> (342.759)</w:t>
            </w:r>
          </w:p>
        </w:tc>
        <w:tc>
          <w:tcPr>
            <w:tcW w:w="2032" w:type="dxa"/>
            <w:shd w:val="clear" w:color="auto" w:fill="FFFFFF" w:themeFill="background1"/>
            <w:vAlign w:val="center"/>
          </w:tcPr>
          <w:p w14:paraId="39BE4C04" w14:textId="77777777" w:rsidR="00776D8A" w:rsidRPr="008A54FE" w:rsidRDefault="00776D8A" w:rsidP="00776D8A">
            <w:pPr>
              <w:spacing w:after="0" w:line="240" w:lineRule="auto"/>
              <w:jc w:val="right"/>
              <w:rPr>
                <w:rFonts w:cs="Arial"/>
                <w:sz w:val="14"/>
                <w:szCs w:val="14"/>
              </w:rPr>
            </w:pPr>
            <w:r w:rsidRPr="008A54FE">
              <w:rPr>
                <w:rFonts w:cs="Arial"/>
                <w:sz w:val="14"/>
                <w:szCs w:val="14"/>
              </w:rPr>
              <w:t xml:space="preserve"> (365.870)</w:t>
            </w:r>
          </w:p>
        </w:tc>
      </w:tr>
      <w:tr w:rsidR="00776D8A" w:rsidRPr="008A54FE" w14:paraId="0B5B6F5A" w14:textId="77777777" w:rsidTr="00776D8A">
        <w:trPr>
          <w:trHeight w:val="238"/>
          <w:jc w:val="center"/>
        </w:trPr>
        <w:tc>
          <w:tcPr>
            <w:tcW w:w="3544" w:type="dxa"/>
            <w:shd w:val="clear" w:color="auto" w:fill="D9E2F3" w:themeFill="accent5" w:themeFillTint="33"/>
            <w:vAlign w:val="center"/>
            <w:hideMark/>
          </w:tcPr>
          <w:p w14:paraId="731A49E0" w14:textId="77777777" w:rsidR="00776D8A" w:rsidRPr="008A54FE" w:rsidRDefault="00776D8A" w:rsidP="00776D8A">
            <w:pPr>
              <w:keepNext/>
              <w:keepLines/>
              <w:spacing w:after="0" w:line="240" w:lineRule="auto"/>
              <w:rPr>
                <w:rFonts w:eastAsia="Times New Roman" w:cs="Arial"/>
                <w:b/>
                <w:spacing w:val="-2"/>
                <w:sz w:val="14"/>
                <w:szCs w:val="14"/>
              </w:rPr>
            </w:pPr>
            <w:r w:rsidRPr="008A54FE">
              <w:rPr>
                <w:rFonts w:eastAsia="Times New Roman" w:cs="Arial"/>
                <w:b/>
                <w:spacing w:val="-2"/>
                <w:sz w:val="14"/>
                <w:szCs w:val="14"/>
              </w:rPr>
              <w:t>Lucro ou (prejuízo) do período</w:t>
            </w:r>
          </w:p>
        </w:tc>
        <w:tc>
          <w:tcPr>
            <w:tcW w:w="2031" w:type="dxa"/>
            <w:shd w:val="clear" w:color="auto" w:fill="D9E2F3" w:themeFill="accent5" w:themeFillTint="33"/>
            <w:vAlign w:val="center"/>
          </w:tcPr>
          <w:p w14:paraId="52911D8B"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 xml:space="preserve"> 39.348 </w:t>
            </w:r>
          </w:p>
        </w:tc>
        <w:tc>
          <w:tcPr>
            <w:tcW w:w="2031" w:type="dxa"/>
            <w:shd w:val="clear" w:color="auto" w:fill="D9E2F3" w:themeFill="accent5" w:themeFillTint="33"/>
            <w:vAlign w:val="center"/>
          </w:tcPr>
          <w:p w14:paraId="2427516A"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 xml:space="preserve"> 1.019.423 </w:t>
            </w:r>
          </w:p>
        </w:tc>
        <w:tc>
          <w:tcPr>
            <w:tcW w:w="2032" w:type="dxa"/>
            <w:shd w:val="clear" w:color="auto" w:fill="D9E2F3" w:themeFill="accent5" w:themeFillTint="33"/>
            <w:vAlign w:val="center"/>
          </w:tcPr>
          <w:p w14:paraId="136B02E9"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 xml:space="preserve"> 1.053.513 </w:t>
            </w:r>
          </w:p>
        </w:tc>
      </w:tr>
      <w:tr w:rsidR="00776D8A" w:rsidRPr="008A54FE" w14:paraId="658A52C6" w14:textId="77777777" w:rsidTr="00776D8A">
        <w:trPr>
          <w:trHeight w:val="238"/>
          <w:jc w:val="center"/>
        </w:trPr>
        <w:tc>
          <w:tcPr>
            <w:tcW w:w="3544" w:type="dxa"/>
            <w:shd w:val="clear" w:color="auto" w:fill="FFFFFF" w:themeFill="background1"/>
            <w:vAlign w:val="center"/>
            <w:hideMark/>
          </w:tcPr>
          <w:p w14:paraId="4DCB86D8" w14:textId="77777777" w:rsidR="00776D8A" w:rsidRPr="008A54FE" w:rsidRDefault="00776D8A" w:rsidP="00776D8A">
            <w:pPr>
              <w:keepNext/>
              <w:keepLines/>
              <w:spacing w:after="0" w:line="240" w:lineRule="auto"/>
              <w:ind w:left="113"/>
              <w:rPr>
                <w:rFonts w:eastAsia="Times New Roman" w:cs="Arial"/>
                <w:b/>
                <w:spacing w:val="-2"/>
                <w:sz w:val="14"/>
                <w:szCs w:val="14"/>
              </w:rPr>
            </w:pPr>
            <w:r w:rsidRPr="008A54FE">
              <w:rPr>
                <w:rFonts w:eastAsia="Times New Roman" w:cs="Arial"/>
                <w:spacing w:val="-2"/>
                <w:sz w:val="14"/>
                <w:szCs w:val="14"/>
              </w:rPr>
              <w:t>Outros resultados abrangentes</w:t>
            </w:r>
          </w:p>
        </w:tc>
        <w:tc>
          <w:tcPr>
            <w:tcW w:w="2031" w:type="dxa"/>
            <w:shd w:val="clear" w:color="auto" w:fill="FFFFFF" w:themeFill="background1"/>
            <w:vAlign w:val="center"/>
          </w:tcPr>
          <w:p w14:paraId="1400DA52" w14:textId="77777777" w:rsidR="00776D8A" w:rsidRPr="008A54FE" w:rsidRDefault="00776D8A" w:rsidP="00776D8A">
            <w:pPr>
              <w:spacing w:after="0" w:line="240" w:lineRule="auto"/>
              <w:jc w:val="right"/>
              <w:rPr>
                <w:rFonts w:cs="Arial"/>
                <w:sz w:val="14"/>
                <w:szCs w:val="14"/>
              </w:rPr>
            </w:pPr>
            <w:r w:rsidRPr="008A54FE">
              <w:rPr>
                <w:rFonts w:cs="Arial"/>
                <w:sz w:val="14"/>
                <w:szCs w:val="14"/>
              </w:rPr>
              <w:t xml:space="preserve"> (39)</w:t>
            </w:r>
          </w:p>
        </w:tc>
        <w:tc>
          <w:tcPr>
            <w:tcW w:w="2031" w:type="dxa"/>
            <w:shd w:val="clear" w:color="auto" w:fill="FFFFFF" w:themeFill="background1"/>
            <w:vAlign w:val="center"/>
          </w:tcPr>
          <w:p w14:paraId="7FC44B0F" w14:textId="77777777" w:rsidR="00776D8A" w:rsidRPr="008A54FE" w:rsidRDefault="00776D8A" w:rsidP="00776D8A">
            <w:pPr>
              <w:spacing w:after="0" w:line="240" w:lineRule="auto"/>
              <w:jc w:val="right"/>
              <w:rPr>
                <w:rFonts w:cs="Arial"/>
                <w:sz w:val="14"/>
                <w:szCs w:val="14"/>
              </w:rPr>
            </w:pPr>
            <w:r w:rsidRPr="008A54FE">
              <w:rPr>
                <w:rFonts w:cs="Arial"/>
                <w:sz w:val="14"/>
                <w:szCs w:val="14"/>
              </w:rPr>
              <w:t xml:space="preserve"> (42.059)</w:t>
            </w:r>
          </w:p>
        </w:tc>
        <w:tc>
          <w:tcPr>
            <w:tcW w:w="2032" w:type="dxa"/>
            <w:shd w:val="clear" w:color="auto" w:fill="FFFFFF" w:themeFill="background1"/>
            <w:vAlign w:val="center"/>
          </w:tcPr>
          <w:p w14:paraId="28808566" w14:textId="77777777" w:rsidR="00776D8A" w:rsidRPr="008A54FE" w:rsidRDefault="00776D8A" w:rsidP="00776D8A">
            <w:pPr>
              <w:spacing w:after="0" w:line="240" w:lineRule="auto"/>
              <w:jc w:val="right"/>
              <w:rPr>
                <w:rFonts w:cs="Arial"/>
                <w:sz w:val="14"/>
                <w:szCs w:val="14"/>
              </w:rPr>
            </w:pPr>
            <w:r w:rsidRPr="008A54FE">
              <w:rPr>
                <w:rFonts w:cs="Arial"/>
                <w:sz w:val="14"/>
                <w:szCs w:val="14"/>
              </w:rPr>
              <w:t xml:space="preserve"> (84.196)</w:t>
            </w:r>
          </w:p>
        </w:tc>
      </w:tr>
      <w:tr w:rsidR="00776D8A" w:rsidRPr="008A54FE" w14:paraId="75BBE75C" w14:textId="77777777" w:rsidTr="00776D8A">
        <w:trPr>
          <w:trHeight w:val="238"/>
          <w:jc w:val="center"/>
        </w:trPr>
        <w:tc>
          <w:tcPr>
            <w:tcW w:w="3544" w:type="dxa"/>
            <w:shd w:val="clear" w:color="auto" w:fill="D9E2F3" w:themeFill="accent5" w:themeFillTint="33"/>
            <w:vAlign w:val="center"/>
            <w:hideMark/>
          </w:tcPr>
          <w:p w14:paraId="06966307" w14:textId="77777777" w:rsidR="00776D8A" w:rsidRPr="008A54FE" w:rsidRDefault="00776D8A" w:rsidP="00776D8A">
            <w:pPr>
              <w:keepNext/>
              <w:keepLines/>
              <w:spacing w:after="0" w:line="240" w:lineRule="auto"/>
              <w:rPr>
                <w:rFonts w:eastAsia="Times New Roman" w:cs="Arial"/>
                <w:b/>
                <w:spacing w:val="-2"/>
                <w:sz w:val="14"/>
                <w:szCs w:val="14"/>
              </w:rPr>
            </w:pPr>
            <w:r w:rsidRPr="008A54FE">
              <w:rPr>
                <w:rFonts w:eastAsia="Times New Roman" w:cs="Arial"/>
                <w:b/>
                <w:spacing w:val="-2"/>
                <w:sz w:val="14"/>
                <w:szCs w:val="14"/>
              </w:rPr>
              <w:t>Resultado abrangente total</w:t>
            </w:r>
          </w:p>
        </w:tc>
        <w:tc>
          <w:tcPr>
            <w:tcW w:w="2031" w:type="dxa"/>
            <w:shd w:val="clear" w:color="auto" w:fill="D9E2F3" w:themeFill="accent5" w:themeFillTint="33"/>
            <w:vAlign w:val="center"/>
          </w:tcPr>
          <w:p w14:paraId="5261C900"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 xml:space="preserve"> 39.309 </w:t>
            </w:r>
          </w:p>
        </w:tc>
        <w:tc>
          <w:tcPr>
            <w:tcW w:w="2031" w:type="dxa"/>
            <w:shd w:val="clear" w:color="auto" w:fill="D9E2F3" w:themeFill="accent5" w:themeFillTint="33"/>
            <w:vAlign w:val="center"/>
          </w:tcPr>
          <w:p w14:paraId="0C68ED74"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 xml:space="preserve"> 977.364 </w:t>
            </w:r>
          </w:p>
        </w:tc>
        <w:tc>
          <w:tcPr>
            <w:tcW w:w="2032" w:type="dxa"/>
            <w:shd w:val="clear" w:color="auto" w:fill="D9E2F3" w:themeFill="accent5" w:themeFillTint="33"/>
            <w:vAlign w:val="center"/>
          </w:tcPr>
          <w:p w14:paraId="306A368F"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 xml:space="preserve"> 969.317 </w:t>
            </w:r>
          </w:p>
        </w:tc>
      </w:tr>
      <w:tr w:rsidR="00776D8A" w:rsidRPr="008A54FE" w14:paraId="461195FE" w14:textId="77777777" w:rsidTr="00776D8A">
        <w:trPr>
          <w:trHeight w:val="238"/>
          <w:jc w:val="center"/>
        </w:trPr>
        <w:tc>
          <w:tcPr>
            <w:tcW w:w="3544" w:type="dxa"/>
            <w:shd w:val="clear" w:color="auto" w:fill="FFFFFF" w:themeFill="background1"/>
            <w:vAlign w:val="center"/>
            <w:hideMark/>
          </w:tcPr>
          <w:p w14:paraId="44A7A557" w14:textId="77777777" w:rsidR="00776D8A" w:rsidRPr="008A54FE" w:rsidRDefault="00776D8A" w:rsidP="00776D8A">
            <w:pPr>
              <w:keepNext/>
              <w:keepLines/>
              <w:spacing w:after="0" w:line="240" w:lineRule="auto"/>
              <w:rPr>
                <w:rFonts w:eastAsia="Times New Roman" w:cs="Arial"/>
                <w:b/>
                <w:spacing w:val="-2"/>
                <w:sz w:val="14"/>
                <w:szCs w:val="14"/>
              </w:rPr>
            </w:pPr>
            <w:r w:rsidRPr="008A54FE">
              <w:rPr>
                <w:rFonts w:eastAsia="Times New Roman" w:cs="Arial"/>
                <w:b/>
                <w:spacing w:val="-2"/>
                <w:sz w:val="14"/>
                <w:szCs w:val="14"/>
              </w:rPr>
              <w:t>Lucro atribuível à BB Seguridade</w:t>
            </w:r>
          </w:p>
        </w:tc>
        <w:tc>
          <w:tcPr>
            <w:tcW w:w="2031" w:type="dxa"/>
            <w:shd w:val="clear" w:color="auto" w:fill="FFFFFF" w:themeFill="background1"/>
            <w:vAlign w:val="center"/>
          </w:tcPr>
          <w:p w14:paraId="6E7ECA40"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 xml:space="preserve"> 29.507 </w:t>
            </w:r>
          </w:p>
        </w:tc>
        <w:tc>
          <w:tcPr>
            <w:tcW w:w="2031" w:type="dxa"/>
            <w:shd w:val="clear" w:color="auto" w:fill="FFFFFF" w:themeFill="background1"/>
            <w:vAlign w:val="center"/>
          </w:tcPr>
          <w:p w14:paraId="1121FCAD"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 xml:space="preserve"> 764.465 </w:t>
            </w:r>
          </w:p>
        </w:tc>
        <w:tc>
          <w:tcPr>
            <w:tcW w:w="2032" w:type="dxa"/>
            <w:shd w:val="clear" w:color="auto" w:fill="FFFFFF" w:themeFill="background1"/>
            <w:vAlign w:val="center"/>
          </w:tcPr>
          <w:p w14:paraId="5FE74366"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 xml:space="preserve"> 790.029 </w:t>
            </w:r>
          </w:p>
        </w:tc>
      </w:tr>
      <w:tr w:rsidR="00776D8A" w:rsidRPr="008A54FE" w14:paraId="1D7FFBED" w14:textId="77777777" w:rsidTr="00776D8A">
        <w:trPr>
          <w:trHeight w:val="238"/>
          <w:jc w:val="center"/>
        </w:trPr>
        <w:tc>
          <w:tcPr>
            <w:tcW w:w="3544" w:type="dxa"/>
            <w:shd w:val="clear" w:color="auto" w:fill="D9E2F3" w:themeFill="accent5" w:themeFillTint="33"/>
            <w:vAlign w:val="center"/>
            <w:hideMark/>
          </w:tcPr>
          <w:p w14:paraId="2BB4075E" w14:textId="77777777" w:rsidR="00776D8A" w:rsidRPr="008A54FE" w:rsidRDefault="00776D8A" w:rsidP="00776D8A">
            <w:pPr>
              <w:keepNext/>
              <w:keepLines/>
              <w:spacing w:after="0" w:line="240" w:lineRule="auto"/>
              <w:ind w:left="113"/>
              <w:rPr>
                <w:rFonts w:eastAsia="Times New Roman" w:cs="Arial"/>
                <w:spacing w:val="-2"/>
                <w:sz w:val="14"/>
                <w:szCs w:val="14"/>
              </w:rPr>
            </w:pPr>
            <w:r w:rsidRPr="008A54FE">
              <w:rPr>
                <w:rFonts w:eastAsia="Times New Roman" w:cs="Arial"/>
                <w:spacing w:val="-2"/>
                <w:sz w:val="14"/>
                <w:szCs w:val="14"/>
              </w:rPr>
              <w:t xml:space="preserve">Ajustes </w:t>
            </w:r>
            <w:r w:rsidRPr="008A54FE">
              <w:rPr>
                <w:rFonts w:eastAsia="Times New Roman" w:cs="Arial"/>
                <w:spacing w:val="-2"/>
                <w:sz w:val="14"/>
                <w:szCs w:val="14"/>
                <w:vertAlign w:val="superscript"/>
              </w:rPr>
              <w:t>(2)</w:t>
            </w:r>
          </w:p>
        </w:tc>
        <w:tc>
          <w:tcPr>
            <w:tcW w:w="2031" w:type="dxa"/>
            <w:shd w:val="clear" w:color="auto" w:fill="D9E2F3" w:themeFill="accent5" w:themeFillTint="33"/>
            <w:vAlign w:val="center"/>
          </w:tcPr>
          <w:p w14:paraId="348B6FAD" w14:textId="77777777" w:rsidR="00776D8A" w:rsidRPr="008A54FE" w:rsidRDefault="00776D8A" w:rsidP="00776D8A">
            <w:pPr>
              <w:spacing w:after="0" w:line="240" w:lineRule="auto"/>
              <w:jc w:val="right"/>
              <w:rPr>
                <w:rFonts w:cs="Arial"/>
                <w:sz w:val="14"/>
                <w:szCs w:val="14"/>
              </w:rPr>
            </w:pPr>
            <w:r w:rsidRPr="008A54FE">
              <w:rPr>
                <w:rFonts w:cs="Arial"/>
                <w:sz w:val="14"/>
                <w:szCs w:val="14"/>
              </w:rPr>
              <w:t xml:space="preserve"> --   </w:t>
            </w:r>
          </w:p>
        </w:tc>
        <w:tc>
          <w:tcPr>
            <w:tcW w:w="2031" w:type="dxa"/>
            <w:shd w:val="clear" w:color="auto" w:fill="D9E2F3" w:themeFill="accent5" w:themeFillTint="33"/>
            <w:vAlign w:val="center"/>
          </w:tcPr>
          <w:p w14:paraId="6448011C" w14:textId="77777777" w:rsidR="00776D8A" w:rsidRPr="008A54FE" w:rsidRDefault="00776D8A" w:rsidP="00776D8A">
            <w:pPr>
              <w:spacing w:after="0" w:line="240" w:lineRule="auto"/>
              <w:jc w:val="right"/>
              <w:rPr>
                <w:rFonts w:cs="Arial"/>
                <w:sz w:val="14"/>
                <w:szCs w:val="14"/>
              </w:rPr>
            </w:pPr>
            <w:r w:rsidRPr="008A54FE">
              <w:rPr>
                <w:rFonts w:cs="Arial"/>
                <w:sz w:val="14"/>
                <w:szCs w:val="14"/>
              </w:rPr>
              <w:t xml:space="preserve"> --   </w:t>
            </w:r>
          </w:p>
        </w:tc>
        <w:tc>
          <w:tcPr>
            <w:tcW w:w="2032" w:type="dxa"/>
            <w:shd w:val="clear" w:color="auto" w:fill="D9E2F3" w:themeFill="accent5" w:themeFillTint="33"/>
            <w:vAlign w:val="center"/>
          </w:tcPr>
          <w:p w14:paraId="395F7107" w14:textId="77777777" w:rsidR="00776D8A" w:rsidRPr="008A54FE" w:rsidRDefault="00776D8A" w:rsidP="00776D8A">
            <w:pPr>
              <w:spacing w:after="0" w:line="240" w:lineRule="auto"/>
              <w:jc w:val="right"/>
              <w:rPr>
                <w:rFonts w:cs="Arial"/>
                <w:sz w:val="14"/>
                <w:szCs w:val="14"/>
              </w:rPr>
            </w:pPr>
            <w:r w:rsidRPr="008A54FE">
              <w:rPr>
                <w:rFonts w:cs="Arial"/>
                <w:sz w:val="14"/>
                <w:szCs w:val="14"/>
              </w:rPr>
              <w:t xml:space="preserve"> (10.303)</w:t>
            </w:r>
          </w:p>
        </w:tc>
      </w:tr>
      <w:tr w:rsidR="00776D8A" w:rsidRPr="008A54FE" w14:paraId="2FB20A11" w14:textId="77777777" w:rsidTr="00776D8A">
        <w:trPr>
          <w:trHeight w:val="238"/>
          <w:jc w:val="center"/>
        </w:trPr>
        <w:tc>
          <w:tcPr>
            <w:tcW w:w="3544" w:type="dxa"/>
            <w:shd w:val="clear" w:color="auto" w:fill="FFFFFF" w:themeFill="background1"/>
            <w:vAlign w:val="center"/>
            <w:hideMark/>
          </w:tcPr>
          <w:p w14:paraId="51F07988" w14:textId="77777777" w:rsidR="00776D8A" w:rsidRPr="008A54FE" w:rsidRDefault="00776D8A" w:rsidP="00776D8A">
            <w:pPr>
              <w:keepNext/>
              <w:keepLines/>
              <w:spacing w:after="0" w:line="240" w:lineRule="auto"/>
              <w:rPr>
                <w:rFonts w:eastAsia="Times New Roman" w:cs="Arial"/>
                <w:b/>
                <w:spacing w:val="-2"/>
                <w:sz w:val="14"/>
                <w:szCs w:val="14"/>
              </w:rPr>
            </w:pPr>
            <w:r w:rsidRPr="008A54FE">
              <w:rPr>
                <w:rFonts w:eastAsia="Times New Roman" w:cs="Arial"/>
                <w:b/>
                <w:spacing w:val="-2"/>
                <w:sz w:val="14"/>
                <w:szCs w:val="14"/>
              </w:rPr>
              <w:t>Resultado de equivalência</w:t>
            </w:r>
          </w:p>
        </w:tc>
        <w:tc>
          <w:tcPr>
            <w:tcW w:w="2031" w:type="dxa"/>
            <w:shd w:val="clear" w:color="auto" w:fill="FFFFFF" w:themeFill="background1"/>
            <w:vAlign w:val="center"/>
          </w:tcPr>
          <w:p w14:paraId="1173265C"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 xml:space="preserve"> 29.507 </w:t>
            </w:r>
          </w:p>
        </w:tc>
        <w:tc>
          <w:tcPr>
            <w:tcW w:w="2031" w:type="dxa"/>
            <w:shd w:val="clear" w:color="auto" w:fill="FFFFFF" w:themeFill="background1"/>
            <w:vAlign w:val="center"/>
          </w:tcPr>
          <w:p w14:paraId="099343A2"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 xml:space="preserve"> 764.465 </w:t>
            </w:r>
          </w:p>
        </w:tc>
        <w:tc>
          <w:tcPr>
            <w:tcW w:w="2032" w:type="dxa"/>
            <w:shd w:val="clear" w:color="auto" w:fill="FFFFFF" w:themeFill="background1"/>
            <w:vAlign w:val="center"/>
          </w:tcPr>
          <w:p w14:paraId="719657C5"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 xml:space="preserve"> 779.726 </w:t>
            </w:r>
          </w:p>
        </w:tc>
      </w:tr>
    </w:tbl>
    <w:p w14:paraId="5C38FE6C" w14:textId="77777777" w:rsidR="00776D8A" w:rsidRPr="008A54FE" w:rsidRDefault="00776D8A" w:rsidP="00106C5A">
      <w:pPr>
        <w:numPr>
          <w:ilvl w:val="0"/>
          <w:numId w:val="32"/>
        </w:numPr>
        <w:spacing w:line="256" w:lineRule="auto"/>
        <w:ind w:left="284" w:hanging="284"/>
        <w:contextualSpacing/>
        <w:rPr>
          <w:rFonts w:eastAsia="Times New Roman" w:cs="Arial"/>
          <w:spacing w:val="-2"/>
          <w:sz w:val="14"/>
          <w:szCs w:val="18"/>
          <w:lang w:eastAsia="pt-BR"/>
        </w:rPr>
      </w:pPr>
      <w:r w:rsidRPr="008A54FE">
        <w:rPr>
          <w:rFonts w:eastAsia="Times New Roman" w:cs="Arial"/>
          <w:spacing w:val="-2"/>
          <w:sz w:val="14"/>
          <w:szCs w:val="18"/>
          <w:lang w:eastAsia="pt-BR"/>
        </w:rPr>
        <w:t>Apresenta os saldos consolidados da BB Mapfre Participações.</w:t>
      </w:r>
    </w:p>
    <w:p w14:paraId="118563AF" w14:textId="77777777" w:rsidR="00776D8A" w:rsidRPr="008A54FE" w:rsidRDefault="00776D8A" w:rsidP="00106C5A">
      <w:pPr>
        <w:numPr>
          <w:ilvl w:val="0"/>
          <w:numId w:val="32"/>
        </w:numPr>
        <w:spacing w:line="256" w:lineRule="auto"/>
        <w:ind w:left="284" w:hanging="284"/>
        <w:contextualSpacing/>
        <w:rPr>
          <w:rFonts w:eastAsia="Times New Roman" w:cs="Arial"/>
          <w:spacing w:val="-2"/>
          <w:sz w:val="14"/>
          <w:szCs w:val="18"/>
          <w:lang w:eastAsia="pt-BR"/>
        </w:rPr>
      </w:pPr>
      <w:r w:rsidRPr="008A54FE">
        <w:rPr>
          <w:rFonts w:eastAsia="Times New Roman" w:cs="Arial"/>
          <w:spacing w:val="-2"/>
          <w:sz w:val="14"/>
          <w:szCs w:val="18"/>
          <w:lang w:eastAsia="pt-BR"/>
        </w:rPr>
        <w:t>Amortização do intangível oriundo do acordo de parceria com a Mapfre</w:t>
      </w:r>
    </w:p>
    <w:p w14:paraId="454DDA02" w14:textId="77777777" w:rsidR="00776D8A" w:rsidRPr="008A54FE" w:rsidRDefault="00776D8A" w:rsidP="00776D8A">
      <w:pPr>
        <w:keepNext/>
        <w:keepLines/>
        <w:spacing w:after="0" w:line="240" w:lineRule="auto"/>
        <w:jc w:val="right"/>
        <w:rPr>
          <w:rFonts w:cs="Arial"/>
          <w:b/>
          <w:sz w:val="14"/>
          <w:lang w:eastAsia="pt-BR"/>
        </w:rPr>
      </w:pPr>
    </w:p>
    <w:p w14:paraId="56B169B9" w14:textId="77777777" w:rsidR="00776D8A" w:rsidRPr="008A54FE" w:rsidRDefault="00776D8A" w:rsidP="00776D8A">
      <w:pPr>
        <w:keepNext/>
        <w:keepLines/>
        <w:pageBreakBefore/>
        <w:spacing w:after="0" w:line="240" w:lineRule="auto"/>
        <w:jc w:val="right"/>
        <w:rPr>
          <w:rFonts w:cs="Arial"/>
          <w:b/>
          <w:sz w:val="14"/>
          <w:lang w:eastAsia="pt-BR"/>
        </w:rPr>
      </w:pPr>
      <w:r w:rsidRPr="008A54FE">
        <w:rPr>
          <w:rFonts w:cs="Arial"/>
          <w:b/>
          <w:sz w:val="14"/>
          <w:lang w:eastAsia="pt-BR"/>
        </w:rPr>
        <w:lastRenderedPageBreak/>
        <w:t>R$ mil</w:t>
      </w:r>
    </w:p>
    <w:tbl>
      <w:tblPr>
        <w:tblW w:w="9638"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3544"/>
        <w:gridCol w:w="2031"/>
        <w:gridCol w:w="2031"/>
        <w:gridCol w:w="2032"/>
      </w:tblGrid>
      <w:tr w:rsidR="00776D8A" w:rsidRPr="008A54FE" w14:paraId="002A1C9A" w14:textId="77777777" w:rsidTr="00776D8A">
        <w:trPr>
          <w:trHeight w:val="238"/>
          <w:jc w:val="center"/>
        </w:trPr>
        <w:tc>
          <w:tcPr>
            <w:tcW w:w="354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6F31C6BB" w14:textId="77777777" w:rsidR="00776D8A" w:rsidRPr="008A54FE" w:rsidRDefault="00776D8A" w:rsidP="00776D8A">
            <w:pPr>
              <w:spacing w:after="0"/>
              <w:jc w:val="center"/>
              <w:rPr>
                <w:rFonts w:cs="Arial"/>
                <w:b/>
                <w:sz w:val="14"/>
                <w:szCs w:val="14"/>
              </w:rPr>
            </w:pPr>
            <w:r w:rsidRPr="008A54FE">
              <w:rPr>
                <w:rFonts w:cs="Arial"/>
                <w:b/>
                <w:sz w:val="14"/>
                <w:szCs w:val="14"/>
              </w:rPr>
              <w:t>01.01 a 30.09.2019</w:t>
            </w:r>
          </w:p>
        </w:tc>
        <w:tc>
          <w:tcPr>
            <w:tcW w:w="203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3A1DCAE" w14:textId="77777777" w:rsidR="00776D8A" w:rsidRPr="008A54FE" w:rsidRDefault="00776D8A" w:rsidP="00776D8A">
            <w:pPr>
              <w:spacing w:after="0"/>
              <w:jc w:val="center"/>
              <w:rPr>
                <w:rFonts w:cs="Arial"/>
                <w:b/>
                <w:sz w:val="14"/>
                <w:szCs w:val="14"/>
              </w:rPr>
            </w:pPr>
            <w:r w:rsidRPr="008A54FE">
              <w:rPr>
                <w:rFonts w:cs="Arial"/>
                <w:b/>
                <w:sz w:val="14"/>
                <w:szCs w:val="14"/>
              </w:rPr>
              <w:t>Aliança do Brasil Seguros</w:t>
            </w:r>
          </w:p>
        </w:tc>
        <w:tc>
          <w:tcPr>
            <w:tcW w:w="203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39BFD04" w14:textId="77777777" w:rsidR="00776D8A" w:rsidRPr="008A54FE" w:rsidRDefault="00776D8A" w:rsidP="00776D8A">
            <w:pPr>
              <w:spacing w:after="0"/>
              <w:jc w:val="center"/>
              <w:rPr>
                <w:rFonts w:cs="Arial"/>
                <w:b/>
                <w:sz w:val="14"/>
                <w:szCs w:val="14"/>
              </w:rPr>
            </w:pPr>
            <w:proofErr w:type="spellStart"/>
            <w:r w:rsidRPr="008A54FE">
              <w:rPr>
                <w:rFonts w:cs="Arial"/>
                <w:b/>
                <w:sz w:val="14"/>
                <w:szCs w:val="14"/>
              </w:rPr>
              <w:t>Brasilseg</w:t>
            </w:r>
            <w:proofErr w:type="spellEnd"/>
            <w:r w:rsidRPr="008A54FE">
              <w:rPr>
                <w:rFonts w:cs="Arial"/>
                <w:b/>
                <w:sz w:val="14"/>
                <w:szCs w:val="14"/>
              </w:rPr>
              <w:t xml:space="preserve"> Companhia de Seguros</w:t>
            </w:r>
          </w:p>
        </w:tc>
        <w:tc>
          <w:tcPr>
            <w:tcW w:w="203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2465B52" w14:textId="77777777" w:rsidR="00776D8A" w:rsidRPr="008A54FE" w:rsidRDefault="00776D8A" w:rsidP="00776D8A">
            <w:pPr>
              <w:spacing w:after="0"/>
              <w:jc w:val="center"/>
              <w:rPr>
                <w:rFonts w:cs="Arial"/>
                <w:b/>
                <w:sz w:val="14"/>
                <w:szCs w:val="14"/>
              </w:rPr>
            </w:pPr>
            <w:r w:rsidRPr="008A54FE">
              <w:rPr>
                <w:rFonts w:cs="Arial"/>
                <w:b/>
                <w:sz w:val="14"/>
                <w:szCs w:val="14"/>
              </w:rPr>
              <w:t xml:space="preserve">BB Mapfre Participações </w:t>
            </w:r>
            <w:r w:rsidRPr="008A54FE">
              <w:rPr>
                <w:rFonts w:cs="Arial"/>
                <w:b/>
                <w:sz w:val="14"/>
                <w:szCs w:val="14"/>
                <w:vertAlign w:val="superscript"/>
              </w:rPr>
              <w:t>(1)</w:t>
            </w:r>
          </w:p>
        </w:tc>
      </w:tr>
      <w:tr w:rsidR="00776D8A" w:rsidRPr="008A54FE" w14:paraId="5B67A491" w14:textId="77777777" w:rsidTr="00776D8A">
        <w:trPr>
          <w:trHeight w:val="238"/>
          <w:jc w:val="center"/>
        </w:trPr>
        <w:tc>
          <w:tcPr>
            <w:tcW w:w="3544" w:type="dxa"/>
            <w:tcBorders>
              <w:top w:val="single" w:sz="2" w:space="0" w:color="8EAADB" w:themeColor="accent5" w:themeTint="99"/>
            </w:tcBorders>
            <w:shd w:val="clear" w:color="auto" w:fill="FFFFFF" w:themeFill="background1"/>
            <w:vAlign w:val="center"/>
            <w:hideMark/>
          </w:tcPr>
          <w:p w14:paraId="6A98022E" w14:textId="77777777" w:rsidR="00776D8A" w:rsidRPr="008A54FE" w:rsidRDefault="00776D8A" w:rsidP="00776D8A">
            <w:pPr>
              <w:keepNext/>
              <w:keepLines/>
              <w:spacing w:after="0" w:line="240" w:lineRule="auto"/>
              <w:rPr>
                <w:rFonts w:eastAsia="Times New Roman" w:cs="Arial"/>
                <w:b/>
                <w:spacing w:val="-2"/>
                <w:sz w:val="14"/>
                <w:szCs w:val="14"/>
              </w:rPr>
            </w:pPr>
            <w:r w:rsidRPr="008A54FE">
              <w:rPr>
                <w:rFonts w:eastAsia="Times New Roman" w:cs="Arial"/>
                <w:b/>
                <w:spacing w:val="-2"/>
                <w:sz w:val="14"/>
                <w:szCs w:val="14"/>
              </w:rPr>
              <w:t>Receitas</w:t>
            </w:r>
          </w:p>
        </w:tc>
        <w:tc>
          <w:tcPr>
            <w:tcW w:w="2031" w:type="dxa"/>
            <w:tcBorders>
              <w:top w:val="single" w:sz="2" w:space="0" w:color="8EAADB" w:themeColor="accent5" w:themeTint="99"/>
            </w:tcBorders>
            <w:shd w:val="clear" w:color="auto" w:fill="FFFFFF" w:themeFill="background1"/>
            <w:vAlign w:val="center"/>
          </w:tcPr>
          <w:p w14:paraId="64988E6E"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412.529</w:t>
            </w:r>
          </w:p>
        </w:tc>
        <w:tc>
          <w:tcPr>
            <w:tcW w:w="2031" w:type="dxa"/>
            <w:tcBorders>
              <w:top w:val="single" w:sz="2" w:space="0" w:color="8EAADB" w:themeColor="accent5" w:themeTint="99"/>
            </w:tcBorders>
            <w:shd w:val="clear" w:color="auto" w:fill="FFFFFF" w:themeFill="background1"/>
            <w:vAlign w:val="center"/>
          </w:tcPr>
          <w:p w14:paraId="4B9CF384"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6.372.841</w:t>
            </w:r>
          </w:p>
        </w:tc>
        <w:tc>
          <w:tcPr>
            <w:tcW w:w="2032" w:type="dxa"/>
            <w:tcBorders>
              <w:top w:val="single" w:sz="2" w:space="0" w:color="8EAADB" w:themeColor="accent5" w:themeTint="99"/>
            </w:tcBorders>
            <w:shd w:val="clear" w:color="auto" w:fill="FFFFFF" w:themeFill="background1"/>
            <w:vAlign w:val="center"/>
          </w:tcPr>
          <w:p w14:paraId="5F36FBD3"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6.785.370</w:t>
            </w:r>
          </w:p>
        </w:tc>
      </w:tr>
      <w:tr w:rsidR="00776D8A" w:rsidRPr="008A54FE" w14:paraId="69625B4D" w14:textId="77777777" w:rsidTr="00776D8A">
        <w:trPr>
          <w:trHeight w:val="238"/>
          <w:jc w:val="center"/>
        </w:trPr>
        <w:tc>
          <w:tcPr>
            <w:tcW w:w="3544" w:type="dxa"/>
            <w:shd w:val="clear" w:color="auto" w:fill="D9E2F3" w:themeFill="accent5" w:themeFillTint="33"/>
            <w:vAlign w:val="center"/>
            <w:hideMark/>
          </w:tcPr>
          <w:p w14:paraId="3221437D" w14:textId="77777777" w:rsidR="00776D8A" w:rsidRPr="008A54FE" w:rsidRDefault="00776D8A" w:rsidP="00776D8A">
            <w:pPr>
              <w:keepNext/>
              <w:keepLines/>
              <w:spacing w:after="0" w:line="240" w:lineRule="auto"/>
              <w:ind w:left="113"/>
              <w:rPr>
                <w:rFonts w:eastAsia="Times New Roman" w:cs="Arial"/>
                <w:b/>
                <w:spacing w:val="-2"/>
                <w:sz w:val="14"/>
                <w:szCs w:val="14"/>
              </w:rPr>
            </w:pPr>
            <w:r w:rsidRPr="008A54FE">
              <w:rPr>
                <w:rFonts w:eastAsia="Times New Roman" w:cs="Arial"/>
                <w:spacing w:val="-2"/>
                <w:sz w:val="14"/>
                <w:szCs w:val="14"/>
              </w:rPr>
              <w:t>Receitas de juros</w:t>
            </w:r>
          </w:p>
        </w:tc>
        <w:tc>
          <w:tcPr>
            <w:tcW w:w="2031" w:type="dxa"/>
            <w:shd w:val="clear" w:color="auto" w:fill="D9E2F3" w:themeFill="accent5" w:themeFillTint="33"/>
            <w:vAlign w:val="center"/>
          </w:tcPr>
          <w:p w14:paraId="4126F311" w14:textId="77777777" w:rsidR="00776D8A" w:rsidRPr="008A54FE" w:rsidRDefault="00776D8A" w:rsidP="00776D8A">
            <w:pPr>
              <w:spacing w:after="0" w:line="240" w:lineRule="auto"/>
              <w:jc w:val="right"/>
              <w:rPr>
                <w:rFonts w:cs="Arial"/>
                <w:sz w:val="14"/>
                <w:szCs w:val="14"/>
              </w:rPr>
            </w:pPr>
            <w:r w:rsidRPr="008A54FE">
              <w:rPr>
                <w:rFonts w:cs="Arial"/>
                <w:sz w:val="14"/>
                <w:szCs w:val="14"/>
              </w:rPr>
              <w:t>11.241</w:t>
            </w:r>
          </w:p>
        </w:tc>
        <w:tc>
          <w:tcPr>
            <w:tcW w:w="2031" w:type="dxa"/>
            <w:shd w:val="clear" w:color="auto" w:fill="D9E2F3" w:themeFill="accent5" w:themeFillTint="33"/>
            <w:vAlign w:val="center"/>
          </w:tcPr>
          <w:p w14:paraId="0E47B928" w14:textId="77777777" w:rsidR="00776D8A" w:rsidRPr="008A54FE" w:rsidRDefault="00776D8A" w:rsidP="00776D8A">
            <w:pPr>
              <w:spacing w:after="0" w:line="240" w:lineRule="auto"/>
              <w:jc w:val="right"/>
              <w:rPr>
                <w:rFonts w:cs="Arial"/>
                <w:sz w:val="14"/>
                <w:szCs w:val="14"/>
              </w:rPr>
            </w:pPr>
            <w:r w:rsidRPr="008A54FE">
              <w:rPr>
                <w:rFonts w:cs="Arial"/>
                <w:sz w:val="14"/>
                <w:szCs w:val="14"/>
              </w:rPr>
              <w:t>103.027</w:t>
            </w:r>
          </w:p>
        </w:tc>
        <w:tc>
          <w:tcPr>
            <w:tcW w:w="2032" w:type="dxa"/>
            <w:shd w:val="clear" w:color="auto" w:fill="D9E2F3" w:themeFill="accent5" w:themeFillTint="33"/>
            <w:vAlign w:val="center"/>
          </w:tcPr>
          <w:p w14:paraId="7096EF2C" w14:textId="77777777" w:rsidR="00776D8A" w:rsidRPr="008A54FE" w:rsidRDefault="00776D8A" w:rsidP="00776D8A">
            <w:pPr>
              <w:spacing w:after="0" w:line="240" w:lineRule="auto"/>
              <w:jc w:val="right"/>
              <w:rPr>
                <w:rFonts w:cs="Arial"/>
                <w:sz w:val="14"/>
                <w:szCs w:val="14"/>
              </w:rPr>
            </w:pPr>
            <w:r w:rsidRPr="008A54FE">
              <w:rPr>
                <w:rFonts w:cs="Arial"/>
                <w:sz w:val="14"/>
                <w:szCs w:val="14"/>
              </w:rPr>
              <w:t>114.268</w:t>
            </w:r>
          </w:p>
        </w:tc>
      </w:tr>
      <w:tr w:rsidR="00776D8A" w:rsidRPr="008A54FE" w14:paraId="2D4EB36E" w14:textId="77777777" w:rsidTr="00776D8A">
        <w:trPr>
          <w:trHeight w:val="238"/>
          <w:jc w:val="center"/>
        </w:trPr>
        <w:tc>
          <w:tcPr>
            <w:tcW w:w="3544" w:type="dxa"/>
            <w:shd w:val="clear" w:color="auto" w:fill="FFFFFF" w:themeFill="background1"/>
            <w:vAlign w:val="center"/>
            <w:hideMark/>
          </w:tcPr>
          <w:p w14:paraId="7D557D99" w14:textId="77777777" w:rsidR="00776D8A" w:rsidRPr="008A54FE" w:rsidRDefault="00776D8A" w:rsidP="00776D8A">
            <w:pPr>
              <w:keepNext/>
              <w:keepLines/>
              <w:spacing w:after="0" w:line="240" w:lineRule="auto"/>
              <w:ind w:left="113"/>
              <w:rPr>
                <w:rFonts w:eastAsia="Times New Roman" w:cs="Arial"/>
                <w:b/>
                <w:spacing w:val="-2"/>
                <w:sz w:val="14"/>
                <w:szCs w:val="14"/>
              </w:rPr>
            </w:pPr>
            <w:r w:rsidRPr="008A54FE">
              <w:rPr>
                <w:rFonts w:eastAsia="Times New Roman" w:cs="Arial"/>
                <w:spacing w:val="-2"/>
                <w:sz w:val="14"/>
                <w:szCs w:val="14"/>
              </w:rPr>
              <w:t>Despesas de juros</w:t>
            </w:r>
          </w:p>
        </w:tc>
        <w:tc>
          <w:tcPr>
            <w:tcW w:w="2031" w:type="dxa"/>
            <w:shd w:val="clear" w:color="auto" w:fill="FFFFFF" w:themeFill="background1"/>
            <w:vAlign w:val="center"/>
          </w:tcPr>
          <w:p w14:paraId="53C0549C" w14:textId="77777777" w:rsidR="00776D8A" w:rsidRPr="008A54FE" w:rsidRDefault="00776D8A" w:rsidP="00776D8A">
            <w:pPr>
              <w:spacing w:after="0" w:line="240" w:lineRule="auto"/>
              <w:jc w:val="right"/>
              <w:rPr>
                <w:rFonts w:cs="Arial"/>
                <w:sz w:val="14"/>
                <w:szCs w:val="14"/>
              </w:rPr>
            </w:pPr>
            <w:r w:rsidRPr="008A54FE">
              <w:rPr>
                <w:rFonts w:cs="Arial"/>
                <w:sz w:val="14"/>
                <w:szCs w:val="14"/>
              </w:rPr>
              <w:t>(10.095)</w:t>
            </w:r>
          </w:p>
        </w:tc>
        <w:tc>
          <w:tcPr>
            <w:tcW w:w="2031" w:type="dxa"/>
            <w:shd w:val="clear" w:color="auto" w:fill="FFFFFF" w:themeFill="background1"/>
            <w:vAlign w:val="center"/>
          </w:tcPr>
          <w:p w14:paraId="147AD298" w14:textId="77777777" w:rsidR="00776D8A" w:rsidRPr="008A54FE" w:rsidRDefault="00776D8A" w:rsidP="00776D8A">
            <w:pPr>
              <w:spacing w:after="0" w:line="240" w:lineRule="auto"/>
              <w:jc w:val="right"/>
              <w:rPr>
                <w:rFonts w:cs="Arial"/>
                <w:sz w:val="14"/>
                <w:szCs w:val="14"/>
              </w:rPr>
            </w:pPr>
            <w:r w:rsidRPr="008A54FE">
              <w:rPr>
                <w:rFonts w:cs="Arial"/>
                <w:sz w:val="14"/>
                <w:szCs w:val="14"/>
              </w:rPr>
              <w:t>(45.186)</w:t>
            </w:r>
          </w:p>
        </w:tc>
        <w:tc>
          <w:tcPr>
            <w:tcW w:w="2032" w:type="dxa"/>
            <w:shd w:val="clear" w:color="auto" w:fill="FFFFFF" w:themeFill="background1"/>
            <w:vAlign w:val="center"/>
          </w:tcPr>
          <w:p w14:paraId="46EDD69A" w14:textId="77777777" w:rsidR="00776D8A" w:rsidRPr="008A54FE" w:rsidRDefault="00776D8A" w:rsidP="00776D8A">
            <w:pPr>
              <w:spacing w:after="0" w:line="240" w:lineRule="auto"/>
              <w:jc w:val="right"/>
              <w:rPr>
                <w:rFonts w:cs="Arial"/>
                <w:sz w:val="14"/>
                <w:szCs w:val="14"/>
              </w:rPr>
            </w:pPr>
            <w:r w:rsidRPr="008A54FE">
              <w:rPr>
                <w:rFonts w:cs="Arial"/>
                <w:sz w:val="14"/>
                <w:szCs w:val="14"/>
              </w:rPr>
              <w:t>(55.281)</w:t>
            </w:r>
          </w:p>
        </w:tc>
      </w:tr>
      <w:tr w:rsidR="00776D8A" w:rsidRPr="008A54FE" w14:paraId="39B5428C" w14:textId="77777777" w:rsidTr="00776D8A">
        <w:trPr>
          <w:trHeight w:val="238"/>
          <w:jc w:val="center"/>
        </w:trPr>
        <w:tc>
          <w:tcPr>
            <w:tcW w:w="3544" w:type="dxa"/>
            <w:shd w:val="clear" w:color="auto" w:fill="D9E2F3" w:themeFill="accent5" w:themeFillTint="33"/>
            <w:vAlign w:val="center"/>
            <w:hideMark/>
          </w:tcPr>
          <w:p w14:paraId="3F464280" w14:textId="77777777" w:rsidR="00776D8A" w:rsidRPr="008A54FE" w:rsidRDefault="00776D8A" w:rsidP="00776D8A">
            <w:pPr>
              <w:keepNext/>
              <w:keepLines/>
              <w:spacing w:after="0" w:line="240" w:lineRule="auto"/>
              <w:ind w:left="113"/>
              <w:rPr>
                <w:rFonts w:eastAsia="Times New Roman" w:cs="Arial"/>
                <w:b/>
                <w:spacing w:val="-2"/>
                <w:sz w:val="14"/>
                <w:szCs w:val="14"/>
              </w:rPr>
            </w:pPr>
            <w:r w:rsidRPr="008A54FE">
              <w:rPr>
                <w:rFonts w:eastAsia="Times New Roman" w:cs="Arial"/>
                <w:spacing w:val="-2"/>
                <w:sz w:val="14"/>
                <w:szCs w:val="14"/>
              </w:rPr>
              <w:t>Depreciação e amortização</w:t>
            </w:r>
          </w:p>
        </w:tc>
        <w:tc>
          <w:tcPr>
            <w:tcW w:w="2031" w:type="dxa"/>
            <w:shd w:val="clear" w:color="auto" w:fill="D9E2F3" w:themeFill="accent5" w:themeFillTint="33"/>
            <w:vAlign w:val="center"/>
          </w:tcPr>
          <w:p w14:paraId="0572038B" w14:textId="77777777" w:rsidR="00776D8A" w:rsidRPr="008A54FE" w:rsidRDefault="00776D8A" w:rsidP="00776D8A">
            <w:pPr>
              <w:spacing w:after="0" w:line="240" w:lineRule="auto"/>
              <w:jc w:val="right"/>
              <w:rPr>
                <w:rFonts w:cs="Arial"/>
                <w:sz w:val="14"/>
                <w:szCs w:val="14"/>
              </w:rPr>
            </w:pPr>
            <w:r w:rsidRPr="008A54FE">
              <w:rPr>
                <w:rFonts w:cs="Arial"/>
                <w:sz w:val="14"/>
                <w:szCs w:val="14"/>
              </w:rPr>
              <w:t>(5.443)</w:t>
            </w:r>
          </w:p>
        </w:tc>
        <w:tc>
          <w:tcPr>
            <w:tcW w:w="2031" w:type="dxa"/>
            <w:shd w:val="clear" w:color="auto" w:fill="D9E2F3" w:themeFill="accent5" w:themeFillTint="33"/>
            <w:vAlign w:val="center"/>
          </w:tcPr>
          <w:p w14:paraId="01FE9336" w14:textId="77777777" w:rsidR="00776D8A" w:rsidRPr="008A54FE" w:rsidRDefault="00776D8A" w:rsidP="00776D8A">
            <w:pPr>
              <w:spacing w:after="0" w:line="240" w:lineRule="auto"/>
              <w:jc w:val="right"/>
              <w:rPr>
                <w:rFonts w:cs="Arial"/>
                <w:sz w:val="14"/>
                <w:szCs w:val="14"/>
              </w:rPr>
            </w:pPr>
            <w:r w:rsidRPr="008A54FE">
              <w:rPr>
                <w:rFonts w:cs="Arial"/>
                <w:sz w:val="14"/>
                <w:szCs w:val="14"/>
              </w:rPr>
              <w:t>(31.056)</w:t>
            </w:r>
          </w:p>
        </w:tc>
        <w:tc>
          <w:tcPr>
            <w:tcW w:w="2032" w:type="dxa"/>
            <w:shd w:val="clear" w:color="auto" w:fill="D9E2F3" w:themeFill="accent5" w:themeFillTint="33"/>
            <w:vAlign w:val="center"/>
          </w:tcPr>
          <w:p w14:paraId="1E623C6F" w14:textId="77777777" w:rsidR="00776D8A" w:rsidRPr="008A54FE" w:rsidRDefault="00776D8A" w:rsidP="00776D8A">
            <w:pPr>
              <w:spacing w:after="0" w:line="240" w:lineRule="auto"/>
              <w:jc w:val="right"/>
              <w:rPr>
                <w:rFonts w:cs="Arial"/>
                <w:sz w:val="14"/>
                <w:szCs w:val="14"/>
              </w:rPr>
            </w:pPr>
            <w:r w:rsidRPr="008A54FE">
              <w:rPr>
                <w:rFonts w:cs="Arial"/>
                <w:sz w:val="14"/>
                <w:szCs w:val="14"/>
              </w:rPr>
              <w:t>(36.499)</w:t>
            </w:r>
          </w:p>
        </w:tc>
      </w:tr>
      <w:tr w:rsidR="00776D8A" w:rsidRPr="008A54FE" w14:paraId="4CEDB214" w14:textId="77777777" w:rsidTr="00776D8A">
        <w:trPr>
          <w:trHeight w:val="238"/>
          <w:jc w:val="center"/>
        </w:trPr>
        <w:tc>
          <w:tcPr>
            <w:tcW w:w="3544" w:type="dxa"/>
            <w:shd w:val="clear" w:color="auto" w:fill="FFFFFF" w:themeFill="background1"/>
            <w:vAlign w:val="center"/>
            <w:hideMark/>
          </w:tcPr>
          <w:p w14:paraId="79C6C5A1" w14:textId="77777777" w:rsidR="00776D8A" w:rsidRPr="008A54FE" w:rsidRDefault="00776D8A" w:rsidP="00776D8A">
            <w:pPr>
              <w:keepNext/>
              <w:keepLines/>
              <w:spacing w:after="0" w:line="240" w:lineRule="auto"/>
              <w:ind w:left="113"/>
              <w:rPr>
                <w:rFonts w:eastAsia="Times New Roman" w:cs="Arial"/>
                <w:b/>
                <w:spacing w:val="-2"/>
                <w:sz w:val="14"/>
                <w:szCs w:val="14"/>
              </w:rPr>
            </w:pPr>
            <w:r w:rsidRPr="008A54FE">
              <w:rPr>
                <w:rFonts w:eastAsia="Times New Roman" w:cs="Arial"/>
                <w:spacing w:val="-2"/>
                <w:sz w:val="14"/>
                <w:szCs w:val="14"/>
              </w:rPr>
              <w:t>Despesa de IR/CSLL</w:t>
            </w:r>
          </w:p>
        </w:tc>
        <w:tc>
          <w:tcPr>
            <w:tcW w:w="2031" w:type="dxa"/>
            <w:shd w:val="clear" w:color="auto" w:fill="FFFFFF" w:themeFill="background1"/>
            <w:vAlign w:val="center"/>
          </w:tcPr>
          <w:p w14:paraId="5998AA59" w14:textId="77777777" w:rsidR="00776D8A" w:rsidRPr="008A54FE" w:rsidRDefault="00776D8A" w:rsidP="00776D8A">
            <w:pPr>
              <w:spacing w:after="0" w:line="240" w:lineRule="auto"/>
              <w:jc w:val="right"/>
              <w:rPr>
                <w:rFonts w:cs="Arial"/>
                <w:sz w:val="14"/>
                <w:szCs w:val="14"/>
              </w:rPr>
            </w:pPr>
            <w:r w:rsidRPr="008A54FE">
              <w:rPr>
                <w:rFonts w:cs="Arial"/>
                <w:sz w:val="14"/>
                <w:szCs w:val="14"/>
              </w:rPr>
              <w:t>(24.195)</w:t>
            </w:r>
          </w:p>
        </w:tc>
        <w:tc>
          <w:tcPr>
            <w:tcW w:w="2031" w:type="dxa"/>
            <w:shd w:val="clear" w:color="auto" w:fill="FFFFFF" w:themeFill="background1"/>
            <w:vAlign w:val="center"/>
          </w:tcPr>
          <w:p w14:paraId="50CBF1B9" w14:textId="77777777" w:rsidR="00776D8A" w:rsidRPr="008A54FE" w:rsidRDefault="00776D8A" w:rsidP="00776D8A">
            <w:pPr>
              <w:spacing w:after="0" w:line="240" w:lineRule="auto"/>
              <w:jc w:val="right"/>
              <w:rPr>
                <w:rFonts w:cs="Arial"/>
                <w:sz w:val="14"/>
                <w:szCs w:val="14"/>
              </w:rPr>
            </w:pPr>
            <w:r w:rsidRPr="008A54FE">
              <w:rPr>
                <w:rFonts w:cs="Arial"/>
                <w:sz w:val="14"/>
                <w:szCs w:val="14"/>
              </w:rPr>
              <w:t>(413.084)</w:t>
            </w:r>
          </w:p>
        </w:tc>
        <w:tc>
          <w:tcPr>
            <w:tcW w:w="2032" w:type="dxa"/>
            <w:shd w:val="clear" w:color="auto" w:fill="FFFFFF" w:themeFill="background1"/>
            <w:vAlign w:val="center"/>
          </w:tcPr>
          <w:p w14:paraId="3B05146F" w14:textId="77777777" w:rsidR="00776D8A" w:rsidRPr="008A54FE" w:rsidRDefault="00776D8A" w:rsidP="00776D8A">
            <w:pPr>
              <w:spacing w:after="0" w:line="240" w:lineRule="auto"/>
              <w:jc w:val="right"/>
              <w:rPr>
                <w:rFonts w:cs="Arial"/>
                <w:sz w:val="14"/>
                <w:szCs w:val="14"/>
              </w:rPr>
            </w:pPr>
            <w:r w:rsidRPr="008A54FE">
              <w:rPr>
                <w:rFonts w:cs="Arial"/>
                <w:sz w:val="14"/>
                <w:szCs w:val="14"/>
              </w:rPr>
              <w:t>(431.573)</w:t>
            </w:r>
          </w:p>
        </w:tc>
      </w:tr>
      <w:tr w:rsidR="00776D8A" w:rsidRPr="008A54FE" w14:paraId="4A08917A" w14:textId="77777777" w:rsidTr="00776D8A">
        <w:trPr>
          <w:trHeight w:val="238"/>
          <w:jc w:val="center"/>
        </w:trPr>
        <w:tc>
          <w:tcPr>
            <w:tcW w:w="3544" w:type="dxa"/>
            <w:shd w:val="clear" w:color="auto" w:fill="D9E2F3" w:themeFill="accent5" w:themeFillTint="33"/>
            <w:vAlign w:val="center"/>
            <w:hideMark/>
          </w:tcPr>
          <w:p w14:paraId="55D5753E" w14:textId="77777777" w:rsidR="00776D8A" w:rsidRPr="008A54FE" w:rsidRDefault="00776D8A" w:rsidP="00776D8A">
            <w:pPr>
              <w:keepNext/>
              <w:keepLines/>
              <w:spacing w:after="0" w:line="240" w:lineRule="auto"/>
              <w:rPr>
                <w:rFonts w:eastAsia="Times New Roman" w:cs="Arial"/>
                <w:b/>
                <w:spacing w:val="-2"/>
                <w:sz w:val="14"/>
                <w:szCs w:val="14"/>
              </w:rPr>
            </w:pPr>
            <w:r w:rsidRPr="008A54FE">
              <w:rPr>
                <w:rFonts w:eastAsia="Times New Roman" w:cs="Arial"/>
                <w:b/>
                <w:spacing w:val="-2"/>
                <w:sz w:val="14"/>
                <w:szCs w:val="14"/>
              </w:rPr>
              <w:t>Lucro ou (prejuízo) do período</w:t>
            </w:r>
          </w:p>
        </w:tc>
        <w:tc>
          <w:tcPr>
            <w:tcW w:w="2031" w:type="dxa"/>
            <w:shd w:val="clear" w:color="auto" w:fill="D9E2F3" w:themeFill="accent5" w:themeFillTint="33"/>
            <w:vAlign w:val="center"/>
          </w:tcPr>
          <w:p w14:paraId="78FFAC67"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36.240</w:t>
            </w:r>
          </w:p>
        </w:tc>
        <w:tc>
          <w:tcPr>
            <w:tcW w:w="2031" w:type="dxa"/>
            <w:shd w:val="clear" w:color="auto" w:fill="D9E2F3" w:themeFill="accent5" w:themeFillTint="33"/>
            <w:vAlign w:val="center"/>
          </w:tcPr>
          <w:p w14:paraId="0385E64E"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1.066.937</w:t>
            </w:r>
          </w:p>
        </w:tc>
        <w:tc>
          <w:tcPr>
            <w:tcW w:w="2032" w:type="dxa"/>
            <w:shd w:val="clear" w:color="auto" w:fill="D9E2F3" w:themeFill="accent5" w:themeFillTint="33"/>
            <w:vAlign w:val="center"/>
          </w:tcPr>
          <w:p w14:paraId="42E0ED9E"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1.094.530</w:t>
            </w:r>
          </w:p>
        </w:tc>
      </w:tr>
      <w:tr w:rsidR="00776D8A" w:rsidRPr="008A54FE" w14:paraId="6CC99CE8" w14:textId="77777777" w:rsidTr="00776D8A">
        <w:trPr>
          <w:trHeight w:val="238"/>
          <w:jc w:val="center"/>
        </w:trPr>
        <w:tc>
          <w:tcPr>
            <w:tcW w:w="3544" w:type="dxa"/>
            <w:shd w:val="clear" w:color="auto" w:fill="FFFFFF" w:themeFill="background1"/>
            <w:vAlign w:val="center"/>
            <w:hideMark/>
          </w:tcPr>
          <w:p w14:paraId="45C1CF4F" w14:textId="77777777" w:rsidR="00776D8A" w:rsidRPr="008A54FE" w:rsidRDefault="00776D8A" w:rsidP="00776D8A">
            <w:pPr>
              <w:keepNext/>
              <w:keepLines/>
              <w:spacing w:after="0" w:line="240" w:lineRule="auto"/>
              <w:ind w:left="113"/>
              <w:rPr>
                <w:rFonts w:eastAsia="Times New Roman" w:cs="Arial"/>
                <w:b/>
                <w:spacing w:val="-2"/>
                <w:sz w:val="14"/>
                <w:szCs w:val="14"/>
              </w:rPr>
            </w:pPr>
            <w:r w:rsidRPr="008A54FE">
              <w:rPr>
                <w:rFonts w:eastAsia="Times New Roman" w:cs="Arial"/>
                <w:spacing w:val="-2"/>
                <w:sz w:val="14"/>
                <w:szCs w:val="14"/>
              </w:rPr>
              <w:t>Outros resultados abrangentes</w:t>
            </w:r>
          </w:p>
        </w:tc>
        <w:tc>
          <w:tcPr>
            <w:tcW w:w="2031" w:type="dxa"/>
            <w:shd w:val="clear" w:color="auto" w:fill="FFFFFF" w:themeFill="background1"/>
            <w:vAlign w:val="center"/>
          </w:tcPr>
          <w:p w14:paraId="373AE94F" w14:textId="77777777" w:rsidR="00776D8A" w:rsidRPr="008A54FE" w:rsidRDefault="00776D8A" w:rsidP="00776D8A">
            <w:pPr>
              <w:spacing w:after="0" w:line="240" w:lineRule="auto"/>
              <w:jc w:val="right"/>
              <w:rPr>
                <w:rFonts w:cs="Arial"/>
                <w:sz w:val="14"/>
                <w:szCs w:val="14"/>
              </w:rPr>
            </w:pPr>
            <w:r w:rsidRPr="008A54FE">
              <w:rPr>
                <w:rFonts w:cs="Arial"/>
                <w:sz w:val="14"/>
                <w:szCs w:val="14"/>
              </w:rPr>
              <w:t>15</w:t>
            </w:r>
          </w:p>
        </w:tc>
        <w:tc>
          <w:tcPr>
            <w:tcW w:w="2031" w:type="dxa"/>
            <w:shd w:val="clear" w:color="auto" w:fill="FFFFFF" w:themeFill="background1"/>
            <w:vAlign w:val="center"/>
          </w:tcPr>
          <w:p w14:paraId="6A154CD8" w14:textId="77777777" w:rsidR="00776D8A" w:rsidRPr="008A54FE" w:rsidRDefault="00776D8A" w:rsidP="00776D8A">
            <w:pPr>
              <w:spacing w:after="0" w:line="240" w:lineRule="auto"/>
              <w:jc w:val="right"/>
              <w:rPr>
                <w:rFonts w:cs="Arial"/>
                <w:sz w:val="14"/>
                <w:szCs w:val="14"/>
              </w:rPr>
            </w:pPr>
            <w:r w:rsidRPr="008A54FE">
              <w:rPr>
                <w:rFonts w:cs="Arial"/>
                <w:sz w:val="14"/>
                <w:szCs w:val="14"/>
              </w:rPr>
              <w:t>(7.826)</w:t>
            </w:r>
          </w:p>
        </w:tc>
        <w:tc>
          <w:tcPr>
            <w:tcW w:w="2032" w:type="dxa"/>
            <w:shd w:val="clear" w:color="auto" w:fill="FFFFFF" w:themeFill="background1"/>
            <w:vAlign w:val="center"/>
          </w:tcPr>
          <w:p w14:paraId="4E31EFCE" w14:textId="77777777" w:rsidR="00776D8A" w:rsidRPr="008A54FE" w:rsidRDefault="00776D8A" w:rsidP="00776D8A">
            <w:pPr>
              <w:spacing w:after="0" w:line="240" w:lineRule="auto"/>
              <w:jc w:val="right"/>
              <w:rPr>
                <w:rFonts w:cs="Arial"/>
                <w:sz w:val="14"/>
                <w:szCs w:val="14"/>
              </w:rPr>
            </w:pPr>
            <w:r w:rsidRPr="008A54FE">
              <w:rPr>
                <w:rFonts w:cs="Arial"/>
                <w:sz w:val="14"/>
                <w:szCs w:val="14"/>
              </w:rPr>
              <w:t>(15.622)</w:t>
            </w:r>
          </w:p>
        </w:tc>
      </w:tr>
      <w:tr w:rsidR="00776D8A" w:rsidRPr="008A54FE" w14:paraId="7EFB6CA5" w14:textId="77777777" w:rsidTr="00776D8A">
        <w:trPr>
          <w:trHeight w:val="238"/>
          <w:jc w:val="center"/>
        </w:trPr>
        <w:tc>
          <w:tcPr>
            <w:tcW w:w="3544" w:type="dxa"/>
            <w:shd w:val="clear" w:color="auto" w:fill="D9E2F3" w:themeFill="accent5" w:themeFillTint="33"/>
            <w:vAlign w:val="center"/>
            <w:hideMark/>
          </w:tcPr>
          <w:p w14:paraId="0D955FC7" w14:textId="77777777" w:rsidR="00776D8A" w:rsidRPr="008A54FE" w:rsidRDefault="00776D8A" w:rsidP="00776D8A">
            <w:pPr>
              <w:keepNext/>
              <w:keepLines/>
              <w:spacing w:after="0" w:line="240" w:lineRule="auto"/>
              <w:rPr>
                <w:rFonts w:eastAsia="Times New Roman" w:cs="Arial"/>
                <w:b/>
                <w:spacing w:val="-2"/>
                <w:sz w:val="14"/>
                <w:szCs w:val="14"/>
              </w:rPr>
            </w:pPr>
            <w:r w:rsidRPr="008A54FE">
              <w:rPr>
                <w:rFonts w:eastAsia="Times New Roman" w:cs="Arial"/>
                <w:b/>
                <w:spacing w:val="-2"/>
                <w:sz w:val="14"/>
                <w:szCs w:val="14"/>
              </w:rPr>
              <w:t>Resultado abrangente total</w:t>
            </w:r>
          </w:p>
        </w:tc>
        <w:tc>
          <w:tcPr>
            <w:tcW w:w="2031" w:type="dxa"/>
            <w:shd w:val="clear" w:color="auto" w:fill="D9E2F3" w:themeFill="accent5" w:themeFillTint="33"/>
            <w:vAlign w:val="center"/>
          </w:tcPr>
          <w:p w14:paraId="3688138F"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36.255</w:t>
            </w:r>
          </w:p>
        </w:tc>
        <w:tc>
          <w:tcPr>
            <w:tcW w:w="2031" w:type="dxa"/>
            <w:shd w:val="clear" w:color="auto" w:fill="D9E2F3" w:themeFill="accent5" w:themeFillTint="33"/>
            <w:vAlign w:val="center"/>
          </w:tcPr>
          <w:p w14:paraId="1D632C9E"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1.059.111</w:t>
            </w:r>
          </w:p>
        </w:tc>
        <w:tc>
          <w:tcPr>
            <w:tcW w:w="2032" w:type="dxa"/>
            <w:shd w:val="clear" w:color="auto" w:fill="D9E2F3" w:themeFill="accent5" w:themeFillTint="33"/>
            <w:vAlign w:val="center"/>
          </w:tcPr>
          <w:p w14:paraId="00B370CF"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1.078.908</w:t>
            </w:r>
          </w:p>
        </w:tc>
      </w:tr>
      <w:tr w:rsidR="00776D8A" w:rsidRPr="008A54FE" w14:paraId="1BF152A3" w14:textId="77777777" w:rsidTr="00776D8A">
        <w:trPr>
          <w:trHeight w:val="238"/>
          <w:jc w:val="center"/>
        </w:trPr>
        <w:tc>
          <w:tcPr>
            <w:tcW w:w="3544" w:type="dxa"/>
            <w:shd w:val="clear" w:color="auto" w:fill="FFFFFF" w:themeFill="background1"/>
            <w:vAlign w:val="center"/>
            <w:hideMark/>
          </w:tcPr>
          <w:p w14:paraId="0E83DFAB" w14:textId="77777777" w:rsidR="00776D8A" w:rsidRPr="008A54FE" w:rsidRDefault="00776D8A" w:rsidP="00776D8A">
            <w:pPr>
              <w:keepNext/>
              <w:keepLines/>
              <w:spacing w:after="0" w:line="240" w:lineRule="auto"/>
              <w:rPr>
                <w:rFonts w:eastAsia="Times New Roman" w:cs="Arial"/>
                <w:b/>
                <w:spacing w:val="-2"/>
                <w:sz w:val="14"/>
                <w:szCs w:val="14"/>
              </w:rPr>
            </w:pPr>
            <w:r w:rsidRPr="008A54FE">
              <w:rPr>
                <w:rFonts w:eastAsia="Times New Roman" w:cs="Arial"/>
                <w:b/>
                <w:spacing w:val="-2"/>
                <w:sz w:val="14"/>
                <w:szCs w:val="14"/>
              </w:rPr>
              <w:t>Lucro atribuível à BB Seguridade</w:t>
            </w:r>
          </w:p>
        </w:tc>
        <w:tc>
          <w:tcPr>
            <w:tcW w:w="2031" w:type="dxa"/>
            <w:shd w:val="clear" w:color="auto" w:fill="FFFFFF" w:themeFill="background1"/>
            <w:vAlign w:val="center"/>
          </w:tcPr>
          <w:p w14:paraId="74286D86"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27.176</w:t>
            </w:r>
          </w:p>
        </w:tc>
        <w:tc>
          <w:tcPr>
            <w:tcW w:w="2031" w:type="dxa"/>
            <w:shd w:val="clear" w:color="auto" w:fill="FFFFFF" w:themeFill="background1"/>
            <w:vAlign w:val="center"/>
          </w:tcPr>
          <w:p w14:paraId="4DFE95AE"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800.096</w:t>
            </w:r>
          </w:p>
        </w:tc>
        <w:tc>
          <w:tcPr>
            <w:tcW w:w="2032" w:type="dxa"/>
            <w:shd w:val="clear" w:color="auto" w:fill="FFFFFF" w:themeFill="background1"/>
            <w:vAlign w:val="center"/>
          </w:tcPr>
          <w:p w14:paraId="3AC1128C"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820.788</w:t>
            </w:r>
          </w:p>
        </w:tc>
      </w:tr>
      <w:tr w:rsidR="00776D8A" w:rsidRPr="008A54FE" w14:paraId="45B600C8" w14:textId="77777777" w:rsidTr="00776D8A">
        <w:trPr>
          <w:trHeight w:val="238"/>
          <w:jc w:val="center"/>
        </w:trPr>
        <w:tc>
          <w:tcPr>
            <w:tcW w:w="3544" w:type="dxa"/>
            <w:shd w:val="clear" w:color="auto" w:fill="D9E2F3" w:themeFill="accent5" w:themeFillTint="33"/>
            <w:vAlign w:val="center"/>
            <w:hideMark/>
          </w:tcPr>
          <w:p w14:paraId="13FBFF86" w14:textId="77777777" w:rsidR="00776D8A" w:rsidRPr="008A54FE" w:rsidRDefault="00776D8A" w:rsidP="00776D8A">
            <w:pPr>
              <w:keepNext/>
              <w:keepLines/>
              <w:spacing w:after="0" w:line="240" w:lineRule="auto"/>
              <w:ind w:left="113"/>
              <w:rPr>
                <w:rFonts w:eastAsia="Times New Roman" w:cs="Arial"/>
                <w:spacing w:val="-2"/>
                <w:sz w:val="14"/>
                <w:szCs w:val="14"/>
              </w:rPr>
            </w:pPr>
            <w:r w:rsidRPr="008A54FE">
              <w:rPr>
                <w:rFonts w:eastAsia="Times New Roman" w:cs="Arial"/>
                <w:spacing w:val="-2"/>
                <w:sz w:val="14"/>
                <w:szCs w:val="14"/>
              </w:rPr>
              <w:t xml:space="preserve">Ajustes </w:t>
            </w:r>
            <w:r w:rsidRPr="008A54FE">
              <w:rPr>
                <w:rFonts w:eastAsia="Times New Roman" w:cs="Arial"/>
                <w:spacing w:val="-2"/>
                <w:sz w:val="14"/>
                <w:szCs w:val="14"/>
                <w:vertAlign w:val="superscript"/>
              </w:rPr>
              <w:t>(2)</w:t>
            </w:r>
          </w:p>
        </w:tc>
        <w:tc>
          <w:tcPr>
            <w:tcW w:w="2031" w:type="dxa"/>
            <w:shd w:val="clear" w:color="auto" w:fill="D9E2F3" w:themeFill="accent5" w:themeFillTint="33"/>
            <w:vAlign w:val="center"/>
          </w:tcPr>
          <w:p w14:paraId="45867605" w14:textId="77777777" w:rsidR="00776D8A" w:rsidRPr="008A54FE" w:rsidRDefault="00776D8A" w:rsidP="00776D8A">
            <w:pPr>
              <w:spacing w:after="0" w:line="240" w:lineRule="auto"/>
              <w:jc w:val="right"/>
              <w:rPr>
                <w:rFonts w:cs="Arial"/>
                <w:sz w:val="14"/>
                <w:szCs w:val="14"/>
              </w:rPr>
            </w:pPr>
            <w:r w:rsidRPr="008A54FE">
              <w:rPr>
                <w:rFonts w:cs="Arial"/>
                <w:sz w:val="14"/>
                <w:szCs w:val="14"/>
              </w:rPr>
              <w:t>--</w:t>
            </w:r>
          </w:p>
        </w:tc>
        <w:tc>
          <w:tcPr>
            <w:tcW w:w="2031" w:type="dxa"/>
            <w:shd w:val="clear" w:color="auto" w:fill="D9E2F3" w:themeFill="accent5" w:themeFillTint="33"/>
            <w:vAlign w:val="center"/>
          </w:tcPr>
          <w:p w14:paraId="526A7C73" w14:textId="77777777" w:rsidR="00776D8A" w:rsidRPr="008A54FE" w:rsidRDefault="00776D8A" w:rsidP="00776D8A">
            <w:pPr>
              <w:spacing w:after="0" w:line="240" w:lineRule="auto"/>
              <w:jc w:val="right"/>
              <w:rPr>
                <w:rFonts w:cs="Arial"/>
                <w:sz w:val="14"/>
                <w:szCs w:val="14"/>
              </w:rPr>
            </w:pPr>
            <w:r w:rsidRPr="008A54FE">
              <w:rPr>
                <w:rFonts w:cs="Arial"/>
                <w:sz w:val="14"/>
                <w:szCs w:val="14"/>
              </w:rPr>
              <w:t>--</w:t>
            </w:r>
          </w:p>
        </w:tc>
        <w:tc>
          <w:tcPr>
            <w:tcW w:w="2032" w:type="dxa"/>
            <w:shd w:val="clear" w:color="auto" w:fill="D9E2F3" w:themeFill="accent5" w:themeFillTint="33"/>
            <w:vAlign w:val="center"/>
          </w:tcPr>
          <w:p w14:paraId="5A35316D" w14:textId="77777777" w:rsidR="00776D8A" w:rsidRPr="008A54FE" w:rsidRDefault="00776D8A" w:rsidP="00776D8A">
            <w:pPr>
              <w:spacing w:after="0" w:line="240" w:lineRule="auto"/>
              <w:jc w:val="right"/>
              <w:rPr>
                <w:rFonts w:cs="Arial"/>
                <w:sz w:val="14"/>
                <w:szCs w:val="14"/>
              </w:rPr>
            </w:pPr>
            <w:r w:rsidRPr="008A54FE">
              <w:rPr>
                <w:rFonts w:cs="Arial"/>
                <w:sz w:val="14"/>
                <w:szCs w:val="14"/>
              </w:rPr>
              <w:t>(10.027)</w:t>
            </w:r>
          </w:p>
        </w:tc>
      </w:tr>
      <w:tr w:rsidR="00776D8A" w:rsidRPr="008A54FE" w14:paraId="65CD5B1A" w14:textId="77777777" w:rsidTr="00776D8A">
        <w:trPr>
          <w:trHeight w:val="238"/>
          <w:jc w:val="center"/>
        </w:trPr>
        <w:tc>
          <w:tcPr>
            <w:tcW w:w="3544" w:type="dxa"/>
            <w:shd w:val="clear" w:color="auto" w:fill="FFFFFF" w:themeFill="background1"/>
            <w:vAlign w:val="center"/>
            <w:hideMark/>
          </w:tcPr>
          <w:p w14:paraId="7248DEDB" w14:textId="77777777" w:rsidR="00776D8A" w:rsidRPr="008A54FE" w:rsidRDefault="00776D8A" w:rsidP="00776D8A">
            <w:pPr>
              <w:keepNext/>
              <w:keepLines/>
              <w:spacing w:after="0" w:line="240" w:lineRule="auto"/>
              <w:rPr>
                <w:rFonts w:eastAsia="Times New Roman" w:cs="Arial"/>
                <w:b/>
                <w:spacing w:val="-2"/>
                <w:sz w:val="14"/>
                <w:szCs w:val="14"/>
              </w:rPr>
            </w:pPr>
            <w:r w:rsidRPr="008A54FE">
              <w:rPr>
                <w:rFonts w:eastAsia="Times New Roman" w:cs="Arial"/>
                <w:b/>
                <w:spacing w:val="-2"/>
                <w:sz w:val="14"/>
                <w:szCs w:val="14"/>
              </w:rPr>
              <w:t>Resultado de equivalência</w:t>
            </w:r>
          </w:p>
        </w:tc>
        <w:tc>
          <w:tcPr>
            <w:tcW w:w="2031" w:type="dxa"/>
            <w:shd w:val="clear" w:color="auto" w:fill="FFFFFF" w:themeFill="background1"/>
            <w:vAlign w:val="center"/>
          </w:tcPr>
          <w:p w14:paraId="709A6E78"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27.176</w:t>
            </w:r>
          </w:p>
        </w:tc>
        <w:tc>
          <w:tcPr>
            <w:tcW w:w="2031" w:type="dxa"/>
            <w:shd w:val="clear" w:color="auto" w:fill="FFFFFF" w:themeFill="background1"/>
            <w:vAlign w:val="center"/>
          </w:tcPr>
          <w:p w14:paraId="6F8CD59F"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800.096</w:t>
            </w:r>
          </w:p>
        </w:tc>
        <w:tc>
          <w:tcPr>
            <w:tcW w:w="2032" w:type="dxa"/>
            <w:shd w:val="clear" w:color="auto" w:fill="FFFFFF" w:themeFill="background1"/>
            <w:vAlign w:val="center"/>
          </w:tcPr>
          <w:p w14:paraId="08EC217D" w14:textId="77777777" w:rsidR="00776D8A" w:rsidRPr="008A54FE" w:rsidRDefault="00776D8A" w:rsidP="00776D8A">
            <w:pPr>
              <w:spacing w:after="0" w:line="240" w:lineRule="auto"/>
              <w:jc w:val="right"/>
              <w:rPr>
                <w:rFonts w:cs="Arial"/>
                <w:b/>
                <w:sz w:val="14"/>
                <w:szCs w:val="14"/>
              </w:rPr>
            </w:pPr>
            <w:r w:rsidRPr="008A54FE">
              <w:rPr>
                <w:rFonts w:cs="Arial"/>
                <w:b/>
                <w:sz w:val="14"/>
                <w:szCs w:val="14"/>
              </w:rPr>
              <w:t>810.761</w:t>
            </w:r>
          </w:p>
        </w:tc>
      </w:tr>
    </w:tbl>
    <w:p w14:paraId="122CD21C" w14:textId="77777777" w:rsidR="00776D8A" w:rsidRPr="008A54FE" w:rsidRDefault="00776D8A" w:rsidP="00106C5A">
      <w:pPr>
        <w:numPr>
          <w:ilvl w:val="0"/>
          <w:numId w:val="33"/>
        </w:numPr>
        <w:spacing w:line="256" w:lineRule="auto"/>
        <w:contextualSpacing/>
        <w:rPr>
          <w:rFonts w:eastAsia="Times New Roman" w:cs="Arial"/>
          <w:spacing w:val="-2"/>
          <w:sz w:val="14"/>
          <w:szCs w:val="18"/>
          <w:lang w:eastAsia="pt-BR"/>
        </w:rPr>
      </w:pPr>
      <w:r w:rsidRPr="008A54FE">
        <w:rPr>
          <w:rFonts w:eastAsia="Times New Roman" w:cs="Arial"/>
          <w:spacing w:val="-2"/>
          <w:sz w:val="14"/>
          <w:szCs w:val="18"/>
          <w:lang w:eastAsia="pt-BR"/>
        </w:rPr>
        <w:t>Apresenta os saldos consolidados da BB Mapfre Participações.</w:t>
      </w:r>
    </w:p>
    <w:p w14:paraId="5C853198" w14:textId="77777777" w:rsidR="00776D8A" w:rsidRPr="008A54FE" w:rsidRDefault="00776D8A" w:rsidP="00106C5A">
      <w:pPr>
        <w:numPr>
          <w:ilvl w:val="0"/>
          <w:numId w:val="33"/>
        </w:numPr>
        <w:spacing w:line="256" w:lineRule="auto"/>
        <w:contextualSpacing/>
        <w:rPr>
          <w:rFonts w:eastAsia="Times New Roman" w:cs="Arial"/>
          <w:spacing w:val="-2"/>
          <w:sz w:val="14"/>
          <w:szCs w:val="18"/>
          <w:lang w:eastAsia="pt-BR"/>
        </w:rPr>
      </w:pPr>
      <w:r w:rsidRPr="008A54FE">
        <w:rPr>
          <w:rFonts w:eastAsia="Times New Roman" w:cs="Arial"/>
          <w:spacing w:val="-2"/>
          <w:sz w:val="14"/>
          <w:szCs w:val="18"/>
          <w:lang w:eastAsia="pt-BR"/>
        </w:rPr>
        <w:t>Amortização do intangível oriundo do acordo de parceria com a Mapfre</w:t>
      </w:r>
    </w:p>
    <w:p w14:paraId="7CCC819C" w14:textId="77777777" w:rsidR="00776D8A" w:rsidRPr="008A54FE" w:rsidRDefault="00776D8A" w:rsidP="00776D8A">
      <w:pPr>
        <w:spacing w:line="256" w:lineRule="auto"/>
        <w:contextualSpacing/>
        <w:rPr>
          <w:rFonts w:eastAsia="Times New Roman" w:cs="Arial"/>
          <w:spacing w:val="-2"/>
          <w:sz w:val="14"/>
          <w:szCs w:val="18"/>
          <w:lang w:eastAsia="pt-BR"/>
        </w:rPr>
      </w:pPr>
    </w:p>
    <w:p w14:paraId="4C95455E" w14:textId="77777777" w:rsidR="00776D8A" w:rsidRPr="008A54FE" w:rsidRDefault="00776D8A" w:rsidP="00776D8A">
      <w:pPr>
        <w:spacing w:after="0" w:line="240" w:lineRule="auto"/>
        <w:rPr>
          <w:rFonts w:eastAsia="Times New Roman" w:cs="Arial"/>
          <w:b/>
          <w:color w:val="1F4E79" w:themeColor="accent1" w:themeShade="80"/>
          <w:spacing w:val="-2"/>
          <w:szCs w:val="20"/>
          <w:lang w:eastAsia="pt-BR"/>
        </w:rPr>
      </w:pPr>
      <w:r w:rsidRPr="008A54FE">
        <w:rPr>
          <w:rFonts w:eastAsia="Times New Roman" w:cs="Arial"/>
          <w:b/>
          <w:color w:val="1F4E79" w:themeColor="accent1" w:themeShade="80"/>
          <w:spacing w:val="-2"/>
          <w:szCs w:val="20"/>
          <w:lang w:eastAsia="pt-BR"/>
        </w:rPr>
        <w:t>d.2) IRB Brasil Resseguros S.A.</w:t>
      </w:r>
    </w:p>
    <w:p w14:paraId="1592FF31" w14:textId="77777777" w:rsidR="00776D8A" w:rsidRPr="008A54FE" w:rsidRDefault="00776D8A" w:rsidP="00776D8A">
      <w:pPr>
        <w:spacing w:after="0" w:line="240" w:lineRule="auto"/>
        <w:rPr>
          <w:rFonts w:eastAsia="Times New Roman" w:cs="Arial"/>
          <w:b/>
          <w:color w:val="1F4E79" w:themeColor="accent1" w:themeShade="80"/>
          <w:spacing w:val="-2"/>
          <w:szCs w:val="20"/>
          <w:lang w:eastAsia="pt-BR"/>
        </w:rPr>
      </w:pPr>
    </w:p>
    <w:p w14:paraId="4354BEB0" w14:textId="46321E49" w:rsidR="00776D8A" w:rsidRPr="008A54FE" w:rsidRDefault="00776D8A" w:rsidP="00776D8A">
      <w:pPr>
        <w:spacing w:after="0" w:line="240" w:lineRule="auto"/>
        <w:rPr>
          <w:rFonts w:eastAsia="Times New Roman" w:cs="Arial"/>
          <w:b/>
          <w:color w:val="1F4E79" w:themeColor="accent1" w:themeShade="80"/>
          <w:spacing w:val="-2"/>
          <w:szCs w:val="20"/>
          <w:lang w:eastAsia="pt-BR"/>
        </w:rPr>
      </w:pPr>
      <w:r w:rsidRPr="008A54FE">
        <w:rPr>
          <w:rFonts w:eastAsia="Times New Roman" w:cs="Arial"/>
          <w:spacing w:val="-2"/>
          <w:szCs w:val="18"/>
          <w:lang w:eastAsia="zh-CN"/>
        </w:rPr>
        <w:t>Os saldos apresentados pelo IRB Brasil Resseguros S.A</w:t>
      </w:r>
      <w:r w:rsidR="00326C6A" w:rsidRPr="008A54FE">
        <w:rPr>
          <w:rFonts w:eastAsia="Times New Roman" w:cs="Arial"/>
          <w:spacing w:val="-2"/>
          <w:szCs w:val="18"/>
          <w:lang w:eastAsia="zh-CN"/>
        </w:rPr>
        <w:t>.</w:t>
      </w:r>
      <w:r w:rsidRPr="008A54FE">
        <w:rPr>
          <w:rFonts w:eastAsia="Times New Roman" w:cs="Arial"/>
          <w:spacing w:val="-2"/>
          <w:szCs w:val="18"/>
          <w:lang w:eastAsia="zh-CN"/>
        </w:rPr>
        <w:t xml:space="preserve"> estão em conformidade com as práticas contábeis adotadas no Brasil</w:t>
      </w:r>
      <w:r w:rsidRPr="008A54FE">
        <w:rPr>
          <w:rFonts w:cs="Arial"/>
          <w:lang w:eastAsia="zh-CN"/>
        </w:rPr>
        <w:t>.</w:t>
      </w:r>
    </w:p>
    <w:p w14:paraId="25242F25" w14:textId="77777777" w:rsidR="00776D8A" w:rsidRPr="008A54FE" w:rsidRDefault="00776D8A" w:rsidP="00776D8A">
      <w:pPr>
        <w:keepNext/>
        <w:keepLines/>
        <w:spacing w:after="0" w:line="240" w:lineRule="auto"/>
        <w:jc w:val="right"/>
        <w:rPr>
          <w:rFonts w:cs="Arial"/>
          <w:b/>
          <w:sz w:val="14"/>
          <w:lang w:eastAsia="pt-BR"/>
        </w:rPr>
      </w:pPr>
      <w:r w:rsidRPr="008A54FE">
        <w:rPr>
          <w:rFonts w:cs="Arial"/>
          <w:b/>
          <w:sz w:val="14"/>
          <w:lang w:eastAsia="pt-BR"/>
        </w:rPr>
        <w:t>R$ mil</w:t>
      </w:r>
    </w:p>
    <w:tbl>
      <w:tblPr>
        <w:tblStyle w:val="TabeladeLista6Colorida-nfase510"/>
        <w:tblW w:w="9639" w:type="dxa"/>
        <w:jc w:val="center"/>
        <w:tblInd w:w="0" w:type="dxa"/>
        <w:tblLayout w:type="fixed"/>
        <w:tblLook w:val="04A0" w:firstRow="1" w:lastRow="0" w:firstColumn="1" w:lastColumn="0" w:noHBand="0" w:noVBand="1"/>
      </w:tblPr>
      <w:tblGrid>
        <w:gridCol w:w="3262"/>
        <w:gridCol w:w="1594"/>
        <w:gridCol w:w="1594"/>
        <w:gridCol w:w="1594"/>
        <w:gridCol w:w="1595"/>
      </w:tblGrid>
      <w:tr w:rsidR="00776D8A" w:rsidRPr="008A54FE" w14:paraId="3DDFA098" w14:textId="77777777" w:rsidTr="00776D8A">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2" w:type="dxa"/>
            <w:tcBorders>
              <w:top w:val="single" w:sz="2" w:space="0" w:color="8EAADB" w:themeColor="accent5" w:themeTint="99"/>
              <w:bottom w:val="single" w:sz="2" w:space="0" w:color="8EAADB" w:themeColor="accent5" w:themeTint="99"/>
            </w:tcBorders>
            <w:vAlign w:val="center"/>
            <w:hideMark/>
          </w:tcPr>
          <w:p w14:paraId="783163AC" w14:textId="77777777" w:rsidR="00776D8A" w:rsidRPr="008A54FE" w:rsidRDefault="00776D8A" w:rsidP="00776D8A">
            <w:pPr>
              <w:rPr>
                <w:rFonts w:cs="Arial"/>
                <w:sz w:val="14"/>
                <w:szCs w:val="14"/>
              </w:rPr>
            </w:pPr>
            <w:r w:rsidRPr="008A54FE">
              <w:rPr>
                <w:rFonts w:cs="Arial"/>
                <w:sz w:val="14"/>
                <w:szCs w:val="14"/>
              </w:rPr>
              <w:t xml:space="preserve">IRB Brasil Resseguros S.A. </w:t>
            </w:r>
            <w:r w:rsidRPr="008A54FE">
              <w:rPr>
                <w:rFonts w:cs="Arial"/>
                <w:sz w:val="14"/>
                <w:szCs w:val="14"/>
                <w:vertAlign w:val="superscript"/>
              </w:rPr>
              <w:t>(1)</w:t>
            </w:r>
          </w:p>
        </w:tc>
        <w:tc>
          <w:tcPr>
            <w:tcW w:w="1594" w:type="dxa"/>
            <w:tcBorders>
              <w:top w:val="single" w:sz="2" w:space="0" w:color="8EAADB" w:themeColor="accent5" w:themeTint="99"/>
              <w:bottom w:val="single" w:sz="2" w:space="0" w:color="8EAADB" w:themeColor="accent5" w:themeTint="99"/>
            </w:tcBorders>
            <w:vAlign w:val="center"/>
          </w:tcPr>
          <w:p w14:paraId="19C9B765"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cs="Arial"/>
                <w:sz w:val="14"/>
                <w:szCs w:val="14"/>
              </w:rPr>
              <w:t xml:space="preserve">3º </w:t>
            </w:r>
            <w:proofErr w:type="spellStart"/>
            <w:r w:rsidRPr="008A54FE">
              <w:rPr>
                <w:rFonts w:cs="Arial"/>
                <w:sz w:val="14"/>
                <w:szCs w:val="14"/>
              </w:rPr>
              <w:t>Trim</w:t>
            </w:r>
            <w:proofErr w:type="spellEnd"/>
            <w:r w:rsidRPr="008A54FE">
              <w:rPr>
                <w:rFonts w:cs="Arial"/>
                <w:sz w:val="14"/>
                <w:szCs w:val="14"/>
              </w:rPr>
              <w:t>/2020</w:t>
            </w:r>
          </w:p>
        </w:tc>
        <w:tc>
          <w:tcPr>
            <w:tcW w:w="1594" w:type="dxa"/>
            <w:tcBorders>
              <w:top w:val="single" w:sz="2" w:space="0" w:color="8EAADB" w:themeColor="accent5" w:themeTint="99"/>
              <w:bottom w:val="single" w:sz="2" w:space="0" w:color="8EAADB" w:themeColor="accent5" w:themeTint="99"/>
            </w:tcBorders>
            <w:vAlign w:val="center"/>
          </w:tcPr>
          <w:p w14:paraId="6A8D658C"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cs="Arial"/>
                <w:sz w:val="14"/>
                <w:szCs w:val="14"/>
              </w:rPr>
              <w:t>01.01 a 30.09.2020</w:t>
            </w:r>
          </w:p>
        </w:tc>
        <w:tc>
          <w:tcPr>
            <w:tcW w:w="1594" w:type="dxa"/>
            <w:tcBorders>
              <w:top w:val="single" w:sz="2" w:space="0" w:color="8EAADB" w:themeColor="accent5" w:themeTint="99"/>
              <w:bottom w:val="single" w:sz="2" w:space="0" w:color="8EAADB" w:themeColor="accent5" w:themeTint="99"/>
            </w:tcBorders>
            <w:vAlign w:val="center"/>
          </w:tcPr>
          <w:p w14:paraId="4D7D8D1E"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cs="Arial"/>
                <w:sz w:val="14"/>
                <w:szCs w:val="14"/>
              </w:rPr>
              <w:t xml:space="preserve">3º </w:t>
            </w:r>
            <w:proofErr w:type="spellStart"/>
            <w:r w:rsidRPr="008A54FE">
              <w:rPr>
                <w:rFonts w:cs="Arial"/>
                <w:sz w:val="14"/>
                <w:szCs w:val="14"/>
              </w:rPr>
              <w:t>Trim</w:t>
            </w:r>
            <w:proofErr w:type="spellEnd"/>
            <w:r w:rsidRPr="008A54FE">
              <w:rPr>
                <w:rFonts w:cs="Arial"/>
                <w:sz w:val="14"/>
                <w:szCs w:val="14"/>
              </w:rPr>
              <w:t>/2019</w:t>
            </w:r>
          </w:p>
        </w:tc>
        <w:tc>
          <w:tcPr>
            <w:tcW w:w="1595" w:type="dxa"/>
            <w:tcBorders>
              <w:top w:val="single" w:sz="2" w:space="0" w:color="8EAADB" w:themeColor="accent5" w:themeTint="99"/>
              <w:bottom w:val="single" w:sz="2" w:space="0" w:color="8EAADB" w:themeColor="accent5" w:themeTint="99"/>
            </w:tcBorders>
            <w:vAlign w:val="center"/>
          </w:tcPr>
          <w:p w14:paraId="649B88E5"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cs="Arial"/>
                <w:sz w:val="14"/>
                <w:szCs w:val="14"/>
              </w:rPr>
              <w:t>01.01 a 30.09.2019</w:t>
            </w:r>
          </w:p>
        </w:tc>
      </w:tr>
      <w:tr w:rsidR="00776D8A" w:rsidRPr="008A54FE" w14:paraId="26F2C00F"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2" w:type="dxa"/>
            <w:tcBorders>
              <w:top w:val="single" w:sz="2" w:space="0" w:color="8EAADB" w:themeColor="accent5" w:themeTint="99"/>
              <w:left w:val="nil"/>
              <w:bottom w:val="nil"/>
              <w:right w:val="nil"/>
            </w:tcBorders>
            <w:vAlign w:val="center"/>
            <w:hideMark/>
          </w:tcPr>
          <w:p w14:paraId="4720B42C"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 xml:space="preserve">Receitas </w:t>
            </w:r>
          </w:p>
        </w:tc>
        <w:tc>
          <w:tcPr>
            <w:tcW w:w="1594" w:type="dxa"/>
            <w:tcBorders>
              <w:top w:val="single" w:sz="2" w:space="0" w:color="8EAADB" w:themeColor="accent5" w:themeTint="99"/>
              <w:left w:val="nil"/>
              <w:bottom w:val="nil"/>
              <w:right w:val="nil"/>
            </w:tcBorders>
            <w:vAlign w:val="center"/>
          </w:tcPr>
          <w:p w14:paraId="4CACC45D"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8A54FE">
              <w:rPr>
                <w:rFonts w:eastAsia="Times New Roman" w:cs="Arial"/>
                <w:b/>
                <w:spacing w:val="-2"/>
                <w:sz w:val="14"/>
                <w:szCs w:val="18"/>
              </w:rPr>
              <w:t>--</w:t>
            </w:r>
          </w:p>
        </w:tc>
        <w:tc>
          <w:tcPr>
            <w:tcW w:w="1594" w:type="dxa"/>
            <w:tcBorders>
              <w:top w:val="single" w:sz="2" w:space="0" w:color="8EAADB" w:themeColor="accent5" w:themeTint="99"/>
              <w:left w:val="nil"/>
              <w:bottom w:val="nil"/>
              <w:right w:val="nil"/>
            </w:tcBorders>
            <w:vAlign w:val="center"/>
          </w:tcPr>
          <w:p w14:paraId="1AF60F76"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8A54FE">
              <w:rPr>
                <w:rFonts w:eastAsia="Times New Roman" w:cs="Arial"/>
                <w:b/>
                <w:spacing w:val="-2"/>
                <w:sz w:val="14"/>
                <w:szCs w:val="18"/>
              </w:rPr>
              <w:t>--</w:t>
            </w:r>
          </w:p>
        </w:tc>
        <w:tc>
          <w:tcPr>
            <w:tcW w:w="1594" w:type="dxa"/>
            <w:tcBorders>
              <w:top w:val="single" w:sz="2" w:space="0" w:color="8EAADB" w:themeColor="accent5" w:themeTint="99"/>
              <w:left w:val="nil"/>
              <w:bottom w:val="nil"/>
              <w:right w:val="nil"/>
            </w:tcBorders>
            <w:vAlign w:val="center"/>
          </w:tcPr>
          <w:p w14:paraId="6CBBD604"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eastAsia="Times New Roman" w:cs="Arial"/>
                <w:b/>
                <w:spacing w:val="-2"/>
                <w:sz w:val="14"/>
                <w:szCs w:val="14"/>
              </w:rPr>
              <w:t>--</w:t>
            </w:r>
          </w:p>
        </w:tc>
        <w:tc>
          <w:tcPr>
            <w:tcW w:w="1595" w:type="dxa"/>
            <w:tcBorders>
              <w:top w:val="single" w:sz="2" w:space="0" w:color="8EAADB" w:themeColor="accent5" w:themeTint="99"/>
              <w:left w:val="nil"/>
              <w:bottom w:val="nil"/>
              <w:right w:val="nil"/>
            </w:tcBorders>
            <w:vAlign w:val="center"/>
          </w:tcPr>
          <w:p w14:paraId="7D0E4179"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sz w:val="14"/>
                <w:szCs w:val="14"/>
              </w:rPr>
              <w:t>3.095.510</w:t>
            </w:r>
          </w:p>
        </w:tc>
      </w:tr>
      <w:tr w:rsidR="00776D8A" w:rsidRPr="008A54FE" w14:paraId="3E854803"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2" w:type="dxa"/>
            <w:tcBorders>
              <w:top w:val="nil"/>
              <w:left w:val="nil"/>
              <w:bottom w:val="nil"/>
              <w:right w:val="nil"/>
            </w:tcBorders>
            <w:vAlign w:val="center"/>
            <w:hideMark/>
          </w:tcPr>
          <w:p w14:paraId="49BED817"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Receitas de juros</w:t>
            </w:r>
          </w:p>
        </w:tc>
        <w:tc>
          <w:tcPr>
            <w:tcW w:w="1594" w:type="dxa"/>
            <w:tcBorders>
              <w:top w:val="nil"/>
              <w:left w:val="nil"/>
              <w:bottom w:val="nil"/>
              <w:right w:val="nil"/>
            </w:tcBorders>
            <w:vAlign w:val="center"/>
          </w:tcPr>
          <w:p w14:paraId="3974BFA0"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8A54FE">
              <w:rPr>
                <w:rFonts w:eastAsia="Times New Roman" w:cs="Arial"/>
                <w:spacing w:val="-2"/>
                <w:sz w:val="14"/>
                <w:szCs w:val="18"/>
              </w:rPr>
              <w:t>--</w:t>
            </w:r>
          </w:p>
        </w:tc>
        <w:tc>
          <w:tcPr>
            <w:tcW w:w="1594" w:type="dxa"/>
            <w:tcBorders>
              <w:top w:val="nil"/>
              <w:left w:val="nil"/>
              <w:bottom w:val="nil"/>
              <w:right w:val="nil"/>
            </w:tcBorders>
            <w:vAlign w:val="center"/>
          </w:tcPr>
          <w:p w14:paraId="4EE82BB9"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8A54FE">
              <w:rPr>
                <w:rFonts w:eastAsia="Times New Roman" w:cs="Arial"/>
                <w:spacing w:val="-2"/>
                <w:sz w:val="14"/>
                <w:szCs w:val="18"/>
              </w:rPr>
              <w:t>--</w:t>
            </w:r>
          </w:p>
        </w:tc>
        <w:tc>
          <w:tcPr>
            <w:tcW w:w="1594" w:type="dxa"/>
            <w:tcBorders>
              <w:top w:val="nil"/>
              <w:left w:val="nil"/>
              <w:bottom w:val="nil"/>
              <w:right w:val="nil"/>
            </w:tcBorders>
            <w:vAlign w:val="center"/>
          </w:tcPr>
          <w:p w14:paraId="3BE246CD"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eastAsia="Times New Roman" w:cs="Arial"/>
                <w:spacing w:val="-2"/>
                <w:sz w:val="14"/>
                <w:szCs w:val="14"/>
              </w:rPr>
              <w:t>--</w:t>
            </w:r>
          </w:p>
        </w:tc>
        <w:tc>
          <w:tcPr>
            <w:tcW w:w="1595" w:type="dxa"/>
            <w:tcBorders>
              <w:top w:val="nil"/>
              <w:left w:val="nil"/>
              <w:bottom w:val="nil"/>
              <w:right w:val="nil"/>
            </w:tcBorders>
            <w:vAlign w:val="center"/>
          </w:tcPr>
          <w:p w14:paraId="72C30435"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713.115</w:t>
            </w:r>
          </w:p>
        </w:tc>
      </w:tr>
      <w:tr w:rsidR="00776D8A" w:rsidRPr="008A54FE" w14:paraId="390389C9"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2" w:type="dxa"/>
            <w:tcBorders>
              <w:top w:val="nil"/>
              <w:left w:val="nil"/>
              <w:bottom w:val="nil"/>
              <w:right w:val="nil"/>
            </w:tcBorders>
            <w:vAlign w:val="center"/>
            <w:hideMark/>
          </w:tcPr>
          <w:p w14:paraId="1A285E27"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Despesas de juros</w:t>
            </w:r>
          </w:p>
        </w:tc>
        <w:tc>
          <w:tcPr>
            <w:tcW w:w="1594" w:type="dxa"/>
            <w:tcBorders>
              <w:top w:val="nil"/>
              <w:left w:val="nil"/>
              <w:bottom w:val="nil"/>
              <w:right w:val="nil"/>
            </w:tcBorders>
            <w:vAlign w:val="center"/>
          </w:tcPr>
          <w:p w14:paraId="19B0C773"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8A54FE">
              <w:rPr>
                <w:rFonts w:eastAsia="Times New Roman" w:cs="Arial"/>
                <w:spacing w:val="-2"/>
                <w:sz w:val="14"/>
                <w:szCs w:val="18"/>
              </w:rPr>
              <w:t>--</w:t>
            </w:r>
          </w:p>
        </w:tc>
        <w:tc>
          <w:tcPr>
            <w:tcW w:w="1594" w:type="dxa"/>
            <w:tcBorders>
              <w:top w:val="nil"/>
              <w:left w:val="nil"/>
              <w:bottom w:val="nil"/>
              <w:right w:val="nil"/>
            </w:tcBorders>
            <w:vAlign w:val="center"/>
          </w:tcPr>
          <w:p w14:paraId="2DE052FB"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8A54FE">
              <w:rPr>
                <w:rFonts w:eastAsia="Times New Roman" w:cs="Arial"/>
                <w:spacing w:val="-2"/>
                <w:sz w:val="14"/>
                <w:szCs w:val="18"/>
              </w:rPr>
              <w:t>--</w:t>
            </w:r>
          </w:p>
        </w:tc>
        <w:tc>
          <w:tcPr>
            <w:tcW w:w="1594" w:type="dxa"/>
            <w:tcBorders>
              <w:top w:val="nil"/>
              <w:left w:val="nil"/>
              <w:bottom w:val="nil"/>
              <w:right w:val="nil"/>
            </w:tcBorders>
            <w:vAlign w:val="center"/>
          </w:tcPr>
          <w:p w14:paraId="11DC369C"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eastAsia="Times New Roman" w:cs="Arial"/>
                <w:spacing w:val="-2"/>
                <w:sz w:val="14"/>
                <w:szCs w:val="14"/>
              </w:rPr>
              <w:t>--</w:t>
            </w:r>
          </w:p>
        </w:tc>
        <w:tc>
          <w:tcPr>
            <w:tcW w:w="1595" w:type="dxa"/>
            <w:tcBorders>
              <w:top w:val="nil"/>
              <w:left w:val="nil"/>
              <w:bottom w:val="nil"/>
              <w:right w:val="nil"/>
            </w:tcBorders>
            <w:vAlign w:val="center"/>
          </w:tcPr>
          <w:p w14:paraId="4827C6D4"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(191.207)</w:t>
            </w:r>
          </w:p>
        </w:tc>
      </w:tr>
      <w:tr w:rsidR="00776D8A" w:rsidRPr="008A54FE" w14:paraId="09585D32"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2" w:type="dxa"/>
            <w:tcBorders>
              <w:top w:val="nil"/>
              <w:left w:val="nil"/>
              <w:bottom w:val="nil"/>
              <w:right w:val="nil"/>
            </w:tcBorders>
            <w:vAlign w:val="center"/>
            <w:hideMark/>
          </w:tcPr>
          <w:p w14:paraId="57C9A488"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Depreciação e amortização</w:t>
            </w:r>
          </w:p>
        </w:tc>
        <w:tc>
          <w:tcPr>
            <w:tcW w:w="1594" w:type="dxa"/>
            <w:tcBorders>
              <w:top w:val="nil"/>
              <w:left w:val="nil"/>
              <w:bottom w:val="nil"/>
              <w:right w:val="nil"/>
            </w:tcBorders>
            <w:vAlign w:val="center"/>
          </w:tcPr>
          <w:p w14:paraId="6DB9DE4E"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8A54FE">
              <w:rPr>
                <w:rFonts w:eastAsia="Times New Roman" w:cs="Arial"/>
                <w:spacing w:val="-2"/>
                <w:sz w:val="14"/>
                <w:szCs w:val="18"/>
              </w:rPr>
              <w:t>--</w:t>
            </w:r>
          </w:p>
        </w:tc>
        <w:tc>
          <w:tcPr>
            <w:tcW w:w="1594" w:type="dxa"/>
            <w:tcBorders>
              <w:top w:val="nil"/>
              <w:left w:val="nil"/>
              <w:bottom w:val="nil"/>
              <w:right w:val="nil"/>
            </w:tcBorders>
            <w:vAlign w:val="center"/>
          </w:tcPr>
          <w:p w14:paraId="0E923B91"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8A54FE">
              <w:rPr>
                <w:rFonts w:eastAsia="Times New Roman" w:cs="Arial"/>
                <w:spacing w:val="-2"/>
                <w:sz w:val="14"/>
                <w:szCs w:val="18"/>
              </w:rPr>
              <w:t>--</w:t>
            </w:r>
          </w:p>
        </w:tc>
        <w:tc>
          <w:tcPr>
            <w:tcW w:w="1594" w:type="dxa"/>
            <w:tcBorders>
              <w:top w:val="nil"/>
              <w:left w:val="nil"/>
              <w:bottom w:val="nil"/>
              <w:right w:val="nil"/>
            </w:tcBorders>
            <w:vAlign w:val="center"/>
          </w:tcPr>
          <w:p w14:paraId="1B03EC71"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eastAsia="Times New Roman" w:cs="Arial"/>
                <w:spacing w:val="-2"/>
                <w:sz w:val="14"/>
                <w:szCs w:val="14"/>
              </w:rPr>
              <w:t>--</w:t>
            </w:r>
          </w:p>
        </w:tc>
        <w:tc>
          <w:tcPr>
            <w:tcW w:w="1595" w:type="dxa"/>
            <w:tcBorders>
              <w:top w:val="nil"/>
              <w:left w:val="nil"/>
              <w:bottom w:val="nil"/>
              <w:right w:val="nil"/>
            </w:tcBorders>
            <w:vAlign w:val="center"/>
          </w:tcPr>
          <w:p w14:paraId="00925876"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(20.439)</w:t>
            </w:r>
          </w:p>
        </w:tc>
      </w:tr>
      <w:tr w:rsidR="00776D8A" w:rsidRPr="008A54FE" w14:paraId="75F5CEE7"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2" w:type="dxa"/>
            <w:tcBorders>
              <w:top w:val="nil"/>
              <w:left w:val="nil"/>
              <w:bottom w:val="nil"/>
              <w:right w:val="nil"/>
            </w:tcBorders>
            <w:vAlign w:val="center"/>
            <w:hideMark/>
          </w:tcPr>
          <w:p w14:paraId="1DFBEEBB"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Despesa de IR/CSLL</w:t>
            </w:r>
          </w:p>
        </w:tc>
        <w:tc>
          <w:tcPr>
            <w:tcW w:w="1594" w:type="dxa"/>
            <w:tcBorders>
              <w:top w:val="nil"/>
              <w:left w:val="nil"/>
              <w:bottom w:val="nil"/>
              <w:right w:val="nil"/>
            </w:tcBorders>
            <w:vAlign w:val="center"/>
          </w:tcPr>
          <w:p w14:paraId="65023750"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8A54FE">
              <w:rPr>
                <w:rFonts w:eastAsia="Times New Roman" w:cs="Arial"/>
                <w:spacing w:val="-2"/>
                <w:sz w:val="14"/>
                <w:szCs w:val="18"/>
              </w:rPr>
              <w:t>--</w:t>
            </w:r>
          </w:p>
        </w:tc>
        <w:tc>
          <w:tcPr>
            <w:tcW w:w="1594" w:type="dxa"/>
            <w:tcBorders>
              <w:top w:val="nil"/>
              <w:left w:val="nil"/>
              <w:bottom w:val="nil"/>
              <w:right w:val="nil"/>
            </w:tcBorders>
            <w:vAlign w:val="center"/>
          </w:tcPr>
          <w:p w14:paraId="2110E32D"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8A54FE">
              <w:rPr>
                <w:rFonts w:eastAsia="Times New Roman" w:cs="Arial"/>
                <w:spacing w:val="-2"/>
                <w:sz w:val="14"/>
                <w:szCs w:val="18"/>
              </w:rPr>
              <w:t>--</w:t>
            </w:r>
          </w:p>
        </w:tc>
        <w:tc>
          <w:tcPr>
            <w:tcW w:w="1594" w:type="dxa"/>
            <w:tcBorders>
              <w:top w:val="nil"/>
              <w:left w:val="nil"/>
              <w:bottom w:val="nil"/>
              <w:right w:val="nil"/>
            </w:tcBorders>
            <w:vAlign w:val="center"/>
          </w:tcPr>
          <w:p w14:paraId="1FE7EEBF"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eastAsia="Times New Roman" w:cs="Arial"/>
                <w:spacing w:val="-2"/>
                <w:sz w:val="14"/>
                <w:szCs w:val="14"/>
              </w:rPr>
              <w:t>--</w:t>
            </w:r>
          </w:p>
        </w:tc>
        <w:tc>
          <w:tcPr>
            <w:tcW w:w="1595" w:type="dxa"/>
            <w:tcBorders>
              <w:top w:val="nil"/>
              <w:left w:val="nil"/>
              <w:bottom w:val="nil"/>
              <w:right w:val="nil"/>
            </w:tcBorders>
            <w:vAlign w:val="center"/>
          </w:tcPr>
          <w:p w14:paraId="1FBECE1C"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(116.663)</w:t>
            </w:r>
          </w:p>
        </w:tc>
      </w:tr>
      <w:tr w:rsidR="00776D8A" w:rsidRPr="008A54FE" w14:paraId="38494AB9"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2" w:type="dxa"/>
            <w:tcBorders>
              <w:top w:val="nil"/>
              <w:left w:val="nil"/>
              <w:bottom w:val="nil"/>
              <w:right w:val="nil"/>
            </w:tcBorders>
            <w:vAlign w:val="center"/>
            <w:hideMark/>
          </w:tcPr>
          <w:p w14:paraId="720F5FBD"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Lucro ou (prejuízo) do período</w:t>
            </w:r>
          </w:p>
        </w:tc>
        <w:tc>
          <w:tcPr>
            <w:tcW w:w="1594" w:type="dxa"/>
            <w:tcBorders>
              <w:top w:val="nil"/>
              <w:left w:val="nil"/>
              <w:bottom w:val="nil"/>
              <w:right w:val="nil"/>
            </w:tcBorders>
            <w:vAlign w:val="center"/>
          </w:tcPr>
          <w:p w14:paraId="52D8BE2F"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8A54FE">
              <w:rPr>
                <w:rFonts w:eastAsia="Times New Roman" w:cs="Arial"/>
                <w:b/>
                <w:spacing w:val="-2"/>
                <w:sz w:val="14"/>
                <w:szCs w:val="18"/>
              </w:rPr>
              <w:t>--</w:t>
            </w:r>
          </w:p>
        </w:tc>
        <w:tc>
          <w:tcPr>
            <w:tcW w:w="1594" w:type="dxa"/>
            <w:tcBorders>
              <w:top w:val="nil"/>
              <w:left w:val="nil"/>
              <w:bottom w:val="nil"/>
              <w:right w:val="nil"/>
            </w:tcBorders>
            <w:vAlign w:val="center"/>
          </w:tcPr>
          <w:p w14:paraId="6004F9E6"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8A54FE">
              <w:rPr>
                <w:rFonts w:eastAsia="Times New Roman" w:cs="Arial"/>
                <w:b/>
                <w:spacing w:val="-2"/>
                <w:sz w:val="14"/>
                <w:szCs w:val="18"/>
              </w:rPr>
              <w:t>--</w:t>
            </w:r>
          </w:p>
        </w:tc>
        <w:tc>
          <w:tcPr>
            <w:tcW w:w="1594" w:type="dxa"/>
            <w:tcBorders>
              <w:top w:val="nil"/>
              <w:left w:val="nil"/>
              <w:bottom w:val="nil"/>
              <w:right w:val="nil"/>
            </w:tcBorders>
            <w:vAlign w:val="center"/>
          </w:tcPr>
          <w:p w14:paraId="39F3CAD1"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eastAsia="Times New Roman" w:cs="Arial"/>
                <w:b/>
                <w:spacing w:val="-2"/>
                <w:sz w:val="14"/>
                <w:szCs w:val="14"/>
              </w:rPr>
              <w:t>--</w:t>
            </w:r>
          </w:p>
        </w:tc>
        <w:tc>
          <w:tcPr>
            <w:tcW w:w="1595" w:type="dxa"/>
            <w:tcBorders>
              <w:top w:val="nil"/>
              <w:left w:val="nil"/>
              <w:bottom w:val="nil"/>
              <w:right w:val="nil"/>
            </w:tcBorders>
            <w:vAlign w:val="center"/>
          </w:tcPr>
          <w:p w14:paraId="58B87ABB"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sz w:val="14"/>
                <w:szCs w:val="14"/>
              </w:rPr>
              <w:t>738.872</w:t>
            </w:r>
          </w:p>
        </w:tc>
      </w:tr>
      <w:tr w:rsidR="00776D8A" w:rsidRPr="008A54FE" w14:paraId="67DE586B"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2" w:type="dxa"/>
            <w:tcBorders>
              <w:top w:val="nil"/>
              <w:left w:val="nil"/>
              <w:bottom w:val="nil"/>
              <w:right w:val="nil"/>
            </w:tcBorders>
            <w:vAlign w:val="center"/>
            <w:hideMark/>
          </w:tcPr>
          <w:p w14:paraId="6EC47F89"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Outros resultados abrangentes</w:t>
            </w:r>
          </w:p>
        </w:tc>
        <w:tc>
          <w:tcPr>
            <w:tcW w:w="1594" w:type="dxa"/>
            <w:tcBorders>
              <w:top w:val="nil"/>
              <w:left w:val="nil"/>
              <w:bottom w:val="nil"/>
              <w:right w:val="nil"/>
            </w:tcBorders>
            <w:vAlign w:val="center"/>
          </w:tcPr>
          <w:p w14:paraId="035D8CEE"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8A54FE">
              <w:rPr>
                <w:rFonts w:eastAsia="Times New Roman" w:cs="Arial"/>
                <w:spacing w:val="-2"/>
                <w:sz w:val="14"/>
                <w:szCs w:val="18"/>
              </w:rPr>
              <w:t>--</w:t>
            </w:r>
          </w:p>
        </w:tc>
        <w:tc>
          <w:tcPr>
            <w:tcW w:w="1594" w:type="dxa"/>
            <w:tcBorders>
              <w:top w:val="nil"/>
              <w:left w:val="nil"/>
              <w:bottom w:val="nil"/>
              <w:right w:val="nil"/>
            </w:tcBorders>
            <w:vAlign w:val="center"/>
          </w:tcPr>
          <w:p w14:paraId="36F43824"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8A54FE">
              <w:rPr>
                <w:rFonts w:eastAsia="Times New Roman" w:cs="Arial"/>
                <w:spacing w:val="-2"/>
                <w:sz w:val="14"/>
                <w:szCs w:val="18"/>
              </w:rPr>
              <w:t>--</w:t>
            </w:r>
          </w:p>
        </w:tc>
        <w:tc>
          <w:tcPr>
            <w:tcW w:w="1594" w:type="dxa"/>
            <w:tcBorders>
              <w:top w:val="nil"/>
              <w:left w:val="nil"/>
              <w:bottom w:val="nil"/>
              <w:right w:val="nil"/>
            </w:tcBorders>
            <w:vAlign w:val="center"/>
          </w:tcPr>
          <w:p w14:paraId="521A80F6"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eastAsia="Times New Roman" w:cs="Arial"/>
                <w:spacing w:val="-2"/>
                <w:sz w:val="14"/>
                <w:szCs w:val="14"/>
              </w:rPr>
              <w:t>--</w:t>
            </w:r>
          </w:p>
        </w:tc>
        <w:tc>
          <w:tcPr>
            <w:tcW w:w="1595" w:type="dxa"/>
            <w:tcBorders>
              <w:top w:val="nil"/>
              <w:left w:val="nil"/>
              <w:bottom w:val="nil"/>
              <w:right w:val="nil"/>
            </w:tcBorders>
            <w:vAlign w:val="center"/>
          </w:tcPr>
          <w:p w14:paraId="5DD24CEF"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(29.911)</w:t>
            </w:r>
          </w:p>
        </w:tc>
      </w:tr>
      <w:tr w:rsidR="00776D8A" w:rsidRPr="008A54FE" w14:paraId="0A79F375"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2" w:type="dxa"/>
            <w:tcBorders>
              <w:top w:val="nil"/>
              <w:left w:val="nil"/>
              <w:bottom w:val="nil"/>
              <w:right w:val="nil"/>
            </w:tcBorders>
            <w:vAlign w:val="center"/>
            <w:hideMark/>
          </w:tcPr>
          <w:p w14:paraId="57F2FAC7"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Resultado abrangente total</w:t>
            </w:r>
          </w:p>
        </w:tc>
        <w:tc>
          <w:tcPr>
            <w:tcW w:w="1594" w:type="dxa"/>
            <w:tcBorders>
              <w:top w:val="nil"/>
              <w:left w:val="nil"/>
              <w:bottom w:val="nil"/>
              <w:right w:val="nil"/>
            </w:tcBorders>
            <w:vAlign w:val="center"/>
          </w:tcPr>
          <w:p w14:paraId="1F8B9271"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8A54FE">
              <w:rPr>
                <w:rFonts w:eastAsia="Times New Roman" w:cs="Arial"/>
                <w:b/>
                <w:spacing w:val="-2"/>
                <w:sz w:val="14"/>
                <w:szCs w:val="18"/>
              </w:rPr>
              <w:t>--</w:t>
            </w:r>
          </w:p>
        </w:tc>
        <w:tc>
          <w:tcPr>
            <w:tcW w:w="1594" w:type="dxa"/>
            <w:tcBorders>
              <w:top w:val="nil"/>
              <w:left w:val="nil"/>
              <w:bottom w:val="nil"/>
              <w:right w:val="nil"/>
            </w:tcBorders>
            <w:vAlign w:val="center"/>
          </w:tcPr>
          <w:p w14:paraId="487DACFA"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8A54FE">
              <w:rPr>
                <w:rFonts w:eastAsia="Times New Roman" w:cs="Arial"/>
                <w:b/>
                <w:spacing w:val="-2"/>
                <w:sz w:val="14"/>
                <w:szCs w:val="18"/>
              </w:rPr>
              <w:t>--</w:t>
            </w:r>
          </w:p>
        </w:tc>
        <w:tc>
          <w:tcPr>
            <w:tcW w:w="1594" w:type="dxa"/>
            <w:tcBorders>
              <w:top w:val="nil"/>
              <w:left w:val="nil"/>
              <w:bottom w:val="nil"/>
              <w:right w:val="nil"/>
            </w:tcBorders>
            <w:vAlign w:val="center"/>
          </w:tcPr>
          <w:p w14:paraId="1861C7F1"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eastAsia="Times New Roman" w:cs="Arial"/>
                <w:b/>
                <w:spacing w:val="-2"/>
                <w:sz w:val="14"/>
                <w:szCs w:val="14"/>
              </w:rPr>
              <w:t>--</w:t>
            </w:r>
          </w:p>
        </w:tc>
        <w:tc>
          <w:tcPr>
            <w:tcW w:w="1595" w:type="dxa"/>
            <w:tcBorders>
              <w:top w:val="nil"/>
              <w:left w:val="nil"/>
              <w:bottom w:val="nil"/>
              <w:right w:val="nil"/>
            </w:tcBorders>
            <w:vAlign w:val="center"/>
          </w:tcPr>
          <w:p w14:paraId="7A402936"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sz w:val="14"/>
                <w:szCs w:val="14"/>
              </w:rPr>
              <w:t>708.961</w:t>
            </w:r>
          </w:p>
        </w:tc>
      </w:tr>
      <w:tr w:rsidR="00776D8A" w:rsidRPr="008A54FE" w14:paraId="79A3D778"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2" w:type="dxa"/>
            <w:tcBorders>
              <w:top w:val="nil"/>
              <w:left w:val="nil"/>
              <w:bottom w:val="nil"/>
              <w:right w:val="nil"/>
            </w:tcBorders>
            <w:vAlign w:val="center"/>
            <w:hideMark/>
          </w:tcPr>
          <w:p w14:paraId="037D8648"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Lucro atribuível à BB Seguridade</w:t>
            </w:r>
          </w:p>
        </w:tc>
        <w:tc>
          <w:tcPr>
            <w:tcW w:w="1594" w:type="dxa"/>
            <w:tcBorders>
              <w:top w:val="nil"/>
              <w:left w:val="nil"/>
              <w:bottom w:val="nil"/>
              <w:right w:val="nil"/>
            </w:tcBorders>
            <w:vAlign w:val="center"/>
          </w:tcPr>
          <w:p w14:paraId="0195232B"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8A54FE">
              <w:rPr>
                <w:rFonts w:eastAsia="Times New Roman" w:cs="Arial"/>
                <w:b/>
                <w:spacing w:val="-2"/>
                <w:sz w:val="14"/>
                <w:szCs w:val="18"/>
              </w:rPr>
              <w:t>--</w:t>
            </w:r>
          </w:p>
        </w:tc>
        <w:tc>
          <w:tcPr>
            <w:tcW w:w="1594" w:type="dxa"/>
            <w:tcBorders>
              <w:top w:val="nil"/>
              <w:left w:val="nil"/>
              <w:bottom w:val="nil"/>
              <w:right w:val="nil"/>
            </w:tcBorders>
            <w:vAlign w:val="center"/>
          </w:tcPr>
          <w:p w14:paraId="5172E623"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8A54FE">
              <w:rPr>
                <w:rFonts w:eastAsia="Times New Roman" w:cs="Arial"/>
                <w:b/>
                <w:spacing w:val="-2"/>
                <w:sz w:val="14"/>
                <w:szCs w:val="18"/>
              </w:rPr>
              <w:t>--</w:t>
            </w:r>
          </w:p>
        </w:tc>
        <w:tc>
          <w:tcPr>
            <w:tcW w:w="1594" w:type="dxa"/>
            <w:tcBorders>
              <w:top w:val="nil"/>
              <w:left w:val="nil"/>
              <w:bottom w:val="nil"/>
              <w:right w:val="nil"/>
            </w:tcBorders>
            <w:vAlign w:val="center"/>
          </w:tcPr>
          <w:p w14:paraId="3FF3AB6D"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eastAsia="Times New Roman" w:cs="Arial"/>
                <w:b/>
                <w:spacing w:val="-2"/>
                <w:sz w:val="14"/>
                <w:szCs w:val="14"/>
              </w:rPr>
              <w:t>--</w:t>
            </w:r>
          </w:p>
        </w:tc>
        <w:tc>
          <w:tcPr>
            <w:tcW w:w="1595" w:type="dxa"/>
            <w:tcBorders>
              <w:top w:val="nil"/>
              <w:left w:val="nil"/>
              <w:bottom w:val="nil"/>
              <w:right w:val="nil"/>
            </w:tcBorders>
            <w:vAlign w:val="center"/>
          </w:tcPr>
          <w:p w14:paraId="02044A52"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sz w:val="14"/>
                <w:szCs w:val="14"/>
              </w:rPr>
              <w:t>112.536</w:t>
            </w:r>
          </w:p>
        </w:tc>
      </w:tr>
      <w:tr w:rsidR="00776D8A" w:rsidRPr="008A54FE" w14:paraId="59A42379"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2" w:type="dxa"/>
            <w:tcBorders>
              <w:top w:val="nil"/>
              <w:left w:val="nil"/>
              <w:bottom w:val="nil"/>
              <w:right w:val="nil"/>
            </w:tcBorders>
            <w:vAlign w:val="center"/>
            <w:hideMark/>
          </w:tcPr>
          <w:p w14:paraId="1D8E12D4" w14:textId="77777777" w:rsidR="00776D8A" w:rsidRPr="008A54FE" w:rsidRDefault="00776D8A" w:rsidP="00776D8A">
            <w:pPr>
              <w:keepNext/>
              <w:keepLines/>
              <w:ind w:left="113"/>
              <w:rPr>
                <w:rFonts w:eastAsia="Times New Roman" w:cs="Arial"/>
                <w:spacing w:val="-2"/>
                <w:sz w:val="14"/>
                <w:szCs w:val="14"/>
              </w:rPr>
            </w:pPr>
            <w:r w:rsidRPr="008A54FE">
              <w:rPr>
                <w:rFonts w:eastAsia="Times New Roman" w:cs="Arial"/>
                <w:b w:val="0"/>
                <w:spacing w:val="-2"/>
                <w:sz w:val="14"/>
                <w:szCs w:val="14"/>
              </w:rPr>
              <w:t xml:space="preserve">Ajustes </w:t>
            </w:r>
            <w:r w:rsidRPr="008A54FE">
              <w:rPr>
                <w:rFonts w:eastAsia="Times New Roman" w:cs="Arial"/>
                <w:b w:val="0"/>
                <w:spacing w:val="-2"/>
                <w:sz w:val="14"/>
                <w:szCs w:val="14"/>
                <w:vertAlign w:val="superscript"/>
              </w:rPr>
              <w:t>(2)</w:t>
            </w:r>
          </w:p>
        </w:tc>
        <w:tc>
          <w:tcPr>
            <w:tcW w:w="1594" w:type="dxa"/>
            <w:tcBorders>
              <w:top w:val="nil"/>
              <w:left w:val="nil"/>
              <w:bottom w:val="nil"/>
              <w:right w:val="nil"/>
            </w:tcBorders>
            <w:vAlign w:val="center"/>
          </w:tcPr>
          <w:p w14:paraId="6E751FB6"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8A54FE">
              <w:rPr>
                <w:rFonts w:eastAsia="Times New Roman" w:cs="Arial"/>
                <w:b/>
                <w:spacing w:val="-2"/>
                <w:sz w:val="14"/>
                <w:szCs w:val="18"/>
              </w:rPr>
              <w:t>--</w:t>
            </w:r>
          </w:p>
        </w:tc>
        <w:tc>
          <w:tcPr>
            <w:tcW w:w="1594" w:type="dxa"/>
            <w:tcBorders>
              <w:top w:val="nil"/>
              <w:left w:val="nil"/>
              <w:bottom w:val="nil"/>
              <w:right w:val="nil"/>
            </w:tcBorders>
            <w:vAlign w:val="center"/>
          </w:tcPr>
          <w:p w14:paraId="1E4E7B03"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8A54FE">
              <w:rPr>
                <w:rFonts w:eastAsia="Times New Roman" w:cs="Arial"/>
                <w:b/>
                <w:spacing w:val="-2"/>
                <w:sz w:val="14"/>
                <w:szCs w:val="18"/>
              </w:rPr>
              <w:t>--</w:t>
            </w:r>
          </w:p>
        </w:tc>
        <w:tc>
          <w:tcPr>
            <w:tcW w:w="1594" w:type="dxa"/>
            <w:tcBorders>
              <w:top w:val="nil"/>
              <w:left w:val="nil"/>
              <w:bottom w:val="nil"/>
              <w:right w:val="nil"/>
            </w:tcBorders>
            <w:vAlign w:val="center"/>
          </w:tcPr>
          <w:p w14:paraId="43D1D92A"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eastAsia="Times New Roman" w:cs="Arial"/>
                <w:b/>
                <w:spacing w:val="-2"/>
                <w:sz w:val="14"/>
                <w:szCs w:val="14"/>
              </w:rPr>
              <w:t>--</w:t>
            </w:r>
          </w:p>
        </w:tc>
        <w:tc>
          <w:tcPr>
            <w:tcW w:w="1595" w:type="dxa"/>
            <w:tcBorders>
              <w:top w:val="nil"/>
              <w:left w:val="nil"/>
              <w:bottom w:val="nil"/>
              <w:right w:val="nil"/>
            </w:tcBorders>
            <w:vAlign w:val="center"/>
          </w:tcPr>
          <w:p w14:paraId="6484E723"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sz w:val="14"/>
                <w:szCs w:val="14"/>
              </w:rPr>
              <w:t>6.255</w:t>
            </w:r>
          </w:p>
        </w:tc>
      </w:tr>
      <w:tr w:rsidR="00776D8A" w:rsidRPr="008A54FE" w14:paraId="010882EA"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262" w:type="dxa"/>
            <w:tcBorders>
              <w:top w:val="nil"/>
              <w:left w:val="nil"/>
              <w:bottom w:val="single" w:sz="2" w:space="0" w:color="8EAADB" w:themeColor="accent5" w:themeTint="99"/>
              <w:right w:val="nil"/>
            </w:tcBorders>
            <w:vAlign w:val="center"/>
            <w:hideMark/>
          </w:tcPr>
          <w:p w14:paraId="08F1B92B"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Resultado de equivalência</w:t>
            </w:r>
          </w:p>
        </w:tc>
        <w:tc>
          <w:tcPr>
            <w:tcW w:w="1594" w:type="dxa"/>
            <w:tcBorders>
              <w:top w:val="nil"/>
              <w:left w:val="nil"/>
              <w:bottom w:val="single" w:sz="2" w:space="0" w:color="8EAADB" w:themeColor="accent5" w:themeTint="99"/>
              <w:right w:val="nil"/>
            </w:tcBorders>
            <w:vAlign w:val="center"/>
          </w:tcPr>
          <w:p w14:paraId="3C5962CA"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8A54FE">
              <w:rPr>
                <w:rFonts w:eastAsia="Times New Roman" w:cs="Arial"/>
                <w:b/>
                <w:spacing w:val="-2"/>
                <w:sz w:val="14"/>
                <w:szCs w:val="18"/>
              </w:rPr>
              <w:t>--</w:t>
            </w:r>
          </w:p>
        </w:tc>
        <w:tc>
          <w:tcPr>
            <w:tcW w:w="1594" w:type="dxa"/>
            <w:tcBorders>
              <w:top w:val="nil"/>
              <w:left w:val="nil"/>
              <w:bottom w:val="single" w:sz="2" w:space="0" w:color="8EAADB" w:themeColor="accent5" w:themeTint="99"/>
              <w:right w:val="nil"/>
            </w:tcBorders>
            <w:vAlign w:val="center"/>
          </w:tcPr>
          <w:p w14:paraId="4C2FB3C0"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8A54FE">
              <w:rPr>
                <w:rFonts w:eastAsia="Times New Roman" w:cs="Arial"/>
                <w:b/>
                <w:spacing w:val="-2"/>
                <w:sz w:val="14"/>
                <w:szCs w:val="18"/>
              </w:rPr>
              <w:t>--</w:t>
            </w:r>
          </w:p>
        </w:tc>
        <w:tc>
          <w:tcPr>
            <w:tcW w:w="1594" w:type="dxa"/>
            <w:tcBorders>
              <w:top w:val="nil"/>
              <w:left w:val="nil"/>
              <w:bottom w:val="single" w:sz="2" w:space="0" w:color="8EAADB" w:themeColor="accent5" w:themeTint="99"/>
              <w:right w:val="nil"/>
            </w:tcBorders>
            <w:vAlign w:val="center"/>
          </w:tcPr>
          <w:p w14:paraId="5D0FBAD1"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eastAsia="Times New Roman" w:cs="Arial"/>
                <w:b/>
                <w:spacing w:val="-2"/>
                <w:sz w:val="14"/>
                <w:szCs w:val="14"/>
              </w:rPr>
              <w:t>--</w:t>
            </w:r>
          </w:p>
        </w:tc>
        <w:tc>
          <w:tcPr>
            <w:tcW w:w="1595" w:type="dxa"/>
            <w:tcBorders>
              <w:top w:val="nil"/>
              <w:left w:val="nil"/>
              <w:bottom w:val="single" w:sz="2" w:space="0" w:color="8EAADB" w:themeColor="accent5" w:themeTint="99"/>
              <w:right w:val="nil"/>
            </w:tcBorders>
            <w:vAlign w:val="center"/>
          </w:tcPr>
          <w:p w14:paraId="3F7EDD9C"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sz w:val="14"/>
                <w:szCs w:val="14"/>
              </w:rPr>
              <w:t>118.791</w:t>
            </w:r>
          </w:p>
        </w:tc>
      </w:tr>
    </w:tbl>
    <w:p w14:paraId="3E930B4C" w14:textId="714DA6C6" w:rsidR="00776D8A" w:rsidRPr="008A54FE" w:rsidRDefault="00776D8A" w:rsidP="00106C5A">
      <w:pPr>
        <w:pStyle w:val="PargrafodaLista"/>
        <w:keepLines/>
        <w:numPr>
          <w:ilvl w:val="0"/>
          <w:numId w:val="22"/>
        </w:numPr>
        <w:tabs>
          <w:tab w:val="left" w:pos="284"/>
        </w:tabs>
        <w:spacing w:after="0" w:line="240" w:lineRule="auto"/>
        <w:ind w:left="284" w:hanging="284"/>
        <w:jc w:val="both"/>
        <w:rPr>
          <w:rFonts w:ascii="Arial" w:eastAsia="Times New Roman" w:hAnsi="Arial" w:cs="Arial"/>
          <w:spacing w:val="-2"/>
          <w:sz w:val="14"/>
          <w:szCs w:val="18"/>
          <w:lang w:eastAsia="pt-BR"/>
        </w:rPr>
      </w:pPr>
      <w:r w:rsidRPr="008A54FE">
        <w:rPr>
          <w:rFonts w:ascii="Arial" w:eastAsia="Times New Roman" w:hAnsi="Arial" w:cs="Arial"/>
          <w:spacing w:val="-2"/>
          <w:sz w:val="14"/>
          <w:szCs w:val="18"/>
          <w:lang w:eastAsia="pt-BR"/>
        </w:rPr>
        <w:t>Em 23.07.2019 a BB Seguros alienou a totalidade das ações detidas no IRB-Brasil Resseguros S.A</w:t>
      </w:r>
      <w:r w:rsidR="00326C6A" w:rsidRPr="008A54FE">
        <w:rPr>
          <w:rFonts w:ascii="Arial" w:eastAsia="Times New Roman" w:hAnsi="Arial" w:cs="Arial"/>
          <w:spacing w:val="-2"/>
          <w:sz w:val="14"/>
          <w:szCs w:val="18"/>
          <w:lang w:eastAsia="pt-BR"/>
        </w:rPr>
        <w:t>.</w:t>
      </w:r>
      <w:r w:rsidRPr="008A54FE">
        <w:rPr>
          <w:rFonts w:ascii="Arial" w:eastAsia="Times New Roman" w:hAnsi="Arial" w:cs="Arial"/>
          <w:spacing w:val="-2"/>
          <w:sz w:val="14"/>
          <w:szCs w:val="18"/>
          <w:lang w:eastAsia="pt-BR"/>
        </w:rPr>
        <w:t>, conforme Nota Explicativa 2.a.</w:t>
      </w:r>
    </w:p>
    <w:p w14:paraId="2A25369B" w14:textId="77777777" w:rsidR="00776D8A" w:rsidRPr="008A54FE" w:rsidRDefault="00776D8A" w:rsidP="00106C5A">
      <w:pPr>
        <w:pStyle w:val="PargrafodaLista"/>
        <w:keepLines/>
        <w:numPr>
          <w:ilvl w:val="0"/>
          <w:numId w:val="22"/>
        </w:numPr>
        <w:tabs>
          <w:tab w:val="left" w:pos="284"/>
        </w:tabs>
        <w:spacing w:after="0" w:line="240" w:lineRule="auto"/>
        <w:ind w:left="284" w:hanging="284"/>
        <w:jc w:val="both"/>
        <w:rPr>
          <w:rFonts w:ascii="Arial" w:eastAsia="Times New Roman" w:hAnsi="Arial" w:cs="Arial"/>
          <w:spacing w:val="-2"/>
          <w:sz w:val="14"/>
          <w:szCs w:val="18"/>
          <w:lang w:eastAsia="pt-BR"/>
        </w:rPr>
      </w:pPr>
      <w:r w:rsidRPr="008A54FE">
        <w:rPr>
          <w:rFonts w:ascii="Arial" w:eastAsia="Times New Roman" w:hAnsi="Arial" w:cs="Arial"/>
          <w:spacing w:val="-2"/>
          <w:sz w:val="14"/>
          <w:szCs w:val="18"/>
          <w:lang w:eastAsia="pt-BR"/>
        </w:rPr>
        <w:t>Amortização do intangível.</w:t>
      </w:r>
    </w:p>
    <w:p w14:paraId="70ACAEFF" w14:textId="77777777" w:rsidR="00776D8A" w:rsidRPr="008A54FE" w:rsidRDefault="00776D8A" w:rsidP="00776D8A">
      <w:pPr>
        <w:spacing w:after="0" w:line="240" w:lineRule="auto"/>
        <w:rPr>
          <w:rFonts w:eastAsia="Times New Roman" w:cs="Arial"/>
          <w:spacing w:val="-2"/>
          <w:sz w:val="14"/>
          <w:szCs w:val="18"/>
          <w:lang w:eastAsia="pt-BR"/>
        </w:rPr>
      </w:pPr>
    </w:p>
    <w:p w14:paraId="2BC272E9" w14:textId="77777777" w:rsidR="00776D8A" w:rsidRPr="008A54FE" w:rsidRDefault="00776D8A" w:rsidP="00776D8A">
      <w:pPr>
        <w:spacing w:after="0" w:line="240" w:lineRule="auto"/>
        <w:rPr>
          <w:rFonts w:eastAsia="Times New Roman" w:cs="Arial"/>
          <w:b/>
          <w:color w:val="1F4E79" w:themeColor="accent1" w:themeShade="80"/>
          <w:spacing w:val="-2"/>
          <w:szCs w:val="20"/>
          <w:lang w:eastAsia="pt-BR"/>
        </w:rPr>
      </w:pPr>
      <w:r w:rsidRPr="008A54FE">
        <w:rPr>
          <w:rFonts w:eastAsia="Times New Roman" w:cs="Arial"/>
          <w:b/>
          <w:color w:val="1F4E79" w:themeColor="accent1" w:themeShade="80"/>
          <w:spacing w:val="-2"/>
          <w:szCs w:val="20"/>
          <w:lang w:eastAsia="pt-BR"/>
        </w:rPr>
        <w:t xml:space="preserve">d.3) </w:t>
      </w:r>
      <w:proofErr w:type="spellStart"/>
      <w:r w:rsidRPr="008A54FE">
        <w:rPr>
          <w:rFonts w:eastAsia="Times New Roman" w:cs="Arial"/>
          <w:b/>
          <w:color w:val="1F4E79" w:themeColor="accent1" w:themeShade="80"/>
          <w:spacing w:val="-2"/>
          <w:szCs w:val="20"/>
          <w:lang w:eastAsia="pt-BR"/>
        </w:rPr>
        <w:t>Brasilcap</w:t>
      </w:r>
      <w:proofErr w:type="spellEnd"/>
      <w:r w:rsidRPr="008A54FE">
        <w:rPr>
          <w:rFonts w:eastAsia="Times New Roman" w:cs="Arial"/>
          <w:b/>
          <w:color w:val="1F4E79" w:themeColor="accent1" w:themeShade="80"/>
          <w:spacing w:val="-2"/>
          <w:szCs w:val="20"/>
          <w:lang w:eastAsia="pt-BR"/>
        </w:rPr>
        <w:t xml:space="preserve"> Capitalização</w:t>
      </w:r>
    </w:p>
    <w:p w14:paraId="5DBF1B4D" w14:textId="77777777" w:rsidR="00776D8A" w:rsidRPr="008A54FE" w:rsidRDefault="00776D8A" w:rsidP="00776D8A">
      <w:pPr>
        <w:spacing w:after="0" w:line="240" w:lineRule="auto"/>
        <w:rPr>
          <w:rFonts w:eastAsia="Times New Roman" w:cs="Arial"/>
          <w:b/>
          <w:color w:val="1F4E79" w:themeColor="accent1" w:themeShade="80"/>
          <w:spacing w:val="-2"/>
          <w:szCs w:val="20"/>
          <w:lang w:eastAsia="pt-BR"/>
        </w:rPr>
      </w:pPr>
    </w:p>
    <w:p w14:paraId="07873DD4" w14:textId="77777777" w:rsidR="00776D8A" w:rsidRPr="008A54FE" w:rsidRDefault="00776D8A" w:rsidP="00776D8A">
      <w:pPr>
        <w:spacing w:after="0" w:line="240" w:lineRule="auto"/>
        <w:jc w:val="both"/>
        <w:rPr>
          <w:rFonts w:eastAsia="Times New Roman" w:cs="Arial"/>
          <w:spacing w:val="-2"/>
          <w:szCs w:val="18"/>
          <w:lang w:eastAsia="zh-CN"/>
        </w:rPr>
      </w:pPr>
      <w:r w:rsidRPr="008A54FE">
        <w:rPr>
          <w:rFonts w:cs="Arial"/>
          <w:szCs w:val="18"/>
          <w:lang w:eastAsia="zh-CN"/>
        </w:rPr>
        <w:t>O</w:t>
      </w:r>
      <w:r w:rsidRPr="008A54FE">
        <w:rPr>
          <w:rFonts w:eastAsia="Times New Roman" w:cs="Arial"/>
          <w:spacing w:val="-2"/>
          <w:szCs w:val="18"/>
          <w:lang w:eastAsia="zh-CN"/>
        </w:rPr>
        <w:t xml:space="preserve">s saldos </w:t>
      </w:r>
      <w:r w:rsidRPr="008A54FE">
        <w:rPr>
          <w:rFonts w:cs="Arial"/>
          <w:szCs w:val="18"/>
          <w:lang w:eastAsia="zh-CN"/>
        </w:rPr>
        <w:t xml:space="preserve">apresentados pela </w:t>
      </w:r>
      <w:proofErr w:type="spellStart"/>
      <w:r w:rsidRPr="008A54FE">
        <w:rPr>
          <w:rFonts w:cs="Arial"/>
          <w:szCs w:val="18"/>
          <w:lang w:eastAsia="zh-CN"/>
        </w:rPr>
        <w:t>Brasilcap</w:t>
      </w:r>
      <w:proofErr w:type="spellEnd"/>
      <w:r w:rsidRPr="008A54FE">
        <w:rPr>
          <w:rFonts w:cs="Arial"/>
          <w:szCs w:val="18"/>
          <w:lang w:eastAsia="zh-CN"/>
        </w:rPr>
        <w:t xml:space="preserve"> </w:t>
      </w:r>
      <w:r w:rsidRPr="008A54FE">
        <w:rPr>
          <w:rFonts w:eastAsia="Times New Roman" w:cs="Arial"/>
          <w:spacing w:val="-2"/>
          <w:szCs w:val="18"/>
          <w:lang w:eastAsia="zh-CN"/>
        </w:rPr>
        <w:t>estão em conformidade com as práticas contábeis adotadas no Brasil, aplicáveis às entidades supervisionadas pela Superintendência de Seguros Privados (SUSEP).</w:t>
      </w:r>
    </w:p>
    <w:p w14:paraId="6A5BB439" w14:textId="77777777" w:rsidR="00776D8A" w:rsidRPr="008A54FE" w:rsidRDefault="00776D8A" w:rsidP="00776D8A">
      <w:pPr>
        <w:spacing w:after="0" w:line="240" w:lineRule="auto"/>
        <w:jc w:val="both"/>
        <w:rPr>
          <w:rFonts w:eastAsia="Times New Roman" w:cs="Arial"/>
          <w:b/>
          <w:color w:val="1F4E79" w:themeColor="accent1" w:themeShade="80"/>
          <w:spacing w:val="-2"/>
          <w:szCs w:val="18"/>
          <w:lang w:eastAsia="pt-BR"/>
        </w:rPr>
      </w:pPr>
    </w:p>
    <w:p w14:paraId="5B1DD01D" w14:textId="77777777" w:rsidR="00776D8A" w:rsidRPr="008A54FE" w:rsidRDefault="00776D8A" w:rsidP="00776D8A">
      <w:pPr>
        <w:spacing w:after="0" w:line="240" w:lineRule="auto"/>
        <w:jc w:val="right"/>
        <w:rPr>
          <w:rFonts w:cs="Arial"/>
          <w:b/>
          <w:sz w:val="14"/>
          <w:lang w:eastAsia="pt-BR"/>
        </w:rPr>
      </w:pPr>
      <w:r w:rsidRPr="008A54FE">
        <w:rPr>
          <w:rFonts w:cs="Arial"/>
          <w:b/>
          <w:sz w:val="14"/>
          <w:lang w:eastAsia="pt-BR"/>
        </w:rPr>
        <w:t>R$ mil</w:t>
      </w:r>
    </w:p>
    <w:tbl>
      <w:tblPr>
        <w:tblStyle w:val="TabeladeLista6Colorida-nfase510"/>
        <w:tblW w:w="9639" w:type="dxa"/>
        <w:jc w:val="center"/>
        <w:tblInd w:w="0" w:type="dxa"/>
        <w:tblLayout w:type="fixed"/>
        <w:tblLook w:val="04A0" w:firstRow="1" w:lastRow="0" w:firstColumn="1" w:lastColumn="0" w:noHBand="0" w:noVBand="1"/>
      </w:tblPr>
      <w:tblGrid>
        <w:gridCol w:w="3428"/>
        <w:gridCol w:w="1552"/>
        <w:gridCol w:w="1553"/>
        <w:gridCol w:w="1553"/>
        <w:gridCol w:w="1553"/>
      </w:tblGrid>
      <w:tr w:rsidR="00776D8A" w:rsidRPr="008A54FE" w14:paraId="14992D85" w14:textId="77777777" w:rsidTr="00776D8A">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428" w:type="dxa"/>
            <w:tcBorders>
              <w:top w:val="single" w:sz="2" w:space="0" w:color="8EAADB" w:themeColor="accent5" w:themeTint="99"/>
              <w:bottom w:val="single" w:sz="2" w:space="0" w:color="8EAADB" w:themeColor="accent5" w:themeTint="99"/>
            </w:tcBorders>
            <w:vAlign w:val="center"/>
            <w:hideMark/>
          </w:tcPr>
          <w:p w14:paraId="21C5C779" w14:textId="77777777" w:rsidR="00776D8A" w:rsidRPr="008A54FE" w:rsidRDefault="00776D8A" w:rsidP="00776D8A">
            <w:pPr>
              <w:rPr>
                <w:rFonts w:cs="Arial"/>
                <w:sz w:val="14"/>
                <w:szCs w:val="14"/>
              </w:rPr>
            </w:pPr>
            <w:proofErr w:type="spellStart"/>
            <w:r w:rsidRPr="008A54FE">
              <w:rPr>
                <w:rFonts w:cs="Arial"/>
                <w:sz w:val="14"/>
                <w:szCs w:val="14"/>
              </w:rPr>
              <w:t>Brasilcap</w:t>
            </w:r>
            <w:proofErr w:type="spellEnd"/>
            <w:r w:rsidRPr="008A54FE">
              <w:rPr>
                <w:rFonts w:cs="Arial"/>
                <w:sz w:val="14"/>
                <w:szCs w:val="14"/>
              </w:rPr>
              <w:t xml:space="preserve"> Capitalização</w:t>
            </w:r>
          </w:p>
        </w:tc>
        <w:tc>
          <w:tcPr>
            <w:tcW w:w="1552" w:type="dxa"/>
            <w:tcBorders>
              <w:top w:val="single" w:sz="2" w:space="0" w:color="8EAADB" w:themeColor="accent5" w:themeTint="99"/>
              <w:bottom w:val="single" w:sz="2" w:space="0" w:color="8EAADB" w:themeColor="accent5" w:themeTint="99"/>
            </w:tcBorders>
            <w:vAlign w:val="center"/>
          </w:tcPr>
          <w:p w14:paraId="3B8225C1"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8A54FE">
              <w:rPr>
                <w:rFonts w:cs="Arial"/>
                <w:sz w:val="14"/>
                <w:szCs w:val="14"/>
              </w:rPr>
              <w:t xml:space="preserve">3º </w:t>
            </w:r>
            <w:proofErr w:type="spellStart"/>
            <w:r w:rsidRPr="008A54FE">
              <w:rPr>
                <w:rFonts w:cs="Arial"/>
                <w:sz w:val="14"/>
                <w:szCs w:val="14"/>
              </w:rPr>
              <w:t>Trim</w:t>
            </w:r>
            <w:proofErr w:type="spellEnd"/>
            <w:r w:rsidRPr="008A54FE">
              <w:rPr>
                <w:rFonts w:cs="Arial"/>
                <w:sz w:val="14"/>
                <w:szCs w:val="14"/>
              </w:rPr>
              <w:t>/2020</w:t>
            </w:r>
          </w:p>
        </w:tc>
        <w:tc>
          <w:tcPr>
            <w:tcW w:w="1553" w:type="dxa"/>
            <w:tcBorders>
              <w:top w:val="single" w:sz="2" w:space="0" w:color="8EAADB" w:themeColor="accent5" w:themeTint="99"/>
              <w:bottom w:val="single" w:sz="2" w:space="0" w:color="8EAADB" w:themeColor="accent5" w:themeTint="99"/>
            </w:tcBorders>
            <w:vAlign w:val="center"/>
          </w:tcPr>
          <w:p w14:paraId="0AEF2AD1"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8A54FE">
              <w:rPr>
                <w:rFonts w:cs="Arial"/>
                <w:sz w:val="14"/>
                <w:szCs w:val="14"/>
              </w:rPr>
              <w:t>01.01 a 30.09.2020</w:t>
            </w:r>
          </w:p>
        </w:tc>
        <w:tc>
          <w:tcPr>
            <w:tcW w:w="1553" w:type="dxa"/>
            <w:tcBorders>
              <w:top w:val="single" w:sz="2" w:space="0" w:color="8EAADB" w:themeColor="accent5" w:themeTint="99"/>
              <w:bottom w:val="single" w:sz="2" w:space="0" w:color="8EAADB" w:themeColor="accent5" w:themeTint="99"/>
            </w:tcBorders>
            <w:vAlign w:val="center"/>
            <w:hideMark/>
          </w:tcPr>
          <w:p w14:paraId="144A5544"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8A54FE">
              <w:rPr>
                <w:rFonts w:cs="Arial"/>
                <w:sz w:val="14"/>
                <w:szCs w:val="14"/>
              </w:rPr>
              <w:t xml:space="preserve">3º </w:t>
            </w:r>
            <w:proofErr w:type="spellStart"/>
            <w:r w:rsidRPr="008A54FE">
              <w:rPr>
                <w:rFonts w:cs="Arial"/>
                <w:sz w:val="14"/>
                <w:szCs w:val="14"/>
              </w:rPr>
              <w:t>Trim</w:t>
            </w:r>
            <w:proofErr w:type="spellEnd"/>
            <w:r w:rsidRPr="008A54FE">
              <w:rPr>
                <w:rFonts w:cs="Arial"/>
                <w:sz w:val="14"/>
                <w:szCs w:val="14"/>
              </w:rPr>
              <w:t>/2019</w:t>
            </w:r>
          </w:p>
        </w:tc>
        <w:tc>
          <w:tcPr>
            <w:tcW w:w="1553" w:type="dxa"/>
            <w:tcBorders>
              <w:top w:val="single" w:sz="2" w:space="0" w:color="8EAADB" w:themeColor="accent5" w:themeTint="99"/>
              <w:bottom w:val="single" w:sz="2" w:space="0" w:color="8EAADB" w:themeColor="accent5" w:themeTint="99"/>
            </w:tcBorders>
            <w:vAlign w:val="center"/>
            <w:hideMark/>
          </w:tcPr>
          <w:p w14:paraId="02B5D42B"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8A54FE">
              <w:rPr>
                <w:rFonts w:cs="Arial"/>
                <w:sz w:val="14"/>
                <w:szCs w:val="14"/>
              </w:rPr>
              <w:t>01.01 a 30.09.2019</w:t>
            </w:r>
          </w:p>
        </w:tc>
      </w:tr>
      <w:tr w:rsidR="00776D8A" w:rsidRPr="008A54FE" w14:paraId="36D3EB15"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428" w:type="dxa"/>
            <w:tcBorders>
              <w:top w:val="single" w:sz="2" w:space="0" w:color="8EAADB" w:themeColor="accent5" w:themeTint="99"/>
              <w:left w:val="nil"/>
              <w:bottom w:val="nil"/>
              <w:right w:val="nil"/>
            </w:tcBorders>
            <w:vAlign w:val="center"/>
            <w:hideMark/>
          </w:tcPr>
          <w:p w14:paraId="53740E20"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Receitas</w:t>
            </w:r>
          </w:p>
        </w:tc>
        <w:tc>
          <w:tcPr>
            <w:tcW w:w="1552" w:type="dxa"/>
            <w:tcBorders>
              <w:top w:val="single" w:sz="2" w:space="0" w:color="8EAADB" w:themeColor="accent5" w:themeTint="99"/>
              <w:left w:val="nil"/>
              <w:bottom w:val="nil"/>
              <w:right w:val="nil"/>
            </w:tcBorders>
            <w:vAlign w:val="center"/>
          </w:tcPr>
          <w:p w14:paraId="264EC50F"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8A54FE">
              <w:rPr>
                <w:rFonts w:cs="Arial"/>
                <w:b/>
                <w:sz w:val="14"/>
                <w:szCs w:val="14"/>
              </w:rPr>
              <w:t>1.456.335</w:t>
            </w:r>
          </w:p>
        </w:tc>
        <w:tc>
          <w:tcPr>
            <w:tcW w:w="1553" w:type="dxa"/>
            <w:tcBorders>
              <w:top w:val="single" w:sz="2" w:space="0" w:color="8EAADB" w:themeColor="accent5" w:themeTint="99"/>
              <w:left w:val="nil"/>
              <w:bottom w:val="nil"/>
              <w:right w:val="nil"/>
            </w:tcBorders>
            <w:vAlign w:val="center"/>
          </w:tcPr>
          <w:p w14:paraId="36EA8559"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8A54FE">
              <w:rPr>
                <w:rFonts w:cs="Arial"/>
                <w:b/>
                <w:sz w:val="14"/>
                <w:szCs w:val="14"/>
              </w:rPr>
              <w:t>3.524.931</w:t>
            </w:r>
          </w:p>
        </w:tc>
        <w:tc>
          <w:tcPr>
            <w:tcW w:w="1553" w:type="dxa"/>
            <w:tcBorders>
              <w:top w:val="single" w:sz="2" w:space="0" w:color="8EAADB" w:themeColor="accent5" w:themeTint="99"/>
              <w:left w:val="nil"/>
              <w:bottom w:val="nil"/>
              <w:right w:val="nil"/>
            </w:tcBorders>
            <w:vAlign w:val="center"/>
          </w:tcPr>
          <w:p w14:paraId="5E0A8A50"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8A54FE">
              <w:rPr>
                <w:rFonts w:cs="Arial"/>
                <w:b/>
                <w:sz w:val="14"/>
                <w:szCs w:val="14"/>
              </w:rPr>
              <w:t>1.221.432</w:t>
            </w:r>
          </w:p>
        </w:tc>
        <w:tc>
          <w:tcPr>
            <w:tcW w:w="1553" w:type="dxa"/>
            <w:tcBorders>
              <w:top w:val="single" w:sz="2" w:space="0" w:color="8EAADB" w:themeColor="accent5" w:themeTint="99"/>
              <w:left w:val="nil"/>
              <w:bottom w:val="nil"/>
              <w:right w:val="nil"/>
            </w:tcBorders>
            <w:vAlign w:val="center"/>
          </w:tcPr>
          <w:p w14:paraId="5568F6E1"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3.809.718</w:t>
            </w:r>
          </w:p>
        </w:tc>
      </w:tr>
      <w:tr w:rsidR="00776D8A" w:rsidRPr="008A54FE" w14:paraId="4B80F4A2"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428" w:type="dxa"/>
            <w:tcBorders>
              <w:top w:val="nil"/>
              <w:left w:val="nil"/>
              <w:bottom w:val="nil"/>
              <w:right w:val="nil"/>
            </w:tcBorders>
            <w:vAlign w:val="center"/>
            <w:hideMark/>
          </w:tcPr>
          <w:p w14:paraId="7AEE5A32"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Receitas de juros</w:t>
            </w:r>
          </w:p>
        </w:tc>
        <w:tc>
          <w:tcPr>
            <w:tcW w:w="1552" w:type="dxa"/>
            <w:tcBorders>
              <w:top w:val="nil"/>
              <w:left w:val="nil"/>
              <w:bottom w:val="nil"/>
              <w:right w:val="nil"/>
            </w:tcBorders>
            <w:vAlign w:val="center"/>
          </w:tcPr>
          <w:p w14:paraId="25071AA4"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8A54FE">
              <w:rPr>
                <w:rFonts w:cs="Arial"/>
                <w:sz w:val="14"/>
                <w:szCs w:val="14"/>
              </w:rPr>
              <w:t>176.627</w:t>
            </w:r>
          </w:p>
        </w:tc>
        <w:tc>
          <w:tcPr>
            <w:tcW w:w="1553" w:type="dxa"/>
            <w:tcBorders>
              <w:top w:val="nil"/>
              <w:left w:val="nil"/>
              <w:bottom w:val="nil"/>
              <w:right w:val="nil"/>
            </w:tcBorders>
            <w:vAlign w:val="center"/>
          </w:tcPr>
          <w:p w14:paraId="1C95BD67"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8A54FE">
              <w:rPr>
                <w:rFonts w:cs="Arial"/>
                <w:sz w:val="14"/>
                <w:szCs w:val="14"/>
              </w:rPr>
              <w:t>546.982</w:t>
            </w:r>
          </w:p>
        </w:tc>
        <w:tc>
          <w:tcPr>
            <w:tcW w:w="1553" w:type="dxa"/>
            <w:tcBorders>
              <w:top w:val="nil"/>
              <w:left w:val="nil"/>
              <w:bottom w:val="nil"/>
              <w:right w:val="nil"/>
            </w:tcBorders>
            <w:vAlign w:val="center"/>
          </w:tcPr>
          <w:p w14:paraId="378FD842"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8A54FE">
              <w:rPr>
                <w:rFonts w:cs="Arial"/>
                <w:sz w:val="14"/>
                <w:szCs w:val="14"/>
              </w:rPr>
              <w:t>272.760</w:t>
            </w:r>
          </w:p>
        </w:tc>
        <w:tc>
          <w:tcPr>
            <w:tcW w:w="1553" w:type="dxa"/>
            <w:tcBorders>
              <w:top w:val="nil"/>
              <w:left w:val="nil"/>
              <w:bottom w:val="nil"/>
              <w:right w:val="nil"/>
            </w:tcBorders>
            <w:vAlign w:val="center"/>
          </w:tcPr>
          <w:p w14:paraId="24682C87"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pacing w:val="-2"/>
                <w:sz w:val="14"/>
                <w:szCs w:val="14"/>
                <w:highlight w:val="yellow"/>
              </w:rPr>
            </w:pPr>
            <w:r w:rsidRPr="008A54FE">
              <w:rPr>
                <w:rFonts w:cs="Arial"/>
                <w:sz w:val="14"/>
                <w:szCs w:val="14"/>
              </w:rPr>
              <w:t>728.813</w:t>
            </w:r>
          </w:p>
        </w:tc>
      </w:tr>
      <w:tr w:rsidR="00776D8A" w:rsidRPr="008A54FE" w14:paraId="05005417"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428" w:type="dxa"/>
            <w:tcBorders>
              <w:top w:val="nil"/>
              <w:left w:val="nil"/>
              <w:bottom w:val="nil"/>
              <w:right w:val="nil"/>
            </w:tcBorders>
            <w:vAlign w:val="center"/>
            <w:hideMark/>
          </w:tcPr>
          <w:p w14:paraId="2D35D088"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Despesas de juros</w:t>
            </w:r>
          </w:p>
        </w:tc>
        <w:tc>
          <w:tcPr>
            <w:tcW w:w="1552" w:type="dxa"/>
            <w:tcBorders>
              <w:top w:val="nil"/>
              <w:left w:val="nil"/>
              <w:bottom w:val="nil"/>
              <w:right w:val="nil"/>
            </w:tcBorders>
            <w:vAlign w:val="center"/>
          </w:tcPr>
          <w:p w14:paraId="048DB78B"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(115.946)</w:t>
            </w:r>
          </w:p>
        </w:tc>
        <w:tc>
          <w:tcPr>
            <w:tcW w:w="1553" w:type="dxa"/>
            <w:tcBorders>
              <w:top w:val="nil"/>
              <w:left w:val="nil"/>
              <w:bottom w:val="nil"/>
              <w:right w:val="nil"/>
            </w:tcBorders>
            <w:vAlign w:val="center"/>
          </w:tcPr>
          <w:p w14:paraId="4BC70392"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(359.929)</w:t>
            </w:r>
          </w:p>
        </w:tc>
        <w:tc>
          <w:tcPr>
            <w:tcW w:w="1553" w:type="dxa"/>
            <w:tcBorders>
              <w:top w:val="nil"/>
              <w:left w:val="nil"/>
              <w:bottom w:val="nil"/>
              <w:right w:val="nil"/>
            </w:tcBorders>
            <w:vAlign w:val="center"/>
          </w:tcPr>
          <w:p w14:paraId="2CE0DB19"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(217.897)</w:t>
            </w:r>
          </w:p>
        </w:tc>
        <w:tc>
          <w:tcPr>
            <w:tcW w:w="1553" w:type="dxa"/>
            <w:tcBorders>
              <w:top w:val="nil"/>
              <w:left w:val="nil"/>
              <w:bottom w:val="nil"/>
              <w:right w:val="nil"/>
            </w:tcBorders>
            <w:vAlign w:val="center"/>
          </w:tcPr>
          <w:p w14:paraId="49420681"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highlight w:val="yellow"/>
              </w:rPr>
            </w:pPr>
            <w:r w:rsidRPr="008A54FE">
              <w:rPr>
                <w:rFonts w:cs="Arial"/>
                <w:sz w:val="14"/>
                <w:szCs w:val="14"/>
              </w:rPr>
              <w:t>(582.050)</w:t>
            </w:r>
          </w:p>
        </w:tc>
      </w:tr>
      <w:tr w:rsidR="00776D8A" w:rsidRPr="008A54FE" w14:paraId="49F8A477"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428" w:type="dxa"/>
            <w:tcBorders>
              <w:top w:val="nil"/>
              <w:left w:val="nil"/>
              <w:bottom w:val="nil"/>
              <w:right w:val="nil"/>
            </w:tcBorders>
            <w:vAlign w:val="center"/>
            <w:hideMark/>
          </w:tcPr>
          <w:p w14:paraId="78A6A5EF"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Depreciação e amortização</w:t>
            </w:r>
          </w:p>
        </w:tc>
        <w:tc>
          <w:tcPr>
            <w:tcW w:w="1552" w:type="dxa"/>
            <w:tcBorders>
              <w:top w:val="nil"/>
              <w:left w:val="nil"/>
              <w:bottom w:val="nil"/>
              <w:right w:val="nil"/>
            </w:tcBorders>
            <w:vAlign w:val="center"/>
          </w:tcPr>
          <w:p w14:paraId="2C38A8C7"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8A54FE">
              <w:rPr>
                <w:rFonts w:cs="Arial"/>
                <w:sz w:val="14"/>
                <w:szCs w:val="14"/>
              </w:rPr>
              <w:t>(206)</w:t>
            </w:r>
          </w:p>
        </w:tc>
        <w:tc>
          <w:tcPr>
            <w:tcW w:w="1553" w:type="dxa"/>
            <w:tcBorders>
              <w:top w:val="nil"/>
              <w:left w:val="nil"/>
              <w:bottom w:val="nil"/>
              <w:right w:val="nil"/>
            </w:tcBorders>
            <w:vAlign w:val="center"/>
          </w:tcPr>
          <w:p w14:paraId="14AFA3F3"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8A54FE">
              <w:rPr>
                <w:rFonts w:cs="Arial"/>
                <w:sz w:val="14"/>
                <w:szCs w:val="14"/>
              </w:rPr>
              <w:t>(642)</w:t>
            </w:r>
          </w:p>
        </w:tc>
        <w:tc>
          <w:tcPr>
            <w:tcW w:w="1553" w:type="dxa"/>
            <w:tcBorders>
              <w:top w:val="nil"/>
              <w:left w:val="nil"/>
              <w:bottom w:val="nil"/>
              <w:right w:val="nil"/>
            </w:tcBorders>
            <w:vAlign w:val="center"/>
          </w:tcPr>
          <w:p w14:paraId="313169F6"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8A54FE">
              <w:rPr>
                <w:rFonts w:cs="Arial"/>
                <w:sz w:val="14"/>
                <w:szCs w:val="14"/>
              </w:rPr>
              <w:t>(276)</w:t>
            </w:r>
          </w:p>
        </w:tc>
        <w:tc>
          <w:tcPr>
            <w:tcW w:w="1553" w:type="dxa"/>
            <w:tcBorders>
              <w:top w:val="nil"/>
              <w:left w:val="nil"/>
              <w:bottom w:val="nil"/>
              <w:right w:val="nil"/>
            </w:tcBorders>
            <w:vAlign w:val="center"/>
          </w:tcPr>
          <w:p w14:paraId="4FBABD2F"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pacing w:val="-2"/>
                <w:sz w:val="14"/>
                <w:szCs w:val="14"/>
                <w:highlight w:val="yellow"/>
              </w:rPr>
            </w:pPr>
            <w:r w:rsidRPr="008A54FE">
              <w:rPr>
                <w:rFonts w:cs="Arial"/>
                <w:sz w:val="14"/>
                <w:szCs w:val="14"/>
              </w:rPr>
              <w:t>(843)</w:t>
            </w:r>
          </w:p>
        </w:tc>
      </w:tr>
      <w:tr w:rsidR="00776D8A" w:rsidRPr="008A54FE" w14:paraId="425EF2AA"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428" w:type="dxa"/>
            <w:tcBorders>
              <w:top w:val="nil"/>
              <w:left w:val="nil"/>
              <w:bottom w:val="nil"/>
              <w:right w:val="nil"/>
            </w:tcBorders>
            <w:vAlign w:val="center"/>
            <w:hideMark/>
          </w:tcPr>
          <w:p w14:paraId="62CA54C0"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Despesa de IR/CSLL</w:t>
            </w:r>
          </w:p>
        </w:tc>
        <w:tc>
          <w:tcPr>
            <w:tcW w:w="1552" w:type="dxa"/>
            <w:tcBorders>
              <w:top w:val="nil"/>
              <w:left w:val="nil"/>
              <w:bottom w:val="nil"/>
              <w:right w:val="nil"/>
            </w:tcBorders>
            <w:vAlign w:val="center"/>
          </w:tcPr>
          <w:p w14:paraId="07223CB2"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(28.628)</w:t>
            </w:r>
          </w:p>
        </w:tc>
        <w:tc>
          <w:tcPr>
            <w:tcW w:w="1553" w:type="dxa"/>
            <w:tcBorders>
              <w:top w:val="nil"/>
              <w:left w:val="nil"/>
              <w:bottom w:val="nil"/>
              <w:right w:val="nil"/>
            </w:tcBorders>
            <w:vAlign w:val="center"/>
          </w:tcPr>
          <w:p w14:paraId="477F1E34"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(83.135)</w:t>
            </w:r>
          </w:p>
        </w:tc>
        <w:tc>
          <w:tcPr>
            <w:tcW w:w="1553" w:type="dxa"/>
            <w:tcBorders>
              <w:top w:val="nil"/>
              <w:left w:val="nil"/>
              <w:bottom w:val="nil"/>
              <w:right w:val="nil"/>
            </w:tcBorders>
            <w:vAlign w:val="center"/>
          </w:tcPr>
          <w:p w14:paraId="72B68ACD"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(18.626)</w:t>
            </w:r>
          </w:p>
        </w:tc>
        <w:tc>
          <w:tcPr>
            <w:tcW w:w="1553" w:type="dxa"/>
            <w:tcBorders>
              <w:top w:val="nil"/>
              <w:left w:val="nil"/>
              <w:bottom w:val="nil"/>
              <w:right w:val="nil"/>
            </w:tcBorders>
            <w:vAlign w:val="center"/>
          </w:tcPr>
          <w:p w14:paraId="5FF7D979"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highlight w:val="yellow"/>
              </w:rPr>
            </w:pPr>
            <w:r w:rsidRPr="008A54FE">
              <w:rPr>
                <w:rFonts w:cs="Arial"/>
                <w:sz w:val="14"/>
                <w:szCs w:val="14"/>
              </w:rPr>
              <w:t>(55.968)</w:t>
            </w:r>
          </w:p>
        </w:tc>
      </w:tr>
      <w:tr w:rsidR="00776D8A" w:rsidRPr="008A54FE" w14:paraId="0B5A71FC"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428" w:type="dxa"/>
            <w:tcBorders>
              <w:top w:val="nil"/>
              <w:left w:val="nil"/>
              <w:bottom w:val="nil"/>
              <w:right w:val="nil"/>
            </w:tcBorders>
            <w:vAlign w:val="center"/>
            <w:hideMark/>
          </w:tcPr>
          <w:p w14:paraId="4F903953"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Lucro ou (prejuízo) do período</w:t>
            </w:r>
          </w:p>
        </w:tc>
        <w:tc>
          <w:tcPr>
            <w:tcW w:w="1552" w:type="dxa"/>
            <w:tcBorders>
              <w:top w:val="nil"/>
              <w:left w:val="nil"/>
              <w:bottom w:val="nil"/>
              <w:right w:val="nil"/>
            </w:tcBorders>
            <w:vAlign w:val="center"/>
          </w:tcPr>
          <w:p w14:paraId="6AF40FA0"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8A54FE">
              <w:rPr>
                <w:rFonts w:cs="Arial"/>
                <w:b/>
                <w:sz w:val="14"/>
                <w:szCs w:val="14"/>
              </w:rPr>
              <w:t>43.078</w:t>
            </w:r>
          </w:p>
        </w:tc>
        <w:tc>
          <w:tcPr>
            <w:tcW w:w="1553" w:type="dxa"/>
            <w:tcBorders>
              <w:top w:val="nil"/>
              <w:left w:val="nil"/>
              <w:bottom w:val="nil"/>
              <w:right w:val="nil"/>
            </w:tcBorders>
          </w:tcPr>
          <w:p w14:paraId="30084B3C"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8A54FE">
              <w:rPr>
                <w:rFonts w:cs="Arial"/>
                <w:b/>
                <w:sz w:val="14"/>
                <w:szCs w:val="14"/>
              </w:rPr>
              <w:t>126.246</w:t>
            </w:r>
          </w:p>
        </w:tc>
        <w:tc>
          <w:tcPr>
            <w:tcW w:w="1553" w:type="dxa"/>
            <w:tcBorders>
              <w:top w:val="nil"/>
              <w:left w:val="nil"/>
              <w:bottom w:val="nil"/>
              <w:right w:val="nil"/>
            </w:tcBorders>
            <w:vAlign w:val="center"/>
          </w:tcPr>
          <w:p w14:paraId="493B1C08"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8A54FE">
              <w:rPr>
                <w:rFonts w:cs="Arial"/>
                <w:b/>
                <w:sz w:val="14"/>
                <w:szCs w:val="14"/>
              </w:rPr>
              <w:t>27.995</w:t>
            </w:r>
          </w:p>
        </w:tc>
        <w:tc>
          <w:tcPr>
            <w:tcW w:w="1553" w:type="dxa"/>
            <w:tcBorders>
              <w:top w:val="nil"/>
              <w:left w:val="nil"/>
              <w:bottom w:val="nil"/>
              <w:right w:val="nil"/>
            </w:tcBorders>
            <w:vAlign w:val="center"/>
          </w:tcPr>
          <w:p w14:paraId="7BAF3392"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pacing w:val="-2"/>
                <w:sz w:val="14"/>
                <w:szCs w:val="14"/>
                <w:highlight w:val="yellow"/>
              </w:rPr>
            </w:pPr>
            <w:r w:rsidRPr="008A54FE">
              <w:rPr>
                <w:rFonts w:cs="Arial"/>
                <w:b/>
                <w:sz w:val="14"/>
                <w:szCs w:val="14"/>
              </w:rPr>
              <w:t>83.058</w:t>
            </w:r>
          </w:p>
        </w:tc>
      </w:tr>
      <w:tr w:rsidR="00776D8A" w:rsidRPr="008A54FE" w14:paraId="03C5D72E"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428" w:type="dxa"/>
            <w:tcBorders>
              <w:top w:val="nil"/>
              <w:left w:val="nil"/>
              <w:bottom w:val="nil"/>
              <w:right w:val="nil"/>
            </w:tcBorders>
            <w:vAlign w:val="center"/>
            <w:hideMark/>
          </w:tcPr>
          <w:p w14:paraId="27D39376"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Outros resultados abrangentes</w:t>
            </w:r>
          </w:p>
        </w:tc>
        <w:tc>
          <w:tcPr>
            <w:tcW w:w="1552" w:type="dxa"/>
            <w:tcBorders>
              <w:top w:val="nil"/>
              <w:left w:val="nil"/>
              <w:bottom w:val="nil"/>
              <w:right w:val="nil"/>
            </w:tcBorders>
            <w:vAlign w:val="center"/>
          </w:tcPr>
          <w:p w14:paraId="7ACCD135"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(81.855)</w:t>
            </w:r>
          </w:p>
        </w:tc>
        <w:tc>
          <w:tcPr>
            <w:tcW w:w="1553" w:type="dxa"/>
            <w:tcBorders>
              <w:top w:val="nil"/>
              <w:left w:val="nil"/>
              <w:bottom w:val="nil"/>
              <w:right w:val="nil"/>
            </w:tcBorders>
          </w:tcPr>
          <w:p w14:paraId="1E82D910"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(59.691)</w:t>
            </w:r>
          </w:p>
        </w:tc>
        <w:tc>
          <w:tcPr>
            <w:tcW w:w="1553" w:type="dxa"/>
            <w:tcBorders>
              <w:top w:val="nil"/>
              <w:left w:val="nil"/>
              <w:bottom w:val="nil"/>
              <w:right w:val="nil"/>
            </w:tcBorders>
            <w:vAlign w:val="center"/>
          </w:tcPr>
          <w:p w14:paraId="1CCE0991"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15.751</w:t>
            </w:r>
          </w:p>
        </w:tc>
        <w:tc>
          <w:tcPr>
            <w:tcW w:w="1553" w:type="dxa"/>
            <w:tcBorders>
              <w:top w:val="nil"/>
              <w:left w:val="nil"/>
              <w:bottom w:val="nil"/>
              <w:right w:val="nil"/>
            </w:tcBorders>
            <w:vAlign w:val="center"/>
          </w:tcPr>
          <w:p w14:paraId="2751AF7B"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pacing w:val="-2"/>
                <w:sz w:val="14"/>
                <w:szCs w:val="14"/>
                <w:highlight w:val="yellow"/>
              </w:rPr>
            </w:pPr>
            <w:r w:rsidRPr="008A54FE">
              <w:rPr>
                <w:rFonts w:cs="Arial"/>
                <w:sz w:val="14"/>
                <w:szCs w:val="14"/>
              </w:rPr>
              <w:t>46.169</w:t>
            </w:r>
          </w:p>
        </w:tc>
      </w:tr>
      <w:tr w:rsidR="00776D8A" w:rsidRPr="008A54FE" w14:paraId="3E6FAF3E"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428" w:type="dxa"/>
            <w:tcBorders>
              <w:top w:val="nil"/>
              <w:left w:val="nil"/>
              <w:bottom w:val="nil"/>
              <w:right w:val="nil"/>
            </w:tcBorders>
            <w:vAlign w:val="center"/>
            <w:hideMark/>
          </w:tcPr>
          <w:p w14:paraId="57DCBCDA"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Resultado abrangente total</w:t>
            </w:r>
          </w:p>
        </w:tc>
        <w:tc>
          <w:tcPr>
            <w:tcW w:w="1552" w:type="dxa"/>
            <w:tcBorders>
              <w:top w:val="nil"/>
              <w:left w:val="nil"/>
              <w:bottom w:val="nil"/>
              <w:right w:val="nil"/>
            </w:tcBorders>
            <w:vAlign w:val="center"/>
          </w:tcPr>
          <w:p w14:paraId="4A45D96D"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8A54FE">
              <w:rPr>
                <w:rFonts w:cs="Arial"/>
                <w:b/>
                <w:sz w:val="14"/>
                <w:szCs w:val="14"/>
              </w:rPr>
              <w:t>(38.777)</w:t>
            </w:r>
          </w:p>
        </w:tc>
        <w:tc>
          <w:tcPr>
            <w:tcW w:w="1553" w:type="dxa"/>
            <w:tcBorders>
              <w:top w:val="nil"/>
              <w:left w:val="nil"/>
              <w:bottom w:val="nil"/>
              <w:right w:val="nil"/>
            </w:tcBorders>
          </w:tcPr>
          <w:p w14:paraId="74B30974"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8A54FE">
              <w:rPr>
                <w:rFonts w:cs="Arial"/>
                <w:b/>
                <w:sz w:val="14"/>
                <w:szCs w:val="14"/>
              </w:rPr>
              <w:t>66.555</w:t>
            </w:r>
          </w:p>
        </w:tc>
        <w:tc>
          <w:tcPr>
            <w:tcW w:w="1553" w:type="dxa"/>
            <w:tcBorders>
              <w:top w:val="nil"/>
              <w:left w:val="nil"/>
              <w:bottom w:val="nil"/>
              <w:right w:val="nil"/>
            </w:tcBorders>
            <w:vAlign w:val="center"/>
          </w:tcPr>
          <w:p w14:paraId="137EA5B3"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8A54FE">
              <w:rPr>
                <w:rFonts w:cs="Arial"/>
                <w:b/>
                <w:sz w:val="14"/>
                <w:szCs w:val="14"/>
              </w:rPr>
              <w:t>43.746</w:t>
            </w:r>
          </w:p>
        </w:tc>
        <w:tc>
          <w:tcPr>
            <w:tcW w:w="1553" w:type="dxa"/>
            <w:tcBorders>
              <w:top w:val="nil"/>
              <w:left w:val="nil"/>
              <w:bottom w:val="nil"/>
              <w:right w:val="nil"/>
            </w:tcBorders>
            <w:vAlign w:val="center"/>
          </w:tcPr>
          <w:p w14:paraId="7CA76F8F"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pacing w:val="-2"/>
                <w:sz w:val="14"/>
                <w:szCs w:val="14"/>
                <w:highlight w:val="yellow"/>
              </w:rPr>
            </w:pPr>
            <w:r w:rsidRPr="008A54FE">
              <w:rPr>
                <w:rFonts w:cs="Arial"/>
                <w:b/>
                <w:sz w:val="14"/>
                <w:szCs w:val="14"/>
              </w:rPr>
              <w:t>129.227</w:t>
            </w:r>
          </w:p>
        </w:tc>
      </w:tr>
      <w:tr w:rsidR="00776D8A" w:rsidRPr="008A54FE" w14:paraId="16903024"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428" w:type="dxa"/>
            <w:tcBorders>
              <w:top w:val="nil"/>
              <w:left w:val="nil"/>
              <w:bottom w:val="nil"/>
              <w:right w:val="nil"/>
            </w:tcBorders>
            <w:vAlign w:val="center"/>
            <w:hideMark/>
          </w:tcPr>
          <w:p w14:paraId="5DA2C5BF"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Lucro atribuível à BB Seguridade</w:t>
            </w:r>
          </w:p>
        </w:tc>
        <w:tc>
          <w:tcPr>
            <w:tcW w:w="1552" w:type="dxa"/>
            <w:tcBorders>
              <w:top w:val="nil"/>
              <w:left w:val="nil"/>
              <w:bottom w:val="nil"/>
              <w:right w:val="nil"/>
            </w:tcBorders>
            <w:vAlign w:val="center"/>
          </w:tcPr>
          <w:p w14:paraId="488923A0"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8A54FE">
              <w:rPr>
                <w:rFonts w:cs="Arial"/>
                <w:b/>
                <w:sz w:val="14"/>
                <w:szCs w:val="14"/>
              </w:rPr>
              <w:t>28.715</w:t>
            </w:r>
          </w:p>
        </w:tc>
        <w:tc>
          <w:tcPr>
            <w:tcW w:w="1553" w:type="dxa"/>
            <w:tcBorders>
              <w:top w:val="nil"/>
              <w:left w:val="nil"/>
              <w:bottom w:val="nil"/>
              <w:right w:val="nil"/>
            </w:tcBorders>
            <w:vAlign w:val="center"/>
          </w:tcPr>
          <w:p w14:paraId="502898E6"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8A54FE">
              <w:rPr>
                <w:rFonts w:cs="Arial"/>
                <w:b/>
                <w:sz w:val="14"/>
                <w:szCs w:val="14"/>
              </w:rPr>
              <w:t>84.155</w:t>
            </w:r>
          </w:p>
        </w:tc>
        <w:tc>
          <w:tcPr>
            <w:tcW w:w="1553" w:type="dxa"/>
            <w:tcBorders>
              <w:top w:val="nil"/>
              <w:left w:val="nil"/>
              <w:bottom w:val="nil"/>
              <w:right w:val="nil"/>
            </w:tcBorders>
            <w:vAlign w:val="center"/>
          </w:tcPr>
          <w:p w14:paraId="407E9F59"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8A54FE">
              <w:rPr>
                <w:rFonts w:cs="Arial"/>
                <w:b/>
                <w:sz w:val="14"/>
                <w:szCs w:val="14"/>
              </w:rPr>
              <w:t>18.662</w:t>
            </w:r>
          </w:p>
        </w:tc>
        <w:tc>
          <w:tcPr>
            <w:tcW w:w="1553" w:type="dxa"/>
            <w:tcBorders>
              <w:top w:val="nil"/>
              <w:left w:val="nil"/>
              <w:bottom w:val="nil"/>
              <w:right w:val="nil"/>
            </w:tcBorders>
            <w:vAlign w:val="center"/>
          </w:tcPr>
          <w:p w14:paraId="54B3F378"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pacing w:val="-2"/>
                <w:sz w:val="14"/>
                <w:szCs w:val="14"/>
                <w:highlight w:val="yellow"/>
              </w:rPr>
            </w:pPr>
            <w:r w:rsidRPr="008A54FE">
              <w:rPr>
                <w:rFonts w:cs="Arial"/>
                <w:b/>
                <w:sz w:val="14"/>
                <w:szCs w:val="14"/>
              </w:rPr>
              <w:t>55.367</w:t>
            </w:r>
          </w:p>
        </w:tc>
      </w:tr>
      <w:tr w:rsidR="00776D8A" w:rsidRPr="008A54FE" w14:paraId="22FC67B6"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428" w:type="dxa"/>
            <w:tcBorders>
              <w:top w:val="nil"/>
              <w:left w:val="nil"/>
              <w:bottom w:val="single" w:sz="2" w:space="0" w:color="8EAADB" w:themeColor="accent5" w:themeTint="99"/>
              <w:right w:val="nil"/>
            </w:tcBorders>
            <w:vAlign w:val="center"/>
            <w:hideMark/>
          </w:tcPr>
          <w:p w14:paraId="34939DFC"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Resultado de equivalência</w:t>
            </w:r>
          </w:p>
        </w:tc>
        <w:tc>
          <w:tcPr>
            <w:tcW w:w="1552" w:type="dxa"/>
            <w:tcBorders>
              <w:top w:val="nil"/>
              <w:left w:val="nil"/>
              <w:bottom w:val="single" w:sz="2" w:space="0" w:color="8EAADB" w:themeColor="accent5" w:themeTint="99"/>
              <w:right w:val="nil"/>
            </w:tcBorders>
            <w:vAlign w:val="center"/>
          </w:tcPr>
          <w:p w14:paraId="1E209C46"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8A54FE">
              <w:rPr>
                <w:rFonts w:cs="Arial"/>
                <w:b/>
                <w:sz w:val="14"/>
                <w:szCs w:val="14"/>
              </w:rPr>
              <w:t>28.715</w:t>
            </w:r>
          </w:p>
        </w:tc>
        <w:tc>
          <w:tcPr>
            <w:tcW w:w="1553" w:type="dxa"/>
            <w:tcBorders>
              <w:top w:val="nil"/>
              <w:left w:val="nil"/>
              <w:bottom w:val="single" w:sz="2" w:space="0" w:color="8EAADB" w:themeColor="accent5" w:themeTint="99"/>
              <w:right w:val="nil"/>
            </w:tcBorders>
            <w:vAlign w:val="center"/>
          </w:tcPr>
          <w:p w14:paraId="6417E718"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8A54FE">
              <w:rPr>
                <w:rFonts w:cs="Arial"/>
                <w:b/>
                <w:sz w:val="14"/>
                <w:szCs w:val="14"/>
              </w:rPr>
              <w:t>84.155</w:t>
            </w:r>
          </w:p>
        </w:tc>
        <w:tc>
          <w:tcPr>
            <w:tcW w:w="1553" w:type="dxa"/>
            <w:tcBorders>
              <w:top w:val="nil"/>
              <w:left w:val="nil"/>
              <w:bottom w:val="single" w:sz="2" w:space="0" w:color="8EAADB" w:themeColor="accent5" w:themeTint="99"/>
              <w:right w:val="nil"/>
            </w:tcBorders>
            <w:vAlign w:val="center"/>
          </w:tcPr>
          <w:p w14:paraId="0409705E"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8A54FE">
              <w:rPr>
                <w:rFonts w:cs="Arial"/>
                <w:b/>
                <w:sz w:val="14"/>
                <w:szCs w:val="14"/>
              </w:rPr>
              <w:t>18.662</w:t>
            </w:r>
          </w:p>
        </w:tc>
        <w:tc>
          <w:tcPr>
            <w:tcW w:w="1553" w:type="dxa"/>
            <w:tcBorders>
              <w:top w:val="nil"/>
              <w:left w:val="nil"/>
              <w:bottom w:val="single" w:sz="2" w:space="0" w:color="8EAADB" w:themeColor="accent5" w:themeTint="99"/>
              <w:right w:val="nil"/>
            </w:tcBorders>
            <w:vAlign w:val="center"/>
          </w:tcPr>
          <w:p w14:paraId="79288828"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pacing w:val="-2"/>
                <w:sz w:val="14"/>
                <w:szCs w:val="14"/>
                <w:highlight w:val="yellow"/>
              </w:rPr>
            </w:pPr>
            <w:r w:rsidRPr="008A54FE">
              <w:rPr>
                <w:rFonts w:cs="Arial"/>
                <w:b/>
                <w:sz w:val="14"/>
                <w:szCs w:val="14"/>
              </w:rPr>
              <w:t>55.367</w:t>
            </w:r>
          </w:p>
        </w:tc>
      </w:tr>
    </w:tbl>
    <w:p w14:paraId="48236A4A" w14:textId="77777777" w:rsidR="00776D8A" w:rsidRPr="008A54FE" w:rsidRDefault="00776D8A" w:rsidP="00776D8A">
      <w:pPr>
        <w:rPr>
          <w:rFonts w:cs="Arial"/>
          <w:sz w:val="14"/>
          <w:szCs w:val="14"/>
          <w:lang w:eastAsia="pt-BR"/>
        </w:rPr>
      </w:pPr>
      <w:r w:rsidRPr="008A54FE">
        <w:rPr>
          <w:rFonts w:cs="Arial"/>
          <w:sz w:val="14"/>
          <w:szCs w:val="14"/>
          <w:lang w:eastAsia="pt-BR"/>
        </w:rPr>
        <w:t>Não houve ajuste no período.</w:t>
      </w:r>
    </w:p>
    <w:p w14:paraId="11B16311" w14:textId="77777777" w:rsidR="00776D8A" w:rsidRPr="008A54FE" w:rsidRDefault="00776D8A" w:rsidP="00776D8A">
      <w:pPr>
        <w:spacing w:after="0" w:line="240" w:lineRule="auto"/>
        <w:rPr>
          <w:rFonts w:eastAsia="Times New Roman" w:cs="Arial"/>
          <w:b/>
          <w:color w:val="1F4E79" w:themeColor="accent1" w:themeShade="80"/>
          <w:spacing w:val="-2"/>
          <w:szCs w:val="20"/>
          <w:lang w:eastAsia="pt-BR"/>
        </w:rPr>
      </w:pPr>
      <w:r w:rsidRPr="008A54FE">
        <w:rPr>
          <w:rFonts w:eastAsia="Times New Roman" w:cs="Arial"/>
          <w:b/>
          <w:color w:val="1F4E79" w:themeColor="accent1" w:themeShade="80"/>
          <w:spacing w:val="-2"/>
          <w:szCs w:val="20"/>
          <w:lang w:eastAsia="pt-BR"/>
        </w:rPr>
        <w:t xml:space="preserve">d.4) </w:t>
      </w:r>
      <w:proofErr w:type="spellStart"/>
      <w:r w:rsidRPr="008A54FE">
        <w:rPr>
          <w:rFonts w:eastAsia="Times New Roman" w:cs="Arial"/>
          <w:b/>
          <w:color w:val="1F4E79" w:themeColor="accent1" w:themeShade="80"/>
          <w:spacing w:val="-2"/>
          <w:szCs w:val="20"/>
          <w:lang w:eastAsia="pt-BR"/>
        </w:rPr>
        <w:t>Brasilprev</w:t>
      </w:r>
      <w:proofErr w:type="spellEnd"/>
      <w:r w:rsidRPr="008A54FE">
        <w:rPr>
          <w:rFonts w:eastAsia="Times New Roman" w:cs="Arial"/>
          <w:b/>
          <w:color w:val="1F4E79" w:themeColor="accent1" w:themeShade="80"/>
          <w:spacing w:val="-2"/>
          <w:szCs w:val="20"/>
          <w:lang w:eastAsia="pt-BR"/>
        </w:rPr>
        <w:t xml:space="preserve"> Seguros e Previdência</w:t>
      </w:r>
    </w:p>
    <w:p w14:paraId="5D322FE8" w14:textId="77777777" w:rsidR="00776D8A" w:rsidRPr="008A54FE" w:rsidRDefault="00776D8A" w:rsidP="00776D8A">
      <w:pPr>
        <w:spacing w:after="0" w:line="240" w:lineRule="auto"/>
        <w:jc w:val="both"/>
        <w:rPr>
          <w:rFonts w:cs="Arial"/>
          <w:szCs w:val="18"/>
          <w:lang w:eastAsia="zh-CN"/>
        </w:rPr>
      </w:pPr>
    </w:p>
    <w:p w14:paraId="6964C1FA" w14:textId="77777777" w:rsidR="00776D8A" w:rsidRPr="008A54FE" w:rsidRDefault="00776D8A" w:rsidP="00776D8A">
      <w:pPr>
        <w:spacing w:after="0" w:line="240" w:lineRule="auto"/>
        <w:jc w:val="both"/>
        <w:rPr>
          <w:rFonts w:eastAsia="Times New Roman" w:cs="Arial"/>
          <w:spacing w:val="-2"/>
          <w:szCs w:val="18"/>
          <w:lang w:eastAsia="zh-CN"/>
        </w:rPr>
      </w:pPr>
      <w:r w:rsidRPr="008A54FE">
        <w:rPr>
          <w:rFonts w:cs="Arial"/>
          <w:szCs w:val="18"/>
          <w:lang w:eastAsia="zh-CN"/>
        </w:rPr>
        <w:t>O</w:t>
      </w:r>
      <w:r w:rsidRPr="008A54FE">
        <w:rPr>
          <w:rFonts w:eastAsia="Times New Roman" w:cs="Arial"/>
          <w:spacing w:val="-2"/>
          <w:szCs w:val="18"/>
          <w:lang w:eastAsia="zh-CN"/>
        </w:rPr>
        <w:t xml:space="preserve">s saldos </w:t>
      </w:r>
      <w:r w:rsidRPr="008A54FE">
        <w:rPr>
          <w:rFonts w:cs="Arial"/>
          <w:szCs w:val="18"/>
          <w:lang w:eastAsia="zh-CN"/>
        </w:rPr>
        <w:t>apresentados pela</w:t>
      </w:r>
      <w:r w:rsidRPr="008A54FE">
        <w:rPr>
          <w:rFonts w:cs="Arial"/>
        </w:rPr>
        <w:t xml:space="preserve"> </w:t>
      </w:r>
      <w:proofErr w:type="spellStart"/>
      <w:r w:rsidRPr="008A54FE">
        <w:rPr>
          <w:rFonts w:cs="Arial"/>
          <w:szCs w:val="18"/>
          <w:lang w:eastAsia="zh-CN"/>
        </w:rPr>
        <w:t>Brasilprev</w:t>
      </w:r>
      <w:proofErr w:type="spellEnd"/>
      <w:r w:rsidRPr="008A54FE">
        <w:rPr>
          <w:rFonts w:cs="Arial"/>
          <w:szCs w:val="18"/>
          <w:lang w:eastAsia="zh-CN"/>
        </w:rPr>
        <w:t xml:space="preserve"> Seguros e Previdência </w:t>
      </w:r>
      <w:r w:rsidRPr="008A54FE">
        <w:rPr>
          <w:rFonts w:eastAsia="Times New Roman" w:cs="Arial"/>
          <w:spacing w:val="-2"/>
          <w:szCs w:val="18"/>
          <w:lang w:eastAsia="zh-CN"/>
        </w:rPr>
        <w:t>estão em conformidade com as práticas contábeis adotadas no Brasil, aplicáveis às entidades supervisionadas pela Superintendência de Seguros Privados (SUSEP).</w:t>
      </w:r>
    </w:p>
    <w:p w14:paraId="597286D6" w14:textId="77777777" w:rsidR="00776D8A" w:rsidRPr="008A54FE" w:rsidRDefault="00776D8A" w:rsidP="00776D8A">
      <w:pPr>
        <w:spacing w:after="0" w:line="240" w:lineRule="auto"/>
        <w:rPr>
          <w:rFonts w:eastAsia="Times New Roman" w:cs="Arial"/>
          <w:b/>
          <w:color w:val="1F4E79" w:themeColor="accent1" w:themeShade="80"/>
          <w:spacing w:val="-2"/>
          <w:szCs w:val="20"/>
          <w:lang w:eastAsia="pt-BR"/>
        </w:rPr>
      </w:pPr>
    </w:p>
    <w:p w14:paraId="19AB929E" w14:textId="77777777" w:rsidR="00776D8A" w:rsidRPr="008A54FE" w:rsidRDefault="00776D8A" w:rsidP="00776D8A">
      <w:pPr>
        <w:keepNext/>
        <w:keepLines/>
        <w:pageBreakBefore/>
        <w:spacing w:after="0" w:line="240" w:lineRule="auto"/>
        <w:jc w:val="right"/>
        <w:rPr>
          <w:rFonts w:cs="Arial"/>
          <w:b/>
          <w:sz w:val="14"/>
          <w:lang w:eastAsia="pt-BR"/>
        </w:rPr>
      </w:pPr>
      <w:r w:rsidRPr="008A54FE">
        <w:rPr>
          <w:rFonts w:cs="Arial"/>
          <w:b/>
          <w:sz w:val="14"/>
          <w:lang w:eastAsia="pt-BR"/>
        </w:rPr>
        <w:lastRenderedPageBreak/>
        <w:t>R$ mil</w:t>
      </w:r>
    </w:p>
    <w:tbl>
      <w:tblPr>
        <w:tblStyle w:val="TabeladeLista6Colorida-nfase510"/>
        <w:tblW w:w="9639" w:type="dxa"/>
        <w:jc w:val="center"/>
        <w:tblInd w:w="0" w:type="dxa"/>
        <w:tblLayout w:type="fixed"/>
        <w:tblLook w:val="04A0" w:firstRow="1" w:lastRow="0" w:firstColumn="1" w:lastColumn="0" w:noHBand="0" w:noVBand="1"/>
      </w:tblPr>
      <w:tblGrid>
        <w:gridCol w:w="3664"/>
        <w:gridCol w:w="1493"/>
        <w:gridCol w:w="1494"/>
        <w:gridCol w:w="1494"/>
        <w:gridCol w:w="1494"/>
      </w:tblGrid>
      <w:tr w:rsidR="00776D8A" w:rsidRPr="008A54FE" w14:paraId="6A3D496E" w14:textId="77777777" w:rsidTr="00776D8A">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single" w:sz="2" w:space="0" w:color="8EAADB" w:themeColor="accent5" w:themeTint="99"/>
              <w:bottom w:val="single" w:sz="2" w:space="0" w:color="8EAADB" w:themeColor="accent5" w:themeTint="99"/>
            </w:tcBorders>
            <w:vAlign w:val="center"/>
            <w:hideMark/>
          </w:tcPr>
          <w:p w14:paraId="662466D3" w14:textId="77777777" w:rsidR="00776D8A" w:rsidRPr="008A54FE" w:rsidRDefault="00776D8A" w:rsidP="00776D8A">
            <w:pPr>
              <w:rPr>
                <w:rFonts w:cs="Arial"/>
                <w:sz w:val="14"/>
                <w:szCs w:val="14"/>
              </w:rPr>
            </w:pPr>
            <w:proofErr w:type="spellStart"/>
            <w:r w:rsidRPr="008A54FE">
              <w:rPr>
                <w:rFonts w:cs="Arial"/>
                <w:sz w:val="14"/>
                <w:szCs w:val="14"/>
              </w:rPr>
              <w:t>Brasilprev</w:t>
            </w:r>
            <w:proofErr w:type="spellEnd"/>
            <w:r w:rsidRPr="008A54FE">
              <w:rPr>
                <w:rFonts w:cs="Arial"/>
                <w:sz w:val="14"/>
                <w:szCs w:val="14"/>
              </w:rPr>
              <w:t xml:space="preserve"> Seguros e Previdência</w:t>
            </w:r>
          </w:p>
        </w:tc>
        <w:tc>
          <w:tcPr>
            <w:tcW w:w="1493" w:type="dxa"/>
            <w:tcBorders>
              <w:top w:val="single" w:sz="2" w:space="0" w:color="8EAADB" w:themeColor="accent5" w:themeTint="99"/>
              <w:bottom w:val="single" w:sz="2" w:space="0" w:color="8EAADB" w:themeColor="accent5" w:themeTint="99"/>
            </w:tcBorders>
            <w:vAlign w:val="center"/>
          </w:tcPr>
          <w:p w14:paraId="1D89AC08"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8A54FE">
              <w:rPr>
                <w:rFonts w:cs="Arial"/>
                <w:sz w:val="14"/>
                <w:szCs w:val="14"/>
              </w:rPr>
              <w:t xml:space="preserve">3º </w:t>
            </w:r>
            <w:proofErr w:type="spellStart"/>
            <w:r w:rsidRPr="008A54FE">
              <w:rPr>
                <w:rFonts w:cs="Arial"/>
                <w:sz w:val="14"/>
                <w:szCs w:val="14"/>
              </w:rPr>
              <w:t>Trim</w:t>
            </w:r>
            <w:proofErr w:type="spellEnd"/>
            <w:r w:rsidRPr="008A54FE">
              <w:rPr>
                <w:rFonts w:cs="Arial"/>
                <w:sz w:val="14"/>
                <w:szCs w:val="14"/>
              </w:rPr>
              <w:t>/2020</w:t>
            </w:r>
          </w:p>
        </w:tc>
        <w:tc>
          <w:tcPr>
            <w:tcW w:w="1494" w:type="dxa"/>
            <w:tcBorders>
              <w:top w:val="single" w:sz="2" w:space="0" w:color="8EAADB" w:themeColor="accent5" w:themeTint="99"/>
              <w:bottom w:val="single" w:sz="2" w:space="0" w:color="8EAADB" w:themeColor="accent5" w:themeTint="99"/>
            </w:tcBorders>
            <w:vAlign w:val="center"/>
          </w:tcPr>
          <w:p w14:paraId="459980A7"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8A54FE">
              <w:rPr>
                <w:rFonts w:cs="Arial"/>
                <w:sz w:val="14"/>
                <w:szCs w:val="14"/>
              </w:rPr>
              <w:t>01.01 a 30.09.2020</w:t>
            </w:r>
          </w:p>
        </w:tc>
        <w:tc>
          <w:tcPr>
            <w:tcW w:w="1494" w:type="dxa"/>
            <w:tcBorders>
              <w:top w:val="single" w:sz="2" w:space="0" w:color="8EAADB" w:themeColor="accent5" w:themeTint="99"/>
              <w:bottom w:val="single" w:sz="2" w:space="0" w:color="8EAADB" w:themeColor="accent5" w:themeTint="99"/>
            </w:tcBorders>
            <w:vAlign w:val="center"/>
          </w:tcPr>
          <w:p w14:paraId="2CE96707"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8A54FE">
              <w:rPr>
                <w:rFonts w:cs="Arial"/>
                <w:sz w:val="14"/>
                <w:szCs w:val="14"/>
              </w:rPr>
              <w:t xml:space="preserve">3º </w:t>
            </w:r>
            <w:proofErr w:type="spellStart"/>
            <w:r w:rsidRPr="008A54FE">
              <w:rPr>
                <w:rFonts w:cs="Arial"/>
                <w:sz w:val="14"/>
                <w:szCs w:val="14"/>
              </w:rPr>
              <w:t>Trim</w:t>
            </w:r>
            <w:proofErr w:type="spellEnd"/>
            <w:r w:rsidRPr="008A54FE">
              <w:rPr>
                <w:rFonts w:cs="Arial"/>
                <w:sz w:val="14"/>
                <w:szCs w:val="14"/>
              </w:rPr>
              <w:t>/2019</w:t>
            </w:r>
          </w:p>
        </w:tc>
        <w:tc>
          <w:tcPr>
            <w:tcW w:w="1494" w:type="dxa"/>
            <w:tcBorders>
              <w:top w:val="single" w:sz="2" w:space="0" w:color="8EAADB" w:themeColor="accent5" w:themeTint="99"/>
              <w:bottom w:val="single" w:sz="2" w:space="0" w:color="8EAADB" w:themeColor="accent5" w:themeTint="99"/>
            </w:tcBorders>
            <w:vAlign w:val="center"/>
          </w:tcPr>
          <w:p w14:paraId="112241A6"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8A54FE">
              <w:rPr>
                <w:rFonts w:cs="Arial"/>
                <w:sz w:val="14"/>
                <w:szCs w:val="14"/>
              </w:rPr>
              <w:t>01.01 a 30.09.2019</w:t>
            </w:r>
          </w:p>
        </w:tc>
      </w:tr>
      <w:tr w:rsidR="00776D8A" w:rsidRPr="008A54FE" w14:paraId="1748A87D"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single" w:sz="2" w:space="0" w:color="8EAADB" w:themeColor="accent5" w:themeTint="99"/>
              <w:left w:val="nil"/>
              <w:bottom w:val="nil"/>
              <w:right w:val="nil"/>
            </w:tcBorders>
            <w:vAlign w:val="center"/>
            <w:hideMark/>
          </w:tcPr>
          <w:p w14:paraId="4C36EFC8"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 xml:space="preserve">Receitas </w:t>
            </w:r>
          </w:p>
        </w:tc>
        <w:tc>
          <w:tcPr>
            <w:tcW w:w="1493" w:type="dxa"/>
            <w:tcBorders>
              <w:top w:val="single" w:sz="2" w:space="0" w:color="8EAADB" w:themeColor="accent5" w:themeTint="99"/>
              <w:left w:val="nil"/>
              <w:bottom w:val="nil"/>
              <w:right w:val="nil"/>
            </w:tcBorders>
            <w:vAlign w:val="center"/>
          </w:tcPr>
          <w:p w14:paraId="729997EE"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8A54FE">
              <w:rPr>
                <w:rFonts w:cs="Arial"/>
                <w:b/>
                <w:sz w:val="14"/>
                <w:szCs w:val="14"/>
              </w:rPr>
              <w:t xml:space="preserve"> 2.168.003 </w:t>
            </w:r>
          </w:p>
        </w:tc>
        <w:tc>
          <w:tcPr>
            <w:tcW w:w="1494" w:type="dxa"/>
            <w:tcBorders>
              <w:top w:val="single" w:sz="2" w:space="0" w:color="8EAADB" w:themeColor="accent5" w:themeTint="99"/>
              <w:left w:val="nil"/>
              <w:bottom w:val="nil"/>
              <w:right w:val="nil"/>
            </w:tcBorders>
            <w:vAlign w:val="center"/>
          </w:tcPr>
          <w:p w14:paraId="09668238"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8A54FE">
              <w:rPr>
                <w:rFonts w:cs="Arial"/>
                <w:b/>
                <w:sz w:val="14"/>
                <w:szCs w:val="14"/>
              </w:rPr>
              <w:t xml:space="preserve"> 5.433.344 </w:t>
            </w:r>
          </w:p>
        </w:tc>
        <w:tc>
          <w:tcPr>
            <w:tcW w:w="1494" w:type="dxa"/>
            <w:tcBorders>
              <w:top w:val="single" w:sz="2" w:space="0" w:color="8EAADB" w:themeColor="accent5" w:themeTint="99"/>
              <w:left w:val="nil"/>
              <w:bottom w:val="nil"/>
              <w:right w:val="nil"/>
            </w:tcBorders>
            <w:vAlign w:val="center"/>
          </w:tcPr>
          <w:p w14:paraId="3C9E6274"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8A54FE">
              <w:rPr>
                <w:rFonts w:cs="Arial"/>
                <w:b/>
                <w:sz w:val="14"/>
                <w:szCs w:val="14"/>
              </w:rPr>
              <w:t>1.118.244</w:t>
            </w:r>
          </w:p>
        </w:tc>
        <w:tc>
          <w:tcPr>
            <w:tcW w:w="1494" w:type="dxa"/>
            <w:tcBorders>
              <w:top w:val="single" w:sz="2" w:space="0" w:color="8EAADB" w:themeColor="accent5" w:themeTint="99"/>
              <w:left w:val="nil"/>
              <w:bottom w:val="nil"/>
              <w:right w:val="nil"/>
            </w:tcBorders>
            <w:vAlign w:val="center"/>
          </w:tcPr>
          <w:p w14:paraId="2333DA41"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3.618.056</w:t>
            </w:r>
          </w:p>
        </w:tc>
      </w:tr>
      <w:tr w:rsidR="00776D8A" w:rsidRPr="008A54FE" w14:paraId="2339907C"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597471B7"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Receitas de juros</w:t>
            </w:r>
          </w:p>
        </w:tc>
        <w:tc>
          <w:tcPr>
            <w:tcW w:w="1493" w:type="dxa"/>
            <w:tcBorders>
              <w:top w:val="nil"/>
              <w:left w:val="nil"/>
              <w:bottom w:val="nil"/>
              <w:right w:val="nil"/>
            </w:tcBorders>
            <w:vAlign w:val="center"/>
          </w:tcPr>
          <w:p w14:paraId="633B5D0F"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8A54FE">
              <w:rPr>
                <w:rFonts w:cs="Arial"/>
                <w:sz w:val="14"/>
                <w:szCs w:val="14"/>
              </w:rPr>
              <w:t xml:space="preserve"> 1.390.377 </w:t>
            </w:r>
          </w:p>
        </w:tc>
        <w:tc>
          <w:tcPr>
            <w:tcW w:w="1494" w:type="dxa"/>
            <w:tcBorders>
              <w:top w:val="nil"/>
              <w:left w:val="nil"/>
              <w:bottom w:val="nil"/>
              <w:right w:val="nil"/>
            </w:tcBorders>
            <w:vAlign w:val="center"/>
          </w:tcPr>
          <w:p w14:paraId="776DF1A5"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8A54FE">
              <w:rPr>
                <w:rFonts w:cs="Arial"/>
                <w:sz w:val="14"/>
                <w:szCs w:val="14"/>
              </w:rPr>
              <w:t xml:space="preserve"> 3.207.281 </w:t>
            </w:r>
          </w:p>
        </w:tc>
        <w:tc>
          <w:tcPr>
            <w:tcW w:w="1494" w:type="dxa"/>
            <w:tcBorders>
              <w:top w:val="nil"/>
              <w:left w:val="nil"/>
              <w:bottom w:val="nil"/>
              <w:right w:val="nil"/>
            </w:tcBorders>
            <w:vAlign w:val="center"/>
          </w:tcPr>
          <w:p w14:paraId="4FDC480B"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8A54FE">
              <w:rPr>
                <w:rFonts w:cs="Arial"/>
                <w:sz w:val="14"/>
                <w:szCs w:val="14"/>
              </w:rPr>
              <w:t>373.773</w:t>
            </w:r>
          </w:p>
        </w:tc>
        <w:tc>
          <w:tcPr>
            <w:tcW w:w="1494" w:type="dxa"/>
            <w:tcBorders>
              <w:top w:val="nil"/>
              <w:left w:val="nil"/>
              <w:bottom w:val="nil"/>
              <w:right w:val="nil"/>
            </w:tcBorders>
            <w:vAlign w:val="center"/>
          </w:tcPr>
          <w:p w14:paraId="50C4A6A3"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8A54FE">
              <w:rPr>
                <w:rFonts w:cs="Arial"/>
                <w:sz w:val="14"/>
                <w:szCs w:val="14"/>
              </w:rPr>
              <w:t>1.492.865</w:t>
            </w:r>
          </w:p>
        </w:tc>
      </w:tr>
      <w:tr w:rsidR="00776D8A" w:rsidRPr="008A54FE" w14:paraId="29E22D44"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7268B3A5"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Despesas de juros</w:t>
            </w:r>
          </w:p>
        </w:tc>
        <w:tc>
          <w:tcPr>
            <w:tcW w:w="1493" w:type="dxa"/>
            <w:tcBorders>
              <w:top w:val="nil"/>
              <w:left w:val="nil"/>
              <w:bottom w:val="nil"/>
              <w:right w:val="nil"/>
            </w:tcBorders>
            <w:vAlign w:val="center"/>
          </w:tcPr>
          <w:p w14:paraId="35C0AF89"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 xml:space="preserve"> (497.657)</w:t>
            </w:r>
          </w:p>
        </w:tc>
        <w:tc>
          <w:tcPr>
            <w:tcW w:w="1494" w:type="dxa"/>
            <w:tcBorders>
              <w:top w:val="nil"/>
              <w:left w:val="nil"/>
              <w:bottom w:val="nil"/>
              <w:right w:val="nil"/>
            </w:tcBorders>
            <w:vAlign w:val="center"/>
          </w:tcPr>
          <w:p w14:paraId="3C1AF881"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 xml:space="preserve"> (1.505.305)</w:t>
            </w:r>
          </w:p>
        </w:tc>
        <w:tc>
          <w:tcPr>
            <w:tcW w:w="1494" w:type="dxa"/>
            <w:tcBorders>
              <w:top w:val="nil"/>
              <w:left w:val="nil"/>
              <w:bottom w:val="nil"/>
              <w:right w:val="nil"/>
            </w:tcBorders>
            <w:vAlign w:val="center"/>
          </w:tcPr>
          <w:p w14:paraId="71BC4F9E"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(92.777)</w:t>
            </w:r>
          </w:p>
        </w:tc>
        <w:tc>
          <w:tcPr>
            <w:tcW w:w="1494" w:type="dxa"/>
            <w:tcBorders>
              <w:top w:val="nil"/>
              <w:left w:val="nil"/>
              <w:bottom w:val="nil"/>
              <w:right w:val="nil"/>
            </w:tcBorders>
            <w:vAlign w:val="center"/>
          </w:tcPr>
          <w:p w14:paraId="604749AC"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sz w:val="14"/>
                <w:szCs w:val="14"/>
              </w:rPr>
              <w:t>(227.659)</w:t>
            </w:r>
          </w:p>
        </w:tc>
      </w:tr>
      <w:tr w:rsidR="00776D8A" w:rsidRPr="008A54FE" w14:paraId="7FF2ADB8"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64EF651D"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Depreciação e amortização</w:t>
            </w:r>
          </w:p>
        </w:tc>
        <w:tc>
          <w:tcPr>
            <w:tcW w:w="1493" w:type="dxa"/>
            <w:tcBorders>
              <w:top w:val="nil"/>
              <w:left w:val="nil"/>
              <w:bottom w:val="nil"/>
              <w:right w:val="nil"/>
            </w:tcBorders>
            <w:vAlign w:val="center"/>
          </w:tcPr>
          <w:p w14:paraId="4F06FA74"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8A54FE">
              <w:rPr>
                <w:rFonts w:cs="Arial"/>
                <w:sz w:val="14"/>
                <w:szCs w:val="14"/>
              </w:rPr>
              <w:t xml:space="preserve"> (2.071)</w:t>
            </w:r>
          </w:p>
        </w:tc>
        <w:tc>
          <w:tcPr>
            <w:tcW w:w="1494" w:type="dxa"/>
            <w:tcBorders>
              <w:top w:val="nil"/>
              <w:left w:val="nil"/>
              <w:bottom w:val="nil"/>
              <w:right w:val="nil"/>
            </w:tcBorders>
            <w:vAlign w:val="center"/>
          </w:tcPr>
          <w:p w14:paraId="59C303B7"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8A54FE">
              <w:rPr>
                <w:rFonts w:cs="Arial"/>
                <w:sz w:val="14"/>
                <w:szCs w:val="14"/>
              </w:rPr>
              <w:t xml:space="preserve"> (6.436)</w:t>
            </w:r>
          </w:p>
        </w:tc>
        <w:tc>
          <w:tcPr>
            <w:tcW w:w="1494" w:type="dxa"/>
            <w:tcBorders>
              <w:top w:val="nil"/>
              <w:left w:val="nil"/>
              <w:bottom w:val="nil"/>
              <w:right w:val="nil"/>
            </w:tcBorders>
            <w:vAlign w:val="center"/>
          </w:tcPr>
          <w:p w14:paraId="29725993"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8A54FE">
              <w:rPr>
                <w:rFonts w:cs="Arial"/>
                <w:sz w:val="14"/>
                <w:szCs w:val="14"/>
              </w:rPr>
              <w:t>(2.025)</w:t>
            </w:r>
          </w:p>
        </w:tc>
        <w:tc>
          <w:tcPr>
            <w:tcW w:w="1494" w:type="dxa"/>
            <w:tcBorders>
              <w:top w:val="nil"/>
              <w:left w:val="nil"/>
              <w:bottom w:val="nil"/>
              <w:right w:val="nil"/>
            </w:tcBorders>
            <w:vAlign w:val="center"/>
          </w:tcPr>
          <w:p w14:paraId="22E32AEE"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8A54FE">
              <w:rPr>
                <w:rFonts w:cs="Arial"/>
                <w:sz w:val="14"/>
                <w:szCs w:val="14"/>
              </w:rPr>
              <w:t>(5.998)</w:t>
            </w:r>
          </w:p>
        </w:tc>
      </w:tr>
      <w:tr w:rsidR="00776D8A" w:rsidRPr="008A54FE" w14:paraId="285371D8"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1BFF7411"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Despesa de IR/CSLL</w:t>
            </w:r>
          </w:p>
        </w:tc>
        <w:tc>
          <w:tcPr>
            <w:tcW w:w="1493" w:type="dxa"/>
            <w:tcBorders>
              <w:top w:val="nil"/>
              <w:left w:val="nil"/>
              <w:bottom w:val="nil"/>
              <w:right w:val="nil"/>
            </w:tcBorders>
            <w:vAlign w:val="center"/>
          </w:tcPr>
          <w:p w14:paraId="32146C58"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 xml:space="preserve"> (212.126)</w:t>
            </w:r>
          </w:p>
        </w:tc>
        <w:tc>
          <w:tcPr>
            <w:tcW w:w="1494" w:type="dxa"/>
            <w:tcBorders>
              <w:top w:val="nil"/>
              <w:left w:val="nil"/>
              <w:bottom w:val="nil"/>
              <w:right w:val="nil"/>
            </w:tcBorders>
            <w:vAlign w:val="center"/>
          </w:tcPr>
          <w:p w14:paraId="548D4056"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 xml:space="preserve"> (503.078)</w:t>
            </w:r>
          </w:p>
        </w:tc>
        <w:tc>
          <w:tcPr>
            <w:tcW w:w="1494" w:type="dxa"/>
            <w:tcBorders>
              <w:top w:val="nil"/>
              <w:left w:val="nil"/>
              <w:bottom w:val="nil"/>
              <w:right w:val="nil"/>
            </w:tcBorders>
            <w:vAlign w:val="center"/>
          </w:tcPr>
          <w:p w14:paraId="49EA1150"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(159.336)</w:t>
            </w:r>
          </w:p>
        </w:tc>
        <w:tc>
          <w:tcPr>
            <w:tcW w:w="1494" w:type="dxa"/>
            <w:tcBorders>
              <w:top w:val="nil"/>
              <w:left w:val="nil"/>
              <w:bottom w:val="nil"/>
              <w:right w:val="nil"/>
            </w:tcBorders>
            <w:vAlign w:val="center"/>
          </w:tcPr>
          <w:p w14:paraId="33A6FD62"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sz w:val="14"/>
                <w:szCs w:val="14"/>
              </w:rPr>
              <w:t>(595.670)</w:t>
            </w:r>
          </w:p>
        </w:tc>
      </w:tr>
      <w:tr w:rsidR="00776D8A" w:rsidRPr="008A54FE" w14:paraId="1104040C"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24432BC2"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Lucro ou (prejuízo) do período</w:t>
            </w:r>
          </w:p>
        </w:tc>
        <w:tc>
          <w:tcPr>
            <w:tcW w:w="1493" w:type="dxa"/>
            <w:tcBorders>
              <w:top w:val="nil"/>
              <w:left w:val="nil"/>
              <w:bottom w:val="nil"/>
              <w:right w:val="nil"/>
            </w:tcBorders>
            <w:vAlign w:val="center"/>
          </w:tcPr>
          <w:p w14:paraId="3FF28579"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8A54FE">
              <w:rPr>
                <w:rFonts w:cs="Arial"/>
                <w:b/>
                <w:sz w:val="14"/>
                <w:szCs w:val="14"/>
              </w:rPr>
              <w:t xml:space="preserve"> 347.715 </w:t>
            </w:r>
          </w:p>
        </w:tc>
        <w:tc>
          <w:tcPr>
            <w:tcW w:w="1494" w:type="dxa"/>
            <w:tcBorders>
              <w:top w:val="nil"/>
              <w:left w:val="nil"/>
              <w:bottom w:val="nil"/>
              <w:right w:val="nil"/>
            </w:tcBorders>
            <w:vAlign w:val="center"/>
          </w:tcPr>
          <w:p w14:paraId="55F73E2F"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8A54FE">
              <w:rPr>
                <w:rFonts w:cs="Arial"/>
                <w:b/>
                <w:sz w:val="14"/>
                <w:szCs w:val="14"/>
              </w:rPr>
              <w:t xml:space="preserve"> 791.608 </w:t>
            </w:r>
          </w:p>
        </w:tc>
        <w:tc>
          <w:tcPr>
            <w:tcW w:w="1494" w:type="dxa"/>
            <w:tcBorders>
              <w:top w:val="nil"/>
              <w:left w:val="nil"/>
              <w:bottom w:val="nil"/>
              <w:right w:val="nil"/>
            </w:tcBorders>
            <w:vAlign w:val="center"/>
          </w:tcPr>
          <w:p w14:paraId="09197901"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8A54FE">
              <w:rPr>
                <w:rFonts w:cs="Arial"/>
                <w:b/>
                <w:sz w:val="14"/>
                <w:szCs w:val="14"/>
              </w:rPr>
              <w:t>331.473</w:t>
            </w:r>
          </w:p>
        </w:tc>
        <w:tc>
          <w:tcPr>
            <w:tcW w:w="1494" w:type="dxa"/>
            <w:tcBorders>
              <w:top w:val="nil"/>
              <w:left w:val="nil"/>
              <w:bottom w:val="nil"/>
              <w:right w:val="nil"/>
            </w:tcBorders>
            <w:vAlign w:val="center"/>
          </w:tcPr>
          <w:p w14:paraId="3143CC5E"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993.057</w:t>
            </w:r>
          </w:p>
        </w:tc>
      </w:tr>
      <w:tr w:rsidR="00776D8A" w:rsidRPr="008A54FE" w14:paraId="7ECF3394"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621C084A"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Outros resultados abrangentes</w:t>
            </w:r>
          </w:p>
        </w:tc>
        <w:tc>
          <w:tcPr>
            <w:tcW w:w="1493" w:type="dxa"/>
            <w:tcBorders>
              <w:top w:val="nil"/>
              <w:left w:val="nil"/>
              <w:bottom w:val="nil"/>
              <w:right w:val="nil"/>
            </w:tcBorders>
            <w:vAlign w:val="center"/>
          </w:tcPr>
          <w:p w14:paraId="6876E71B"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 xml:space="preserve"> (757)</w:t>
            </w:r>
          </w:p>
        </w:tc>
        <w:tc>
          <w:tcPr>
            <w:tcW w:w="1494" w:type="dxa"/>
            <w:tcBorders>
              <w:top w:val="nil"/>
              <w:left w:val="nil"/>
              <w:bottom w:val="nil"/>
              <w:right w:val="nil"/>
            </w:tcBorders>
            <w:vAlign w:val="center"/>
          </w:tcPr>
          <w:p w14:paraId="348CEA0D"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 xml:space="preserve"> (928)</w:t>
            </w:r>
          </w:p>
        </w:tc>
        <w:tc>
          <w:tcPr>
            <w:tcW w:w="1494" w:type="dxa"/>
            <w:tcBorders>
              <w:top w:val="nil"/>
              <w:left w:val="nil"/>
              <w:bottom w:val="nil"/>
              <w:right w:val="nil"/>
            </w:tcBorders>
            <w:vAlign w:val="center"/>
          </w:tcPr>
          <w:p w14:paraId="1CFBB623"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561</w:t>
            </w:r>
          </w:p>
        </w:tc>
        <w:tc>
          <w:tcPr>
            <w:tcW w:w="1494" w:type="dxa"/>
            <w:tcBorders>
              <w:top w:val="nil"/>
              <w:left w:val="nil"/>
              <w:bottom w:val="nil"/>
              <w:right w:val="nil"/>
            </w:tcBorders>
            <w:vAlign w:val="center"/>
          </w:tcPr>
          <w:p w14:paraId="7F872624"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sz w:val="14"/>
                <w:szCs w:val="14"/>
              </w:rPr>
              <w:t>2.238</w:t>
            </w:r>
          </w:p>
        </w:tc>
      </w:tr>
      <w:tr w:rsidR="00776D8A" w:rsidRPr="008A54FE" w14:paraId="2AC7F560"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6DFAA262"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Resultado abrangente total</w:t>
            </w:r>
          </w:p>
        </w:tc>
        <w:tc>
          <w:tcPr>
            <w:tcW w:w="1493" w:type="dxa"/>
            <w:tcBorders>
              <w:top w:val="nil"/>
              <w:left w:val="nil"/>
              <w:bottom w:val="nil"/>
              <w:right w:val="nil"/>
            </w:tcBorders>
            <w:vAlign w:val="center"/>
          </w:tcPr>
          <w:p w14:paraId="43347FEA"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8A54FE">
              <w:rPr>
                <w:rFonts w:cs="Arial"/>
                <w:b/>
                <w:sz w:val="14"/>
                <w:szCs w:val="14"/>
              </w:rPr>
              <w:t xml:space="preserve"> 346.959 </w:t>
            </w:r>
          </w:p>
        </w:tc>
        <w:tc>
          <w:tcPr>
            <w:tcW w:w="1494" w:type="dxa"/>
            <w:tcBorders>
              <w:top w:val="nil"/>
              <w:left w:val="nil"/>
              <w:bottom w:val="nil"/>
              <w:right w:val="nil"/>
            </w:tcBorders>
            <w:vAlign w:val="center"/>
          </w:tcPr>
          <w:p w14:paraId="501C06A7"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8A54FE">
              <w:rPr>
                <w:rFonts w:cs="Arial"/>
                <w:b/>
                <w:sz w:val="14"/>
                <w:szCs w:val="14"/>
              </w:rPr>
              <w:t xml:space="preserve"> 790.682 </w:t>
            </w:r>
          </w:p>
        </w:tc>
        <w:tc>
          <w:tcPr>
            <w:tcW w:w="1494" w:type="dxa"/>
            <w:tcBorders>
              <w:top w:val="nil"/>
              <w:left w:val="nil"/>
              <w:bottom w:val="nil"/>
              <w:right w:val="nil"/>
            </w:tcBorders>
            <w:vAlign w:val="center"/>
          </w:tcPr>
          <w:p w14:paraId="5E381BEB"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8A54FE">
              <w:rPr>
                <w:rFonts w:cs="Arial"/>
                <w:b/>
                <w:sz w:val="14"/>
                <w:szCs w:val="14"/>
              </w:rPr>
              <w:t>332.034</w:t>
            </w:r>
          </w:p>
        </w:tc>
        <w:tc>
          <w:tcPr>
            <w:tcW w:w="1494" w:type="dxa"/>
            <w:tcBorders>
              <w:top w:val="nil"/>
              <w:left w:val="nil"/>
              <w:bottom w:val="nil"/>
              <w:right w:val="nil"/>
            </w:tcBorders>
            <w:vAlign w:val="center"/>
          </w:tcPr>
          <w:p w14:paraId="2993EBC0"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995.295</w:t>
            </w:r>
          </w:p>
        </w:tc>
      </w:tr>
      <w:tr w:rsidR="00776D8A" w:rsidRPr="008A54FE" w14:paraId="3BF6ABE2"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541D286F"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Lucro atribuível à BB Seguridade</w:t>
            </w:r>
          </w:p>
        </w:tc>
        <w:tc>
          <w:tcPr>
            <w:tcW w:w="1493" w:type="dxa"/>
            <w:tcBorders>
              <w:top w:val="nil"/>
              <w:left w:val="nil"/>
              <w:bottom w:val="nil"/>
              <w:right w:val="nil"/>
            </w:tcBorders>
            <w:vAlign w:val="center"/>
          </w:tcPr>
          <w:p w14:paraId="7DA50BE1"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8A54FE">
              <w:rPr>
                <w:rFonts w:cs="Arial"/>
                <w:b/>
                <w:sz w:val="14"/>
                <w:szCs w:val="14"/>
              </w:rPr>
              <w:t xml:space="preserve"> 260.770 </w:t>
            </w:r>
          </w:p>
        </w:tc>
        <w:tc>
          <w:tcPr>
            <w:tcW w:w="1494" w:type="dxa"/>
            <w:tcBorders>
              <w:top w:val="nil"/>
              <w:left w:val="nil"/>
              <w:bottom w:val="nil"/>
              <w:right w:val="nil"/>
            </w:tcBorders>
            <w:vAlign w:val="center"/>
          </w:tcPr>
          <w:p w14:paraId="3FC5A39C"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8A54FE">
              <w:rPr>
                <w:rFonts w:cs="Arial"/>
                <w:b/>
                <w:sz w:val="14"/>
                <w:szCs w:val="14"/>
              </w:rPr>
              <w:t xml:space="preserve"> 593.667 </w:t>
            </w:r>
          </w:p>
        </w:tc>
        <w:tc>
          <w:tcPr>
            <w:tcW w:w="1494" w:type="dxa"/>
            <w:tcBorders>
              <w:top w:val="nil"/>
              <w:left w:val="nil"/>
              <w:bottom w:val="nil"/>
              <w:right w:val="nil"/>
            </w:tcBorders>
            <w:vAlign w:val="center"/>
          </w:tcPr>
          <w:p w14:paraId="1C226EAB"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8A54FE">
              <w:rPr>
                <w:rFonts w:cs="Arial"/>
                <w:b/>
                <w:sz w:val="14"/>
                <w:szCs w:val="14"/>
              </w:rPr>
              <w:t>248.589</w:t>
            </w:r>
          </w:p>
        </w:tc>
        <w:tc>
          <w:tcPr>
            <w:tcW w:w="1494" w:type="dxa"/>
            <w:tcBorders>
              <w:top w:val="nil"/>
              <w:left w:val="nil"/>
              <w:bottom w:val="nil"/>
              <w:right w:val="nil"/>
            </w:tcBorders>
            <w:vAlign w:val="center"/>
          </w:tcPr>
          <w:p w14:paraId="6FFC452C"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744.744</w:t>
            </w:r>
          </w:p>
        </w:tc>
      </w:tr>
      <w:tr w:rsidR="00776D8A" w:rsidRPr="008A54FE" w14:paraId="4CD8E4AF"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012CE388" w14:textId="77777777" w:rsidR="00776D8A" w:rsidRPr="008A54FE" w:rsidRDefault="00776D8A" w:rsidP="00776D8A">
            <w:pPr>
              <w:keepNext/>
              <w:keepLines/>
              <w:ind w:left="113"/>
              <w:rPr>
                <w:rFonts w:eastAsia="Times New Roman" w:cs="Arial"/>
                <w:spacing w:val="-2"/>
                <w:sz w:val="14"/>
                <w:szCs w:val="14"/>
              </w:rPr>
            </w:pPr>
            <w:r w:rsidRPr="008A54FE">
              <w:rPr>
                <w:rFonts w:eastAsia="Times New Roman" w:cs="Arial"/>
                <w:b w:val="0"/>
                <w:spacing w:val="-2"/>
                <w:sz w:val="14"/>
                <w:szCs w:val="14"/>
              </w:rPr>
              <w:t xml:space="preserve">Ajustes </w:t>
            </w:r>
            <w:r w:rsidRPr="008A54FE">
              <w:rPr>
                <w:rFonts w:eastAsia="Times New Roman" w:cs="Arial"/>
                <w:b w:val="0"/>
                <w:spacing w:val="-2"/>
                <w:sz w:val="14"/>
                <w:szCs w:val="14"/>
                <w:vertAlign w:val="superscript"/>
              </w:rPr>
              <w:t>(1)</w:t>
            </w:r>
          </w:p>
        </w:tc>
        <w:tc>
          <w:tcPr>
            <w:tcW w:w="1493" w:type="dxa"/>
            <w:tcBorders>
              <w:top w:val="nil"/>
              <w:left w:val="nil"/>
              <w:bottom w:val="nil"/>
              <w:right w:val="nil"/>
            </w:tcBorders>
            <w:vAlign w:val="center"/>
          </w:tcPr>
          <w:p w14:paraId="3221977F"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8A54FE">
              <w:rPr>
                <w:rFonts w:cs="Arial"/>
                <w:sz w:val="14"/>
                <w:szCs w:val="14"/>
              </w:rPr>
              <w:t xml:space="preserve"> 4.275 </w:t>
            </w:r>
          </w:p>
        </w:tc>
        <w:tc>
          <w:tcPr>
            <w:tcW w:w="1494" w:type="dxa"/>
            <w:tcBorders>
              <w:top w:val="nil"/>
              <w:left w:val="nil"/>
              <w:bottom w:val="nil"/>
              <w:right w:val="nil"/>
            </w:tcBorders>
            <w:vAlign w:val="center"/>
          </w:tcPr>
          <w:p w14:paraId="4DBDBABB"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8A54FE">
              <w:rPr>
                <w:rFonts w:cs="Arial"/>
                <w:sz w:val="14"/>
                <w:szCs w:val="14"/>
              </w:rPr>
              <w:t xml:space="preserve"> 2.232 </w:t>
            </w:r>
          </w:p>
        </w:tc>
        <w:tc>
          <w:tcPr>
            <w:tcW w:w="1494" w:type="dxa"/>
            <w:tcBorders>
              <w:top w:val="nil"/>
              <w:left w:val="nil"/>
              <w:bottom w:val="nil"/>
              <w:right w:val="nil"/>
            </w:tcBorders>
            <w:vAlign w:val="center"/>
          </w:tcPr>
          <w:p w14:paraId="02B163E1"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8A54FE">
              <w:rPr>
                <w:rFonts w:cs="Arial"/>
                <w:sz w:val="14"/>
                <w:szCs w:val="14"/>
              </w:rPr>
              <w:t>--</w:t>
            </w:r>
          </w:p>
        </w:tc>
        <w:tc>
          <w:tcPr>
            <w:tcW w:w="1494" w:type="dxa"/>
            <w:tcBorders>
              <w:top w:val="nil"/>
              <w:left w:val="nil"/>
              <w:bottom w:val="nil"/>
              <w:right w:val="nil"/>
            </w:tcBorders>
            <w:vAlign w:val="center"/>
          </w:tcPr>
          <w:p w14:paraId="6A51528D"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8A54FE">
              <w:rPr>
                <w:rFonts w:cs="Arial"/>
                <w:sz w:val="14"/>
                <w:szCs w:val="14"/>
              </w:rPr>
              <w:t>--</w:t>
            </w:r>
          </w:p>
        </w:tc>
      </w:tr>
      <w:tr w:rsidR="00776D8A" w:rsidRPr="008A54FE" w14:paraId="25424445"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single" w:sz="2" w:space="0" w:color="8EAADB" w:themeColor="accent5" w:themeTint="99"/>
              <w:right w:val="nil"/>
            </w:tcBorders>
            <w:vAlign w:val="center"/>
            <w:hideMark/>
          </w:tcPr>
          <w:p w14:paraId="37C9E8EA"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Resultado de equivalência</w:t>
            </w:r>
          </w:p>
        </w:tc>
        <w:tc>
          <w:tcPr>
            <w:tcW w:w="1493" w:type="dxa"/>
            <w:tcBorders>
              <w:top w:val="nil"/>
              <w:left w:val="nil"/>
              <w:bottom w:val="single" w:sz="2" w:space="0" w:color="8EAADB" w:themeColor="accent5" w:themeTint="99"/>
              <w:right w:val="nil"/>
            </w:tcBorders>
            <w:vAlign w:val="center"/>
          </w:tcPr>
          <w:p w14:paraId="57F91C98"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8A54FE">
              <w:rPr>
                <w:rFonts w:cs="Arial"/>
                <w:b/>
                <w:sz w:val="14"/>
                <w:szCs w:val="14"/>
              </w:rPr>
              <w:t xml:space="preserve"> 265.045 </w:t>
            </w:r>
          </w:p>
        </w:tc>
        <w:tc>
          <w:tcPr>
            <w:tcW w:w="1494" w:type="dxa"/>
            <w:tcBorders>
              <w:top w:val="nil"/>
              <w:left w:val="nil"/>
              <w:bottom w:val="single" w:sz="2" w:space="0" w:color="8EAADB" w:themeColor="accent5" w:themeTint="99"/>
              <w:right w:val="nil"/>
            </w:tcBorders>
            <w:vAlign w:val="center"/>
          </w:tcPr>
          <w:p w14:paraId="0ACAC6EB"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8A54FE">
              <w:rPr>
                <w:rFonts w:cs="Arial"/>
                <w:b/>
                <w:sz w:val="14"/>
                <w:szCs w:val="14"/>
              </w:rPr>
              <w:t xml:space="preserve"> 595.899 </w:t>
            </w:r>
          </w:p>
        </w:tc>
        <w:tc>
          <w:tcPr>
            <w:tcW w:w="1494" w:type="dxa"/>
            <w:tcBorders>
              <w:top w:val="nil"/>
              <w:left w:val="nil"/>
              <w:bottom w:val="single" w:sz="2" w:space="0" w:color="8EAADB" w:themeColor="accent5" w:themeTint="99"/>
              <w:right w:val="nil"/>
            </w:tcBorders>
            <w:vAlign w:val="center"/>
          </w:tcPr>
          <w:p w14:paraId="203DD4BA"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r w:rsidRPr="008A54FE">
              <w:rPr>
                <w:rFonts w:cs="Arial"/>
                <w:b/>
                <w:sz w:val="14"/>
                <w:szCs w:val="14"/>
              </w:rPr>
              <w:t>248.589</w:t>
            </w:r>
          </w:p>
        </w:tc>
        <w:tc>
          <w:tcPr>
            <w:tcW w:w="1494" w:type="dxa"/>
            <w:tcBorders>
              <w:top w:val="nil"/>
              <w:left w:val="nil"/>
              <w:bottom w:val="single" w:sz="2" w:space="0" w:color="8EAADB" w:themeColor="accent5" w:themeTint="99"/>
              <w:right w:val="nil"/>
            </w:tcBorders>
            <w:vAlign w:val="center"/>
          </w:tcPr>
          <w:p w14:paraId="7F16B59D"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744.744</w:t>
            </w:r>
          </w:p>
        </w:tc>
      </w:tr>
    </w:tbl>
    <w:p w14:paraId="7A41C4D5" w14:textId="77777777" w:rsidR="00776D8A" w:rsidRPr="008A54FE" w:rsidRDefault="00776D8A" w:rsidP="00106C5A">
      <w:pPr>
        <w:pStyle w:val="PargrafodaLista"/>
        <w:keepLines/>
        <w:numPr>
          <w:ilvl w:val="0"/>
          <w:numId w:val="23"/>
        </w:numPr>
        <w:tabs>
          <w:tab w:val="left" w:pos="284"/>
        </w:tabs>
        <w:spacing w:after="0" w:line="240" w:lineRule="auto"/>
        <w:ind w:left="284" w:hanging="284"/>
        <w:jc w:val="both"/>
        <w:rPr>
          <w:rFonts w:ascii="Arial" w:eastAsia="Times New Roman" w:hAnsi="Arial" w:cs="Arial"/>
          <w:spacing w:val="-2"/>
          <w:sz w:val="14"/>
          <w:szCs w:val="18"/>
          <w:lang w:eastAsia="pt-BR"/>
        </w:rPr>
      </w:pPr>
      <w:r w:rsidRPr="008A54FE">
        <w:rPr>
          <w:rFonts w:ascii="Arial" w:eastAsia="Times New Roman" w:hAnsi="Arial" w:cs="Arial"/>
          <w:spacing w:val="-2"/>
          <w:sz w:val="14"/>
          <w:szCs w:val="18"/>
          <w:lang w:eastAsia="pt-BR"/>
        </w:rPr>
        <w:t>Ajuste para harmonização de práticas contábeis.</w:t>
      </w:r>
    </w:p>
    <w:p w14:paraId="4829214E" w14:textId="77777777" w:rsidR="00776D8A" w:rsidRPr="008A54FE" w:rsidRDefault="00776D8A" w:rsidP="00776D8A">
      <w:pPr>
        <w:pStyle w:val="PargrafodaLista"/>
        <w:keepLines/>
        <w:tabs>
          <w:tab w:val="left" w:pos="284"/>
        </w:tabs>
        <w:spacing w:after="0" w:line="240" w:lineRule="auto"/>
        <w:ind w:left="284"/>
        <w:jc w:val="both"/>
        <w:rPr>
          <w:rFonts w:ascii="Arial" w:eastAsia="Times New Roman" w:hAnsi="Arial" w:cs="Arial"/>
          <w:spacing w:val="-2"/>
          <w:sz w:val="14"/>
          <w:szCs w:val="18"/>
          <w:lang w:eastAsia="pt-BR"/>
        </w:rPr>
      </w:pPr>
    </w:p>
    <w:p w14:paraId="6CEF85F9" w14:textId="77777777" w:rsidR="00776D8A" w:rsidRPr="008A54FE" w:rsidRDefault="00776D8A" w:rsidP="00776D8A">
      <w:pPr>
        <w:keepNext/>
        <w:keepLines/>
        <w:spacing w:after="0" w:line="240" w:lineRule="auto"/>
        <w:rPr>
          <w:rFonts w:eastAsia="Times New Roman" w:cs="Arial"/>
          <w:b/>
          <w:color w:val="1F4E79" w:themeColor="accent1" w:themeShade="80"/>
          <w:spacing w:val="-2"/>
          <w:szCs w:val="20"/>
          <w:lang w:eastAsia="pt-BR"/>
        </w:rPr>
      </w:pPr>
      <w:r w:rsidRPr="008A54FE">
        <w:rPr>
          <w:rFonts w:eastAsia="Times New Roman" w:cs="Arial"/>
          <w:b/>
          <w:color w:val="1F4E79" w:themeColor="accent1" w:themeShade="80"/>
          <w:spacing w:val="-2"/>
          <w:szCs w:val="20"/>
          <w:lang w:eastAsia="pt-BR"/>
        </w:rPr>
        <w:t xml:space="preserve">d.5) </w:t>
      </w:r>
      <w:proofErr w:type="spellStart"/>
      <w:r w:rsidRPr="008A54FE">
        <w:rPr>
          <w:rFonts w:eastAsia="Times New Roman" w:cs="Arial"/>
          <w:b/>
          <w:color w:val="1F4E79" w:themeColor="accent1" w:themeShade="80"/>
          <w:spacing w:val="-2"/>
          <w:szCs w:val="20"/>
          <w:lang w:eastAsia="pt-BR"/>
        </w:rPr>
        <w:t>Brasildental</w:t>
      </w:r>
      <w:proofErr w:type="spellEnd"/>
      <w:r w:rsidRPr="008A54FE">
        <w:rPr>
          <w:rFonts w:eastAsia="Times New Roman" w:cs="Arial"/>
          <w:b/>
          <w:color w:val="1F4E79" w:themeColor="accent1" w:themeShade="80"/>
          <w:spacing w:val="-2"/>
          <w:szCs w:val="20"/>
          <w:lang w:eastAsia="pt-BR"/>
        </w:rPr>
        <w:t xml:space="preserve"> Operadora de Planos Odontológicos</w:t>
      </w:r>
    </w:p>
    <w:p w14:paraId="3BF39D17" w14:textId="77777777" w:rsidR="00776D8A" w:rsidRPr="008A54FE" w:rsidRDefault="00776D8A" w:rsidP="00776D8A">
      <w:pPr>
        <w:keepNext/>
        <w:keepLines/>
        <w:spacing w:after="0" w:line="240" w:lineRule="auto"/>
        <w:rPr>
          <w:rFonts w:eastAsia="Times New Roman" w:cs="Arial"/>
          <w:b/>
          <w:color w:val="1F4E79" w:themeColor="accent1" w:themeShade="80"/>
          <w:spacing w:val="-2"/>
          <w:szCs w:val="20"/>
          <w:lang w:eastAsia="pt-BR"/>
        </w:rPr>
      </w:pPr>
    </w:p>
    <w:p w14:paraId="0BDE4A1C" w14:textId="77777777" w:rsidR="00776D8A" w:rsidRPr="008A54FE" w:rsidRDefault="00776D8A" w:rsidP="00776D8A">
      <w:pPr>
        <w:keepNext/>
        <w:keepLines/>
        <w:spacing w:after="0" w:line="240" w:lineRule="auto"/>
        <w:rPr>
          <w:rFonts w:eastAsia="Times New Roman" w:cs="Arial"/>
          <w:spacing w:val="-2"/>
          <w:szCs w:val="20"/>
          <w:lang w:eastAsia="pt-BR"/>
        </w:rPr>
      </w:pPr>
      <w:r w:rsidRPr="008A54FE">
        <w:rPr>
          <w:rFonts w:eastAsia="Times New Roman" w:cs="Arial"/>
          <w:spacing w:val="-2"/>
          <w:szCs w:val="20"/>
          <w:lang w:eastAsia="pt-BR"/>
        </w:rPr>
        <w:t xml:space="preserve">Os saldos apresentados pela </w:t>
      </w:r>
      <w:proofErr w:type="spellStart"/>
      <w:r w:rsidRPr="008A54FE">
        <w:rPr>
          <w:rFonts w:eastAsia="Times New Roman" w:cs="Arial"/>
          <w:spacing w:val="-2"/>
          <w:szCs w:val="20"/>
          <w:lang w:eastAsia="pt-BR"/>
        </w:rPr>
        <w:t>Brasildental</w:t>
      </w:r>
      <w:proofErr w:type="spellEnd"/>
      <w:r w:rsidRPr="008A54FE">
        <w:rPr>
          <w:rFonts w:eastAsia="Times New Roman" w:cs="Arial"/>
          <w:spacing w:val="-2"/>
          <w:szCs w:val="20"/>
          <w:lang w:eastAsia="pt-BR"/>
        </w:rPr>
        <w:t xml:space="preserve"> estão em conformidade com as práticas contábeis adotadas no Brasil, aplicáveis às entidades supervisionadas pela Agência Nacional de Saúde Suplementar (ANS).</w:t>
      </w:r>
    </w:p>
    <w:p w14:paraId="69CDC3F9" w14:textId="77777777" w:rsidR="00776D8A" w:rsidRPr="008A54FE" w:rsidRDefault="00776D8A" w:rsidP="00776D8A">
      <w:pPr>
        <w:keepNext/>
        <w:keepLines/>
        <w:spacing w:after="0" w:line="240" w:lineRule="auto"/>
        <w:rPr>
          <w:rFonts w:eastAsia="Times New Roman" w:cs="Arial"/>
          <w:spacing w:val="-2"/>
          <w:szCs w:val="20"/>
          <w:lang w:eastAsia="pt-BR"/>
        </w:rPr>
      </w:pPr>
    </w:p>
    <w:p w14:paraId="15E42351" w14:textId="77777777" w:rsidR="00776D8A" w:rsidRPr="008A54FE" w:rsidRDefault="00776D8A" w:rsidP="00776D8A">
      <w:pPr>
        <w:spacing w:after="0" w:line="240" w:lineRule="auto"/>
        <w:jc w:val="right"/>
        <w:rPr>
          <w:rFonts w:cs="Arial"/>
          <w:b/>
          <w:sz w:val="14"/>
          <w:lang w:eastAsia="pt-BR"/>
        </w:rPr>
      </w:pPr>
      <w:r w:rsidRPr="008A54FE">
        <w:rPr>
          <w:rFonts w:cs="Arial"/>
          <w:b/>
          <w:sz w:val="14"/>
          <w:lang w:eastAsia="pt-BR"/>
        </w:rPr>
        <w:t>R$ mil</w:t>
      </w:r>
    </w:p>
    <w:tbl>
      <w:tblPr>
        <w:tblStyle w:val="TabeladeLista6Colorida-nfase510"/>
        <w:tblW w:w="9639" w:type="dxa"/>
        <w:jc w:val="center"/>
        <w:tblInd w:w="0" w:type="dxa"/>
        <w:tblLayout w:type="fixed"/>
        <w:tblLook w:val="04A0" w:firstRow="1" w:lastRow="0" w:firstColumn="1" w:lastColumn="0" w:noHBand="0" w:noVBand="1"/>
      </w:tblPr>
      <w:tblGrid>
        <w:gridCol w:w="3664"/>
        <w:gridCol w:w="1493"/>
        <w:gridCol w:w="1494"/>
        <w:gridCol w:w="1494"/>
        <w:gridCol w:w="1494"/>
      </w:tblGrid>
      <w:tr w:rsidR="00776D8A" w:rsidRPr="008A54FE" w14:paraId="16B9FF12" w14:textId="77777777" w:rsidTr="00776D8A">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single" w:sz="2" w:space="0" w:color="8EAADB" w:themeColor="accent5" w:themeTint="99"/>
              <w:bottom w:val="single" w:sz="2" w:space="0" w:color="8EAADB" w:themeColor="accent5" w:themeTint="99"/>
            </w:tcBorders>
            <w:vAlign w:val="center"/>
            <w:hideMark/>
          </w:tcPr>
          <w:p w14:paraId="6C2B9791" w14:textId="77777777" w:rsidR="00776D8A" w:rsidRPr="008A54FE" w:rsidRDefault="00776D8A" w:rsidP="00776D8A">
            <w:pPr>
              <w:rPr>
                <w:rFonts w:cs="Arial"/>
                <w:sz w:val="14"/>
                <w:szCs w:val="14"/>
              </w:rPr>
            </w:pPr>
            <w:proofErr w:type="spellStart"/>
            <w:r w:rsidRPr="008A54FE">
              <w:rPr>
                <w:rFonts w:cs="Arial"/>
                <w:sz w:val="14"/>
                <w:szCs w:val="14"/>
              </w:rPr>
              <w:t>Brasildental</w:t>
            </w:r>
            <w:proofErr w:type="spellEnd"/>
            <w:r w:rsidRPr="008A54FE">
              <w:rPr>
                <w:rFonts w:cs="Arial"/>
                <w:sz w:val="14"/>
                <w:szCs w:val="14"/>
              </w:rPr>
              <w:t xml:space="preserve"> Operadora de Planos Odontológicos</w:t>
            </w:r>
          </w:p>
        </w:tc>
        <w:tc>
          <w:tcPr>
            <w:tcW w:w="1493" w:type="dxa"/>
            <w:tcBorders>
              <w:top w:val="single" w:sz="2" w:space="0" w:color="8EAADB" w:themeColor="accent5" w:themeTint="99"/>
              <w:bottom w:val="single" w:sz="2" w:space="0" w:color="8EAADB" w:themeColor="accent5" w:themeTint="99"/>
            </w:tcBorders>
            <w:vAlign w:val="center"/>
          </w:tcPr>
          <w:p w14:paraId="5F6277E8"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8A54FE">
              <w:rPr>
                <w:rFonts w:cs="Arial"/>
                <w:sz w:val="14"/>
                <w:szCs w:val="14"/>
              </w:rPr>
              <w:t xml:space="preserve">3º </w:t>
            </w:r>
            <w:proofErr w:type="spellStart"/>
            <w:r w:rsidRPr="008A54FE">
              <w:rPr>
                <w:rFonts w:cs="Arial"/>
                <w:sz w:val="14"/>
                <w:szCs w:val="14"/>
              </w:rPr>
              <w:t>Trim</w:t>
            </w:r>
            <w:proofErr w:type="spellEnd"/>
            <w:r w:rsidRPr="008A54FE">
              <w:rPr>
                <w:rFonts w:cs="Arial"/>
                <w:sz w:val="14"/>
                <w:szCs w:val="14"/>
              </w:rPr>
              <w:t>/2020</w:t>
            </w:r>
          </w:p>
        </w:tc>
        <w:tc>
          <w:tcPr>
            <w:tcW w:w="1494" w:type="dxa"/>
            <w:tcBorders>
              <w:top w:val="single" w:sz="2" w:space="0" w:color="8EAADB" w:themeColor="accent5" w:themeTint="99"/>
              <w:bottom w:val="single" w:sz="2" w:space="0" w:color="8EAADB" w:themeColor="accent5" w:themeTint="99"/>
            </w:tcBorders>
            <w:vAlign w:val="center"/>
          </w:tcPr>
          <w:p w14:paraId="5F9EDE37"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8A54FE">
              <w:rPr>
                <w:rFonts w:cs="Arial"/>
                <w:sz w:val="14"/>
                <w:szCs w:val="14"/>
              </w:rPr>
              <w:t>01.01 a 30.09.2020</w:t>
            </w:r>
          </w:p>
        </w:tc>
        <w:tc>
          <w:tcPr>
            <w:tcW w:w="1494" w:type="dxa"/>
            <w:tcBorders>
              <w:top w:val="single" w:sz="2" w:space="0" w:color="8EAADB" w:themeColor="accent5" w:themeTint="99"/>
              <w:bottom w:val="single" w:sz="2" w:space="0" w:color="8EAADB" w:themeColor="accent5" w:themeTint="99"/>
            </w:tcBorders>
            <w:vAlign w:val="center"/>
            <w:hideMark/>
          </w:tcPr>
          <w:p w14:paraId="6CBFC323"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8A54FE">
              <w:rPr>
                <w:rFonts w:cs="Arial"/>
                <w:sz w:val="14"/>
                <w:szCs w:val="14"/>
              </w:rPr>
              <w:t xml:space="preserve">3º </w:t>
            </w:r>
            <w:proofErr w:type="spellStart"/>
            <w:r w:rsidRPr="008A54FE">
              <w:rPr>
                <w:rFonts w:cs="Arial"/>
                <w:sz w:val="14"/>
                <w:szCs w:val="14"/>
              </w:rPr>
              <w:t>Trim</w:t>
            </w:r>
            <w:proofErr w:type="spellEnd"/>
            <w:r w:rsidRPr="008A54FE">
              <w:rPr>
                <w:rFonts w:cs="Arial"/>
                <w:sz w:val="14"/>
                <w:szCs w:val="14"/>
              </w:rPr>
              <w:t>/2019</w:t>
            </w:r>
          </w:p>
        </w:tc>
        <w:tc>
          <w:tcPr>
            <w:tcW w:w="1494" w:type="dxa"/>
            <w:tcBorders>
              <w:top w:val="single" w:sz="2" w:space="0" w:color="8EAADB" w:themeColor="accent5" w:themeTint="99"/>
              <w:bottom w:val="single" w:sz="2" w:space="0" w:color="8EAADB" w:themeColor="accent5" w:themeTint="99"/>
            </w:tcBorders>
            <w:vAlign w:val="center"/>
            <w:hideMark/>
          </w:tcPr>
          <w:p w14:paraId="13AE09C8"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8A54FE">
              <w:rPr>
                <w:rFonts w:cs="Arial"/>
                <w:sz w:val="14"/>
                <w:szCs w:val="14"/>
              </w:rPr>
              <w:t>01.01 a 30.09.2019</w:t>
            </w:r>
          </w:p>
        </w:tc>
      </w:tr>
      <w:tr w:rsidR="00776D8A" w:rsidRPr="008A54FE" w14:paraId="46F1217F"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single" w:sz="2" w:space="0" w:color="8EAADB" w:themeColor="accent5" w:themeTint="99"/>
              <w:left w:val="nil"/>
              <w:bottom w:val="nil"/>
              <w:right w:val="nil"/>
            </w:tcBorders>
            <w:vAlign w:val="center"/>
            <w:hideMark/>
          </w:tcPr>
          <w:p w14:paraId="787B1EF7"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Receitas</w:t>
            </w:r>
          </w:p>
        </w:tc>
        <w:tc>
          <w:tcPr>
            <w:tcW w:w="1493" w:type="dxa"/>
            <w:tcBorders>
              <w:top w:val="single" w:sz="2" w:space="0" w:color="8EAADB" w:themeColor="accent5" w:themeTint="99"/>
              <w:left w:val="nil"/>
              <w:bottom w:val="nil"/>
              <w:right w:val="nil"/>
            </w:tcBorders>
            <w:vAlign w:val="center"/>
          </w:tcPr>
          <w:p w14:paraId="265FEA3C"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eastAsia="Times New Roman" w:cs="Arial"/>
                <w:b/>
                <w:sz w:val="14"/>
                <w:szCs w:val="14"/>
                <w:highlight w:val="yellow"/>
              </w:rPr>
            </w:pPr>
            <w:r w:rsidRPr="008A54FE">
              <w:rPr>
                <w:rFonts w:cs="Arial"/>
                <w:b/>
                <w:sz w:val="14"/>
                <w:szCs w:val="14"/>
              </w:rPr>
              <w:t xml:space="preserve"> 16.285 </w:t>
            </w:r>
          </w:p>
        </w:tc>
        <w:tc>
          <w:tcPr>
            <w:tcW w:w="1494" w:type="dxa"/>
            <w:tcBorders>
              <w:top w:val="single" w:sz="2" w:space="0" w:color="8EAADB" w:themeColor="accent5" w:themeTint="99"/>
              <w:left w:val="nil"/>
              <w:bottom w:val="nil"/>
              <w:right w:val="nil"/>
            </w:tcBorders>
            <w:vAlign w:val="center"/>
          </w:tcPr>
          <w:p w14:paraId="48A9C70E"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eastAsia="Times New Roman" w:cs="Arial"/>
                <w:b/>
                <w:sz w:val="14"/>
                <w:szCs w:val="14"/>
                <w:highlight w:val="yellow"/>
              </w:rPr>
            </w:pPr>
            <w:r w:rsidRPr="008A54FE">
              <w:rPr>
                <w:rFonts w:cs="Arial"/>
                <w:b/>
                <w:sz w:val="14"/>
                <w:szCs w:val="14"/>
              </w:rPr>
              <w:t xml:space="preserve"> 51.103 </w:t>
            </w:r>
          </w:p>
        </w:tc>
        <w:tc>
          <w:tcPr>
            <w:tcW w:w="1494" w:type="dxa"/>
            <w:tcBorders>
              <w:top w:val="single" w:sz="2" w:space="0" w:color="8EAADB" w:themeColor="accent5" w:themeTint="99"/>
              <w:left w:val="nil"/>
              <w:bottom w:val="nil"/>
              <w:right w:val="nil"/>
            </w:tcBorders>
            <w:vAlign w:val="center"/>
          </w:tcPr>
          <w:p w14:paraId="344633F6"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eastAsia="Times New Roman" w:cs="Arial"/>
                <w:b/>
                <w:sz w:val="14"/>
                <w:szCs w:val="14"/>
                <w:highlight w:val="yellow"/>
              </w:rPr>
            </w:pPr>
            <w:r w:rsidRPr="008A54FE">
              <w:rPr>
                <w:rFonts w:cs="Arial"/>
                <w:b/>
                <w:sz w:val="14"/>
                <w:szCs w:val="14"/>
              </w:rPr>
              <w:t>14.737</w:t>
            </w:r>
          </w:p>
        </w:tc>
        <w:tc>
          <w:tcPr>
            <w:tcW w:w="1494" w:type="dxa"/>
            <w:tcBorders>
              <w:top w:val="single" w:sz="2" w:space="0" w:color="8EAADB" w:themeColor="accent5" w:themeTint="99"/>
              <w:left w:val="nil"/>
              <w:bottom w:val="nil"/>
              <w:right w:val="nil"/>
            </w:tcBorders>
            <w:vAlign w:val="center"/>
          </w:tcPr>
          <w:p w14:paraId="04442FF9"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47.486</w:t>
            </w:r>
          </w:p>
        </w:tc>
      </w:tr>
      <w:tr w:rsidR="00776D8A" w:rsidRPr="008A54FE" w14:paraId="24994B71"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2B9EEE43"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Receitas de juros</w:t>
            </w:r>
          </w:p>
        </w:tc>
        <w:tc>
          <w:tcPr>
            <w:tcW w:w="1493" w:type="dxa"/>
            <w:tcBorders>
              <w:top w:val="nil"/>
              <w:left w:val="nil"/>
              <w:bottom w:val="nil"/>
              <w:right w:val="nil"/>
            </w:tcBorders>
            <w:vAlign w:val="center"/>
          </w:tcPr>
          <w:p w14:paraId="0B27541D"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8A54FE">
              <w:rPr>
                <w:rFonts w:cs="Arial"/>
                <w:sz w:val="14"/>
                <w:szCs w:val="14"/>
              </w:rPr>
              <w:t xml:space="preserve"> 121 </w:t>
            </w:r>
          </w:p>
        </w:tc>
        <w:tc>
          <w:tcPr>
            <w:tcW w:w="1494" w:type="dxa"/>
            <w:tcBorders>
              <w:top w:val="nil"/>
              <w:left w:val="nil"/>
              <w:bottom w:val="nil"/>
              <w:right w:val="nil"/>
            </w:tcBorders>
            <w:vAlign w:val="center"/>
          </w:tcPr>
          <w:p w14:paraId="7ED292DB"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8A54FE">
              <w:rPr>
                <w:rFonts w:cs="Arial"/>
                <w:sz w:val="14"/>
                <w:szCs w:val="14"/>
              </w:rPr>
              <w:t xml:space="preserve"> 570 </w:t>
            </w:r>
          </w:p>
        </w:tc>
        <w:tc>
          <w:tcPr>
            <w:tcW w:w="1494" w:type="dxa"/>
            <w:tcBorders>
              <w:top w:val="nil"/>
              <w:left w:val="nil"/>
              <w:bottom w:val="nil"/>
              <w:right w:val="nil"/>
            </w:tcBorders>
            <w:vAlign w:val="center"/>
          </w:tcPr>
          <w:p w14:paraId="6F58CFD8"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8A54FE">
              <w:rPr>
                <w:rFonts w:cs="Arial"/>
                <w:sz w:val="14"/>
                <w:szCs w:val="14"/>
              </w:rPr>
              <w:t>557</w:t>
            </w:r>
          </w:p>
        </w:tc>
        <w:tc>
          <w:tcPr>
            <w:tcW w:w="1494" w:type="dxa"/>
            <w:tcBorders>
              <w:top w:val="nil"/>
              <w:left w:val="nil"/>
              <w:bottom w:val="nil"/>
              <w:right w:val="nil"/>
            </w:tcBorders>
            <w:vAlign w:val="center"/>
          </w:tcPr>
          <w:p w14:paraId="3D2A8E13"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8A54FE">
              <w:rPr>
                <w:rFonts w:cs="Arial"/>
                <w:sz w:val="14"/>
                <w:szCs w:val="14"/>
              </w:rPr>
              <w:t>1.595</w:t>
            </w:r>
          </w:p>
        </w:tc>
      </w:tr>
      <w:tr w:rsidR="00776D8A" w:rsidRPr="008A54FE" w14:paraId="4B86885C"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27EFEE0B"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Despesas de juros</w:t>
            </w:r>
          </w:p>
        </w:tc>
        <w:tc>
          <w:tcPr>
            <w:tcW w:w="1493" w:type="dxa"/>
            <w:tcBorders>
              <w:top w:val="nil"/>
              <w:left w:val="nil"/>
              <w:bottom w:val="nil"/>
              <w:right w:val="nil"/>
            </w:tcBorders>
            <w:vAlign w:val="center"/>
          </w:tcPr>
          <w:p w14:paraId="3A8BD41E"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 xml:space="preserve"> (363)</w:t>
            </w:r>
          </w:p>
        </w:tc>
        <w:tc>
          <w:tcPr>
            <w:tcW w:w="1494" w:type="dxa"/>
            <w:tcBorders>
              <w:top w:val="nil"/>
              <w:left w:val="nil"/>
              <w:bottom w:val="nil"/>
              <w:right w:val="nil"/>
            </w:tcBorders>
            <w:vAlign w:val="center"/>
          </w:tcPr>
          <w:p w14:paraId="21555E9D"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 xml:space="preserve"> (1.113)</w:t>
            </w:r>
          </w:p>
        </w:tc>
        <w:tc>
          <w:tcPr>
            <w:tcW w:w="1494" w:type="dxa"/>
            <w:tcBorders>
              <w:top w:val="nil"/>
              <w:left w:val="nil"/>
              <w:bottom w:val="nil"/>
              <w:right w:val="nil"/>
            </w:tcBorders>
            <w:vAlign w:val="center"/>
          </w:tcPr>
          <w:p w14:paraId="631B6D19"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(381)</w:t>
            </w:r>
          </w:p>
        </w:tc>
        <w:tc>
          <w:tcPr>
            <w:tcW w:w="1494" w:type="dxa"/>
            <w:tcBorders>
              <w:top w:val="nil"/>
              <w:left w:val="nil"/>
              <w:bottom w:val="nil"/>
              <w:right w:val="nil"/>
            </w:tcBorders>
            <w:vAlign w:val="center"/>
          </w:tcPr>
          <w:p w14:paraId="2E353D89"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sz w:val="14"/>
                <w:szCs w:val="14"/>
              </w:rPr>
              <w:t>(1.242)</w:t>
            </w:r>
          </w:p>
        </w:tc>
      </w:tr>
      <w:tr w:rsidR="00776D8A" w:rsidRPr="008A54FE" w14:paraId="79065485"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032A183A"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Depreciação e amortização</w:t>
            </w:r>
          </w:p>
        </w:tc>
        <w:tc>
          <w:tcPr>
            <w:tcW w:w="1493" w:type="dxa"/>
            <w:tcBorders>
              <w:top w:val="nil"/>
              <w:left w:val="nil"/>
              <w:bottom w:val="nil"/>
              <w:right w:val="nil"/>
            </w:tcBorders>
            <w:vAlign w:val="center"/>
          </w:tcPr>
          <w:p w14:paraId="00F024A4"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8A54FE">
              <w:rPr>
                <w:rFonts w:cs="Arial"/>
                <w:sz w:val="14"/>
                <w:szCs w:val="14"/>
              </w:rPr>
              <w:t xml:space="preserve"> (12)</w:t>
            </w:r>
          </w:p>
        </w:tc>
        <w:tc>
          <w:tcPr>
            <w:tcW w:w="1494" w:type="dxa"/>
            <w:tcBorders>
              <w:top w:val="nil"/>
              <w:left w:val="nil"/>
              <w:bottom w:val="nil"/>
              <w:right w:val="nil"/>
            </w:tcBorders>
            <w:vAlign w:val="center"/>
          </w:tcPr>
          <w:p w14:paraId="17BA6A92"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8A54FE">
              <w:rPr>
                <w:rFonts w:cs="Arial"/>
                <w:sz w:val="14"/>
                <w:szCs w:val="14"/>
              </w:rPr>
              <w:t xml:space="preserve"> (23)</w:t>
            </w:r>
          </w:p>
        </w:tc>
        <w:tc>
          <w:tcPr>
            <w:tcW w:w="1494" w:type="dxa"/>
            <w:tcBorders>
              <w:top w:val="nil"/>
              <w:left w:val="nil"/>
              <w:bottom w:val="nil"/>
              <w:right w:val="nil"/>
            </w:tcBorders>
            <w:vAlign w:val="center"/>
          </w:tcPr>
          <w:p w14:paraId="659715FC"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sz w:val="14"/>
                <w:szCs w:val="14"/>
                <w:highlight w:val="yellow"/>
              </w:rPr>
            </w:pPr>
            <w:r w:rsidRPr="008A54FE">
              <w:rPr>
                <w:rFonts w:cs="Arial"/>
                <w:sz w:val="14"/>
                <w:szCs w:val="14"/>
              </w:rPr>
              <w:t>(5)</w:t>
            </w:r>
          </w:p>
        </w:tc>
        <w:tc>
          <w:tcPr>
            <w:tcW w:w="1494" w:type="dxa"/>
            <w:tcBorders>
              <w:top w:val="nil"/>
              <w:left w:val="nil"/>
              <w:bottom w:val="nil"/>
              <w:right w:val="nil"/>
            </w:tcBorders>
            <w:vAlign w:val="center"/>
          </w:tcPr>
          <w:p w14:paraId="70333F0A"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8A54FE">
              <w:rPr>
                <w:rFonts w:cs="Arial"/>
                <w:sz w:val="14"/>
                <w:szCs w:val="14"/>
              </w:rPr>
              <w:t>(15)</w:t>
            </w:r>
          </w:p>
        </w:tc>
      </w:tr>
      <w:tr w:rsidR="00776D8A" w:rsidRPr="008A54FE" w14:paraId="7F850571"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02E5761F"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Despesa de IR/CSLL</w:t>
            </w:r>
          </w:p>
        </w:tc>
        <w:tc>
          <w:tcPr>
            <w:tcW w:w="1493" w:type="dxa"/>
            <w:tcBorders>
              <w:top w:val="nil"/>
              <w:left w:val="nil"/>
              <w:bottom w:val="nil"/>
              <w:right w:val="nil"/>
            </w:tcBorders>
            <w:vAlign w:val="center"/>
          </w:tcPr>
          <w:p w14:paraId="37F123DB"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 xml:space="preserve"> (2.408)</w:t>
            </w:r>
          </w:p>
        </w:tc>
        <w:tc>
          <w:tcPr>
            <w:tcW w:w="1494" w:type="dxa"/>
            <w:tcBorders>
              <w:top w:val="nil"/>
              <w:left w:val="nil"/>
              <w:bottom w:val="nil"/>
              <w:right w:val="nil"/>
            </w:tcBorders>
            <w:vAlign w:val="center"/>
          </w:tcPr>
          <w:p w14:paraId="38F962ED"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 xml:space="preserve"> (9.299)</w:t>
            </w:r>
          </w:p>
        </w:tc>
        <w:tc>
          <w:tcPr>
            <w:tcW w:w="1494" w:type="dxa"/>
            <w:tcBorders>
              <w:top w:val="nil"/>
              <w:left w:val="nil"/>
              <w:bottom w:val="nil"/>
              <w:right w:val="nil"/>
            </w:tcBorders>
            <w:vAlign w:val="center"/>
          </w:tcPr>
          <w:p w14:paraId="5254EAD3"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(1.867)</w:t>
            </w:r>
          </w:p>
        </w:tc>
        <w:tc>
          <w:tcPr>
            <w:tcW w:w="1494" w:type="dxa"/>
            <w:tcBorders>
              <w:top w:val="nil"/>
              <w:left w:val="nil"/>
              <w:bottom w:val="nil"/>
              <w:right w:val="nil"/>
            </w:tcBorders>
            <w:vAlign w:val="center"/>
          </w:tcPr>
          <w:p w14:paraId="1EC17A7E"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sz w:val="14"/>
                <w:szCs w:val="14"/>
              </w:rPr>
              <w:t>(7.194)</w:t>
            </w:r>
          </w:p>
        </w:tc>
      </w:tr>
      <w:tr w:rsidR="00776D8A" w:rsidRPr="008A54FE" w14:paraId="083FD2FC"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2D2EBFCE"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Lucro ou (prejuízo) do período</w:t>
            </w:r>
          </w:p>
        </w:tc>
        <w:tc>
          <w:tcPr>
            <w:tcW w:w="1493" w:type="dxa"/>
            <w:tcBorders>
              <w:top w:val="nil"/>
              <w:left w:val="nil"/>
              <w:bottom w:val="nil"/>
              <w:right w:val="nil"/>
            </w:tcBorders>
            <w:vAlign w:val="center"/>
          </w:tcPr>
          <w:p w14:paraId="75811022"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8A54FE">
              <w:rPr>
                <w:rFonts w:cs="Arial"/>
                <w:b/>
                <w:sz w:val="14"/>
                <w:szCs w:val="14"/>
              </w:rPr>
              <w:t xml:space="preserve"> 4.569 </w:t>
            </w:r>
          </w:p>
        </w:tc>
        <w:tc>
          <w:tcPr>
            <w:tcW w:w="1494" w:type="dxa"/>
            <w:tcBorders>
              <w:top w:val="nil"/>
              <w:left w:val="nil"/>
              <w:bottom w:val="nil"/>
              <w:right w:val="nil"/>
            </w:tcBorders>
            <w:vAlign w:val="center"/>
          </w:tcPr>
          <w:p w14:paraId="7354E16F"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8A54FE">
              <w:rPr>
                <w:rFonts w:cs="Arial"/>
                <w:b/>
                <w:sz w:val="14"/>
                <w:szCs w:val="14"/>
              </w:rPr>
              <w:t xml:space="preserve"> 17.871 </w:t>
            </w:r>
          </w:p>
        </w:tc>
        <w:tc>
          <w:tcPr>
            <w:tcW w:w="1494" w:type="dxa"/>
            <w:tcBorders>
              <w:top w:val="nil"/>
              <w:left w:val="nil"/>
              <w:bottom w:val="nil"/>
              <w:right w:val="nil"/>
            </w:tcBorders>
            <w:vAlign w:val="center"/>
          </w:tcPr>
          <w:p w14:paraId="1A594D8C"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b/>
                <w:sz w:val="14"/>
                <w:szCs w:val="14"/>
                <w:highlight w:val="yellow"/>
              </w:rPr>
            </w:pPr>
            <w:r w:rsidRPr="008A54FE">
              <w:rPr>
                <w:rFonts w:cs="Arial"/>
                <w:b/>
                <w:sz w:val="14"/>
                <w:szCs w:val="14"/>
              </w:rPr>
              <w:t>3.955</w:t>
            </w:r>
          </w:p>
        </w:tc>
        <w:tc>
          <w:tcPr>
            <w:tcW w:w="1494" w:type="dxa"/>
            <w:tcBorders>
              <w:top w:val="nil"/>
              <w:left w:val="nil"/>
              <w:bottom w:val="nil"/>
              <w:right w:val="nil"/>
            </w:tcBorders>
            <w:vAlign w:val="center"/>
          </w:tcPr>
          <w:p w14:paraId="6F00AED3"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13.778</w:t>
            </w:r>
          </w:p>
        </w:tc>
      </w:tr>
      <w:tr w:rsidR="00776D8A" w:rsidRPr="008A54FE" w14:paraId="7C8D83A8"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138DCA9E"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Outros resultados abrangentes</w:t>
            </w:r>
          </w:p>
        </w:tc>
        <w:tc>
          <w:tcPr>
            <w:tcW w:w="1493" w:type="dxa"/>
            <w:tcBorders>
              <w:top w:val="nil"/>
              <w:left w:val="nil"/>
              <w:bottom w:val="nil"/>
              <w:right w:val="nil"/>
            </w:tcBorders>
            <w:vAlign w:val="center"/>
          </w:tcPr>
          <w:p w14:paraId="41A2C44C"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 xml:space="preserve"> --   </w:t>
            </w:r>
          </w:p>
        </w:tc>
        <w:tc>
          <w:tcPr>
            <w:tcW w:w="1494" w:type="dxa"/>
            <w:tcBorders>
              <w:top w:val="nil"/>
              <w:left w:val="nil"/>
              <w:bottom w:val="nil"/>
              <w:right w:val="nil"/>
            </w:tcBorders>
            <w:vAlign w:val="center"/>
          </w:tcPr>
          <w:p w14:paraId="1C517A98"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 xml:space="preserve"> --   </w:t>
            </w:r>
          </w:p>
        </w:tc>
        <w:tc>
          <w:tcPr>
            <w:tcW w:w="1494" w:type="dxa"/>
            <w:tcBorders>
              <w:top w:val="nil"/>
              <w:left w:val="nil"/>
              <w:bottom w:val="nil"/>
              <w:right w:val="nil"/>
            </w:tcBorders>
            <w:vAlign w:val="center"/>
          </w:tcPr>
          <w:p w14:paraId="7CD8CAAB"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w:t>
            </w:r>
          </w:p>
        </w:tc>
        <w:tc>
          <w:tcPr>
            <w:tcW w:w="1494" w:type="dxa"/>
            <w:tcBorders>
              <w:top w:val="nil"/>
              <w:left w:val="nil"/>
              <w:bottom w:val="nil"/>
              <w:right w:val="nil"/>
            </w:tcBorders>
            <w:vAlign w:val="center"/>
          </w:tcPr>
          <w:p w14:paraId="23E3FDD4"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sz w:val="14"/>
                <w:szCs w:val="14"/>
              </w:rPr>
              <w:t>--</w:t>
            </w:r>
          </w:p>
        </w:tc>
      </w:tr>
      <w:tr w:rsidR="00776D8A" w:rsidRPr="008A54FE" w14:paraId="0D85E2B9"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5C00B579"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Resultado abrangente total</w:t>
            </w:r>
          </w:p>
        </w:tc>
        <w:tc>
          <w:tcPr>
            <w:tcW w:w="1493" w:type="dxa"/>
            <w:tcBorders>
              <w:top w:val="nil"/>
              <w:left w:val="nil"/>
              <w:bottom w:val="nil"/>
              <w:right w:val="nil"/>
            </w:tcBorders>
            <w:vAlign w:val="center"/>
          </w:tcPr>
          <w:p w14:paraId="223EBD19"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eastAsia="Times New Roman" w:cs="Arial"/>
                <w:b/>
                <w:sz w:val="14"/>
                <w:szCs w:val="14"/>
                <w:highlight w:val="yellow"/>
              </w:rPr>
            </w:pPr>
            <w:r w:rsidRPr="008A54FE">
              <w:rPr>
                <w:rFonts w:cs="Arial"/>
                <w:b/>
                <w:sz w:val="14"/>
                <w:szCs w:val="14"/>
              </w:rPr>
              <w:t xml:space="preserve"> 4.569 </w:t>
            </w:r>
          </w:p>
        </w:tc>
        <w:tc>
          <w:tcPr>
            <w:tcW w:w="1494" w:type="dxa"/>
            <w:tcBorders>
              <w:top w:val="nil"/>
              <w:left w:val="nil"/>
              <w:bottom w:val="nil"/>
              <w:right w:val="nil"/>
            </w:tcBorders>
            <w:vAlign w:val="center"/>
          </w:tcPr>
          <w:p w14:paraId="5BE92F43"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eastAsia="Times New Roman" w:cs="Arial"/>
                <w:b/>
                <w:sz w:val="14"/>
                <w:szCs w:val="14"/>
                <w:highlight w:val="yellow"/>
              </w:rPr>
            </w:pPr>
            <w:r w:rsidRPr="008A54FE">
              <w:rPr>
                <w:rFonts w:cs="Arial"/>
                <w:b/>
                <w:sz w:val="14"/>
                <w:szCs w:val="14"/>
              </w:rPr>
              <w:t xml:space="preserve"> 17.871 </w:t>
            </w:r>
          </w:p>
        </w:tc>
        <w:tc>
          <w:tcPr>
            <w:tcW w:w="1494" w:type="dxa"/>
            <w:tcBorders>
              <w:top w:val="nil"/>
              <w:left w:val="nil"/>
              <w:bottom w:val="nil"/>
              <w:right w:val="nil"/>
            </w:tcBorders>
            <w:vAlign w:val="center"/>
          </w:tcPr>
          <w:p w14:paraId="1BC70C9C"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eastAsia="Times New Roman" w:cs="Arial"/>
                <w:b/>
                <w:sz w:val="14"/>
                <w:szCs w:val="14"/>
                <w:highlight w:val="yellow"/>
              </w:rPr>
            </w:pPr>
            <w:r w:rsidRPr="008A54FE">
              <w:rPr>
                <w:rFonts w:cs="Arial"/>
                <w:b/>
                <w:sz w:val="14"/>
                <w:szCs w:val="14"/>
              </w:rPr>
              <w:t>3.955</w:t>
            </w:r>
          </w:p>
        </w:tc>
        <w:tc>
          <w:tcPr>
            <w:tcW w:w="1494" w:type="dxa"/>
            <w:tcBorders>
              <w:top w:val="nil"/>
              <w:left w:val="nil"/>
              <w:bottom w:val="nil"/>
              <w:right w:val="nil"/>
            </w:tcBorders>
            <w:vAlign w:val="center"/>
          </w:tcPr>
          <w:p w14:paraId="3E3B8C65"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13.778</w:t>
            </w:r>
          </w:p>
        </w:tc>
      </w:tr>
      <w:tr w:rsidR="00776D8A" w:rsidRPr="008A54FE" w14:paraId="7F81C288"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6457997D"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Lucro atribuível à BB Seguridade</w:t>
            </w:r>
          </w:p>
        </w:tc>
        <w:tc>
          <w:tcPr>
            <w:tcW w:w="1493" w:type="dxa"/>
            <w:tcBorders>
              <w:top w:val="nil"/>
              <w:left w:val="nil"/>
              <w:bottom w:val="nil"/>
              <w:right w:val="nil"/>
            </w:tcBorders>
            <w:vAlign w:val="center"/>
          </w:tcPr>
          <w:p w14:paraId="0FA838CA"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 xml:space="preserve"> 3.427 </w:t>
            </w:r>
          </w:p>
        </w:tc>
        <w:tc>
          <w:tcPr>
            <w:tcW w:w="1494" w:type="dxa"/>
            <w:tcBorders>
              <w:top w:val="nil"/>
              <w:left w:val="nil"/>
              <w:bottom w:val="nil"/>
              <w:right w:val="nil"/>
            </w:tcBorders>
            <w:vAlign w:val="center"/>
          </w:tcPr>
          <w:p w14:paraId="439751D5"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sz w:val="14"/>
                <w:szCs w:val="14"/>
              </w:rPr>
              <w:t xml:space="preserve"> 13.403 </w:t>
            </w:r>
          </w:p>
        </w:tc>
        <w:tc>
          <w:tcPr>
            <w:tcW w:w="1494" w:type="dxa"/>
            <w:tcBorders>
              <w:top w:val="nil"/>
              <w:left w:val="nil"/>
              <w:bottom w:val="nil"/>
              <w:right w:val="nil"/>
            </w:tcBorders>
            <w:vAlign w:val="center"/>
          </w:tcPr>
          <w:p w14:paraId="1F2B37EA"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highlight w:val="yellow"/>
              </w:rPr>
            </w:pPr>
            <w:r w:rsidRPr="008A54FE">
              <w:rPr>
                <w:rFonts w:cs="Arial"/>
                <w:b/>
                <w:sz w:val="14"/>
                <w:szCs w:val="14"/>
              </w:rPr>
              <w:t>2.966</w:t>
            </w:r>
          </w:p>
        </w:tc>
        <w:tc>
          <w:tcPr>
            <w:tcW w:w="1494" w:type="dxa"/>
            <w:tcBorders>
              <w:top w:val="nil"/>
              <w:left w:val="nil"/>
              <w:bottom w:val="nil"/>
              <w:right w:val="nil"/>
            </w:tcBorders>
            <w:vAlign w:val="center"/>
          </w:tcPr>
          <w:p w14:paraId="580CD630"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b/>
                <w:sz w:val="14"/>
                <w:szCs w:val="14"/>
              </w:rPr>
              <w:t>10.333</w:t>
            </w:r>
          </w:p>
        </w:tc>
      </w:tr>
      <w:tr w:rsidR="00776D8A" w:rsidRPr="008A54FE" w14:paraId="73A0D246"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single" w:sz="2" w:space="0" w:color="8EAADB" w:themeColor="accent5" w:themeTint="99"/>
              <w:right w:val="nil"/>
            </w:tcBorders>
            <w:vAlign w:val="center"/>
            <w:hideMark/>
          </w:tcPr>
          <w:p w14:paraId="3010C61B"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Resultado de equivalência</w:t>
            </w:r>
          </w:p>
        </w:tc>
        <w:tc>
          <w:tcPr>
            <w:tcW w:w="1493" w:type="dxa"/>
            <w:tcBorders>
              <w:top w:val="nil"/>
              <w:left w:val="nil"/>
              <w:bottom w:val="single" w:sz="2" w:space="0" w:color="8EAADB" w:themeColor="accent5" w:themeTint="99"/>
              <w:right w:val="nil"/>
            </w:tcBorders>
            <w:vAlign w:val="center"/>
          </w:tcPr>
          <w:p w14:paraId="0E8CC677"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 xml:space="preserve"> 3.427 </w:t>
            </w:r>
          </w:p>
        </w:tc>
        <w:tc>
          <w:tcPr>
            <w:tcW w:w="1494" w:type="dxa"/>
            <w:tcBorders>
              <w:top w:val="nil"/>
              <w:left w:val="nil"/>
              <w:bottom w:val="single" w:sz="2" w:space="0" w:color="8EAADB" w:themeColor="accent5" w:themeTint="99"/>
              <w:right w:val="nil"/>
            </w:tcBorders>
            <w:vAlign w:val="center"/>
          </w:tcPr>
          <w:p w14:paraId="49A66FBD"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 xml:space="preserve"> 13.403 </w:t>
            </w:r>
          </w:p>
        </w:tc>
        <w:tc>
          <w:tcPr>
            <w:tcW w:w="1494" w:type="dxa"/>
            <w:tcBorders>
              <w:top w:val="nil"/>
              <w:left w:val="nil"/>
              <w:bottom w:val="single" w:sz="2" w:space="0" w:color="8EAADB" w:themeColor="accent5" w:themeTint="99"/>
              <w:right w:val="nil"/>
            </w:tcBorders>
            <w:vAlign w:val="center"/>
          </w:tcPr>
          <w:p w14:paraId="11197B75"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2.966</w:t>
            </w:r>
          </w:p>
        </w:tc>
        <w:tc>
          <w:tcPr>
            <w:tcW w:w="1494" w:type="dxa"/>
            <w:tcBorders>
              <w:top w:val="nil"/>
              <w:left w:val="nil"/>
              <w:bottom w:val="single" w:sz="2" w:space="0" w:color="8EAADB" w:themeColor="accent5" w:themeTint="99"/>
              <w:right w:val="nil"/>
            </w:tcBorders>
            <w:vAlign w:val="center"/>
          </w:tcPr>
          <w:p w14:paraId="19A1EA28"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10.333</w:t>
            </w:r>
          </w:p>
        </w:tc>
      </w:tr>
    </w:tbl>
    <w:p w14:paraId="7BAFCE26" w14:textId="77777777" w:rsidR="00776D8A" w:rsidRPr="008A54FE" w:rsidRDefault="00776D8A" w:rsidP="00776D8A">
      <w:pPr>
        <w:rPr>
          <w:rFonts w:cs="Arial"/>
          <w:sz w:val="14"/>
          <w:szCs w:val="14"/>
          <w:lang w:eastAsia="pt-BR"/>
        </w:rPr>
      </w:pPr>
      <w:r w:rsidRPr="008A54FE">
        <w:rPr>
          <w:rFonts w:cs="Arial"/>
          <w:sz w:val="14"/>
          <w:szCs w:val="14"/>
          <w:lang w:eastAsia="pt-BR"/>
        </w:rPr>
        <w:t>Não houve ajuste no período.</w:t>
      </w:r>
    </w:p>
    <w:p w14:paraId="2284786D" w14:textId="77777777" w:rsidR="00776D8A" w:rsidRPr="008A54FE" w:rsidRDefault="00776D8A" w:rsidP="00776D8A">
      <w:pPr>
        <w:spacing w:after="0" w:line="240" w:lineRule="auto"/>
        <w:rPr>
          <w:rFonts w:eastAsia="Times New Roman" w:cs="Arial"/>
          <w:b/>
          <w:color w:val="1F4E79" w:themeColor="accent1" w:themeShade="80"/>
          <w:spacing w:val="-2"/>
          <w:szCs w:val="20"/>
          <w:lang w:eastAsia="pt-BR"/>
        </w:rPr>
      </w:pPr>
      <w:r w:rsidRPr="008A54FE">
        <w:rPr>
          <w:rFonts w:eastAsia="Times New Roman" w:cs="Arial"/>
          <w:b/>
          <w:color w:val="1F4E79" w:themeColor="accent1" w:themeShade="80"/>
          <w:spacing w:val="-2"/>
          <w:szCs w:val="20"/>
          <w:lang w:eastAsia="pt-BR"/>
        </w:rPr>
        <w:t>d.6) BB Corretora de Seguros e Administradora de Bens</w:t>
      </w:r>
    </w:p>
    <w:p w14:paraId="4F0CA15F" w14:textId="77777777" w:rsidR="00776D8A" w:rsidRPr="008A54FE" w:rsidRDefault="00776D8A" w:rsidP="00776D8A">
      <w:pPr>
        <w:spacing w:after="0" w:line="240" w:lineRule="auto"/>
        <w:rPr>
          <w:rFonts w:eastAsia="Times New Roman" w:cs="Arial"/>
          <w:b/>
          <w:color w:val="1F4E79" w:themeColor="accent1" w:themeShade="80"/>
          <w:spacing w:val="-2"/>
          <w:szCs w:val="20"/>
          <w:lang w:eastAsia="pt-BR"/>
        </w:rPr>
      </w:pPr>
    </w:p>
    <w:p w14:paraId="3297A70F" w14:textId="77777777" w:rsidR="00776D8A" w:rsidRPr="008A54FE" w:rsidRDefault="00776D8A" w:rsidP="00776D8A">
      <w:pPr>
        <w:spacing w:after="0" w:line="240" w:lineRule="auto"/>
        <w:rPr>
          <w:rFonts w:eastAsia="Times New Roman" w:cs="Arial"/>
          <w:spacing w:val="-2"/>
          <w:szCs w:val="20"/>
          <w:lang w:eastAsia="pt-BR"/>
        </w:rPr>
      </w:pPr>
      <w:r w:rsidRPr="008A54FE">
        <w:rPr>
          <w:rFonts w:eastAsia="Times New Roman" w:cs="Arial"/>
          <w:spacing w:val="-2"/>
          <w:szCs w:val="20"/>
          <w:lang w:eastAsia="pt-BR"/>
        </w:rPr>
        <w:t>Os saldos apresentados pela BB Corretora estão em conformidade com as práticas contábeis adotadas no Brasil.</w:t>
      </w:r>
    </w:p>
    <w:p w14:paraId="7EF0B35A" w14:textId="77777777" w:rsidR="00776D8A" w:rsidRPr="008A54FE" w:rsidRDefault="00776D8A" w:rsidP="00776D8A">
      <w:pPr>
        <w:spacing w:after="0" w:line="240" w:lineRule="auto"/>
        <w:jc w:val="right"/>
        <w:rPr>
          <w:rFonts w:cs="Arial"/>
          <w:b/>
          <w:sz w:val="14"/>
          <w:lang w:eastAsia="pt-BR"/>
        </w:rPr>
      </w:pPr>
      <w:r w:rsidRPr="008A54FE">
        <w:rPr>
          <w:rFonts w:cs="Arial"/>
          <w:b/>
          <w:sz w:val="14"/>
          <w:lang w:eastAsia="pt-BR"/>
        </w:rPr>
        <w:t>R$ mil</w:t>
      </w:r>
    </w:p>
    <w:tbl>
      <w:tblPr>
        <w:tblStyle w:val="TabeladeLista6Colorida-nfase510"/>
        <w:tblW w:w="9639" w:type="dxa"/>
        <w:jc w:val="center"/>
        <w:tblInd w:w="0" w:type="dxa"/>
        <w:tblLayout w:type="fixed"/>
        <w:tblLook w:val="04A0" w:firstRow="1" w:lastRow="0" w:firstColumn="1" w:lastColumn="0" w:noHBand="0" w:noVBand="1"/>
      </w:tblPr>
      <w:tblGrid>
        <w:gridCol w:w="3829"/>
        <w:gridCol w:w="1452"/>
        <w:gridCol w:w="1453"/>
        <w:gridCol w:w="1452"/>
        <w:gridCol w:w="1453"/>
      </w:tblGrid>
      <w:tr w:rsidR="00776D8A" w:rsidRPr="008A54FE" w14:paraId="7E3F00C4" w14:textId="77777777" w:rsidTr="00776D8A">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9" w:type="dxa"/>
            <w:tcBorders>
              <w:top w:val="single" w:sz="2" w:space="0" w:color="8EAADB" w:themeColor="accent5" w:themeTint="99"/>
              <w:bottom w:val="single" w:sz="2" w:space="0" w:color="8EAADB" w:themeColor="accent5" w:themeTint="99"/>
            </w:tcBorders>
            <w:vAlign w:val="center"/>
            <w:hideMark/>
          </w:tcPr>
          <w:p w14:paraId="731D79C8" w14:textId="77777777" w:rsidR="00776D8A" w:rsidRPr="008A54FE" w:rsidRDefault="00776D8A" w:rsidP="00776D8A">
            <w:pPr>
              <w:rPr>
                <w:rFonts w:cs="Arial"/>
                <w:sz w:val="14"/>
                <w:szCs w:val="14"/>
              </w:rPr>
            </w:pPr>
            <w:r w:rsidRPr="008A54FE">
              <w:rPr>
                <w:rFonts w:cs="Arial"/>
                <w:sz w:val="14"/>
                <w:szCs w:val="14"/>
              </w:rPr>
              <w:t>BB Corretora de Seguros e Administradora de Bens</w:t>
            </w:r>
          </w:p>
        </w:tc>
        <w:tc>
          <w:tcPr>
            <w:tcW w:w="1452" w:type="dxa"/>
            <w:tcBorders>
              <w:top w:val="single" w:sz="2" w:space="0" w:color="8EAADB" w:themeColor="accent5" w:themeTint="99"/>
              <w:bottom w:val="single" w:sz="2" w:space="0" w:color="8EAADB" w:themeColor="accent5" w:themeTint="99"/>
            </w:tcBorders>
            <w:vAlign w:val="center"/>
          </w:tcPr>
          <w:p w14:paraId="4CD5D1AF"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8A54FE">
              <w:rPr>
                <w:rFonts w:cs="Arial"/>
                <w:sz w:val="14"/>
                <w:szCs w:val="14"/>
              </w:rPr>
              <w:t xml:space="preserve">3º </w:t>
            </w:r>
            <w:proofErr w:type="spellStart"/>
            <w:r w:rsidRPr="008A54FE">
              <w:rPr>
                <w:rFonts w:cs="Arial"/>
                <w:sz w:val="14"/>
                <w:szCs w:val="14"/>
              </w:rPr>
              <w:t>Trim</w:t>
            </w:r>
            <w:proofErr w:type="spellEnd"/>
            <w:r w:rsidRPr="008A54FE">
              <w:rPr>
                <w:rFonts w:cs="Arial"/>
                <w:sz w:val="14"/>
                <w:szCs w:val="14"/>
              </w:rPr>
              <w:t>/2020</w:t>
            </w:r>
          </w:p>
        </w:tc>
        <w:tc>
          <w:tcPr>
            <w:tcW w:w="1453" w:type="dxa"/>
            <w:tcBorders>
              <w:top w:val="single" w:sz="2" w:space="0" w:color="8EAADB" w:themeColor="accent5" w:themeTint="99"/>
              <w:bottom w:val="single" w:sz="2" w:space="0" w:color="8EAADB" w:themeColor="accent5" w:themeTint="99"/>
            </w:tcBorders>
            <w:vAlign w:val="center"/>
          </w:tcPr>
          <w:p w14:paraId="41DA134C"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8A54FE">
              <w:rPr>
                <w:rFonts w:cs="Arial"/>
                <w:sz w:val="14"/>
                <w:szCs w:val="14"/>
              </w:rPr>
              <w:t>01.01 a 30.09.2020</w:t>
            </w:r>
          </w:p>
        </w:tc>
        <w:tc>
          <w:tcPr>
            <w:tcW w:w="1452" w:type="dxa"/>
            <w:tcBorders>
              <w:top w:val="single" w:sz="2" w:space="0" w:color="8EAADB" w:themeColor="accent5" w:themeTint="99"/>
              <w:bottom w:val="single" w:sz="2" w:space="0" w:color="8EAADB" w:themeColor="accent5" w:themeTint="99"/>
            </w:tcBorders>
            <w:vAlign w:val="center"/>
          </w:tcPr>
          <w:p w14:paraId="66231396"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8A54FE">
              <w:rPr>
                <w:rFonts w:cs="Arial"/>
                <w:sz w:val="14"/>
                <w:szCs w:val="14"/>
              </w:rPr>
              <w:t xml:space="preserve">3º </w:t>
            </w:r>
            <w:proofErr w:type="spellStart"/>
            <w:r w:rsidRPr="008A54FE">
              <w:rPr>
                <w:rFonts w:cs="Arial"/>
                <w:sz w:val="14"/>
                <w:szCs w:val="14"/>
              </w:rPr>
              <w:t>Trim</w:t>
            </w:r>
            <w:proofErr w:type="spellEnd"/>
            <w:r w:rsidRPr="008A54FE">
              <w:rPr>
                <w:rFonts w:cs="Arial"/>
                <w:sz w:val="14"/>
                <w:szCs w:val="14"/>
              </w:rPr>
              <w:t>/2019</w:t>
            </w:r>
          </w:p>
        </w:tc>
        <w:tc>
          <w:tcPr>
            <w:tcW w:w="1453" w:type="dxa"/>
            <w:tcBorders>
              <w:top w:val="single" w:sz="2" w:space="0" w:color="8EAADB" w:themeColor="accent5" w:themeTint="99"/>
              <w:bottom w:val="single" w:sz="2" w:space="0" w:color="8EAADB" w:themeColor="accent5" w:themeTint="99"/>
            </w:tcBorders>
            <w:vAlign w:val="center"/>
          </w:tcPr>
          <w:p w14:paraId="6AB35E8C"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8A54FE">
              <w:rPr>
                <w:rFonts w:cs="Arial"/>
                <w:sz w:val="14"/>
                <w:szCs w:val="14"/>
              </w:rPr>
              <w:t>01.01 a 30.09.2019</w:t>
            </w:r>
          </w:p>
        </w:tc>
      </w:tr>
      <w:tr w:rsidR="00776D8A" w:rsidRPr="008A54FE" w14:paraId="06DB979C" w14:textId="77777777" w:rsidTr="00776D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9" w:type="dxa"/>
            <w:tcBorders>
              <w:top w:val="single" w:sz="2" w:space="0" w:color="8EAADB" w:themeColor="accent5" w:themeTint="99"/>
              <w:left w:val="nil"/>
              <w:bottom w:val="nil"/>
              <w:right w:val="nil"/>
            </w:tcBorders>
            <w:vAlign w:val="center"/>
            <w:hideMark/>
          </w:tcPr>
          <w:p w14:paraId="520D4C39"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 xml:space="preserve">Receitas </w:t>
            </w:r>
          </w:p>
        </w:tc>
        <w:tc>
          <w:tcPr>
            <w:tcW w:w="1452" w:type="dxa"/>
            <w:tcBorders>
              <w:top w:val="single" w:sz="2" w:space="0" w:color="8EAADB" w:themeColor="accent5" w:themeTint="99"/>
              <w:left w:val="nil"/>
              <w:bottom w:val="nil"/>
              <w:right w:val="nil"/>
            </w:tcBorders>
            <w:vAlign w:val="center"/>
          </w:tcPr>
          <w:p w14:paraId="63320BA2"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879.662</w:t>
            </w:r>
          </w:p>
        </w:tc>
        <w:tc>
          <w:tcPr>
            <w:tcW w:w="1453" w:type="dxa"/>
            <w:tcBorders>
              <w:top w:val="single" w:sz="2" w:space="0" w:color="8EAADB" w:themeColor="accent5" w:themeTint="99"/>
              <w:left w:val="nil"/>
              <w:bottom w:val="nil"/>
              <w:right w:val="nil"/>
            </w:tcBorders>
            <w:vAlign w:val="center"/>
          </w:tcPr>
          <w:p w14:paraId="11F53965"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2.389.211</w:t>
            </w:r>
          </w:p>
        </w:tc>
        <w:tc>
          <w:tcPr>
            <w:tcW w:w="1452" w:type="dxa"/>
            <w:tcBorders>
              <w:top w:val="single" w:sz="2" w:space="0" w:color="8EAADB" w:themeColor="accent5" w:themeTint="99"/>
              <w:left w:val="nil"/>
              <w:bottom w:val="nil"/>
              <w:right w:val="nil"/>
            </w:tcBorders>
            <w:vAlign w:val="center"/>
          </w:tcPr>
          <w:p w14:paraId="07A78E9E"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924.930</w:t>
            </w:r>
          </w:p>
        </w:tc>
        <w:tc>
          <w:tcPr>
            <w:tcW w:w="1453" w:type="dxa"/>
            <w:tcBorders>
              <w:top w:val="single" w:sz="2" w:space="0" w:color="8EAADB" w:themeColor="accent5" w:themeTint="99"/>
              <w:left w:val="nil"/>
              <w:bottom w:val="nil"/>
              <w:right w:val="nil"/>
            </w:tcBorders>
            <w:vAlign w:val="center"/>
          </w:tcPr>
          <w:p w14:paraId="4216FC58"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2.587.826</w:t>
            </w:r>
          </w:p>
        </w:tc>
      </w:tr>
      <w:tr w:rsidR="00776D8A" w:rsidRPr="008A54FE" w14:paraId="1379F42C" w14:textId="77777777" w:rsidTr="00776D8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9" w:type="dxa"/>
            <w:tcBorders>
              <w:top w:val="nil"/>
              <w:left w:val="nil"/>
              <w:bottom w:val="nil"/>
              <w:right w:val="nil"/>
            </w:tcBorders>
            <w:vAlign w:val="center"/>
            <w:hideMark/>
          </w:tcPr>
          <w:p w14:paraId="3153F4C5"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Receitas de juros</w:t>
            </w:r>
          </w:p>
        </w:tc>
        <w:tc>
          <w:tcPr>
            <w:tcW w:w="1452" w:type="dxa"/>
            <w:tcBorders>
              <w:top w:val="nil"/>
              <w:left w:val="nil"/>
              <w:bottom w:val="nil"/>
              <w:right w:val="nil"/>
            </w:tcBorders>
            <w:vAlign w:val="center"/>
          </w:tcPr>
          <w:p w14:paraId="7CE1ECC6"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8A54FE">
              <w:rPr>
                <w:rFonts w:cs="Arial"/>
                <w:sz w:val="14"/>
                <w:szCs w:val="14"/>
              </w:rPr>
              <w:t>11.402</w:t>
            </w:r>
          </w:p>
        </w:tc>
        <w:tc>
          <w:tcPr>
            <w:tcW w:w="1453" w:type="dxa"/>
            <w:tcBorders>
              <w:top w:val="nil"/>
              <w:left w:val="nil"/>
              <w:bottom w:val="nil"/>
              <w:right w:val="nil"/>
            </w:tcBorders>
            <w:vAlign w:val="center"/>
          </w:tcPr>
          <w:p w14:paraId="02456583"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8A54FE">
              <w:rPr>
                <w:rFonts w:cs="Arial"/>
                <w:sz w:val="14"/>
                <w:szCs w:val="14"/>
              </w:rPr>
              <w:t>47.309</w:t>
            </w:r>
          </w:p>
        </w:tc>
        <w:tc>
          <w:tcPr>
            <w:tcW w:w="1452" w:type="dxa"/>
            <w:tcBorders>
              <w:top w:val="nil"/>
              <w:left w:val="nil"/>
              <w:bottom w:val="nil"/>
              <w:right w:val="nil"/>
            </w:tcBorders>
            <w:vAlign w:val="center"/>
          </w:tcPr>
          <w:p w14:paraId="3B54168D"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8A54FE">
              <w:rPr>
                <w:rFonts w:cs="Arial"/>
                <w:sz w:val="14"/>
                <w:szCs w:val="14"/>
              </w:rPr>
              <w:t>28.678</w:t>
            </w:r>
          </w:p>
        </w:tc>
        <w:tc>
          <w:tcPr>
            <w:tcW w:w="1453" w:type="dxa"/>
            <w:tcBorders>
              <w:top w:val="nil"/>
              <w:left w:val="nil"/>
              <w:bottom w:val="nil"/>
              <w:right w:val="nil"/>
            </w:tcBorders>
            <w:vAlign w:val="center"/>
          </w:tcPr>
          <w:p w14:paraId="23F1EF66"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8A54FE">
              <w:rPr>
                <w:rFonts w:cs="Arial"/>
                <w:sz w:val="14"/>
                <w:szCs w:val="14"/>
              </w:rPr>
              <w:t>81.912</w:t>
            </w:r>
          </w:p>
        </w:tc>
      </w:tr>
      <w:tr w:rsidR="00776D8A" w:rsidRPr="008A54FE" w14:paraId="57A1D80E" w14:textId="77777777" w:rsidTr="00776D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9" w:type="dxa"/>
            <w:tcBorders>
              <w:top w:val="nil"/>
              <w:left w:val="nil"/>
              <w:bottom w:val="nil"/>
              <w:right w:val="nil"/>
            </w:tcBorders>
            <w:vAlign w:val="center"/>
            <w:hideMark/>
          </w:tcPr>
          <w:p w14:paraId="489906D6"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Despesas de juros</w:t>
            </w:r>
          </w:p>
        </w:tc>
        <w:tc>
          <w:tcPr>
            <w:tcW w:w="1452" w:type="dxa"/>
            <w:tcBorders>
              <w:top w:val="nil"/>
              <w:left w:val="nil"/>
              <w:bottom w:val="nil"/>
              <w:right w:val="nil"/>
            </w:tcBorders>
            <w:vAlign w:val="center"/>
          </w:tcPr>
          <w:p w14:paraId="31A82B31"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sz w:val="14"/>
                <w:szCs w:val="14"/>
              </w:rPr>
              <w:t>(90)</w:t>
            </w:r>
          </w:p>
        </w:tc>
        <w:tc>
          <w:tcPr>
            <w:tcW w:w="1453" w:type="dxa"/>
            <w:tcBorders>
              <w:top w:val="nil"/>
              <w:left w:val="nil"/>
              <w:bottom w:val="nil"/>
              <w:right w:val="nil"/>
            </w:tcBorders>
            <w:vAlign w:val="center"/>
          </w:tcPr>
          <w:p w14:paraId="1B8DBC69"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sz w:val="14"/>
                <w:szCs w:val="14"/>
              </w:rPr>
              <w:t>(8.236)</w:t>
            </w:r>
          </w:p>
        </w:tc>
        <w:tc>
          <w:tcPr>
            <w:tcW w:w="1452" w:type="dxa"/>
            <w:tcBorders>
              <w:top w:val="nil"/>
              <w:left w:val="nil"/>
              <w:bottom w:val="nil"/>
              <w:right w:val="nil"/>
            </w:tcBorders>
            <w:vAlign w:val="center"/>
          </w:tcPr>
          <w:p w14:paraId="2781D82B"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sz w:val="14"/>
                <w:szCs w:val="14"/>
              </w:rPr>
              <w:t>(2.630)</w:t>
            </w:r>
          </w:p>
        </w:tc>
        <w:tc>
          <w:tcPr>
            <w:tcW w:w="1453" w:type="dxa"/>
            <w:tcBorders>
              <w:top w:val="nil"/>
              <w:left w:val="nil"/>
              <w:bottom w:val="nil"/>
              <w:right w:val="nil"/>
            </w:tcBorders>
            <w:vAlign w:val="center"/>
          </w:tcPr>
          <w:p w14:paraId="3B4EC329"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sz w:val="14"/>
                <w:szCs w:val="14"/>
              </w:rPr>
              <w:t>(8.240)</w:t>
            </w:r>
          </w:p>
        </w:tc>
      </w:tr>
      <w:tr w:rsidR="00776D8A" w:rsidRPr="008A54FE" w14:paraId="7A78EC64" w14:textId="77777777" w:rsidTr="00776D8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9" w:type="dxa"/>
            <w:tcBorders>
              <w:top w:val="nil"/>
              <w:left w:val="nil"/>
              <w:bottom w:val="nil"/>
              <w:right w:val="nil"/>
            </w:tcBorders>
            <w:vAlign w:val="center"/>
            <w:hideMark/>
          </w:tcPr>
          <w:p w14:paraId="76EA7AF5"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Depreciação e amortização</w:t>
            </w:r>
          </w:p>
        </w:tc>
        <w:tc>
          <w:tcPr>
            <w:tcW w:w="1452" w:type="dxa"/>
            <w:tcBorders>
              <w:top w:val="nil"/>
              <w:left w:val="nil"/>
              <w:bottom w:val="nil"/>
              <w:right w:val="nil"/>
            </w:tcBorders>
            <w:vAlign w:val="center"/>
          </w:tcPr>
          <w:p w14:paraId="1C7BFC19"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8A54FE">
              <w:rPr>
                <w:rFonts w:cs="Arial"/>
                <w:sz w:val="14"/>
                <w:szCs w:val="14"/>
              </w:rPr>
              <w:t>(149)</w:t>
            </w:r>
          </w:p>
        </w:tc>
        <w:tc>
          <w:tcPr>
            <w:tcW w:w="1453" w:type="dxa"/>
            <w:tcBorders>
              <w:top w:val="nil"/>
              <w:left w:val="nil"/>
              <w:bottom w:val="nil"/>
              <w:right w:val="nil"/>
            </w:tcBorders>
            <w:vAlign w:val="center"/>
          </w:tcPr>
          <w:p w14:paraId="5B82FE8E"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8A54FE">
              <w:rPr>
                <w:rFonts w:cs="Arial"/>
                <w:sz w:val="14"/>
                <w:szCs w:val="14"/>
              </w:rPr>
              <w:t>(447)</w:t>
            </w:r>
          </w:p>
        </w:tc>
        <w:tc>
          <w:tcPr>
            <w:tcW w:w="1452" w:type="dxa"/>
            <w:tcBorders>
              <w:top w:val="nil"/>
              <w:left w:val="nil"/>
              <w:bottom w:val="nil"/>
              <w:right w:val="nil"/>
            </w:tcBorders>
            <w:vAlign w:val="center"/>
          </w:tcPr>
          <w:p w14:paraId="4B6C859F"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8A54FE">
              <w:rPr>
                <w:rFonts w:cs="Arial"/>
                <w:sz w:val="14"/>
                <w:szCs w:val="14"/>
              </w:rPr>
              <w:t>(129)</w:t>
            </w:r>
          </w:p>
        </w:tc>
        <w:tc>
          <w:tcPr>
            <w:tcW w:w="1453" w:type="dxa"/>
            <w:tcBorders>
              <w:top w:val="nil"/>
              <w:left w:val="nil"/>
              <w:bottom w:val="nil"/>
              <w:right w:val="nil"/>
            </w:tcBorders>
            <w:vAlign w:val="center"/>
          </w:tcPr>
          <w:p w14:paraId="1D4EFE27"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rPr>
            </w:pPr>
            <w:r w:rsidRPr="008A54FE">
              <w:rPr>
                <w:rFonts w:cs="Arial"/>
                <w:sz w:val="14"/>
                <w:szCs w:val="14"/>
              </w:rPr>
              <w:t>(385)</w:t>
            </w:r>
          </w:p>
        </w:tc>
      </w:tr>
      <w:tr w:rsidR="00776D8A" w:rsidRPr="008A54FE" w14:paraId="5D3F5FDE" w14:textId="77777777" w:rsidTr="00776D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9" w:type="dxa"/>
            <w:tcBorders>
              <w:top w:val="nil"/>
              <w:left w:val="nil"/>
              <w:bottom w:val="nil"/>
              <w:right w:val="nil"/>
            </w:tcBorders>
            <w:vAlign w:val="center"/>
            <w:hideMark/>
          </w:tcPr>
          <w:p w14:paraId="0C11AA73"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Despesa de IR/CSLL</w:t>
            </w:r>
          </w:p>
        </w:tc>
        <w:tc>
          <w:tcPr>
            <w:tcW w:w="1452" w:type="dxa"/>
            <w:tcBorders>
              <w:top w:val="nil"/>
              <w:left w:val="nil"/>
              <w:bottom w:val="nil"/>
              <w:right w:val="nil"/>
            </w:tcBorders>
            <w:vAlign w:val="center"/>
          </w:tcPr>
          <w:p w14:paraId="1CC4A378"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sz w:val="14"/>
                <w:szCs w:val="14"/>
              </w:rPr>
              <w:t>(282.688)</w:t>
            </w:r>
          </w:p>
        </w:tc>
        <w:tc>
          <w:tcPr>
            <w:tcW w:w="1453" w:type="dxa"/>
            <w:tcBorders>
              <w:top w:val="nil"/>
              <w:left w:val="nil"/>
              <w:bottom w:val="nil"/>
              <w:right w:val="nil"/>
            </w:tcBorders>
            <w:vAlign w:val="center"/>
          </w:tcPr>
          <w:p w14:paraId="3EBFF415"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sz w:val="14"/>
                <w:szCs w:val="14"/>
              </w:rPr>
              <w:t>(755.314)</w:t>
            </w:r>
          </w:p>
        </w:tc>
        <w:tc>
          <w:tcPr>
            <w:tcW w:w="1452" w:type="dxa"/>
            <w:tcBorders>
              <w:top w:val="nil"/>
              <w:left w:val="nil"/>
              <w:bottom w:val="nil"/>
              <w:right w:val="nil"/>
            </w:tcBorders>
            <w:vAlign w:val="center"/>
          </w:tcPr>
          <w:p w14:paraId="65039A06"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sz w:val="14"/>
                <w:szCs w:val="14"/>
              </w:rPr>
              <w:t>(252.308)</w:t>
            </w:r>
          </w:p>
        </w:tc>
        <w:tc>
          <w:tcPr>
            <w:tcW w:w="1453" w:type="dxa"/>
            <w:tcBorders>
              <w:top w:val="nil"/>
              <w:left w:val="nil"/>
              <w:bottom w:val="nil"/>
              <w:right w:val="nil"/>
            </w:tcBorders>
            <w:vAlign w:val="center"/>
          </w:tcPr>
          <w:p w14:paraId="5638D48F"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sz w:val="14"/>
                <w:szCs w:val="14"/>
              </w:rPr>
              <w:t>(706.514)</w:t>
            </w:r>
          </w:p>
        </w:tc>
      </w:tr>
      <w:tr w:rsidR="00776D8A" w:rsidRPr="008A54FE" w14:paraId="6643984F" w14:textId="77777777" w:rsidTr="00776D8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9" w:type="dxa"/>
            <w:tcBorders>
              <w:top w:val="nil"/>
              <w:left w:val="nil"/>
              <w:bottom w:val="nil"/>
              <w:right w:val="nil"/>
            </w:tcBorders>
            <w:vAlign w:val="center"/>
            <w:hideMark/>
          </w:tcPr>
          <w:p w14:paraId="634DB365"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Lucro ou (prejuízo) do período</w:t>
            </w:r>
          </w:p>
        </w:tc>
        <w:tc>
          <w:tcPr>
            <w:tcW w:w="1452" w:type="dxa"/>
            <w:tcBorders>
              <w:top w:val="nil"/>
              <w:left w:val="nil"/>
              <w:bottom w:val="nil"/>
              <w:right w:val="nil"/>
            </w:tcBorders>
            <w:vAlign w:val="center"/>
          </w:tcPr>
          <w:p w14:paraId="36E80B2D"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545.209</w:t>
            </w:r>
          </w:p>
        </w:tc>
        <w:tc>
          <w:tcPr>
            <w:tcW w:w="1453" w:type="dxa"/>
            <w:tcBorders>
              <w:top w:val="nil"/>
              <w:left w:val="nil"/>
              <w:bottom w:val="nil"/>
              <w:right w:val="nil"/>
            </w:tcBorders>
            <w:vAlign w:val="center"/>
          </w:tcPr>
          <w:p w14:paraId="7F017CE2"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1.454.036</w:t>
            </w:r>
          </w:p>
        </w:tc>
        <w:tc>
          <w:tcPr>
            <w:tcW w:w="1452" w:type="dxa"/>
            <w:tcBorders>
              <w:top w:val="nil"/>
              <w:left w:val="nil"/>
              <w:bottom w:val="nil"/>
              <w:right w:val="nil"/>
            </w:tcBorders>
            <w:vAlign w:val="center"/>
          </w:tcPr>
          <w:p w14:paraId="7720EB80"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489.099</w:t>
            </w:r>
          </w:p>
        </w:tc>
        <w:tc>
          <w:tcPr>
            <w:tcW w:w="1453" w:type="dxa"/>
            <w:tcBorders>
              <w:top w:val="nil"/>
              <w:left w:val="nil"/>
              <w:bottom w:val="nil"/>
              <w:right w:val="nil"/>
            </w:tcBorders>
            <w:vAlign w:val="center"/>
          </w:tcPr>
          <w:p w14:paraId="44F78203"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1.369.904</w:t>
            </w:r>
          </w:p>
        </w:tc>
      </w:tr>
      <w:tr w:rsidR="00776D8A" w:rsidRPr="008A54FE" w14:paraId="52839944" w14:textId="77777777" w:rsidTr="00776D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9" w:type="dxa"/>
            <w:tcBorders>
              <w:top w:val="nil"/>
              <w:left w:val="nil"/>
              <w:bottom w:val="nil"/>
              <w:right w:val="nil"/>
            </w:tcBorders>
            <w:vAlign w:val="center"/>
            <w:hideMark/>
          </w:tcPr>
          <w:p w14:paraId="4A370C21"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Outros resultados abrangentes</w:t>
            </w:r>
          </w:p>
        </w:tc>
        <w:tc>
          <w:tcPr>
            <w:tcW w:w="1452" w:type="dxa"/>
            <w:tcBorders>
              <w:top w:val="nil"/>
              <w:left w:val="nil"/>
              <w:bottom w:val="nil"/>
              <w:right w:val="nil"/>
            </w:tcBorders>
            <w:vAlign w:val="center"/>
          </w:tcPr>
          <w:p w14:paraId="3CD92A60"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sz w:val="14"/>
                <w:szCs w:val="14"/>
              </w:rPr>
              <w:t>--</w:t>
            </w:r>
          </w:p>
        </w:tc>
        <w:tc>
          <w:tcPr>
            <w:tcW w:w="1453" w:type="dxa"/>
            <w:tcBorders>
              <w:top w:val="nil"/>
              <w:left w:val="nil"/>
              <w:bottom w:val="nil"/>
              <w:right w:val="nil"/>
            </w:tcBorders>
            <w:vAlign w:val="center"/>
          </w:tcPr>
          <w:p w14:paraId="723B7D4A"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sz w:val="14"/>
                <w:szCs w:val="14"/>
              </w:rPr>
              <w:t>--</w:t>
            </w:r>
          </w:p>
        </w:tc>
        <w:tc>
          <w:tcPr>
            <w:tcW w:w="1452" w:type="dxa"/>
            <w:tcBorders>
              <w:top w:val="nil"/>
              <w:left w:val="nil"/>
              <w:bottom w:val="nil"/>
              <w:right w:val="nil"/>
            </w:tcBorders>
            <w:vAlign w:val="center"/>
          </w:tcPr>
          <w:p w14:paraId="6F42669B"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sz w:val="14"/>
                <w:szCs w:val="14"/>
              </w:rPr>
              <w:t>--</w:t>
            </w:r>
          </w:p>
        </w:tc>
        <w:tc>
          <w:tcPr>
            <w:tcW w:w="1453" w:type="dxa"/>
            <w:tcBorders>
              <w:top w:val="nil"/>
              <w:left w:val="nil"/>
              <w:bottom w:val="nil"/>
              <w:right w:val="nil"/>
            </w:tcBorders>
            <w:vAlign w:val="center"/>
          </w:tcPr>
          <w:p w14:paraId="616749B5"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sz w:val="14"/>
                <w:szCs w:val="14"/>
              </w:rPr>
              <w:t>--</w:t>
            </w:r>
          </w:p>
        </w:tc>
      </w:tr>
      <w:tr w:rsidR="00776D8A" w:rsidRPr="008A54FE" w14:paraId="1F591C3A" w14:textId="77777777" w:rsidTr="00776D8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9" w:type="dxa"/>
            <w:tcBorders>
              <w:top w:val="nil"/>
              <w:left w:val="nil"/>
              <w:bottom w:val="nil"/>
              <w:right w:val="nil"/>
            </w:tcBorders>
            <w:vAlign w:val="center"/>
            <w:hideMark/>
          </w:tcPr>
          <w:p w14:paraId="1D9BB0DA"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Resultado abrangente total</w:t>
            </w:r>
          </w:p>
        </w:tc>
        <w:tc>
          <w:tcPr>
            <w:tcW w:w="1452" w:type="dxa"/>
            <w:tcBorders>
              <w:top w:val="nil"/>
              <w:left w:val="nil"/>
              <w:bottom w:val="nil"/>
              <w:right w:val="nil"/>
            </w:tcBorders>
            <w:vAlign w:val="center"/>
          </w:tcPr>
          <w:p w14:paraId="78DC6B4A"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545.209</w:t>
            </w:r>
          </w:p>
        </w:tc>
        <w:tc>
          <w:tcPr>
            <w:tcW w:w="1453" w:type="dxa"/>
            <w:tcBorders>
              <w:top w:val="nil"/>
              <w:left w:val="nil"/>
              <w:bottom w:val="nil"/>
              <w:right w:val="nil"/>
            </w:tcBorders>
            <w:vAlign w:val="center"/>
          </w:tcPr>
          <w:p w14:paraId="3B0CFCC1"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1.454.036</w:t>
            </w:r>
          </w:p>
        </w:tc>
        <w:tc>
          <w:tcPr>
            <w:tcW w:w="1452" w:type="dxa"/>
            <w:tcBorders>
              <w:top w:val="nil"/>
              <w:left w:val="nil"/>
              <w:bottom w:val="nil"/>
              <w:right w:val="nil"/>
            </w:tcBorders>
            <w:vAlign w:val="center"/>
          </w:tcPr>
          <w:p w14:paraId="7C495027"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489.099</w:t>
            </w:r>
          </w:p>
        </w:tc>
        <w:tc>
          <w:tcPr>
            <w:tcW w:w="1453" w:type="dxa"/>
            <w:tcBorders>
              <w:top w:val="nil"/>
              <w:left w:val="nil"/>
              <w:bottom w:val="nil"/>
              <w:right w:val="nil"/>
            </w:tcBorders>
            <w:vAlign w:val="center"/>
          </w:tcPr>
          <w:p w14:paraId="2394D26B"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1.369.904</w:t>
            </w:r>
          </w:p>
        </w:tc>
      </w:tr>
      <w:tr w:rsidR="00776D8A" w:rsidRPr="008A54FE" w14:paraId="2C95240A" w14:textId="77777777" w:rsidTr="00776D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9" w:type="dxa"/>
            <w:tcBorders>
              <w:top w:val="nil"/>
              <w:left w:val="nil"/>
              <w:bottom w:val="nil"/>
              <w:right w:val="nil"/>
            </w:tcBorders>
            <w:vAlign w:val="center"/>
            <w:hideMark/>
          </w:tcPr>
          <w:p w14:paraId="389CB03E"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Lucro atribuível à BB Seguridade</w:t>
            </w:r>
          </w:p>
        </w:tc>
        <w:tc>
          <w:tcPr>
            <w:tcW w:w="1452" w:type="dxa"/>
            <w:tcBorders>
              <w:top w:val="nil"/>
              <w:left w:val="nil"/>
              <w:bottom w:val="nil"/>
              <w:right w:val="nil"/>
            </w:tcBorders>
            <w:vAlign w:val="center"/>
          </w:tcPr>
          <w:p w14:paraId="6E2205D3"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sz w:val="14"/>
                <w:szCs w:val="14"/>
              </w:rPr>
              <w:t>545.209</w:t>
            </w:r>
          </w:p>
        </w:tc>
        <w:tc>
          <w:tcPr>
            <w:tcW w:w="1453" w:type="dxa"/>
            <w:tcBorders>
              <w:top w:val="nil"/>
              <w:left w:val="nil"/>
              <w:bottom w:val="nil"/>
              <w:right w:val="nil"/>
            </w:tcBorders>
            <w:vAlign w:val="center"/>
          </w:tcPr>
          <w:p w14:paraId="2A465E8C"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sz w:val="14"/>
                <w:szCs w:val="14"/>
              </w:rPr>
              <w:t>1.454.036</w:t>
            </w:r>
          </w:p>
        </w:tc>
        <w:tc>
          <w:tcPr>
            <w:tcW w:w="1452" w:type="dxa"/>
            <w:tcBorders>
              <w:top w:val="nil"/>
              <w:left w:val="nil"/>
              <w:bottom w:val="nil"/>
              <w:right w:val="nil"/>
            </w:tcBorders>
            <w:vAlign w:val="center"/>
          </w:tcPr>
          <w:p w14:paraId="68A5F41A"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sz w:val="14"/>
                <w:szCs w:val="14"/>
              </w:rPr>
              <w:t>489.099</w:t>
            </w:r>
          </w:p>
        </w:tc>
        <w:tc>
          <w:tcPr>
            <w:tcW w:w="1453" w:type="dxa"/>
            <w:tcBorders>
              <w:top w:val="nil"/>
              <w:left w:val="nil"/>
              <w:bottom w:val="nil"/>
              <w:right w:val="nil"/>
            </w:tcBorders>
            <w:vAlign w:val="center"/>
          </w:tcPr>
          <w:p w14:paraId="41928215"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rPr>
            </w:pPr>
            <w:r w:rsidRPr="008A54FE">
              <w:rPr>
                <w:rFonts w:cs="Arial"/>
                <w:sz w:val="14"/>
                <w:szCs w:val="14"/>
              </w:rPr>
              <w:t>1.369.904</w:t>
            </w:r>
          </w:p>
        </w:tc>
      </w:tr>
      <w:tr w:rsidR="00776D8A" w:rsidRPr="008A54FE" w14:paraId="428CC8FE" w14:textId="77777777" w:rsidTr="00776D8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829" w:type="dxa"/>
            <w:tcBorders>
              <w:top w:val="nil"/>
              <w:left w:val="nil"/>
              <w:bottom w:val="single" w:sz="2" w:space="0" w:color="8EAADB" w:themeColor="accent5" w:themeTint="99"/>
              <w:right w:val="nil"/>
            </w:tcBorders>
            <w:vAlign w:val="center"/>
            <w:hideMark/>
          </w:tcPr>
          <w:p w14:paraId="70946740"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Resultado de equivalência</w:t>
            </w:r>
          </w:p>
        </w:tc>
        <w:tc>
          <w:tcPr>
            <w:tcW w:w="1452" w:type="dxa"/>
            <w:tcBorders>
              <w:top w:val="nil"/>
              <w:left w:val="nil"/>
              <w:bottom w:val="single" w:sz="2" w:space="0" w:color="8EAADB" w:themeColor="accent5" w:themeTint="99"/>
              <w:right w:val="nil"/>
            </w:tcBorders>
            <w:vAlign w:val="center"/>
          </w:tcPr>
          <w:p w14:paraId="0849F75E"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545.209</w:t>
            </w:r>
          </w:p>
        </w:tc>
        <w:tc>
          <w:tcPr>
            <w:tcW w:w="1453" w:type="dxa"/>
            <w:tcBorders>
              <w:top w:val="nil"/>
              <w:left w:val="nil"/>
              <w:bottom w:val="single" w:sz="2" w:space="0" w:color="8EAADB" w:themeColor="accent5" w:themeTint="99"/>
              <w:right w:val="nil"/>
            </w:tcBorders>
            <w:vAlign w:val="center"/>
          </w:tcPr>
          <w:p w14:paraId="18A38108"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1.454.036</w:t>
            </w:r>
          </w:p>
        </w:tc>
        <w:tc>
          <w:tcPr>
            <w:tcW w:w="1452" w:type="dxa"/>
            <w:tcBorders>
              <w:top w:val="nil"/>
              <w:left w:val="nil"/>
              <w:bottom w:val="single" w:sz="2" w:space="0" w:color="8EAADB" w:themeColor="accent5" w:themeTint="99"/>
              <w:right w:val="nil"/>
            </w:tcBorders>
            <w:vAlign w:val="center"/>
          </w:tcPr>
          <w:p w14:paraId="5399C601"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489.099</w:t>
            </w:r>
          </w:p>
        </w:tc>
        <w:tc>
          <w:tcPr>
            <w:tcW w:w="1453" w:type="dxa"/>
            <w:tcBorders>
              <w:top w:val="nil"/>
              <w:left w:val="nil"/>
              <w:bottom w:val="single" w:sz="2" w:space="0" w:color="8EAADB" w:themeColor="accent5" w:themeTint="99"/>
              <w:right w:val="nil"/>
            </w:tcBorders>
            <w:vAlign w:val="center"/>
          </w:tcPr>
          <w:p w14:paraId="4D4DF3BF"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rPr>
            </w:pPr>
            <w:r w:rsidRPr="008A54FE">
              <w:rPr>
                <w:rFonts w:cs="Arial"/>
                <w:b/>
                <w:sz w:val="14"/>
                <w:szCs w:val="14"/>
              </w:rPr>
              <w:t>1.369.904</w:t>
            </w:r>
          </w:p>
        </w:tc>
      </w:tr>
    </w:tbl>
    <w:p w14:paraId="2E07939D" w14:textId="77777777" w:rsidR="00776D8A" w:rsidRPr="008A54FE" w:rsidRDefault="00776D8A" w:rsidP="00776D8A">
      <w:pPr>
        <w:rPr>
          <w:rFonts w:cs="Arial"/>
          <w:sz w:val="14"/>
          <w:szCs w:val="14"/>
          <w:lang w:eastAsia="pt-BR"/>
        </w:rPr>
      </w:pPr>
      <w:r w:rsidRPr="008A54FE">
        <w:rPr>
          <w:rFonts w:cs="Arial"/>
          <w:sz w:val="14"/>
          <w:szCs w:val="14"/>
          <w:lang w:eastAsia="pt-BR"/>
        </w:rPr>
        <w:t>Não houve ajuste no período.</w:t>
      </w:r>
    </w:p>
    <w:p w14:paraId="73B6B19E" w14:textId="77777777" w:rsidR="00776D8A" w:rsidRPr="008A54FE" w:rsidRDefault="00776D8A" w:rsidP="00776D8A">
      <w:pPr>
        <w:keepNext/>
        <w:keepLines/>
        <w:spacing w:after="0" w:line="240" w:lineRule="auto"/>
        <w:rPr>
          <w:rFonts w:eastAsia="Times New Roman" w:cs="Arial"/>
          <w:b/>
          <w:color w:val="1F4E79" w:themeColor="accent1" w:themeShade="80"/>
          <w:spacing w:val="-2"/>
          <w:szCs w:val="20"/>
          <w:lang w:eastAsia="pt-BR"/>
        </w:rPr>
      </w:pPr>
      <w:r w:rsidRPr="008A54FE">
        <w:rPr>
          <w:rFonts w:eastAsia="Times New Roman" w:cs="Arial"/>
          <w:b/>
          <w:color w:val="1F4E79" w:themeColor="accent1" w:themeShade="80"/>
          <w:spacing w:val="-2"/>
          <w:szCs w:val="20"/>
          <w:lang w:eastAsia="pt-BR"/>
        </w:rPr>
        <w:t xml:space="preserve">d.7) </w:t>
      </w:r>
      <w:proofErr w:type="spellStart"/>
      <w:r w:rsidRPr="008A54FE">
        <w:rPr>
          <w:rFonts w:eastAsia="Times New Roman" w:cs="Arial"/>
          <w:b/>
          <w:color w:val="1F4E79" w:themeColor="accent1" w:themeShade="80"/>
          <w:spacing w:val="-2"/>
          <w:szCs w:val="20"/>
          <w:lang w:eastAsia="pt-BR"/>
        </w:rPr>
        <w:t>Ciclic</w:t>
      </w:r>
      <w:proofErr w:type="spellEnd"/>
      <w:r w:rsidRPr="008A54FE">
        <w:rPr>
          <w:rFonts w:eastAsia="Times New Roman" w:cs="Arial"/>
          <w:b/>
          <w:color w:val="1F4E79" w:themeColor="accent1" w:themeShade="80"/>
          <w:spacing w:val="-2"/>
          <w:szCs w:val="20"/>
          <w:lang w:eastAsia="pt-BR"/>
        </w:rPr>
        <w:t xml:space="preserve"> Corretora de Seguros</w:t>
      </w:r>
    </w:p>
    <w:p w14:paraId="42C8F475" w14:textId="77777777" w:rsidR="00776D8A" w:rsidRPr="008A54FE" w:rsidRDefault="00776D8A" w:rsidP="00776D8A">
      <w:pPr>
        <w:spacing w:after="0" w:line="240" w:lineRule="auto"/>
        <w:rPr>
          <w:rFonts w:eastAsia="Times New Roman" w:cs="Arial"/>
          <w:b/>
          <w:color w:val="1F4E79" w:themeColor="accent1" w:themeShade="80"/>
          <w:spacing w:val="-2"/>
          <w:szCs w:val="20"/>
          <w:lang w:eastAsia="pt-BR"/>
        </w:rPr>
      </w:pPr>
    </w:p>
    <w:p w14:paraId="3257024C" w14:textId="77777777" w:rsidR="00776D8A" w:rsidRPr="008A54FE" w:rsidRDefault="00776D8A" w:rsidP="00776D8A">
      <w:pPr>
        <w:spacing w:after="0" w:line="240" w:lineRule="auto"/>
        <w:rPr>
          <w:rFonts w:eastAsia="Times New Roman" w:cs="Arial"/>
          <w:spacing w:val="-2"/>
          <w:szCs w:val="20"/>
          <w:lang w:eastAsia="pt-BR"/>
        </w:rPr>
      </w:pPr>
      <w:r w:rsidRPr="008A54FE">
        <w:rPr>
          <w:rFonts w:eastAsia="Times New Roman" w:cs="Arial"/>
          <w:spacing w:val="-2"/>
          <w:szCs w:val="20"/>
          <w:lang w:eastAsia="pt-BR"/>
        </w:rPr>
        <w:t xml:space="preserve">Os saldos apresentados pela </w:t>
      </w:r>
      <w:proofErr w:type="spellStart"/>
      <w:r w:rsidRPr="008A54FE">
        <w:rPr>
          <w:rFonts w:eastAsia="Times New Roman" w:cs="Arial"/>
          <w:spacing w:val="-2"/>
          <w:szCs w:val="20"/>
          <w:lang w:eastAsia="pt-BR"/>
        </w:rPr>
        <w:t>Ciclic</w:t>
      </w:r>
      <w:proofErr w:type="spellEnd"/>
      <w:r w:rsidRPr="008A54FE">
        <w:rPr>
          <w:rFonts w:eastAsia="Times New Roman" w:cs="Arial"/>
          <w:spacing w:val="-2"/>
          <w:szCs w:val="20"/>
          <w:lang w:eastAsia="pt-BR"/>
        </w:rPr>
        <w:t xml:space="preserve"> Corretora estão em conformidade com as práticas contábeis adotadas no Brasil.</w:t>
      </w:r>
    </w:p>
    <w:p w14:paraId="4EFFF6A0" w14:textId="77777777" w:rsidR="00776D8A" w:rsidRPr="008A54FE" w:rsidRDefault="00776D8A" w:rsidP="00776D8A">
      <w:pPr>
        <w:spacing w:after="0" w:line="240" w:lineRule="auto"/>
        <w:rPr>
          <w:rFonts w:eastAsia="Times New Roman" w:cs="Arial"/>
          <w:b/>
          <w:color w:val="1F4E79" w:themeColor="accent1" w:themeShade="80"/>
          <w:spacing w:val="-2"/>
          <w:szCs w:val="20"/>
          <w:lang w:eastAsia="pt-BR"/>
        </w:rPr>
      </w:pPr>
    </w:p>
    <w:p w14:paraId="4CA529DF" w14:textId="77777777" w:rsidR="00776D8A" w:rsidRPr="008A54FE" w:rsidRDefault="00776D8A" w:rsidP="00776D8A">
      <w:pPr>
        <w:keepNext/>
        <w:keepLines/>
        <w:pageBreakBefore/>
        <w:spacing w:after="0" w:line="240" w:lineRule="auto"/>
        <w:jc w:val="right"/>
        <w:rPr>
          <w:rFonts w:cs="Arial"/>
          <w:b/>
          <w:sz w:val="14"/>
          <w:lang w:eastAsia="pt-BR"/>
        </w:rPr>
      </w:pPr>
      <w:r w:rsidRPr="008A54FE">
        <w:rPr>
          <w:rFonts w:cs="Arial"/>
          <w:b/>
          <w:sz w:val="14"/>
          <w:lang w:eastAsia="pt-BR"/>
        </w:rPr>
        <w:lastRenderedPageBreak/>
        <w:t>R$ mil</w:t>
      </w:r>
    </w:p>
    <w:tbl>
      <w:tblPr>
        <w:tblStyle w:val="TabeladeLista6Colorida-nfase510"/>
        <w:tblW w:w="9639" w:type="dxa"/>
        <w:jc w:val="center"/>
        <w:tblInd w:w="0" w:type="dxa"/>
        <w:tblLayout w:type="fixed"/>
        <w:tblLook w:val="04A0" w:firstRow="1" w:lastRow="0" w:firstColumn="1" w:lastColumn="0" w:noHBand="0" w:noVBand="1"/>
      </w:tblPr>
      <w:tblGrid>
        <w:gridCol w:w="3664"/>
        <w:gridCol w:w="1493"/>
        <w:gridCol w:w="1494"/>
        <w:gridCol w:w="1494"/>
        <w:gridCol w:w="1494"/>
      </w:tblGrid>
      <w:tr w:rsidR="00776D8A" w:rsidRPr="008A54FE" w14:paraId="406BD8E3" w14:textId="77777777" w:rsidTr="00776D8A">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single" w:sz="2" w:space="0" w:color="8EAADB" w:themeColor="accent5" w:themeTint="99"/>
              <w:bottom w:val="single" w:sz="2" w:space="0" w:color="8EAADB" w:themeColor="accent5" w:themeTint="99"/>
            </w:tcBorders>
            <w:vAlign w:val="center"/>
            <w:hideMark/>
          </w:tcPr>
          <w:p w14:paraId="7744305E" w14:textId="77777777" w:rsidR="00776D8A" w:rsidRPr="008A54FE" w:rsidRDefault="00776D8A" w:rsidP="00776D8A">
            <w:pPr>
              <w:rPr>
                <w:rFonts w:cs="Arial"/>
                <w:sz w:val="14"/>
                <w:szCs w:val="14"/>
              </w:rPr>
            </w:pPr>
            <w:proofErr w:type="spellStart"/>
            <w:r w:rsidRPr="008A54FE">
              <w:rPr>
                <w:rFonts w:cs="Arial"/>
                <w:sz w:val="14"/>
                <w:szCs w:val="14"/>
              </w:rPr>
              <w:t>Ciclic</w:t>
            </w:r>
            <w:proofErr w:type="spellEnd"/>
            <w:r w:rsidRPr="008A54FE">
              <w:rPr>
                <w:rFonts w:cs="Arial"/>
                <w:sz w:val="14"/>
                <w:szCs w:val="14"/>
              </w:rPr>
              <w:t xml:space="preserve"> Corretora de Seguros S.A.</w:t>
            </w:r>
          </w:p>
        </w:tc>
        <w:tc>
          <w:tcPr>
            <w:tcW w:w="1493" w:type="dxa"/>
            <w:tcBorders>
              <w:top w:val="single" w:sz="2" w:space="0" w:color="8EAADB" w:themeColor="accent5" w:themeTint="99"/>
              <w:bottom w:val="single" w:sz="2" w:space="0" w:color="8EAADB" w:themeColor="accent5" w:themeTint="99"/>
            </w:tcBorders>
            <w:vAlign w:val="center"/>
          </w:tcPr>
          <w:p w14:paraId="0E00769F"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8A54FE">
              <w:rPr>
                <w:rFonts w:cs="Arial"/>
                <w:sz w:val="14"/>
                <w:szCs w:val="14"/>
              </w:rPr>
              <w:t xml:space="preserve">3º </w:t>
            </w:r>
            <w:proofErr w:type="spellStart"/>
            <w:r w:rsidRPr="008A54FE">
              <w:rPr>
                <w:rFonts w:cs="Arial"/>
                <w:sz w:val="14"/>
                <w:szCs w:val="14"/>
              </w:rPr>
              <w:t>Trim</w:t>
            </w:r>
            <w:proofErr w:type="spellEnd"/>
            <w:r w:rsidRPr="008A54FE">
              <w:rPr>
                <w:rFonts w:cs="Arial"/>
                <w:sz w:val="14"/>
                <w:szCs w:val="14"/>
              </w:rPr>
              <w:t>/2020</w:t>
            </w:r>
          </w:p>
        </w:tc>
        <w:tc>
          <w:tcPr>
            <w:tcW w:w="1494" w:type="dxa"/>
            <w:tcBorders>
              <w:top w:val="single" w:sz="2" w:space="0" w:color="8EAADB" w:themeColor="accent5" w:themeTint="99"/>
              <w:bottom w:val="single" w:sz="2" w:space="0" w:color="8EAADB" w:themeColor="accent5" w:themeTint="99"/>
            </w:tcBorders>
            <w:vAlign w:val="center"/>
          </w:tcPr>
          <w:p w14:paraId="42D3579A"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8A54FE">
              <w:rPr>
                <w:rFonts w:cs="Arial"/>
                <w:sz w:val="14"/>
                <w:szCs w:val="14"/>
              </w:rPr>
              <w:t>01.01 a 30.09.2020</w:t>
            </w:r>
          </w:p>
        </w:tc>
        <w:tc>
          <w:tcPr>
            <w:tcW w:w="1494" w:type="dxa"/>
            <w:tcBorders>
              <w:top w:val="single" w:sz="2" w:space="0" w:color="8EAADB" w:themeColor="accent5" w:themeTint="99"/>
              <w:bottom w:val="single" w:sz="2" w:space="0" w:color="8EAADB" w:themeColor="accent5" w:themeTint="99"/>
            </w:tcBorders>
            <w:vAlign w:val="center"/>
            <w:hideMark/>
          </w:tcPr>
          <w:p w14:paraId="40D47E5F"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8A54FE">
              <w:rPr>
                <w:rFonts w:cs="Arial"/>
                <w:sz w:val="14"/>
                <w:szCs w:val="14"/>
              </w:rPr>
              <w:t xml:space="preserve">3º </w:t>
            </w:r>
            <w:proofErr w:type="spellStart"/>
            <w:r w:rsidRPr="008A54FE">
              <w:rPr>
                <w:rFonts w:cs="Arial"/>
                <w:sz w:val="14"/>
                <w:szCs w:val="14"/>
              </w:rPr>
              <w:t>Trim</w:t>
            </w:r>
            <w:proofErr w:type="spellEnd"/>
            <w:r w:rsidRPr="008A54FE">
              <w:rPr>
                <w:rFonts w:cs="Arial"/>
                <w:sz w:val="14"/>
                <w:szCs w:val="14"/>
              </w:rPr>
              <w:t>/2019</w:t>
            </w:r>
          </w:p>
        </w:tc>
        <w:tc>
          <w:tcPr>
            <w:tcW w:w="1494" w:type="dxa"/>
            <w:tcBorders>
              <w:top w:val="single" w:sz="2" w:space="0" w:color="8EAADB" w:themeColor="accent5" w:themeTint="99"/>
              <w:bottom w:val="single" w:sz="2" w:space="0" w:color="8EAADB" w:themeColor="accent5" w:themeTint="99"/>
            </w:tcBorders>
            <w:vAlign w:val="center"/>
            <w:hideMark/>
          </w:tcPr>
          <w:p w14:paraId="3300CAAB"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highlight w:val="yellow"/>
              </w:rPr>
            </w:pPr>
            <w:r w:rsidRPr="008A54FE">
              <w:rPr>
                <w:rFonts w:cs="Arial"/>
                <w:sz w:val="14"/>
                <w:szCs w:val="14"/>
              </w:rPr>
              <w:t>01.01 a 30.09.2019</w:t>
            </w:r>
          </w:p>
        </w:tc>
      </w:tr>
      <w:tr w:rsidR="00776D8A" w:rsidRPr="008A54FE" w14:paraId="318E9CF0" w14:textId="77777777" w:rsidTr="00776D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single" w:sz="2" w:space="0" w:color="8EAADB" w:themeColor="accent5" w:themeTint="99"/>
              <w:left w:val="nil"/>
              <w:bottom w:val="nil"/>
              <w:right w:val="nil"/>
            </w:tcBorders>
            <w:vAlign w:val="center"/>
            <w:hideMark/>
          </w:tcPr>
          <w:p w14:paraId="046C6358"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Receitas</w:t>
            </w:r>
          </w:p>
        </w:tc>
        <w:tc>
          <w:tcPr>
            <w:tcW w:w="1493" w:type="dxa"/>
            <w:tcBorders>
              <w:top w:val="single" w:sz="2" w:space="0" w:color="8EAADB" w:themeColor="accent5" w:themeTint="99"/>
              <w:left w:val="nil"/>
              <w:bottom w:val="nil"/>
              <w:right w:val="nil"/>
            </w:tcBorders>
            <w:vAlign w:val="center"/>
          </w:tcPr>
          <w:p w14:paraId="4D2BE981"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674</w:t>
            </w:r>
          </w:p>
        </w:tc>
        <w:tc>
          <w:tcPr>
            <w:tcW w:w="1494" w:type="dxa"/>
            <w:tcBorders>
              <w:top w:val="single" w:sz="2" w:space="0" w:color="8EAADB" w:themeColor="accent5" w:themeTint="99"/>
              <w:left w:val="nil"/>
              <w:bottom w:val="nil"/>
              <w:right w:val="nil"/>
            </w:tcBorders>
            <w:vAlign w:val="center"/>
          </w:tcPr>
          <w:p w14:paraId="28A9DF18"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3.151</w:t>
            </w:r>
          </w:p>
        </w:tc>
        <w:tc>
          <w:tcPr>
            <w:tcW w:w="1494" w:type="dxa"/>
            <w:tcBorders>
              <w:top w:val="single" w:sz="2" w:space="0" w:color="8EAADB" w:themeColor="accent5" w:themeTint="99"/>
              <w:left w:val="nil"/>
              <w:bottom w:val="nil"/>
              <w:right w:val="nil"/>
            </w:tcBorders>
            <w:vAlign w:val="center"/>
          </w:tcPr>
          <w:p w14:paraId="17E05E68"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1.204</w:t>
            </w:r>
          </w:p>
        </w:tc>
        <w:tc>
          <w:tcPr>
            <w:tcW w:w="1494" w:type="dxa"/>
            <w:tcBorders>
              <w:top w:val="single" w:sz="2" w:space="0" w:color="8EAADB" w:themeColor="accent5" w:themeTint="99"/>
              <w:left w:val="nil"/>
              <w:bottom w:val="nil"/>
              <w:right w:val="nil"/>
            </w:tcBorders>
            <w:vAlign w:val="center"/>
          </w:tcPr>
          <w:p w14:paraId="15928896"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sz w:val="14"/>
                <w:szCs w:val="14"/>
              </w:rPr>
              <w:t>7.182</w:t>
            </w:r>
          </w:p>
        </w:tc>
      </w:tr>
      <w:tr w:rsidR="00776D8A" w:rsidRPr="008A54FE" w14:paraId="1CFAFBD5" w14:textId="77777777" w:rsidTr="00776D8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472770BD"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Receitas de juros</w:t>
            </w:r>
          </w:p>
        </w:tc>
        <w:tc>
          <w:tcPr>
            <w:tcW w:w="1493" w:type="dxa"/>
            <w:tcBorders>
              <w:top w:val="nil"/>
              <w:left w:val="nil"/>
              <w:bottom w:val="nil"/>
              <w:right w:val="nil"/>
            </w:tcBorders>
            <w:vAlign w:val="center"/>
          </w:tcPr>
          <w:p w14:paraId="4F1CDC6C"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47</w:t>
            </w:r>
          </w:p>
        </w:tc>
        <w:tc>
          <w:tcPr>
            <w:tcW w:w="1494" w:type="dxa"/>
            <w:tcBorders>
              <w:top w:val="nil"/>
              <w:left w:val="nil"/>
              <w:bottom w:val="nil"/>
              <w:right w:val="nil"/>
            </w:tcBorders>
            <w:vAlign w:val="center"/>
          </w:tcPr>
          <w:p w14:paraId="21410C4E"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175</w:t>
            </w:r>
          </w:p>
        </w:tc>
        <w:tc>
          <w:tcPr>
            <w:tcW w:w="1494" w:type="dxa"/>
            <w:tcBorders>
              <w:top w:val="nil"/>
              <w:left w:val="nil"/>
              <w:bottom w:val="nil"/>
              <w:right w:val="nil"/>
            </w:tcBorders>
            <w:vAlign w:val="center"/>
          </w:tcPr>
          <w:p w14:paraId="5781C37B"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238</w:t>
            </w:r>
          </w:p>
        </w:tc>
        <w:tc>
          <w:tcPr>
            <w:tcW w:w="1494" w:type="dxa"/>
            <w:tcBorders>
              <w:top w:val="nil"/>
              <w:left w:val="nil"/>
              <w:bottom w:val="nil"/>
              <w:right w:val="nil"/>
            </w:tcBorders>
            <w:vAlign w:val="center"/>
          </w:tcPr>
          <w:p w14:paraId="283539E6"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1.002</w:t>
            </w:r>
          </w:p>
        </w:tc>
      </w:tr>
      <w:tr w:rsidR="00776D8A" w:rsidRPr="008A54FE" w14:paraId="67DA4C38" w14:textId="77777777" w:rsidTr="00776D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639BD499"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Despesas de juros</w:t>
            </w:r>
          </w:p>
        </w:tc>
        <w:tc>
          <w:tcPr>
            <w:tcW w:w="1493" w:type="dxa"/>
            <w:tcBorders>
              <w:top w:val="nil"/>
              <w:left w:val="nil"/>
              <w:bottom w:val="nil"/>
              <w:right w:val="nil"/>
            </w:tcBorders>
            <w:vAlign w:val="center"/>
          </w:tcPr>
          <w:p w14:paraId="6C37D097"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(1)</w:t>
            </w:r>
          </w:p>
        </w:tc>
        <w:tc>
          <w:tcPr>
            <w:tcW w:w="1494" w:type="dxa"/>
            <w:tcBorders>
              <w:top w:val="nil"/>
              <w:left w:val="nil"/>
              <w:bottom w:val="nil"/>
              <w:right w:val="nil"/>
            </w:tcBorders>
            <w:vAlign w:val="center"/>
          </w:tcPr>
          <w:p w14:paraId="344A16FC"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(51)</w:t>
            </w:r>
          </w:p>
        </w:tc>
        <w:tc>
          <w:tcPr>
            <w:tcW w:w="1494" w:type="dxa"/>
            <w:tcBorders>
              <w:top w:val="nil"/>
              <w:left w:val="nil"/>
              <w:bottom w:val="nil"/>
              <w:right w:val="nil"/>
            </w:tcBorders>
            <w:vAlign w:val="center"/>
          </w:tcPr>
          <w:p w14:paraId="19608B34"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(158)</w:t>
            </w:r>
          </w:p>
        </w:tc>
        <w:tc>
          <w:tcPr>
            <w:tcW w:w="1494" w:type="dxa"/>
            <w:tcBorders>
              <w:top w:val="nil"/>
              <w:left w:val="nil"/>
              <w:bottom w:val="nil"/>
              <w:right w:val="nil"/>
            </w:tcBorders>
            <w:vAlign w:val="center"/>
          </w:tcPr>
          <w:p w14:paraId="27C91293"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(158)</w:t>
            </w:r>
          </w:p>
        </w:tc>
      </w:tr>
      <w:tr w:rsidR="00776D8A" w:rsidRPr="008A54FE" w14:paraId="5AF40139" w14:textId="77777777" w:rsidTr="00776D8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3CAAF0BD"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Depreciação e amortização</w:t>
            </w:r>
          </w:p>
        </w:tc>
        <w:tc>
          <w:tcPr>
            <w:tcW w:w="1493" w:type="dxa"/>
            <w:tcBorders>
              <w:top w:val="nil"/>
              <w:left w:val="nil"/>
              <w:bottom w:val="nil"/>
              <w:right w:val="nil"/>
            </w:tcBorders>
            <w:vAlign w:val="center"/>
          </w:tcPr>
          <w:p w14:paraId="04E247D3"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(130)</w:t>
            </w:r>
          </w:p>
        </w:tc>
        <w:tc>
          <w:tcPr>
            <w:tcW w:w="1494" w:type="dxa"/>
            <w:tcBorders>
              <w:top w:val="nil"/>
              <w:left w:val="nil"/>
              <w:bottom w:val="nil"/>
              <w:right w:val="nil"/>
            </w:tcBorders>
            <w:vAlign w:val="center"/>
          </w:tcPr>
          <w:p w14:paraId="77EA0FDD"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(346)</w:t>
            </w:r>
          </w:p>
        </w:tc>
        <w:tc>
          <w:tcPr>
            <w:tcW w:w="1494" w:type="dxa"/>
            <w:tcBorders>
              <w:top w:val="nil"/>
              <w:left w:val="nil"/>
              <w:bottom w:val="nil"/>
              <w:right w:val="nil"/>
            </w:tcBorders>
            <w:vAlign w:val="center"/>
          </w:tcPr>
          <w:p w14:paraId="696F838C"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(80)</w:t>
            </w:r>
          </w:p>
        </w:tc>
        <w:tc>
          <w:tcPr>
            <w:tcW w:w="1494" w:type="dxa"/>
            <w:tcBorders>
              <w:top w:val="nil"/>
              <w:left w:val="nil"/>
              <w:bottom w:val="nil"/>
              <w:right w:val="nil"/>
            </w:tcBorders>
            <w:vAlign w:val="center"/>
          </w:tcPr>
          <w:p w14:paraId="76169235"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(235)</w:t>
            </w:r>
          </w:p>
        </w:tc>
      </w:tr>
      <w:tr w:rsidR="00776D8A" w:rsidRPr="008A54FE" w14:paraId="1D45BC54" w14:textId="77777777" w:rsidTr="00776D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5DDFDF37"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Despesa de IR/CSLL</w:t>
            </w:r>
          </w:p>
        </w:tc>
        <w:tc>
          <w:tcPr>
            <w:tcW w:w="1493" w:type="dxa"/>
            <w:tcBorders>
              <w:top w:val="nil"/>
              <w:left w:val="nil"/>
              <w:bottom w:val="nil"/>
              <w:right w:val="nil"/>
            </w:tcBorders>
            <w:vAlign w:val="center"/>
          </w:tcPr>
          <w:p w14:paraId="70833651"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w:t>
            </w:r>
          </w:p>
        </w:tc>
        <w:tc>
          <w:tcPr>
            <w:tcW w:w="1494" w:type="dxa"/>
            <w:tcBorders>
              <w:top w:val="nil"/>
              <w:left w:val="nil"/>
              <w:bottom w:val="nil"/>
              <w:right w:val="nil"/>
            </w:tcBorders>
            <w:vAlign w:val="center"/>
          </w:tcPr>
          <w:p w14:paraId="74C7AC7F"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w:t>
            </w:r>
          </w:p>
        </w:tc>
        <w:tc>
          <w:tcPr>
            <w:tcW w:w="1494" w:type="dxa"/>
            <w:tcBorders>
              <w:top w:val="nil"/>
              <w:left w:val="nil"/>
              <w:bottom w:val="nil"/>
              <w:right w:val="nil"/>
            </w:tcBorders>
            <w:vAlign w:val="center"/>
          </w:tcPr>
          <w:p w14:paraId="2B3173B5"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w:t>
            </w:r>
          </w:p>
        </w:tc>
        <w:tc>
          <w:tcPr>
            <w:tcW w:w="1494" w:type="dxa"/>
            <w:tcBorders>
              <w:top w:val="nil"/>
              <w:left w:val="nil"/>
              <w:bottom w:val="nil"/>
              <w:right w:val="nil"/>
            </w:tcBorders>
            <w:vAlign w:val="center"/>
          </w:tcPr>
          <w:p w14:paraId="2330AC11"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w:t>
            </w:r>
          </w:p>
        </w:tc>
      </w:tr>
      <w:tr w:rsidR="00776D8A" w:rsidRPr="008A54FE" w14:paraId="03E116B6" w14:textId="77777777" w:rsidTr="00776D8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1756A62E"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Lucro ou (prejuízo) do período</w:t>
            </w:r>
          </w:p>
        </w:tc>
        <w:tc>
          <w:tcPr>
            <w:tcW w:w="1493" w:type="dxa"/>
            <w:tcBorders>
              <w:top w:val="nil"/>
              <w:left w:val="nil"/>
              <w:bottom w:val="nil"/>
              <w:right w:val="nil"/>
            </w:tcBorders>
            <w:vAlign w:val="center"/>
          </w:tcPr>
          <w:p w14:paraId="7231E702"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(4.430)</w:t>
            </w:r>
          </w:p>
        </w:tc>
        <w:tc>
          <w:tcPr>
            <w:tcW w:w="1494" w:type="dxa"/>
            <w:tcBorders>
              <w:top w:val="nil"/>
              <w:left w:val="nil"/>
              <w:bottom w:val="nil"/>
              <w:right w:val="nil"/>
            </w:tcBorders>
            <w:vAlign w:val="center"/>
          </w:tcPr>
          <w:p w14:paraId="7F782FAF"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(17.012)</w:t>
            </w:r>
          </w:p>
        </w:tc>
        <w:tc>
          <w:tcPr>
            <w:tcW w:w="1494" w:type="dxa"/>
            <w:tcBorders>
              <w:top w:val="nil"/>
              <w:left w:val="nil"/>
              <w:bottom w:val="nil"/>
              <w:right w:val="nil"/>
            </w:tcBorders>
            <w:vAlign w:val="center"/>
          </w:tcPr>
          <w:p w14:paraId="40CA456F"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(6.366)</w:t>
            </w:r>
          </w:p>
        </w:tc>
        <w:tc>
          <w:tcPr>
            <w:tcW w:w="1494" w:type="dxa"/>
            <w:tcBorders>
              <w:top w:val="nil"/>
              <w:left w:val="nil"/>
              <w:bottom w:val="nil"/>
              <w:right w:val="nil"/>
            </w:tcBorders>
            <w:vAlign w:val="center"/>
          </w:tcPr>
          <w:p w14:paraId="2AD68CB7"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sz w:val="14"/>
                <w:szCs w:val="14"/>
              </w:rPr>
              <w:t>(12.710)</w:t>
            </w:r>
          </w:p>
        </w:tc>
      </w:tr>
      <w:tr w:rsidR="00776D8A" w:rsidRPr="008A54FE" w14:paraId="265A0A89" w14:textId="77777777" w:rsidTr="00776D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6D30E981"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Outros resultados abrangentes</w:t>
            </w:r>
          </w:p>
        </w:tc>
        <w:tc>
          <w:tcPr>
            <w:tcW w:w="1493" w:type="dxa"/>
            <w:tcBorders>
              <w:top w:val="nil"/>
              <w:left w:val="nil"/>
              <w:bottom w:val="nil"/>
              <w:right w:val="nil"/>
            </w:tcBorders>
            <w:vAlign w:val="center"/>
          </w:tcPr>
          <w:p w14:paraId="087AEC35"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sz w:val="14"/>
                <w:szCs w:val="14"/>
              </w:rPr>
              <w:t>--</w:t>
            </w:r>
          </w:p>
        </w:tc>
        <w:tc>
          <w:tcPr>
            <w:tcW w:w="1494" w:type="dxa"/>
            <w:tcBorders>
              <w:top w:val="nil"/>
              <w:left w:val="nil"/>
              <w:bottom w:val="nil"/>
              <w:right w:val="nil"/>
            </w:tcBorders>
            <w:vAlign w:val="center"/>
          </w:tcPr>
          <w:p w14:paraId="6EC467EC"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sz w:val="14"/>
                <w:szCs w:val="14"/>
              </w:rPr>
              <w:t>--</w:t>
            </w:r>
          </w:p>
        </w:tc>
        <w:tc>
          <w:tcPr>
            <w:tcW w:w="1494" w:type="dxa"/>
            <w:tcBorders>
              <w:top w:val="nil"/>
              <w:left w:val="nil"/>
              <w:bottom w:val="nil"/>
              <w:right w:val="nil"/>
            </w:tcBorders>
            <w:vAlign w:val="center"/>
          </w:tcPr>
          <w:p w14:paraId="7FD3AB30"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sz w:val="14"/>
                <w:szCs w:val="14"/>
              </w:rPr>
              <w:t>--</w:t>
            </w:r>
          </w:p>
        </w:tc>
        <w:tc>
          <w:tcPr>
            <w:tcW w:w="1494" w:type="dxa"/>
            <w:tcBorders>
              <w:top w:val="nil"/>
              <w:left w:val="nil"/>
              <w:bottom w:val="nil"/>
              <w:right w:val="nil"/>
            </w:tcBorders>
            <w:vAlign w:val="center"/>
          </w:tcPr>
          <w:p w14:paraId="765B4459"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sz w:val="14"/>
                <w:szCs w:val="14"/>
              </w:rPr>
              <w:t>--</w:t>
            </w:r>
          </w:p>
        </w:tc>
      </w:tr>
      <w:tr w:rsidR="00776D8A" w:rsidRPr="008A54FE" w14:paraId="6F09EC4A" w14:textId="77777777" w:rsidTr="00776D8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6752FB84"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Resultado abrangente total</w:t>
            </w:r>
          </w:p>
        </w:tc>
        <w:tc>
          <w:tcPr>
            <w:tcW w:w="1493" w:type="dxa"/>
            <w:tcBorders>
              <w:top w:val="nil"/>
              <w:left w:val="nil"/>
              <w:bottom w:val="nil"/>
              <w:right w:val="nil"/>
            </w:tcBorders>
            <w:vAlign w:val="center"/>
          </w:tcPr>
          <w:p w14:paraId="7587D74F"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(4.430)</w:t>
            </w:r>
          </w:p>
        </w:tc>
        <w:tc>
          <w:tcPr>
            <w:tcW w:w="1494" w:type="dxa"/>
            <w:tcBorders>
              <w:top w:val="nil"/>
              <w:left w:val="nil"/>
              <w:bottom w:val="nil"/>
              <w:right w:val="nil"/>
            </w:tcBorders>
            <w:vAlign w:val="center"/>
          </w:tcPr>
          <w:p w14:paraId="775BE22A"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(17.012)</w:t>
            </w:r>
          </w:p>
        </w:tc>
        <w:tc>
          <w:tcPr>
            <w:tcW w:w="1494" w:type="dxa"/>
            <w:tcBorders>
              <w:top w:val="nil"/>
              <w:left w:val="nil"/>
              <w:bottom w:val="nil"/>
              <w:right w:val="nil"/>
            </w:tcBorders>
            <w:vAlign w:val="center"/>
          </w:tcPr>
          <w:p w14:paraId="1B0057D3"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(6.366)</w:t>
            </w:r>
          </w:p>
        </w:tc>
        <w:tc>
          <w:tcPr>
            <w:tcW w:w="1494" w:type="dxa"/>
            <w:tcBorders>
              <w:top w:val="nil"/>
              <w:left w:val="nil"/>
              <w:bottom w:val="nil"/>
              <w:right w:val="nil"/>
            </w:tcBorders>
            <w:vAlign w:val="center"/>
          </w:tcPr>
          <w:p w14:paraId="77360926"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sz w:val="14"/>
                <w:szCs w:val="14"/>
              </w:rPr>
              <w:t>(12.710)</w:t>
            </w:r>
          </w:p>
        </w:tc>
      </w:tr>
      <w:tr w:rsidR="00776D8A" w:rsidRPr="008A54FE" w14:paraId="4E9148B9" w14:textId="77777777" w:rsidTr="00776D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6ABACBE4"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Lucro atribuível à BB Seguridade</w:t>
            </w:r>
          </w:p>
        </w:tc>
        <w:tc>
          <w:tcPr>
            <w:tcW w:w="1493" w:type="dxa"/>
            <w:tcBorders>
              <w:top w:val="nil"/>
              <w:left w:val="nil"/>
              <w:bottom w:val="nil"/>
              <w:right w:val="nil"/>
            </w:tcBorders>
            <w:vAlign w:val="center"/>
          </w:tcPr>
          <w:p w14:paraId="1B2CD128"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(3.323)</w:t>
            </w:r>
          </w:p>
        </w:tc>
        <w:tc>
          <w:tcPr>
            <w:tcW w:w="1494" w:type="dxa"/>
            <w:tcBorders>
              <w:top w:val="nil"/>
              <w:left w:val="nil"/>
              <w:bottom w:val="nil"/>
              <w:right w:val="nil"/>
            </w:tcBorders>
            <w:vAlign w:val="center"/>
          </w:tcPr>
          <w:p w14:paraId="2160B184"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(12.758)</w:t>
            </w:r>
          </w:p>
        </w:tc>
        <w:tc>
          <w:tcPr>
            <w:tcW w:w="1494" w:type="dxa"/>
            <w:tcBorders>
              <w:top w:val="nil"/>
              <w:left w:val="nil"/>
              <w:bottom w:val="nil"/>
              <w:right w:val="nil"/>
            </w:tcBorders>
            <w:vAlign w:val="center"/>
          </w:tcPr>
          <w:p w14:paraId="1586E175"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(4.774)</w:t>
            </w:r>
          </w:p>
        </w:tc>
        <w:tc>
          <w:tcPr>
            <w:tcW w:w="1494" w:type="dxa"/>
            <w:tcBorders>
              <w:top w:val="nil"/>
              <w:left w:val="nil"/>
              <w:bottom w:val="nil"/>
              <w:right w:val="nil"/>
            </w:tcBorders>
            <w:vAlign w:val="center"/>
          </w:tcPr>
          <w:p w14:paraId="72840A6F"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sz w:val="14"/>
                <w:szCs w:val="14"/>
              </w:rPr>
              <w:t>(9.532)</w:t>
            </w:r>
          </w:p>
        </w:tc>
      </w:tr>
      <w:tr w:rsidR="00776D8A" w:rsidRPr="008A54FE" w14:paraId="42C3B4FC" w14:textId="77777777" w:rsidTr="00776D8A">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nil"/>
              <w:right w:val="nil"/>
            </w:tcBorders>
            <w:vAlign w:val="center"/>
            <w:hideMark/>
          </w:tcPr>
          <w:p w14:paraId="369FB98C"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 xml:space="preserve">Ajustes </w:t>
            </w:r>
            <w:r w:rsidRPr="008A54FE">
              <w:rPr>
                <w:rFonts w:eastAsia="Times New Roman" w:cs="Arial"/>
                <w:b w:val="0"/>
                <w:spacing w:val="-2"/>
                <w:sz w:val="14"/>
                <w:szCs w:val="14"/>
                <w:vertAlign w:val="superscript"/>
              </w:rPr>
              <w:t>(1)</w:t>
            </w:r>
          </w:p>
        </w:tc>
        <w:tc>
          <w:tcPr>
            <w:tcW w:w="1493" w:type="dxa"/>
            <w:tcBorders>
              <w:top w:val="nil"/>
              <w:left w:val="nil"/>
              <w:bottom w:val="nil"/>
              <w:right w:val="nil"/>
            </w:tcBorders>
            <w:vAlign w:val="center"/>
          </w:tcPr>
          <w:p w14:paraId="289E0F9F"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w:t>
            </w:r>
          </w:p>
        </w:tc>
        <w:tc>
          <w:tcPr>
            <w:tcW w:w="1494" w:type="dxa"/>
            <w:tcBorders>
              <w:top w:val="nil"/>
              <w:left w:val="nil"/>
              <w:bottom w:val="nil"/>
              <w:right w:val="nil"/>
            </w:tcBorders>
            <w:vAlign w:val="center"/>
          </w:tcPr>
          <w:p w14:paraId="52C9FF7B"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w:t>
            </w:r>
          </w:p>
        </w:tc>
        <w:tc>
          <w:tcPr>
            <w:tcW w:w="1494" w:type="dxa"/>
            <w:tcBorders>
              <w:top w:val="nil"/>
              <w:left w:val="nil"/>
              <w:bottom w:val="nil"/>
              <w:right w:val="nil"/>
            </w:tcBorders>
            <w:vAlign w:val="center"/>
          </w:tcPr>
          <w:p w14:paraId="2A5AFEC8"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w:t>
            </w:r>
          </w:p>
        </w:tc>
        <w:tc>
          <w:tcPr>
            <w:tcW w:w="1494" w:type="dxa"/>
            <w:tcBorders>
              <w:top w:val="nil"/>
              <w:left w:val="nil"/>
              <w:bottom w:val="nil"/>
              <w:right w:val="nil"/>
            </w:tcBorders>
            <w:vAlign w:val="center"/>
          </w:tcPr>
          <w:p w14:paraId="7FED041C"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(140)</w:t>
            </w:r>
          </w:p>
        </w:tc>
      </w:tr>
      <w:tr w:rsidR="00776D8A" w:rsidRPr="008A54FE" w14:paraId="69972B8D" w14:textId="77777777" w:rsidTr="00776D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64" w:type="dxa"/>
            <w:tcBorders>
              <w:top w:val="nil"/>
              <w:left w:val="nil"/>
              <w:bottom w:val="single" w:sz="2" w:space="0" w:color="8EAADB" w:themeColor="accent5" w:themeTint="99"/>
              <w:right w:val="nil"/>
            </w:tcBorders>
            <w:vAlign w:val="center"/>
            <w:hideMark/>
          </w:tcPr>
          <w:p w14:paraId="6903097A"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Resultado de equivalência</w:t>
            </w:r>
          </w:p>
        </w:tc>
        <w:tc>
          <w:tcPr>
            <w:tcW w:w="1493" w:type="dxa"/>
            <w:tcBorders>
              <w:top w:val="nil"/>
              <w:left w:val="nil"/>
              <w:bottom w:val="single" w:sz="2" w:space="0" w:color="8EAADB" w:themeColor="accent5" w:themeTint="99"/>
              <w:right w:val="nil"/>
            </w:tcBorders>
            <w:vAlign w:val="center"/>
          </w:tcPr>
          <w:p w14:paraId="348F76AC"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(3.323)</w:t>
            </w:r>
          </w:p>
        </w:tc>
        <w:tc>
          <w:tcPr>
            <w:tcW w:w="1494" w:type="dxa"/>
            <w:tcBorders>
              <w:top w:val="nil"/>
              <w:left w:val="nil"/>
              <w:bottom w:val="single" w:sz="2" w:space="0" w:color="8EAADB" w:themeColor="accent5" w:themeTint="99"/>
              <w:right w:val="nil"/>
            </w:tcBorders>
            <w:vAlign w:val="center"/>
          </w:tcPr>
          <w:p w14:paraId="7EC866CB"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(12.758)</w:t>
            </w:r>
          </w:p>
        </w:tc>
        <w:tc>
          <w:tcPr>
            <w:tcW w:w="1494" w:type="dxa"/>
            <w:tcBorders>
              <w:top w:val="nil"/>
              <w:left w:val="nil"/>
              <w:bottom w:val="single" w:sz="2" w:space="0" w:color="8EAADB" w:themeColor="accent5" w:themeTint="99"/>
              <w:right w:val="nil"/>
            </w:tcBorders>
            <w:vAlign w:val="center"/>
          </w:tcPr>
          <w:p w14:paraId="691C706E"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8A54FE">
              <w:rPr>
                <w:rFonts w:cs="Arial"/>
                <w:b/>
                <w:sz w:val="14"/>
                <w:szCs w:val="14"/>
              </w:rPr>
              <w:t>(4.774)</w:t>
            </w:r>
          </w:p>
        </w:tc>
        <w:tc>
          <w:tcPr>
            <w:tcW w:w="1494" w:type="dxa"/>
            <w:tcBorders>
              <w:top w:val="nil"/>
              <w:left w:val="nil"/>
              <w:bottom w:val="single" w:sz="2" w:space="0" w:color="8EAADB" w:themeColor="accent5" w:themeTint="99"/>
              <w:right w:val="nil"/>
            </w:tcBorders>
            <w:vAlign w:val="center"/>
          </w:tcPr>
          <w:p w14:paraId="03122161"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sz w:val="14"/>
                <w:szCs w:val="14"/>
              </w:rPr>
              <w:t>(9.672)</w:t>
            </w:r>
          </w:p>
        </w:tc>
      </w:tr>
    </w:tbl>
    <w:p w14:paraId="676EAB98" w14:textId="77777777" w:rsidR="00776D8A" w:rsidRPr="008A54FE" w:rsidRDefault="00776D8A" w:rsidP="00106C5A">
      <w:pPr>
        <w:pStyle w:val="PargrafodaLista"/>
        <w:keepNext/>
        <w:keepLines/>
        <w:numPr>
          <w:ilvl w:val="0"/>
          <w:numId w:val="30"/>
        </w:numPr>
        <w:tabs>
          <w:tab w:val="left" w:pos="284"/>
        </w:tabs>
        <w:spacing w:after="0" w:line="240" w:lineRule="auto"/>
        <w:ind w:left="284" w:hanging="284"/>
        <w:jc w:val="both"/>
        <w:rPr>
          <w:rFonts w:ascii="Arial" w:eastAsia="Times New Roman" w:hAnsi="Arial" w:cs="Arial"/>
          <w:spacing w:val="-2"/>
          <w:sz w:val="14"/>
          <w:szCs w:val="18"/>
          <w:lang w:eastAsia="pt-BR"/>
        </w:rPr>
      </w:pPr>
      <w:r w:rsidRPr="008A54FE">
        <w:rPr>
          <w:rFonts w:ascii="Arial" w:eastAsia="Times New Roman" w:hAnsi="Arial" w:cs="Arial"/>
          <w:spacing w:val="-2"/>
          <w:sz w:val="14"/>
          <w:szCs w:val="18"/>
          <w:lang w:eastAsia="pt-BR"/>
        </w:rPr>
        <w:t>Ajuste de exercícios anteriores.</w:t>
      </w:r>
    </w:p>
    <w:p w14:paraId="1BB9E23A" w14:textId="77777777" w:rsidR="00776D8A" w:rsidRPr="008A54FE" w:rsidRDefault="00776D8A" w:rsidP="00776D8A">
      <w:pPr>
        <w:keepNext/>
        <w:keepLines/>
        <w:tabs>
          <w:tab w:val="left" w:pos="284"/>
        </w:tabs>
        <w:spacing w:after="0" w:line="240" w:lineRule="auto"/>
        <w:jc w:val="both"/>
        <w:rPr>
          <w:rFonts w:eastAsia="Times New Roman" w:cs="Arial"/>
          <w:b/>
          <w:color w:val="1F4E79" w:themeColor="accent1" w:themeShade="80"/>
          <w:spacing w:val="-2"/>
          <w:szCs w:val="20"/>
          <w:lang w:eastAsia="pt-BR"/>
        </w:rPr>
      </w:pPr>
    </w:p>
    <w:p w14:paraId="45289626" w14:textId="77777777" w:rsidR="00776D8A" w:rsidRPr="008A54FE" w:rsidRDefault="00776D8A" w:rsidP="00776D8A">
      <w:pPr>
        <w:keepNext/>
        <w:keepLines/>
        <w:tabs>
          <w:tab w:val="left" w:pos="284"/>
        </w:tabs>
        <w:spacing w:after="0" w:line="240" w:lineRule="auto"/>
        <w:jc w:val="both"/>
        <w:rPr>
          <w:rFonts w:eastAsia="Times New Roman" w:cs="Arial"/>
          <w:b/>
          <w:color w:val="1F4E79" w:themeColor="accent1" w:themeShade="80"/>
          <w:spacing w:val="-2"/>
          <w:szCs w:val="20"/>
          <w:lang w:eastAsia="pt-BR"/>
        </w:rPr>
      </w:pPr>
      <w:r w:rsidRPr="008A54FE">
        <w:rPr>
          <w:rFonts w:eastAsia="Times New Roman" w:cs="Arial"/>
          <w:b/>
          <w:color w:val="1F4E79" w:themeColor="accent1" w:themeShade="80"/>
          <w:spacing w:val="-2"/>
          <w:szCs w:val="20"/>
          <w:lang w:eastAsia="pt-BR"/>
        </w:rPr>
        <w:t>e) Informações Patrimoniais resumidas dos Investimentos em Participações Societárias</w:t>
      </w:r>
    </w:p>
    <w:p w14:paraId="411509CB" w14:textId="77777777" w:rsidR="00776D8A" w:rsidRPr="008A54FE" w:rsidRDefault="00776D8A" w:rsidP="00776D8A">
      <w:pPr>
        <w:spacing w:after="0" w:line="240" w:lineRule="auto"/>
        <w:rPr>
          <w:rFonts w:eastAsia="Times New Roman" w:cs="Arial"/>
          <w:b/>
          <w:color w:val="1F4E79" w:themeColor="accent1" w:themeShade="80"/>
          <w:spacing w:val="-2"/>
          <w:szCs w:val="20"/>
          <w:lang w:eastAsia="pt-BR"/>
        </w:rPr>
      </w:pPr>
    </w:p>
    <w:p w14:paraId="5F25905A" w14:textId="77777777" w:rsidR="00776D8A" w:rsidRPr="008A54FE" w:rsidRDefault="00776D8A" w:rsidP="00776D8A">
      <w:pPr>
        <w:pStyle w:val="05-Textonormal"/>
        <w:spacing w:before="0" w:after="80" w:line="240" w:lineRule="auto"/>
        <w:rPr>
          <w:rFonts w:cs="Arial"/>
          <w:lang w:eastAsia="zh-CN"/>
        </w:rPr>
      </w:pPr>
      <w:r w:rsidRPr="008A54FE">
        <w:rPr>
          <w:rFonts w:cs="Arial"/>
          <w:lang w:eastAsia="zh-CN"/>
        </w:rPr>
        <w:t xml:space="preserve">Os valores apresentados inicialmente se referem às demonstrações contábeis das investidas de acordo com as suas respectivas práticas contábeis. </w:t>
      </w:r>
    </w:p>
    <w:p w14:paraId="3F1FC435" w14:textId="77777777" w:rsidR="00776D8A" w:rsidRPr="008A54FE" w:rsidRDefault="00776D8A" w:rsidP="00776D8A">
      <w:pPr>
        <w:pStyle w:val="05-Textonormal"/>
        <w:spacing w:before="0" w:after="80" w:line="240" w:lineRule="auto"/>
        <w:rPr>
          <w:rFonts w:cs="Arial"/>
          <w:lang w:eastAsia="zh-CN"/>
        </w:rPr>
      </w:pPr>
    </w:p>
    <w:p w14:paraId="40B6F43B" w14:textId="77777777" w:rsidR="00776D8A" w:rsidRPr="008A54FE" w:rsidRDefault="00776D8A" w:rsidP="00776D8A">
      <w:pPr>
        <w:pStyle w:val="05-Textonormal"/>
        <w:spacing w:before="0" w:after="80" w:line="240" w:lineRule="auto"/>
        <w:rPr>
          <w:rFonts w:cs="Arial"/>
          <w:b/>
          <w:color w:val="1F4E79" w:themeColor="accent1" w:themeShade="80"/>
          <w:szCs w:val="20"/>
        </w:rPr>
      </w:pPr>
      <w:r w:rsidRPr="008A54FE">
        <w:rPr>
          <w:rFonts w:cs="Arial"/>
          <w:b/>
          <w:color w:val="1F4E79" w:themeColor="accent1" w:themeShade="80"/>
          <w:szCs w:val="20"/>
        </w:rPr>
        <w:t>e.1) BB Mapfre Participações</w:t>
      </w:r>
    </w:p>
    <w:p w14:paraId="45C44025" w14:textId="77777777" w:rsidR="00776D8A" w:rsidRPr="008A54FE" w:rsidRDefault="00776D8A" w:rsidP="00776D8A">
      <w:pPr>
        <w:spacing w:after="0" w:line="240" w:lineRule="auto"/>
        <w:jc w:val="right"/>
        <w:rPr>
          <w:rFonts w:cs="Arial"/>
          <w:b/>
          <w:sz w:val="14"/>
          <w:lang w:eastAsia="pt-BR"/>
        </w:rPr>
      </w:pPr>
      <w:r w:rsidRPr="008A54FE">
        <w:rPr>
          <w:rFonts w:cs="Arial"/>
          <w:b/>
          <w:sz w:val="14"/>
          <w:lang w:eastAsia="pt-BR"/>
        </w:rPr>
        <w:t>R$ mil</w:t>
      </w:r>
    </w:p>
    <w:tbl>
      <w:tblPr>
        <w:tblStyle w:val="TabeladeLista6Colorida-nfase510"/>
        <w:tblW w:w="9639" w:type="dxa"/>
        <w:jc w:val="center"/>
        <w:tblInd w:w="0" w:type="dxa"/>
        <w:tblLayout w:type="fixed"/>
        <w:tblLook w:val="04A0" w:firstRow="1" w:lastRow="0" w:firstColumn="1" w:lastColumn="0" w:noHBand="0" w:noVBand="1"/>
      </w:tblPr>
      <w:tblGrid>
        <w:gridCol w:w="2410"/>
        <w:gridCol w:w="2409"/>
        <w:gridCol w:w="2410"/>
        <w:gridCol w:w="2410"/>
      </w:tblGrid>
      <w:tr w:rsidR="00776D8A" w:rsidRPr="008A54FE" w14:paraId="1DAC9B32" w14:textId="77777777" w:rsidTr="00776D8A">
        <w:trPr>
          <w:cnfStyle w:val="100000000000" w:firstRow="1" w:lastRow="0" w:firstColumn="0" w:lastColumn="0" w:oddVBand="0" w:evenVBand="0" w:oddHBand="0" w:evenHBand="0" w:firstRowFirstColumn="0" w:firstRowLastColumn="0" w:lastRowFirstColumn="0" w:lastRowLastColumn="0"/>
          <w:trHeight w:hRule="exact" w:val="467"/>
          <w:jc w:val="center"/>
        </w:trPr>
        <w:tc>
          <w:tcPr>
            <w:cnfStyle w:val="001000000000" w:firstRow="0" w:lastRow="0" w:firstColumn="1" w:lastColumn="0" w:oddVBand="0" w:evenVBand="0" w:oddHBand="0" w:evenHBand="0" w:firstRowFirstColumn="0" w:firstRowLastColumn="0" w:lastRowFirstColumn="0" w:lastRowLastColumn="0"/>
            <w:tcW w:w="2410" w:type="dxa"/>
            <w:tcBorders>
              <w:top w:val="single" w:sz="2" w:space="0" w:color="8EAADB" w:themeColor="accent5" w:themeTint="99"/>
              <w:bottom w:val="single" w:sz="2" w:space="0" w:color="8EAADB" w:themeColor="accent5" w:themeTint="99"/>
            </w:tcBorders>
            <w:vAlign w:val="center"/>
            <w:hideMark/>
          </w:tcPr>
          <w:p w14:paraId="14DD9493" w14:textId="77777777" w:rsidR="00776D8A" w:rsidRPr="008A54FE" w:rsidRDefault="00776D8A" w:rsidP="00776D8A">
            <w:pPr>
              <w:jc w:val="center"/>
              <w:rPr>
                <w:rFonts w:cs="Arial"/>
                <w:sz w:val="14"/>
                <w:szCs w:val="14"/>
              </w:rPr>
            </w:pPr>
            <w:r w:rsidRPr="008A54FE">
              <w:rPr>
                <w:rFonts w:cs="Arial"/>
                <w:sz w:val="14"/>
                <w:szCs w:val="14"/>
              </w:rPr>
              <w:t>30.09.2020</w:t>
            </w:r>
          </w:p>
        </w:tc>
        <w:tc>
          <w:tcPr>
            <w:tcW w:w="2409" w:type="dxa"/>
            <w:tcBorders>
              <w:top w:val="single" w:sz="2" w:space="0" w:color="8EAADB" w:themeColor="accent5" w:themeTint="99"/>
              <w:bottom w:val="single" w:sz="2" w:space="0" w:color="8EAADB" w:themeColor="accent5" w:themeTint="99"/>
            </w:tcBorders>
            <w:vAlign w:val="center"/>
            <w:hideMark/>
          </w:tcPr>
          <w:p w14:paraId="139989AC"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cs="Arial"/>
                <w:sz w:val="14"/>
                <w:szCs w:val="14"/>
              </w:rPr>
              <w:t>Aliança do Brasil Seguros</w:t>
            </w:r>
          </w:p>
        </w:tc>
        <w:tc>
          <w:tcPr>
            <w:tcW w:w="2410" w:type="dxa"/>
            <w:tcBorders>
              <w:top w:val="single" w:sz="2" w:space="0" w:color="8EAADB" w:themeColor="accent5" w:themeTint="99"/>
              <w:bottom w:val="single" w:sz="2" w:space="0" w:color="8EAADB" w:themeColor="accent5" w:themeTint="99"/>
            </w:tcBorders>
            <w:vAlign w:val="center"/>
            <w:hideMark/>
          </w:tcPr>
          <w:p w14:paraId="04433CCB"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8A54FE">
              <w:rPr>
                <w:rFonts w:cs="Arial"/>
                <w:sz w:val="14"/>
                <w:szCs w:val="14"/>
              </w:rPr>
              <w:t>Brasilseg</w:t>
            </w:r>
            <w:proofErr w:type="spellEnd"/>
            <w:r w:rsidRPr="008A54FE">
              <w:rPr>
                <w:rFonts w:cs="Arial"/>
                <w:sz w:val="14"/>
                <w:szCs w:val="14"/>
              </w:rPr>
              <w:t xml:space="preserve"> Companhia de Seguros</w:t>
            </w:r>
          </w:p>
        </w:tc>
        <w:tc>
          <w:tcPr>
            <w:tcW w:w="2410" w:type="dxa"/>
            <w:tcBorders>
              <w:top w:val="single" w:sz="2" w:space="0" w:color="8EAADB" w:themeColor="accent5" w:themeTint="99"/>
              <w:bottom w:val="single" w:sz="2" w:space="0" w:color="8EAADB" w:themeColor="accent5" w:themeTint="99"/>
            </w:tcBorders>
            <w:vAlign w:val="center"/>
            <w:hideMark/>
          </w:tcPr>
          <w:p w14:paraId="227FD8CB"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cs="Arial"/>
                <w:sz w:val="14"/>
                <w:szCs w:val="14"/>
              </w:rPr>
              <w:t xml:space="preserve">BB Mapfre Participações </w:t>
            </w:r>
            <w:r w:rsidRPr="008A54FE">
              <w:rPr>
                <w:rFonts w:cs="Arial"/>
                <w:sz w:val="14"/>
                <w:szCs w:val="14"/>
                <w:vertAlign w:val="superscript"/>
              </w:rPr>
              <w:t>(1)</w:t>
            </w:r>
          </w:p>
        </w:tc>
      </w:tr>
      <w:tr w:rsidR="00776D8A" w:rsidRPr="008A54FE" w14:paraId="578E231D"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single" w:sz="2" w:space="0" w:color="8EAADB" w:themeColor="accent5" w:themeTint="99"/>
              <w:left w:val="nil"/>
              <w:bottom w:val="nil"/>
              <w:right w:val="nil"/>
            </w:tcBorders>
            <w:vAlign w:val="center"/>
            <w:hideMark/>
          </w:tcPr>
          <w:p w14:paraId="01CA9087" w14:textId="77777777" w:rsidR="00776D8A" w:rsidRPr="008A54FE" w:rsidRDefault="00776D8A" w:rsidP="00776D8A">
            <w:pPr>
              <w:keepNext/>
              <w:keepLines/>
              <w:rPr>
                <w:rFonts w:eastAsia="Times New Roman" w:cs="Arial"/>
                <w:spacing w:val="-2"/>
                <w:sz w:val="14"/>
                <w:szCs w:val="18"/>
              </w:rPr>
            </w:pPr>
            <w:r w:rsidRPr="008A54FE">
              <w:rPr>
                <w:rFonts w:eastAsia="Times New Roman" w:cs="Arial"/>
                <w:spacing w:val="-2"/>
                <w:sz w:val="14"/>
                <w:szCs w:val="18"/>
              </w:rPr>
              <w:t xml:space="preserve">Ativo circulante </w:t>
            </w:r>
          </w:p>
        </w:tc>
        <w:tc>
          <w:tcPr>
            <w:tcW w:w="2409" w:type="dxa"/>
            <w:tcBorders>
              <w:top w:val="single" w:sz="2" w:space="0" w:color="8EAADB" w:themeColor="accent5" w:themeTint="99"/>
              <w:left w:val="nil"/>
              <w:bottom w:val="nil"/>
              <w:right w:val="nil"/>
            </w:tcBorders>
            <w:vAlign w:val="center"/>
          </w:tcPr>
          <w:p w14:paraId="531749D5"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sz w:val="14"/>
                <w:szCs w:val="14"/>
              </w:rPr>
              <w:t>689.760</w:t>
            </w:r>
          </w:p>
        </w:tc>
        <w:tc>
          <w:tcPr>
            <w:tcW w:w="2410" w:type="dxa"/>
            <w:tcBorders>
              <w:top w:val="single" w:sz="2" w:space="0" w:color="8EAADB" w:themeColor="accent5" w:themeTint="99"/>
              <w:left w:val="nil"/>
              <w:bottom w:val="nil"/>
              <w:right w:val="nil"/>
            </w:tcBorders>
            <w:vAlign w:val="center"/>
          </w:tcPr>
          <w:p w14:paraId="3F785276"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sz w:val="14"/>
                <w:szCs w:val="14"/>
              </w:rPr>
              <w:t>6.255.184</w:t>
            </w:r>
          </w:p>
        </w:tc>
        <w:tc>
          <w:tcPr>
            <w:tcW w:w="2410" w:type="dxa"/>
            <w:tcBorders>
              <w:top w:val="single" w:sz="2" w:space="0" w:color="8EAADB" w:themeColor="accent5" w:themeTint="99"/>
              <w:left w:val="nil"/>
              <w:bottom w:val="nil"/>
              <w:right w:val="nil"/>
            </w:tcBorders>
            <w:vAlign w:val="center"/>
          </w:tcPr>
          <w:p w14:paraId="060060CC"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sz w:val="14"/>
                <w:szCs w:val="14"/>
              </w:rPr>
              <w:t>7.036.061</w:t>
            </w:r>
          </w:p>
        </w:tc>
      </w:tr>
      <w:tr w:rsidR="00776D8A" w:rsidRPr="008A54FE" w14:paraId="1FC6C142"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02E5E170" w14:textId="77777777" w:rsidR="00776D8A" w:rsidRPr="008A54FE" w:rsidRDefault="00776D8A" w:rsidP="00776D8A">
            <w:pPr>
              <w:keepNext/>
              <w:keepLines/>
              <w:ind w:left="113"/>
              <w:rPr>
                <w:rFonts w:eastAsia="Times New Roman" w:cs="Arial"/>
                <w:b w:val="0"/>
                <w:spacing w:val="-2"/>
                <w:sz w:val="14"/>
                <w:szCs w:val="18"/>
              </w:rPr>
            </w:pPr>
            <w:r w:rsidRPr="008A54FE">
              <w:rPr>
                <w:rFonts w:eastAsia="Times New Roman" w:cs="Arial"/>
                <w:b w:val="0"/>
                <w:spacing w:val="-2"/>
                <w:sz w:val="14"/>
                <w:szCs w:val="18"/>
              </w:rPr>
              <w:t>Caixa e equivalentes de caixa</w:t>
            </w:r>
          </w:p>
        </w:tc>
        <w:tc>
          <w:tcPr>
            <w:tcW w:w="2409" w:type="dxa"/>
            <w:tcBorders>
              <w:top w:val="nil"/>
              <w:left w:val="nil"/>
              <w:bottom w:val="nil"/>
              <w:right w:val="nil"/>
            </w:tcBorders>
            <w:vAlign w:val="center"/>
          </w:tcPr>
          <w:p w14:paraId="48062741"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1.631</w:t>
            </w:r>
          </w:p>
        </w:tc>
        <w:tc>
          <w:tcPr>
            <w:tcW w:w="2410" w:type="dxa"/>
            <w:tcBorders>
              <w:top w:val="nil"/>
              <w:left w:val="nil"/>
              <w:bottom w:val="nil"/>
              <w:right w:val="nil"/>
            </w:tcBorders>
            <w:vAlign w:val="center"/>
          </w:tcPr>
          <w:p w14:paraId="2F1CD0D8"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9.120</w:t>
            </w:r>
          </w:p>
        </w:tc>
        <w:tc>
          <w:tcPr>
            <w:tcW w:w="2410" w:type="dxa"/>
            <w:tcBorders>
              <w:top w:val="nil"/>
              <w:left w:val="nil"/>
              <w:bottom w:val="nil"/>
              <w:right w:val="nil"/>
            </w:tcBorders>
            <w:vAlign w:val="center"/>
          </w:tcPr>
          <w:p w14:paraId="7F84ABFB"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10.751</w:t>
            </w:r>
          </w:p>
        </w:tc>
      </w:tr>
      <w:tr w:rsidR="00776D8A" w:rsidRPr="008A54FE" w14:paraId="4AF4ED85"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26F0CB3B" w14:textId="77777777" w:rsidR="00776D8A" w:rsidRPr="008A54FE" w:rsidRDefault="00776D8A" w:rsidP="00776D8A">
            <w:pPr>
              <w:keepNext/>
              <w:keepLines/>
              <w:ind w:left="113"/>
              <w:rPr>
                <w:rFonts w:eastAsia="Times New Roman" w:cs="Arial"/>
                <w:b w:val="0"/>
                <w:spacing w:val="-2"/>
                <w:sz w:val="14"/>
                <w:szCs w:val="18"/>
              </w:rPr>
            </w:pPr>
            <w:r w:rsidRPr="008A54FE">
              <w:rPr>
                <w:rFonts w:eastAsia="Times New Roman" w:cs="Arial"/>
                <w:b w:val="0"/>
                <w:spacing w:val="-2"/>
                <w:sz w:val="14"/>
                <w:szCs w:val="18"/>
              </w:rPr>
              <w:t>Aplicações</w:t>
            </w:r>
          </w:p>
        </w:tc>
        <w:tc>
          <w:tcPr>
            <w:tcW w:w="2409" w:type="dxa"/>
            <w:tcBorders>
              <w:top w:val="nil"/>
              <w:left w:val="nil"/>
              <w:bottom w:val="nil"/>
              <w:right w:val="nil"/>
            </w:tcBorders>
            <w:vAlign w:val="center"/>
          </w:tcPr>
          <w:p w14:paraId="7EB1707E"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283.666</w:t>
            </w:r>
          </w:p>
        </w:tc>
        <w:tc>
          <w:tcPr>
            <w:tcW w:w="2410" w:type="dxa"/>
            <w:tcBorders>
              <w:top w:val="nil"/>
              <w:left w:val="nil"/>
              <w:bottom w:val="nil"/>
              <w:right w:val="nil"/>
            </w:tcBorders>
            <w:vAlign w:val="center"/>
          </w:tcPr>
          <w:p w14:paraId="78359EB6"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2.468.346</w:t>
            </w:r>
          </w:p>
        </w:tc>
        <w:tc>
          <w:tcPr>
            <w:tcW w:w="2410" w:type="dxa"/>
            <w:tcBorders>
              <w:top w:val="nil"/>
              <w:left w:val="nil"/>
              <w:bottom w:val="nil"/>
              <w:right w:val="nil"/>
            </w:tcBorders>
            <w:vAlign w:val="center"/>
          </w:tcPr>
          <w:p w14:paraId="3C169F95"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2.841.811</w:t>
            </w:r>
          </w:p>
        </w:tc>
      </w:tr>
      <w:tr w:rsidR="00776D8A" w:rsidRPr="008A54FE" w14:paraId="614524E7"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3148F1B7" w14:textId="77777777" w:rsidR="00776D8A" w:rsidRPr="008A54FE" w:rsidRDefault="00776D8A" w:rsidP="00776D8A">
            <w:pPr>
              <w:keepNext/>
              <w:keepLines/>
              <w:ind w:left="113"/>
              <w:rPr>
                <w:rFonts w:eastAsia="Times New Roman" w:cs="Arial"/>
                <w:b w:val="0"/>
                <w:spacing w:val="-2"/>
                <w:sz w:val="14"/>
                <w:szCs w:val="18"/>
              </w:rPr>
            </w:pPr>
            <w:r w:rsidRPr="008A54FE">
              <w:rPr>
                <w:rFonts w:eastAsia="Times New Roman" w:cs="Arial"/>
                <w:b w:val="0"/>
                <w:spacing w:val="-2"/>
                <w:sz w:val="14"/>
                <w:szCs w:val="18"/>
              </w:rPr>
              <w:t>Outros ativos circulantes</w:t>
            </w:r>
          </w:p>
        </w:tc>
        <w:tc>
          <w:tcPr>
            <w:tcW w:w="2409" w:type="dxa"/>
            <w:tcBorders>
              <w:top w:val="nil"/>
              <w:left w:val="nil"/>
              <w:bottom w:val="nil"/>
              <w:right w:val="nil"/>
            </w:tcBorders>
            <w:vAlign w:val="center"/>
          </w:tcPr>
          <w:p w14:paraId="566DD09F"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404.463</w:t>
            </w:r>
          </w:p>
        </w:tc>
        <w:tc>
          <w:tcPr>
            <w:tcW w:w="2410" w:type="dxa"/>
            <w:tcBorders>
              <w:top w:val="nil"/>
              <w:left w:val="nil"/>
              <w:bottom w:val="nil"/>
              <w:right w:val="nil"/>
            </w:tcBorders>
            <w:vAlign w:val="center"/>
          </w:tcPr>
          <w:p w14:paraId="4DE9471E"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3.777.718</w:t>
            </w:r>
          </w:p>
        </w:tc>
        <w:tc>
          <w:tcPr>
            <w:tcW w:w="2410" w:type="dxa"/>
            <w:tcBorders>
              <w:top w:val="nil"/>
              <w:left w:val="nil"/>
              <w:bottom w:val="nil"/>
              <w:right w:val="nil"/>
            </w:tcBorders>
            <w:vAlign w:val="center"/>
          </w:tcPr>
          <w:p w14:paraId="095A1E32"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4.183.499</w:t>
            </w:r>
          </w:p>
        </w:tc>
      </w:tr>
      <w:tr w:rsidR="00776D8A" w:rsidRPr="008A54FE" w14:paraId="6BDB8A45"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34A5895C" w14:textId="77777777" w:rsidR="00776D8A" w:rsidRPr="008A54FE" w:rsidRDefault="00776D8A" w:rsidP="00776D8A">
            <w:pPr>
              <w:keepNext/>
              <w:keepLines/>
              <w:rPr>
                <w:rFonts w:eastAsia="Times New Roman" w:cs="Arial"/>
                <w:spacing w:val="-2"/>
                <w:sz w:val="14"/>
                <w:szCs w:val="18"/>
              </w:rPr>
            </w:pPr>
            <w:r w:rsidRPr="008A54FE">
              <w:rPr>
                <w:rFonts w:eastAsia="Times New Roman" w:cs="Arial"/>
                <w:spacing w:val="-2"/>
                <w:sz w:val="14"/>
                <w:szCs w:val="18"/>
              </w:rPr>
              <w:t xml:space="preserve">Ativo não circulante </w:t>
            </w:r>
          </w:p>
        </w:tc>
        <w:tc>
          <w:tcPr>
            <w:tcW w:w="2409" w:type="dxa"/>
            <w:tcBorders>
              <w:top w:val="nil"/>
              <w:left w:val="nil"/>
              <w:bottom w:val="nil"/>
              <w:right w:val="nil"/>
            </w:tcBorders>
            <w:vAlign w:val="center"/>
          </w:tcPr>
          <w:p w14:paraId="4D936749"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sz w:val="14"/>
                <w:szCs w:val="14"/>
              </w:rPr>
              <w:t>158.658</w:t>
            </w:r>
          </w:p>
        </w:tc>
        <w:tc>
          <w:tcPr>
            <w:tcW w:w="2410" w:type="dxa"/>
            <w:tcBorders>
              <w:top w:val="nil"/>
              <w:left w:val="nil"/>
              <w:bottom w:val="nil"/>
              <w:right w:val="nil"/>
            </w:tcBorders>
            <w:vAlign w:val="center"/>
          </w:tcPr>
          <w:p w14:paraId="2AEE45B2"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sz w:val="14"/>
                <w:szCs w:val="14"/>
              </w:rPr>
              <w:t>8.468.804</w:t>
            </w:r>
          </w:p>
        </w:tc>
        <w:tc>
          <w:tcPr>
            <w:tcW w:w="2410" w:type="dxa"/>
            <w:tcBorders>
              <w:top w:val="nil"/>
              <w:left w:val="nil"/>
              <w:bottom w:val="nil"/>
              <w:right w:val="nil"/>
            </w:tcBorders>
            <w:vAlign w:val="center"/>
          </w:tcPr>
          <w:p w14:paraId="11F47FE7"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sz w:val="14"/>
                <w:szCs w:val="14"/>
              </w:rPr>
              <w:t>9.138.662</w:t>
            </w:r>
          </w:p>
        </w:tc>
      </w:tr>
      <w:tr w:rsidR="00776D8A" w:rsidRPr="008A54FE" w14:paraId="3DE3D398"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60547299" w14:textId="77777777" w:rsidR="00776D8A" w:rsidRPr="008A54FE" w:rsidRDefault="00776D8A" w:rsidP="00776D8A">
            <w:pPr>
              <w:keepNext/>
              <w:keepLines/>
              <w:rPr>
                <w:rFonts w:eastAsia="Times New Roman" w:cs="Arial"/>
                <w:spacing w:val="-2"/>
                <w:sz w:val="14"/>
                <w:szCs w:val="18"/>
              </w:rPr>
            </w:pPr>
            <w:r w:rsidRPr="008A54FE">
              <w:rPr>
                <w:rFonts w:eastAsia="Times New Roman" w:cs="Arial"/>
                <w:spacing w:val="-2"/>
                <w:sz w:val="14"/>
                <w:szCs w:val="18"/>
              </w:rPr>
              <w:t>Passivo circulante</w:t>
            </w:r>
          </w:p>
        </w:tc>
        <w:tc>
          <w:tcPr>
            <w:tcW w:w="2409" w:type="dxa"/>
            <w:tcBorders>
              <w:top w:val="nil"/>
              <w:left w:val="nil"/>
              <w:bottom w:val="nil"/>
              <w:right w:val="nil"/>
            </w:tcBorders>
            <w:vAlign w:val="center"/>
          </w:tcPr>
          <w:p w14:paraId="22BD4966"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sz w:val="14"/>
                <w:szCs w:val="14"/>
              </w:rPr>
              <w:t>508.968</w:t>
            </w:r>
          </w:p>
        </w:tc>
        <w:tc>
          <w:tcPr>
            <w:tcW w:w="2410" w:type="dxa"/>
            <w:tcBorders>
              <w:top w:val="nil"/>
              <w:left w:val="nil"/>
              <w:bottom w:val="nil"/>
              <w:right w:val="nil"/>
            </w:tcBorders>
            <w:vAlign w:val="center"/>
          </w:tcPr>
          <w:p w14:paraId="52B5A485"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sz w:val="14"/>
                <w:szCs w:val="14"/>
              </w:rPr>
              <w:t>7.871.756</w:t>
            </w:r>
          </w:p>
        </w:tc>
        <w:tc>
          <w:tcPr>
            <w:tcW w:w="2410" w:type="dxa"/>
            <w:tcBorders>
              <w:top w:val="nil"/>
              <w:left w:val="nil"/>
              <w:bottom w:val="nil"/>
              <w:right w:val="nil"/>
            </w:tcBorders>
            <w:vAlign w:val="center"/>
          </w:tcPr>
          <w:p w14:paraId="1D7573AF"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sz w:val="14"/>
                <w:szCs w:val="14"/>
              </w:rPr>
              <w:t>8.330.961</w:t>
            </w:r>
          </w:p>
        </w:tc>
      </w:tr>
      <w:tr w:rsidR="00776D8A" w:rsidRPr="008A54FE" w14:paraId="1F681886"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683951F2" w14:textId="77777777" w:rsidR="00776D8A" w:rsidRPr="008A54FE" w:rsidRDefault="00776D8A" w:rsidP="00776D8A">
            <w:pPr>
              <w:keepNext/>
              <w:keepLines/>
              <w:ind w:left="113"/>
              <w:rPr>
                <w:rFonts w:eastAsia="Times New Roman" w:cs="Arial"/>
                <w:b w:val="0"/>
                <w:spacing w:val="-2"/>
                <w:sz w:val="14"/>
                <w:szCs w:val="18"/>
              </w:rPr>
            </w:pPr>
            <w:r w:rsidRPr="008A54FE">
              <w:rPr>
                <w:rFonts w:eastAsia="Times New Roman" w:cs="Arial"/>
                <w:b w:val="0"/>
                <w:spacing w:val="-2"/>
                <w:sz w:val="14"/>
                <w:szCs w:val="18"/>
              </w:rPr>
              <w:t>Passivos financeiros</w:t>
            </w:r>
          </w:p>
        </w:tc>
        <w:tc>
          <w:tcPr>
            <w:tcW w:w="2409" w:type="dxa"/>
            <w:tcBorders>
              <w:top w:val="nil"/>
              <w:left w:val="nil"/>
              <w:bottom w:val="nil"/>
              <w:right w:val="nil"/>
            </w:tcBorders>
            <w:vAlign w:val="center"/>
          </w:tcPr>
          <w:p w14:paraId="7A09A80C"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37.571</w:t>
            </w:r>
          </w:p>
        </w:tc>
        <w:tc>
          <w:tcPr>
            <w:tcW w:w="2410" w:type="dxa"/>
            <w:tcBorders>
              <w:top w:val="nil"/>
              <w:left w:val="nil"/>
              <w:bottom w:val="nil"/>
              <w:right w:val="nil"/>
            </w:tcBorders>
            <w:vAlign w:val="center"/>
          </w:tcPr>
          <w:p w14:paraId="5F80CD38"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246.857</w:t>
            </w:r>
          </w:p>
        </w:tc>
        <w:tc>
          <w:tcPr>
            <w:tcW w:w="2410" w:type="dxa"/>
            <w:tcBorders>
              <w:top w:val="nil"/>
              <w:left w:val="nil"/>
              <w:bottom w:val="nil"/>
              <w:right w:val="nil"/>
            </w:tcBorders>
            <w:vAlign w:val="center"/>
          </w:tcPr>
          <w:p w14:paraId="6B4DB6BB"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234.665</w:t>
            </w:r>
          </w:p>
        </w:tc>
      </w:tr>
      <w:tr w:rsidR="00776D8A" w:rsidRPr="008A54FE" w14:paraId="64BB6EB0"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7781986E" w14:textId="77777777" w:rsidR="00776D8A" w:rsidRPr="008A54FE" w:rsidRDefault="00776D8A" w:rsidP="00776D8A">
            <w:pPr>
              <w:keepNext/>
              <w:keepLines/>
              <w:ind w:left="113"/>
              <w:rPr>
                <w:rFonts w:eastAsia="Times New Roman" w:cs="Arial"/>
                <w:b w:val="0"/>
                <w:spacing w:val="-2"/>
                <w:sz w:val="14"/>
                <w:szCs w:val="18"/>
              </w:rPr>
            </w:pPr>
            <w:r w:rsidRPr="008A54FE">
              <w:rPr>
                <w:rFonts w:eastAsia="Times New Roman" w:cs="Arial"/>
                <w:b w:val="0"/>
                <w:spacing w:val="-2"/>
                <w:sz w:val="14"/>
                <w:szCs w:val="18"/>
              </w:rPr>
              <w:t>Provisões técnicas</w:t>
            </w:r>
          </w:p>
        </w:tc>
        <w:tc>
          <w:tcPr>
            <w:tcW w:w="2409" w:type="dxa"/>
            <w:tcBorders>
              <w:top w:val="nil"/>
              <w:left w:val="nil"/>
              <w:bottom w:val="nil"/>
              <w:right w:val="nil"/>
            </w:tcBorders>
            <w:vAlign w:val="center"/>
          </w:tcPr>
          <w:p w14:paraId="41C1A64D"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387.788</w:t>
            </w:r>
          </w:p>
        </w:tc>
        <w:tc>
          <w:tcPr>
            <w:tcW w:w="2410" w:type="dxa"/>
            <w:tcBorders>
              <w:top w:val="nil"/>
              <w:left w:val="nil"/>
              <w:bottom w:val="nil"/>
              <w:right w:val="nil"/>
            </w:tcBorders>
            <w:vAlign w:val="center"/>
          </w:tcPr>
          <w:p w14:paraId="3D15B901"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5.225.716</w:t>
            </w:r>
          </w:p>
        </w:tc>
        <w:tc>
          <w:tcPr>
            <w:tcW w:w="2410" w:type="dxa"/>
            <w:tcBorders>
              <w:top w:val="nil"/>
              <w:left w:val="nil"/>
              <w:bottom w:val="nil"/>
              <w:right w:val="nil"/>
            </w:tcBorders>
            <w:vAlign w:val="center"/>
          </w:tcPr>
          <w:p w14:paraId="05673DD3"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5.613.504</w:t>
            </w:r>
          </w:p>
        </w:tc>
      </w:tr>
      <w:tr w:rsidR="00776D8A" w:rsidRPr="008A54FE" w14:paraId="6C77CC15"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05924822" w14:textId="77777777" w:rsidR="00776D8A" w:rsidRPr="008A54FE" w:rsidRDefault="00776D8A" w:rsidP="00776D8A">
            <w:pPr>
              <w:keepNext/>
              <w:keepLines/>
              <w:ind w:left="113"/>
              <w:rPr>
                <w:rFonts w:eastAsia="Times New Roman" w:cs="Arial"/>
                <w:b w:val="0"/>
                <w:spacing w:val="-2"/>
                <w:sz w:val="14"/>
                <w:szCs w:val="18"/>
              </w:rPr>
            </w:pPr>
            <w:r w:rsidRPr="008A54FE">
              <w:rPr>
                <w:rFonts w:eastAsia="Times New Roman" w:cs="Arial"/>
                <w:b w:val="0"/>
                <w:spacing w:val="-2"/>
                <w:sz w:val="14"/>
                <w:szCs w:val="18"/>
              </w:rPr>
              <w:t>Outros passivos circulantes</w:t>
            </w:r>
          </w:p>
        </w:tc>
        <w:tc>
          <w:tcPr>
            <w:tcW w:w="2409" w:type="dxa"/>
            <w:tcBorders>
              <w:top w:val="nil"/>
              <w:left w:val="nil"/>
              <w:bottom w:val="nil"/>
              <w:right w:val="nil"/>
            </w:tcBorders>
            <w:vAlign w:val="center"/>
          </w:tcPr>
          <w:p w14:paraId="57E5ECEF"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83.609</w:t>
            </w:r>
          </w:p>
        </w:tc>
        <w:tc>
          <w:tcPr>
            <w:tcW w:w="2410" w:type="dxa"/>
            <w:tcBorders>
              <w:top w:val="nil"/>
              <w:left w:val="nil"/>
              <w:bottom w:val="nil"/>
              <w:right w:val="nil"/>
            </w:tcBorders>
            <w:vAlign w:val="center"/>
          </w:tcPr>
          <w:p w14:paraId="2ABF6996"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2.399.183</w:t>
            </w:r>
          </w:p>
        </w:tc>
        <w:tc>
          <w:tcPr>
            <w:tcW w:w="2410" w:type="dxa"/>
            <w:tcBorders>
              <w:top w:val="nil"/>
              <w:left w:val="nil"/>
              <w:bottom w:val="nil"/>
              <w:right w:val="nil"/>
            </w:tcBorders>
            <w:vAlign w:val="center"/>
          </w:tcPr>
          <w:p w14:paraId="0C427464"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2.482.792</w:t>
            </w:r>
          </w:p>
        </w:tc>
      </w:tr>
      <w:tr w:rsidR="00776D8A" w:rsidRPr="008A54FE" w14:paraId="6E01B7A1"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4ADD44D4" w14:textId="77777777" w:rsidR="00776D8A" w:rsidRPr="008A54FE" w:rsidRDefault="00776D8A" w:rsidP="00776D8A">
            <w:pPr>
              <w:keepNext/>
              <w:keepLines/>
              <w:rPr>
                <w:rFonts w:eastAsia="Times New Roman" w:cs="Arial"/>
                <w:spacing w:val="-2"/>
                <w:sz w:val="14"/>
                <w:szCs w:val="18"/>
              </w:rPr>
            </w:pPr>
            <w:r w:rsidRPr="008A54FE">
              <w:rPr>
                <w:rFonts w:eastAsia="Times New Roman" w:cs="Arial"/>
                <w:spacing w:val="-2"/>
                <w:sz w:val="14"/>
                <w:szCs w:val="18"/>
              </w:rPr>
              <w:t>Passivo não circulante</w:t>
            </w:r>
          </w:p>
        </w:tc>
        <w:tc>
          <w:tcPr>
            <w:tcW w:w="2409" w:type="dxa"/>
            <w:tcBorders>
              <w:top w:val="nil"/>
              <w:left w:val="nil"/>
              <w:bottom w:val="nil"/>
              <w:right w:val="nil"/>
            </w:tcBorders>
            <w:vAlign w:val="center"/>
          </w:tcPr>
          <w:p w14:paraId="25A654F4"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sz w:val="14"/>
                <w:szCs w:val="14"/>
              </w:rPr>
              <w:t>150.055</w:t>
            </w:r>
          </w:p>
        </w:tc>
        <w:tc>
          <w:tcPr>
            <w:tcW w:w="2410" w:type="dxa"/>
            <w:tcBorders>
              <w:top w:val="nil"/>
              <w:left w:val="nil"/>
              <w:bottom w:val="nil"/>
              <w:right w:val="nil"/>
            </w:tcBorders>
            <w:vAlign w:val="center"/>
          </w:tcPr>
          <w:p w14:paraId="7915E99B"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sz w:val="14"/>
                <w:szCs w:val="14"/>
              </w:rPr>
              <w:t>5.485.344</w:t>
            </w:r>
          </w:p>
        </w:tc>
        <w:tc>
          <w:tcPr>
            <w:tcW w:w="2410" w:type="dxa"/>
            <w:tcBorders>
              <w:top w:val="nil"/>
              <w:left w:val="nil"/>
              <w:bottom w:val="nil"/>
              <w:right w:val="nil"/>
            </w:tcBorders>
            <w:vAlign w:val="center"/>
          </w:tcPr>
          <w:p w14:paraId="58AFDEC3"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sz w:val="14"/>
                <w:szCs w:val="14"/>
              </w:rPr>
              <w:t>5.960.961</w:t>
            </w:r>
          </w:p>
        </w:tc>
      </w:tr>
      <w:tr w:rsidR="00776D8A" w:rsidRPr="008A54FE" w14:paraId="37400D67"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52EE7EB1" w14:textId="77777777" w:rsidR="00776D8A" w:rsidRPr="008A54FE" w:rsidRDefault="00776D8A" w:rsidP="00776D8A">
            <w:pPr>
              <w:keepNext/>
              <w:keepLines/>
              <w:ind w:left="113"/>
              <w:rPr>
                <w:rFonts w:eastAsia="Times New Roman" w:cs="Arial"/>
                <w:b w:val="0"/>
                <w:spacing w:val="-2"/>
                <w:sz w:val="14"/>
                <w:szCs w:val="18"/>
              </w:rPr>
            </w:pPr>
            <w:r w:rsidRPr="008A54FE">
              <w:rPr>
                <w:rFonts w:eastAsia="Times New Roman" w:cs="Arial"/>
                <w:b w:val="0"/>
                <w:spacing w:val="-2"/>
                <w:sz w:val="14"/>
                <w:szCs w:val="18"/>
              </w:rPr>
              <w:t>Passivos financeiros</w:t>
            </w:r>
          </w:p>
        </w:tc>
        <w:tc>
          <w:tcPr>
            <w:tcW w:w="2409" w:type="dxa"/>
            <w:tcBorders>
              <w:top w:val="nil"/>
              <w:left w:val="nil"/>
              <w:bottom w:val="nil"/>
              <w:right w:val="nil"/>
            </w:tcBorders>
            <w:vAlign w:val="center"/>
          </w:tcPr>
          <w:p w14:paraId="227F3906"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w:t>
            </w:r>
          </w:p>
        </w:tc>
        <w:tc>
          <w:tcPr>
            <w:tcW w:w="2410" w:type="dxa"/>
            <w:tcBorders>
              <w:top w:val="nil"/>
              <w:left w:val="nil"/>
              <w:bottom w:val="nil"/>
              <w:right w:val="nil"/>
            </w:tcBorders>
            <w:vAlign w:val="center"/>
          </w:tcPr>
          <w:p w14:paraId="05BB642A"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w:t>
            </w:r>
          </w:p>
        </w:tc>
        <w:tc>
          <w:tcPr>
            <w:tcW w:w="2410" w:type="dxa"/>
            <w:tcBorders>
              <w:top w:val="nil"/>
              <w:left w:val="nil"/>
              <w:bottom w:val="nil"/>
              <w:right w:val="nil"/>
            </w:tcBorders>
            <w:vAlign w:val="center"/>
          </w:tcPr>
          <w:p w14:paraId="00FE4F97"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267.020</w:t>
            </w:r>
          </w:p>
        </w:tc>
      </w:tr>
      <w:tr w:rsidR="00776D8A" w:rsidRPr="008A54FE" w14:paraId="7AC25C22"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2F4EEF14" w14:textId="77777777" w:rsidR="00776D8A" w:rsidRPr="008A54FE" w:rsidRDefault="00776D8A" w:rsidP="00776D8A">
            <w:pPr>
              <w:keepNext/>
              <w:keepLines/>
              <w:ind w:left="113"/>
              <w:rPr>
                <w:rFonts w:eastAsia="Times New Roman" w:cs="Arial"/>
                <w:b w:val="0"/>
                <w:spacing w:val="-2"/>
                <w:sz w:val="14"/>
                <w:szCs w:val="18"/>
              </w:rPr>
            </w:pPr>
            <w:r w:rsidRPr="008A54FE">
              <w:rPr>
                <w:rFonts w:eastAsia="Times New Roman" w:cs="Arial"/>
                <w:b w:val="0"/>
                <w:spacing w:val="-2"/>
                <w:sz w:val="14"/>
                <w:szCs w:val="18"/>
              </w:rPr>
              <w:t>Provisões técnicas</w:t>
            </w:r>
          </w:p>
        </w:tc>
        <w:tc>
          <w:tcPr>
            <w:tcW w:w="2409" w:type="dxa"/>
            <w:tcBorders>
              <w:top w:val="nil"/>
              <w:left w:val="nil"/>
              <w:bottom w:val="nil"/>
              <w:right w:val="nil"/>
            </w:tcBorders>
            <w:vAlign w:val="center"/>
          </w:tcPr>
          <w:p w14:paraId="02369C39"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134.320</w:t>
            </w:r>
          </w:p>
        </w:tc>
        <w:tc>
          <w:tcPr>
            <w:tcW w:w="2410" w:type="dxa"/>
            <w:tcBorders>
              <w:top w:val="nil"/>
              <w:left w:val="nil"/>
              <w:bottom w:val="nil"/>
              <w:right w:val="nil"/>
            </w:tcBorders>
            <w:vAlign w:val="center"/>
          </w:tcPr>
          <w:p w14:paraId="0413F4E7"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4.828.753</w:t>
            </w:r>
          </w:p>
        </w:tc>
        <w:tc>
          <w:tcPr>
            <w:tcW w:w="2410" w:type="dxa"/>
            <w:tcBorders>
              <w:top w:val="nil"/>
              <w:left w:val="nil"/>
              <w:bottom w:val="nil"/>
              <w:right w:val="nil"/>
            </w:tcBorders>
            <w:vAlign w:val="center"/>
          </w:tcPr>
          <w:p w14:paraId="0CA6EC42"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5.021.615</w:t>
            </w:r>
          </w:p>
        </w:tc>
      </w:tr>
      <w:tr w:rsidR="00776D8A" w:rsidRPr="008A54FE" w14:paraId="5E63CA7B"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0D556FD5" w14:textId="77777777" w:rsidR="00776D8A" w:rsidRPr="008A54FE" w:rsidRDefault="00776D8A" w:rsidP="00776D8A">
            <w:pPr>
              <w:keepNext/>
              <w:keepLines/>
              <w:ind w:left="113"/>
              <w:rPr>
                <w:rFonts w:eastAsia="Times New Roman" w:cs="Arial"/>
                <w:b w:val="0"/>
                <w:spacing w:val="-2"/>
                <w:sz w:val="14"/>
                <w:szCs w:val="18"/>
              </w:rPr>
            </w:pPr>
            <w:r w:rsidRPr="008A54FE">
              <w:rPr>
                <w:rFonts w:eastAsia="Times New Roman" w:cs="Arial"/>
                <w:b w:val="0"/>
                <w:spacing w:val="-2"/>
                <w:sz w:val="14"/>
                <w:szCs w:val="18"/>
              </w:rPr>
              <w:t>Outros passivos não circulantes</w:t>
            </w:r>
          </w:p>
        </w:tc>
        <w:tc>
          <w:tcPr>
            <w:tcW w:w="2409" w:type="dxa"/>
            <w:tcBorders>
              <w:top w:val="nil"/>
              <w:left w:val="nil"/>
              <w:bottom w:val="nil"/>
              <w:right w:val="nil"/>
            </w:tcBorders>
            <w:vAlign w:val="center"/>
          </w:tcPr>
          <w:p w14:paraId="21AFE51E"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15.735</w:t>
            </w:r>
          </w:p>
        </w:tc>
        <w:tc>
          <w:tcPr>
            <w:tcW w:w="2410" w:type="dxa"/>
            <w:tcBorders>
              <w:top w:val="nil"/>
              <w:left w:val="nil"/>
              <w:bottom w:val="nil"/>
              <w:right w:val="nil"/>
            </w:tcBorders>
            <w:vAlign w:val="center"/>
          </w:tcPr>
          <w:p w14:paraId="73F58637"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656.591</w:t>
            </w:r>
          </w:p>
        </w:tc>
        <w:tc>
          <w:tcPr>
            <w:tcW w:w="2410" w:type="dxa"/>
            <w:tcBorders>
              <w:top w:val="nil"/>
              <w:left w:val="nil"/>
              <w:bottom w:val="nil"/>
              <w:right w:val="nil"/>
            </w:tcBorders>
            <w:vAlign w:val="center"/>
          </w:tcPr>
          <w:p w14:paraId="2D2ACF69"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672.326</w:t>
            </w:r>
          </w:p>
        </w:tc>
      </w:tr>
      <w:tr w:rsidR="00776D8A" w:rsidRPr="008A54FE" w14:paraId="469B506E"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355BBAA2" w14:textId="77777777" w:rsidR="00776D8A" w:rsidRPr="008A54FE" w:rsidRDefault="00776D8A" w:rsidP="00776D8A">
            <w:pPr>
              <w:keepNext/>
              <w:keepLines/>
              <w:spacing w:before="40" w:after="40"/>
              <w:rPr>
                <w:rFonts w:eastAsia="Times New Roman" w:cs="Arial"/>
                <w:spacing w:val="-2"/>
                <w:sz w:val="14"/>
                <w:szCs w:val="18"/>
              </w:rPr>
            </w:pPr>
            <w:r w:rsidRPr="008A54FE">
              <w:rPr>
                <w:rFonts w:eastAsia="Times New Roman" w:cs="Arial"/>
                <w:spacing w:val="-2"/>
                <w:sz w:val="14"/>
                <w:szCs w:val="18"/>
              </w:rPr>
              <w:t>Patrimônio líquido</w:t>
            </w:r>
          </w:p>
        </w:tc>
        <w:tc>
          <w:tcPr>
            <w:tcW w:w="2409" w:type="dxa"/>
            <w:tcBorders>
              <w:top w:val="nil"/>
              <w:left w:val="nil"/>
              <w:bottom w:val="nil"/>
              <w:right w:val="nil"/>
            </w:tcBorders>
            <w:vAlign w:val="center"/>
          </w:tcPr>
          <w:p w14:paraId="1B13AC8D"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sz w:val="14"/>
                <w:szCs w:val="14"/>
              </w:rPr>
              <w:t>189.395</w:t>
            </w:r>
          </w:p>
        </w:tc>
        <w:tc>
          <w:tcPr>
            <w:tcW w:w="2410" w:type="dxa"/>
            <w:tcBorders>
              <w:top w:val="nil"/>
              <w:left w:val="nil"/>
              <w:bottom w:val="nil"/>
              <w:right w:val="nil"/>
            </w:tcBorders>
            <w:vAlign w:val="center"/>
          </w:tcPr>
          <w:p w14:paraId="5CCF4C93"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sz w:val="14"/>
                <w:szCs w:val="14"/>
              </w:rPr>
              <w:t>1.366.888</w:t>
            </w:r>
          </w:p>
        </w:tc>
        <w:tc>
          <w:tcPr>
            <w:tcW w:w="2410" w:type="dxa"/>
            <w:tcBorders>
              <w:top w:val="nil"/>
              <w:left w:val="nil"/>
              <w:bottom w:val="nil"/>
              <w:right w:val="nil"/>
            </w:tcBorders>
            <w:vAlign w:val="center"/>
          </w:tcPr>
          <w:p w14:paraId="17B99BD1"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sz w:val="14"/>
                <w:szCs w:val="14"/>
              </w:rPr>
              <w:t>1.882.801</w:t>
            </w:r>
          </w:p>
        </w:tc>
      </w:tr>
      <w:tr w:rsidR="00776D8A" w:rsidRPr="008A54FE" w14:paraId="54FAE251"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hideMark/>
          </w:tcPr>
          <w:p w14:paraId="4F696BF2" w14:textId="77777777" w:rsidR="00776D8A" w:rsidRPr="008A54FE" w:rsidRDefault="00776D8A" w:rsidP="00776D8A">
            <w:pPr>
              <w:keepNext/>
              <w:keepLines/>
              <w:spacing w:before="40" w:after="40"/>
              <w:rPr>
                <w:rFonts w:eastAsia="Times New Roman" w:cs="Arial"/>
                <w:spacing w:val="-2"/>
                <w:sz w:val="14"/>
                <w:szCs w:val="18"/>
              </w:rPr>
            </w:pPr>
            <w:r w:rsidRPr="008A54FE">
              <w:rPr>
                <w:rFonts w:eastAsia="Times New Roman" w:cs="Arial"/>
                <w:spacing w:val="-2"/>
                <w:sz w:val="14"/>
                <w:szCs w:val="18"/>
              </w:rPr>
              <w:t>Atribuível à BB Seguridade</w:t>
            </w:r>
          </w:p>
        </w:tc>
        <w:tc>
          <w:tcPr>
            <w:tcW w:w="2409" w:type="dxa"/>
            <w:tcBorders>
              <w:top w:val="nil"/>
              <w:left w:val="nil"/>
              <w:bottom w:val="nil"/>
              <w:right w:val="nil"/>
            </w:tcBorders>
            <w:vAlign w:val="center"/>
          </w:tcPr>
          <w:p w14:paraId="1A5EF08B"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sz w:val="14"/>
                <w:szCs w:val="14"/>
              </w:rPr>
              <w:t>142.027</w:t>
            </w:r>
          </w:p>
        </w:tc>
        <w:tc>
          <w:tcPr>
            <w:tcW w:w="2410" w:type="dxa"/>
            <w:tcBorders>
              <w:top w:val="nil"/>
              <w:left w:val="nil"/>
              <w:bottom w:val="nil"/>
              <w:right w:val="nil"/>
            </w:tcBorders>
            <w:vAlign w:val="center"/>
          </w:tcPr>
          <w:p w14:paraId="473EBEDD"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sz w:val="14"/>
                <w:szCs w:val="14"/>
              </w:rPr>
              <w:t>1.025.029</w:t>
            </w:r>
          </w:p>
        </w:tc>
        <w:tc>
          <w:tcPr>
            <w:tcW w:w="2410" w:type="dxa"/>
            <w:tcBorders>
              <w:top w:val="nil"/>
              <w:left w:val="nil"/>
              <w:bottom w:val="nil"/>
              <w:right w:val="nil"/>
            </w:tcBorders>
            <w:vAlign w:val="center"/>
          </w:tcPr>
          <w:p w14:paraId="4D2D113B"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sz w:val="14"/>
                <w:szCs w:val="14"/>
              </w:rPr>
              <w:t>1.411.912</w:t>
            </w:r>
          </w:p>
        </w:tc>
      </w:tr>
      <w:tr w:rsidR="00776D8A" w:rsidRPr="008A54FE" w14:paraId="63FD40C1"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hideMark/>
          </w:tcPr>
          <w:p w14:paraId="37C92E1E" w14:textId="77777777" w:rsidR="00776D8A" w:rsidRPr="008A54FE" w:rsidRDefault="00776D8A" w:rsidP="00776D8A">
            <w:pPr>
              <w:keepNext/>
              <w:keepLines/>
              <w:spacing w:before="40" w:after="40"/>
              <w:ind w:left="113"/>
              <w:rPr>
                <w:rFonts w:eastAsia="Times New Roman" w:cs="Arial"/>
                <w:b w:val="0"/>
                <w:spacing w:val="-2"/>
                <w:sz w:val="14"/>
                <w:szCs w:val="18"/>
              </w:rPr>
            </w:pPr>
            <w:r w:rsidRPr="008A54FE">
              <w:rPr>
                <w:rFonts w:eastAsia="Times New Roman" w:cs="Arial"/>
                <w:b w:val="0"/>
                <w:spacing w:val="-2"/>
                <w:sz w:val="14"/>
                <w:szCs w:val="18"/>
              </w:rPr>
              <w:t xml:space="preserve">Ajustes </w:t>
            </w:r>
            <w:r w:rsidRPr="008A54FE">
              <w:rPr>
                <w:rFonts w:eastAsia="Times New Roman" w:cs="Arial"/>
                <w:b w:val="0"/>
                <w:spacing w:val="-2"/>
                <w:sz w:val="14"/>
                <w:szCs w:val="18"/>
                <w:vertAlign w:val="superscript"/>
              </w:rPr>
              <w:t>(2)</w:t>
            </w:r>
          </w:p>
        </w:tc>
        <w:tc>
          <w:tcPr>
            <w:tcW w:w="2409" w:type="dxa"/>
            <w:tcBorders>
              <w:top w:val="nil"/>
              <w:left w:val="nil"/>
              <w:bottom w:val="nil"/>
              <w:right w:val="nil"/>
            </w:tcBorders>
            <w:vAlign w:val="center"/>
          </w:tcPr>
          <w:p w14:paraId="3BFB15EE"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sz w:val="14"/>
                <w:szCs w:val="14"/>
              </w:rPr>
              <w:t>--</w:t>
            </w:r>
          </w:p>
        </w:tc>
        <w:tc>
          <w:tcPr>
            <w:tcW w:w="2410" w:type="dxa"/>
            <w:tcBorders>
              <w:top w:val="nil"/>
              <w:left w:val="nil"/>
              <w:bottom w:val="nil"/>
              <w:right w:val="nil"/>
            </w:tcBorders>
            <w:vAlign w:val="center"/>
          </w:tcPr>
          <w:p w14:paraId="2A852DEB"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sz w:val="14"/>
                <w:szCs w:val="14"/>
              </w:rPr>
              <w:t>--</w:t>
            </w:r>
          </w:p>
        </w:tc>
        <w:tc>
          <w:tcPr>
            <w:tcW w:w="2410" w:type="dxa"/>
            <w:tcBorders>
              <w:top w:val="nil"/>
              <w:left w:val="nil"/>
              <w:bottom w:val="nil"/>
              <w:right w:val="nil"/>
            </w:tcBorders>
            <w:vAlign w:val="center"/>
          </w:tcPr>
          <w:p w14:paraId="523F5DC5"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sz w:val="14"/>
                <w:szCs w:val="14"/>
              </w:rPr>
              <w:t>577.270</w:t>
            </w:r>
          </w:p>
        </w:tc>
      </w:tr>
      <w:tr w:rsidR="00776D8A" w:rsidRPr="008A54FE" w14:paraId="20EC8DD4"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single" w:sz="2" w:space="0" w:color="8EAADB" w:themeColor="accent5" w:themeTint="99"/>
              <w:right w:val="nil"/>
            </w:tcBorders>
            <w:hideMark/>
          </w:tcPr>
          <w:p w14:paraId="05AA256D" w14:textId="77777777" w:rsidR="00776D8A" w:rsidRPr="008A54FE" w:rsidRDefault="00776D8A" w:rsidP="00776D8A">
            <w:pPr>
              <w:keepNext/>
              <w:keepLines/>
              <w:spacing w:before="40" w:after="40"/>
              <w:rPr>
                <w:rFonts w:eastAsia="Times New Roman" w:cs="Arial"/>
                <w:spacing w:val="-2"/>
                <w:sz w:val="14"/>
                <w:szCs w:val="18"/>
              </w:rPr>
            </w:pPr>
            <w:r w:rsidRPr="008A54FE">
              <w:rPr>
                <w:rFonts w:eastAsia="Times New Roman" w:cs="Arial"/>
                <w:spacing w:val="-2"/>
                <w:sz w:val="14"/>
                <w:szCs w:val="18"/>
              </w:rPr>
              <w:t>Saldo do investimento</w:t>
            </w:r>
          </w:p>
        </w:tc>
        <w:tc>
          <w:tcPr>
            <w:tcW w:w="2409" w:type="dxa"/>
            <w:tcBorders>
              <w:top w:val="nil"/>
              <w:left w:val="nil"/>
              <w:bottom w:val="single" w:sz="2" w:space="0" w:color="8EAADB" w:themeColor="accent5" w:themeTint="99"/>
              <w:right w:val="nil"/>
            </w:tcBorders>
            <w:vAlign w:val="center"/>
          </w:tcPr>
          <w:p w14:paraId="6B6A7CFE"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sz w:val="14"/>
                <w:szCs w:val="14"/>
              </w:rPr>
              <w:t>--</w:t>
            </w:r>
          </w:p>
        </w:tc>
        <w:tc>
          <w:tcPr>
            <w:tcW w:w="2410" w:type="dxa"/>
            <w:tcBorders>
              <w:top w:val="nil"/>
              <w:left w:val="nil"/>
              <w:bottom w:val="single" w:sz="2" w:space="0" w:color="8EAADB" w:themeColor="accent5" w:themeTint="99"/>
              <w:right w:val="nil"/>
            </w:tcBorders>
            <w:vAlign w:val="center"/>
          </w:tcPr>
          <w:p w14:paraId="6F4A1787"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sz w:val="14"/>
                <w:szCs w:val="14"/>
              </w:rPr>
              <w:t>--</w:t>
            </w:r>
          </w:p>
        </w:tc>
        <w:tc>
          <w:tcPr>
            <w:tcW w:w="2410" w:type="dxa"/>
            <w:tcBorders>
              <w:top w:val="nil"/>
              <w:left w:val="nil"/>
              <w:bottom w:val="single" w:sz="2" w:space="0" w:color="8EAADB" w:themeColor="accent5" w:themeTint="99"/>
              <w:right w:val="nil"/>
            </w:tcBorders>
            <w:vAlign w:val="center"/>
          </w:tcPr>
          <w:p w14:paraId="08758E9B"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sz w:val="14"/>
                <w:szCs w:val="14"/>
              </w:rPr>
              <w:t>1.989.182</w:t>
            </w:r>
          </w:p>
        </w:tc>
      </w:tr>
    </w:tbl>
    <w:p w14:paraId="2E09B65D" w14:textId="77777777" w:rsidR="00776D8A" w:rsidRPr="008A54FE" w:rsidRDefault="00776D8A" w:rsidP="00106C5A">
      <w:pPr>
        <w:numPr>
          <w:ilvl w:val="0"/>
          <w:numId w:val="7"/>
        </w:numPr>
        <w:spacing w:line="256" w:lineRule="auto"/>
        <w:contextualSpacing/>
        <w:rPr>
          <w:rFonts w:eastAsia="Times New Roman" w:cs="Arial"/>
          <w:spacing w:val="-2"/>
          <w:sz w:val="14"/>
          <w:szCs w:val="18"/>
          <w:lang w:eastAsia="pt-BR"/>
        </w:rPr>
      </w:pPr>
      <w:r w:rsidRPr="008A54FE">
        <w:rPr>
          <w:rFonts w:eastAsia="Times New Roman" w:cs="Arial"/>
          <w:spacing w:val="-2"/>
          <w:sz w:val="14"/>
          <w:szCs w:val="18"/>
          <w:lang w:eastAsia="pt-BR"/>
        </w:rPr>
        <w:t>Apresenta os saldos consolidados da BB Mapfre Participações.</w:t>
      </w:r>
    </w:p>
    <w:p w14:paraId="45A5D80A" w14:textId="77777777" w:rsidR="00776D8A" w:rsidRPr="008A54FE" w:rsidRDefault="00776D8A" w:rsidP="00106C5A">
      <w:pPr>
        <w:numPr>
          <w:ilvl w:val="0"/>
          <w:numId w:val="7"/>
        </w:numPr>
        <w:spacing w:line="256" w:lineRule="auto"/>
        <w:contextualSpacing/>
        <w:rPr>
          <w:rFonts w:eastAsia="Times New Roman" w:cs="Arial"/>
          <w:spacing w:val="-2"/>
          <w:sz w:val="14"/>
          <w:szCs w:val="18"/>
          <w:lang w:eastAsia="pt-BR"/>
        </w:rPr>
      </w:pPr>
      <w:r w:rsidRPr="008A54FE">
        <w:rPr>
          <w:rFonts w:eastAsia="Times New Roman" w:cs="Arial"/>
          <w:spacing w:val="-2"/>
          <w:sz w:val="14"/>
          <w:szCs w:val="18"/>
          <w:lang w:eastAsia="pt-BR"/>
        </w:rPr>
        <w:t xml:space="preserve">Inclui valor do intangível de vida útil definida no montante líquido de amortizações de R$ 189.591 mil, intangível de vida útil indefinida no montante de R$ 339.004 mil oriundo do acordo de parceria com a Mapfre e R$ 48.674 mil de ajuste de consolidação referente às diferenças de práticas contábeis entre a BB Mapfre Participações com a Aliança do Brasil Seguros e </w:t>
      </w:r>
      <w:proofErr w:type="spellStart"/>
      <w:r w:rsidRPr="008A54FE">
        <w:rPr>
          <w:rFonts w:eastAsia="Times New Roman" w:cs="Arial"/>
          <w:spacing w:val="-2"/>
          <w:sz w:val="14"/>
          <w:szCs w:val="18"/>
          <w:lang w:eastAsia="pt-BR"/>
        </w:rPr>
        <w:t>Brasilseg</w:t>
      </w:r>
      <w:proofErr w:type="spellEnd"/>
      <w:r w:rsidRPr="008A54FE">
        <w:rPr>
          <w:rFonts w:eastAsia="Times New Roman" w:cs="Arial"/>
          <w:spacing w:val="-2"/>
          <w:sz w:val="14"/>
          <w:szCs w:val="18"/>
          <w:lang w:eastAsia="pt-BR"/>
        </w:rPr>
        <w:t xml:space="preserve"> Companhia de Seguros.</w:t>
      </w:r>
    </w:p>
    <w:p w14:paraId="065DD1B3" w14:textId="77777777" w:rsidR="00776D8A" w:rsidRPr="008A54FE" w:rsidRDefault="00776D8A" w:rsidP="00776D8A">
      <w:pPr>
        <w:spacing w:after="0" w:line="240" w:lineRule="auto"/>
        <w:jc w:val="right"/>
        <w:rPr>
          <w:rFonts w:cs="Arial"/>
          <w:b/>
          <w:sz w:val="14"/>
          <w:lang w:eastAsia="pt-BR"/>
        </w:rPr>
      </w:pPr>
    </w:p>
    <w:p w14:paraId="5842803D" w14:textId="77777777" w:rsidR="00776D8A" w:rsidRPr="008A54FE" w:rsidRDefault="00776D8A" w:rsidP="00776D8A">
      <w:pPr>
        <w:keepNext/>
        <w:keepLines/>
        <w:pageBreakBefore/>
        <w:spacing w:after="0" w:line="240" w:lineRule="auto"/>
        <w:jc w:val="right"/>
        <w:rPr>
          <w:rFonts w:cs="Arial"/>
          <w:b/>
          <w:sz w:val="14"/>
          <w:lang w:eastAsia="pt-BR"/>
        </w:rPr>
      </w:pPr>
      <w:r w:rsidRPr="008A54FE">
        <w:rPr>
          <w:rFonts w:cs="Arial"/>
          <w:b/>
          <w:sz w:val="14"/>
          <w:lang w:eastAsia="pt-BR"/>
        </w:rPr>
        <w:lastRenderedPageBreak/>
        <w:t>R$ mil</w:t>
      </w:r>
    </w:p>
    <w:tbl>
      <w:tblPr>
        <w:tblStyle w:val="TabeladeLista6Colorida-nfase510"/>
        <w:tblW w:w="9639" w:type="dxa"/>
        <w:jc w:val="center"/>
        <w:tblInd w:w="0" w:type="dxa"/>
        <w:tblLayout w:type="fixed"/>
        <w:tblLook w:val="04A0" w:firstRow="1" w:lastRow="0" w:firstColumn="1" w:lastColumn="0" w:noHBand="0" w:noVBand="1"/>
      </w:tblPr>
      <w:tblGrid>
        <w:gridCol w:w="2410"/>
        <w:gridCol w:w="2409"/>
        <w:gridCol w:w="2410"/>
        <w:gridCol w:w="2410"/>
      </w:tblGrid>
      <w:tr w:rsidR="00776D8A" w:rsidRPr="008A54FE" w14:paraId="364A0D87" w14:textId="77777777" w:rsidTr="00776D8A">
        <w:trPr>
          <w:cnfStyle w:val="100000000000" w:firstRow="1" w:lastRow="0" w:firstColumn="0" w:lastColumn="0" w:oddVBand="0" w:evenVBand="0" w:oddHBand="0" w:evenHBand="0" w:firstRowFirstColumn="0" w:firstRowLastColumn="0" w:lastRowFirstColumn="0" w:lastRowLastColumn="0"/>
          <w:trHeight w:hRule="exact" w:val="467"/>
          <w:jc w:val="center"/>
        </w:trPr>
        <w:tc>
          <w:tcPr>
            <w:cnfStyle w:val="001000000000" w:firstRow="0" w:lastRow="0" w:firstColumn="1" w:lastColumn="0" w:oddVBand="0" w:evenVBand="0" w:oddHBand="0" w:evenHBand="0" w:firstRowFirstColumn="0" w:firstRowLastColumn="0" w:lastRowFirstColumn="0" w:lastRowLastColumn="0"/>
            <w:tcW w:w="2410" w:type="dxa"/>
            <w:tcBorders>
              <w:top w:val="single" w:sz="2" w:space="0" w:color="8EAADB" w:themeColor="accent5" w:themeTint="99"/>
              <w:bottom w:val="single" w:sz="2" w:space="0" w:color="8EAADB" w:themeColor="accent5" w:themeTint="99"/>
            </w:tcBorders>
            <w:vAlign w:val="center"/>
            <w:hideMark/>
          </w:tcPr>
          <w:p w14:paraId="0A3E978E" w14:textId="77777777" w:rsidR="00776D8A" w:rsidRPr="008A54FE" w:rsidRDefault="00776D8A" w:rsidP="00776D8A">
            <w:pPr>
              <w:jc w:val="center"/>
              <w:rPr>
                <w:rFonts w:cs="Arial"/>
                <w:sz w:val="14"/>
                <w:szCs w:val="14"/>
              </w:rPr>
            </w:pPr>
            <w:r w:rsidRPr="008A54FE">
              <w:rPr>
                <w:rFonts w:cs="Arial"/>
                <w:sz w:val="14"/>
                <w:szCs w:val="14"/>
              </w:rPr>
              <w:t>31.12.2019</w:t>
            </w:r>
          </w:p>
        </w:tc>
        <w:tc>
          <w:tcPr>
            <w:tcW w:w="2409" w:type="dxa"/>
            <w:tcBorders>
              <w:top w:val="single" w:sz="2" w:space="0" w:color="8EAADB" w:themeColor="accent5" w:themeTint="99"/>
              <w:bottom w:val="single" w:sz="2" w:space="0" w:color="8EAADB" w:themeColor="accent5" w:themeTint="99"/>
            </w:tcBorders>
            <w:vAlign w:val="center"/>
            <w:hideMark/>
          </w:tcPr>
          <w:p w14:paraId="1E48CB93"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cs="Arial"/>
                <w:sz w:val="14"/>
                <w:szCs w:val="14"/>
              </w:rPr>
              <w:t>Aliança do Brasil Seguros</w:t>
            </w:r>
          </w:p>
        </w:tc>
        <w:tc>
          <w:tcPr>
            <w:tcW w:w="2410" w:type="dxa"/>
            <w:tcBorders>
              <w:top w:val="single" w:sz="2" w:space="0" w:color="8EAADB" w:themeColor="accent5" w:themeTint="99"/>
              <w:bottom w:val="single" w:sz="2" w:space="0" w:color="8EAADB" w:themeColor="accent5" w:themeTint="99"/>
            </w:tcBorders>
            <w:vAlign w:val="center"/>
            <w:hideMark/>
          </w:tcPr>
          <w:p w14:paraId="69B68796"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proofErr w:type="spellStart"/>
            <w:r w:rsidRPr="008A54FE">
              <w:rPr>
                <w:rFonts w:cs="Arial"/>
                <w:sz w:val="14"/>
                <w:szCs w:val="14"/>
              </w:rPr>
              <w:t>Brasilseg</w:t>
            </w:r>
            <w:proofErr w:type="spellEnd"/>
            <w:r w:rsidRPr="008A54FE">
              <w:rPr>
                <w:rFonts w:cs="Arial"/>
                <w:sz w:val="14"/>
                <w:szCs w:val="14"/>
              </w:rPr>
              <w:t xml:space="preserve"> Companhia de Seguros</w:t>
            </w:r>
          </w:p>
        </w:tc>
        <w:tc>
          <w:tcPr>
            <w:tcW w:w="2410" w:type="dxa"/>
            <w:tcBorders>
              <w:top w:val="single" w:sz="2" w:space="0" w:color="8EAADB" w:themeColor="accent5" w:themeTint="99"/>
              <w:bottom w:val="single" w:sz="2" w:space="0" w:color="8EAADB" w:themeColor="accent5" w:themeTint="99"/>
            </w:tcBorders>
            <w:vAlign w:val="center"/>
            <w:hideMark/>
          </w:tcPr>
          <w:p w14:paraId="1A7C86BF" w14:textId="77777777" w:rsidR="00776D8A" w:rsidRPr="008A54FE" w:rsidRDefault="00776D8A" w:rsidP="00776D8A">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cs="Arial"/>
                <w:sz w:val="14"/>
                <w:szCs w:val="14"/>
              </w:rPr>
              <w:t xml:space="preserve">BB Mapfre Participações </w:t>
            </w:r>
            <w:r w:rsidRPr="008A54FE">
              <w:rPr>
                <w:rFonts w:cs="Arial"/>
                <w:sz w:val="14"/>
                <w:szCs w:val="14"/>
                <w:vertAlign w:val="superscript"/>
              </w:rPr>
              <w:t>(1)</w:t>
            </w:r>
          </w:p>
        </w:tc>
      </w:tr>
      <w:tr w:rsidR="00776D8A" w:rsidRPr="008A54FE" w14:paraId="773938CA"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single" w:sz="2" w:space="0" w:color="8EAADB" w:themeColor="accent5" w:themeTint="99"/>
              <w:left w:val="nil"/>
              <w:bottom w:val="nil"/>
              <w:right w:val="nil"/>
            </w:tcBorders>
            <w:vAlign w:val="center"/>
            <w:hideMark/>
          </w:tcPr>
          <w:p w14:paraId="51F5BA1A"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 xml:space="preserve">Ativo circulante </w:t>
            </w:r>
          </w:p>
        </w:tc>
        <w:tc>
          <w:tcPr>
            <w:tcW w:w="2409" w:type="dxa"/>
            <w:tcBorders>
              <w:top w:val="single" w:sz="2" w:space="0" w:color="8EAADB" w:themeColor="accent5" w:themeTint="99"/>
              <w:left w:val="nil"/>
              <w:bottom w:val="nil"/>
              <w:right w:val="nil"/>
            </w:tcBorders>
            <w:vAlign w:val="center"/>
            <w:hideMark/>
          </w:tcPr>
          <w:p w14:paraId="5AF14AEA"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8A54FE">
              <w:rPr>
                <w:rFonts w:cs="Arial"/>
                <w:b/>
                <w:bCs/>
                <w:sz w:val="14"/>
                <w:szCs w:val="14"/>
              </w:rPr>
              <w:t>554.758</w:t>
            </w:r>
          </w:p>
        </w:tc>
        <w:tc>
          <w:tcPr>
            <w:tcW w:w="2410" w:type="dxa"/>
            <w:tcBorders>
              <w:top w:val="single" w:sz="2" w:space="0" w:color="8EAADB" w:themeColor="accent5" w:themeTint="99"/>
              <w:left w:val="nil"/>
              <w:bottom w:val="nil"/>
              <w:right w:val="nil"/>
            </w:tcBorders>
            <w:vAlign w:val="center"/>
            <w:hideMark/>
          </w:tcPr>
          <w:p w14:paraId="75D3DA2E"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8A54FE">
              <w:rPr>
                <w:rFonts w:cs="Arial"/>
                <w:b/>
                <w:bCs/>
                <w:sz w:val="14"/>
                <w:szCs w:val="14"/>
              </w:rPr>
              <w:t>7.872.919</w:t>
            </w:r>
          </w:p>
        </w:tc>
        <w:tc>
          <w:tcPr>
            <w:tcW w:w="2410" w:type="dxa"/>
            <w:tcBorders>
              <w:top w:val="single" w:sz="2" w:space="0" w:color="8EAADB" w:themeColor="accent5" w:themeTint="99"/>
              <w:left w:val="nil"/>
              <w:bottom w:val="nil"/>
              <w:right w:val="nil"/>
            </w:tcBorders>
            <w:vAlign w:val="center"/>
            <w:hideMark/>
          </w:tcPr>
          <w:p w14:paraId="5B661B7C"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8A54FE">
              <w:rPr>
                <w:rFonts w:cs="Arial"/>
                <w:b/>
                <w:bCs/>
                <w:sz w:val="14"/>
                <w:szCs w:val="14"/>
              </w:rPr>
              <w:t>8.518.578</w:t>
            </w:r>
          </w:p>
        </w:tc>
      </w:tr>
      <w:tr w:rsidR="00776D8A" w:rsidRPr="008A54FE" w14:paraId="4585CEED"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694487EE"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Caixa e equivalentes de caixa</w:t>
            </w:r>
          </w:p>
        </w:tc>
        <w:tc>
          <w:tcPr>
            <w:tcW w:w="2409" w:type="dxa"/>
            <w:tcBorders>
              <w:top w:val="nil"/>
              <w:left w:val="nil"/>
              <w:bottom w:val="nil"/>
              <w:right w:val="nil"/>
            </w:tcBorders>
            <w:vAlign w:val="center"/>
            <w:hideMark/>
          </w:tcPr>
          <w:p w14:paraId="051F9AB1"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13.338</w:t>
            </w:r>
          </w:p>
        </w:tc>
        <w:tc>
          <w:tcPr>
            <w:tcW w:w="2410" w:type="dxa"/>
            <w:tcBorders>
              <w:top w:val="nil"/>
              <w:left w:val="nil"/>
              <w:bottom w:val="nil"/>
              <w:right w:val="nil"/>
            </w:tcBorders>
            <w:vAlign w:val="center"/>
            <w:hideMark/>
          </w:tcPr>
          <w:p w14:paraId="287E3AFD"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1.593</w:t>
            </w:r>
          </w:p>
        </w:tc>
        <w:tc>
          <w:tcPr>
            <w:tcW w:w="2410" w:type="dxa"/>
            <w:tcBorders>
              <w:top w:val="nil"/>
              <w:left w:val="nil"/>
              <w:bottom w:val="nil"/>
              <w:right w:val="nil"/>
            </w:tcBorders>
            <w:vAlign w:val="center"/>
            <w:hideMark/>
          </w:tcPr>
          <w:p w14:paraId="0DA9C8B7"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14.931</w:t>
            </w:r>
          </w:p>
        </w:tc>
      </w:tr>
      <w:tr w:rsidR="00776D8A" w:rsidRPr="008A54FE" w14:paraId="63BA4D1E"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396027A6"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Aplicações</w:t>
            </w:r>
          </w:p>
        </w:tc>
        <w:tc>
          <w:tcPr>
            <w:tcW w:w="2409" w:type="dxa"/>
            <w:tcBorders>
              <w:top w:val="nil"/>
              <w:left w:val="nil"/>
              <w:bottom w:val="nil"/>
              <w:right w:val="nil"/>
            </w:tcBorders>
            <w:vAlign w:val="center"/>
            <w:hideMark/>
          </w:tcPr>
          <w:p w14:paraId="38DDE512"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273.528</w:t>
            </w:r>
          </w:p>
        </w:tc>
        <w:tc>
          <w:tcPr>
            <w:tcW w:w="2410" w:type="dxa"/>
            <w:tcBorders>
              <w:top w:val="nil"/>
              <w:left w:val="nil"/>
              <w:bottom w:val="nil"/>
              <w:right w:val="nil"/>
            </w:tcBorders>
            <w:vAlign w:val="center"/>
            <w:hideMark/>
          </w:tcPr>
          <w:p w14:paraId="33A9AE3E"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4.515.917</w:t>
            </w:r>
          </w:p>
        </w:tc>
        <w:tc>
          <w:tcPr>
            <w:tcW w:w="2410" w:type="dxa"/>
            <w:tcBorders>
              <w:top w:val="nil"/>
              <w:left w:val="nil"/>
              <w:bottom w:val="nil"/>
              <w:right w:val="nil"/>
            </w:tcBorders>
            <w:vAlign w:val="center"/>
            <w:hideMark/>
          </w:tcPr>
          <w:p w14:paraId="0F8E5E0A"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4.879.572</w:t>
            </w:r>
          </w:p>
        </w:tc>
      </w:tr>
      <w:tr w:rsidR="00776D8A" w:rsidRPr="008A54FE" w14:paraId="65B59CC9"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7D2D6D88"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Outros ativos circulantes</w:t>
            </w:r>
          </w:p>
        </w:tc>
        <w:tc>
          <w:tcPr>
            <w:tcW w:w="2409" w:type="dxa"/>
            <w:tcBorders>
              <w:top w:val="nil"/>
              <w:left w:val="nil"/>
              <w:bottom w:val="nil"/>
              <w:right w:val="nil"/>
            </w:tcBorders>
            <w:vAlign w:val="center"/>
            <w:hideMark/>
          </w:tcPr>
          <w:p w14:paraId="52D0015A"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267.892</w:t>
            </w:r>
          </w:p>
        </w:tc>
        <w:tc>
          <w:tcPr>
            <w:tcW w:w="2410" w:type="dxa"/>
            <w:tcBorders>
              <w:top w:val="nil"/>
              <w:left w:val="nil"/>
              <w:bottom w:val="nil"/>
              <w:right w:val="nil"/>
            </w:tcBorders>
            <w:vAlign w:val="center"/>
            <w:hideMark/>
          </w:tcPr>
          <w:p w14:paraId="10D0B8C8"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3.355.409</w:t>
            </w:r>
          </w:p>
        </w:tc>
        <w:tc>
          <w:tcPr>
            <w:tcW w:w="2410" w:type="dxa"/>
            <w:tcBorders>
              <w:top w:val="nil"/>
              <w:left w:val="nil"/>
              <w:bottom w:val="nil"/>
              <w:right w:val="nil"/>
            </w:tcBorders>
            <w:vAlign w:val="center"/>
            <w:hideMark/>
          </w:tcPr>
          <w:p w14:paraId="324D9764"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3.624.075</w:t>
            </w:r>
          </w:p>
        </w:tc>
      </w:tr>
      <w:tr w:rsidR="00776D8A" w:rsidRPr="008A54FE" w14:paraId="61B1EF8E"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034CB379"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 xml:space="preserve">Ativo não circulante </w:t>
            </w:r>
          </w:p>
        </w:tc>
        <w:tc>
          <w:tcPr>
            <w:tcW w:w="2409" w:type="dxa"/>
            <w:tcBorders>
              <w:top w:val="nil"/>
              <w:left w:val="nil"/>
              <w:bottom w:val="nil"/>
              <w:right w:val="nil"/>
            </w:tcBorders>
            <w:vAlign w:val="center"/>
            <w:hideMark/>
          </w:tcPr>
          <w:p w14:paraId="308DE460"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A54FE">
              <w:rPr>
                <w:rFonts w:cs="Arial"/>
                <w:b/>
                <w:bCs/>
                <w:sz w:val="14"/>
                <w:szCs w:val="14"/>
              </w:rPr>
              <w:t>287.128</w:t>
            </w:r>
          </w:p>
        </w:tc>
        <w:tc>
          <w:tcPr>
            <w:tcW w:w="2410" w:type="dxa"/>
            <w:tcBorders>
              <w:top w:val="nil"/>
              <w:left w:val="nil"/>
              <w:bottom w:val="nil"/>
              <w:right w:val="nil"/>
            </w:tcBorders>
            <w:vAlign w:val="center"/>
            <w:hideMark/>
          </w:tcPr>
          <w:p w14:paraId="4E7F124A"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A54FE">
              <w:rPr>
                <w:rFonts w:cs="Arial"/>
                <w:b/>
                <w:bCs/>
                <w:sz w:val="14"/>
                <w:szCs w:val="14"/>
              </w:rPr>
              <w:t>5.569.901</w:t>
            </w:r>
          </w:p>
        </w:tc>
        <w:tc>
          <w:tcPr>
            <w:tcW w:w="2410" w:type="dxa"/>
            <w:tcBorders>
              <w:top w:val="nil"/>
              <w:left w:val="nil"/>
              <w:bottom w:val="nil"/>
              <w:right w:val="nil"/>
            </w:tcBorders>
            <w:vAlign w:val="center"/>
            <w:hideMark/>
          </w:tcPr>
          <w:p w14:paraId="7BED8270"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A54FE">
              <w:rPr>
                <w:rFonts w:cs="Arial"/>
                <w:b/>
                <w:bCs/>
                <w:sz w:val="14"/>
                <w:szCs w:val="14"/>
              </w:rPr>
              <w:t>6.427.227</w:t>
            </w:r>
          </w:p>
        </w:tc>
      </w:tr>
      <w:tr w:rsidR="00776D8A" w:rsidRPr="008A54FE" w14:paraId="7743F3F5"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024017F2"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Passivo circulante</w:t>
            </w:r>
          </w:p>
        </w:tc>
        <w:tc>
          <w:tcPr>
            <w:tcW w:w="2409" w:type="dxa"/>
            <w:tcBorders>
              <w:top w:val="nil"/>
              <w:left w:val="nil"/>
              <w:bottom w:val="nil"/>
              <w:right w:val="nil"/>
            </w:tcBorders>
            <w:vAlign w:val="center"/>
            <w:hideMark/>
          </w:tcPr>
          <w:p w14:paraId="6FE34DF7"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A54FE">
              <w:rPr>
                <w:rFonts w:cs="Arial"/>
                <w:b/>
                <w:bCs/>
                <w:sz w:val="14"/>
                <w:szCs w:val="14"/>
              </w:rPr>
              <w:t>490.038</w:t>
            </w:r>
          </w:p>
        </w:tc>
        <w:tc>
          <w:tcPr>
            <w:tcW w:w="2410" w:type="dxa"/>
            <w:tcBorders>
              <w:top w:val="nil"/>
              <w:left w:val="nil"/>
              <w:bottom w:val="nil"/>
              <w:right w:val="nil"/>
            </w:tcBorders>
            <w:vAlign w:val="center"/>
            <w:hideMark/>
          </w:tcPr>
          <w:p w14:paraId="7E32FFA1"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A54FE">
              <w:rPr>
                <w:rFonts w:cs="Arial"/>
                <w:b/>
                <w:bCs/>
                <w:sz w:val="14"/>
                <w:szCs w:val="14"/>
              </w:rPr>
              <w:t>7.153.319</w:t>
            </w:r>
          </w:p>
        </w:tc>
        <w:tc>
          <w:tcPr>
            <w:tcW w:w="2410" w:type="dxa"/>
            <w:tcBorders>
              <w:top w:val="nil"/>
              <w:left w:val="nil"/>
              <w:bottom w:val="nil"/>
              <w:right w:val="nil"/>
            </w:tcBorders>
            <w:vAlign w:val="center"/>
            <w:hideMark/>
          </w:tcPr>
          <w:p w14:paraId="0585C0D9"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A54FE">
              <w:rPr>
                <w:rFonts w:cs="Arial"/>
                <w:b/>
                <w:bCs/>
                <w:sz w:val="14"/>
                <w:szCs w:val="14"/>
              </w:rPr>
              <w:t>7.596.912</w:t>
            </w:r>
          </w:p>
        </w:tc>
      </w:tr>
      <w:tr w:rsidR="00776D8A" w:rsidRPr="008A54FE" w14:paraId="1F2F7150"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04F307E0"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Passivos financeiros</w:t>
            </w:r>
          </w:p>
        </w:tc>
        <w:tc>
          <w:tcPr>
            <w:tcW w:w="2409" w:type="dxa"/>
            <w:tcBorders>
              <w:top w:val="nil"/>
              <w:left w:val="nil"/>
              <w:bottom w:val="nil"/>
              <w:right w:val="nil"/>
            </w:tcBorders>
            <w:vAlign w:val="center"/>
            <w:hideMark/>
          </w:tcPr>
          <w:p w14:paraId="7A81D83D"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23.065</w:t>
            </w:r>
          </w:p>
        </w:tc>
        <w:tc>
          <w:tcPr>
            <w:tcW w:w="2410" w:type="dxa"/>
            <w:tcBorders>
              <w:top w:val="nil"/>
              <w:left w:val="nil"/>
              <w:bottom w:val="nil"/>
              <w:right w:val="nil"/>
            </w:tcBorders>
            <w:vAlign w:val="center"/>
            <w:hideMark/>
          </w:tcPr>
          <w:p w14:paraId="6251A162"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369.447</w:t>
            </w:r>
          </w:p>
        </w:tc>
        <w:tc>
          <w:tcPr>
            <w:tcW w:w="2410" w:type="dxa"/>
            <w:tcBorders>
              <w:top w:val="nil"/>
              <w:left w:val="nil"/>
              <w:bottom w:val="nil"/>
              <w:right w:val="nil"/>
            </w:tcBorders>
            <w:vAlign w:val="center"/>
            <w:hideMark/>
          </w:tcPr>
          <w:p w14:paraId="70A904F0"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346.067</w:t>
            </w:r>
          </w:p>
        </w:tc>
      </w:tr>
      <w:tr w:rsidR="00776D8A" w:rsidRPr="008A54FE" w14:paraId="3277D895"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7A1AC2EE"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Provisões técnicas</w:t>
            </w:r>
          </w:p>
        </w:tc>
        <w:tc>
          <w:tcPr>
            <w:tcW w:w="2409" w:type="dxa"/>
            <w:tcBorders>
              <w:top w:val="nil"/>
              <w:left w:val="nil"/>
              <w:bottom w:val="nil"/>
              <w:right w:val="nil"/>
            </w:tcBorders>
            <w:vAlign w:val="center"/>
            <w:hideMark/>
          </w:tcPr>
          <w:p w14:paraId="6FB51F7E"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406.726</w:t>
            </w:r>
          </w:p>
        </w:tc>
        <w:tc>
          <w:tcPr>
            <w:tcW w:w="2410" w:type="dxa"/>
            <w:tcBorders>
              <w:top w:val="nil"/>
              <w:left w:val="nil"/>
              <w:bottom w:val="nil"/>
              <w:right w:val="nil"/>
            </w:tcBorders>
            <w:vAlign w:val="center"/>
            <w:hideMark/>
          </w:tcPr>
          <w:p w14:paraId="12860882"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4.915.991</w:t>
            </w:r>
          </w:p>
        </w:tc>
        <w:tc>
          <w:tcPr>
            <w:tcW w:w="2410" w:type="dxa"/>
            <w:tcBorders>
              <w:top w:val="nil"/>
              <w:left w:val="nil"/>
              <w:bottom w:val="nil"/>
              <w:right w:val="nil"/>
            </w:tcBorders>
            <w:vAlign w:val="center"/>
            <w:hideMark/>
          </w:tcPr>
          <w:p w14:paraId="3B010DB6"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5.322.717</w:t>
            </w:r>
          </w:p>
        </w:tc>
      </w:tr>
      <w:tr w:rsidR="00776D8A" w:rsidRPr="008A54FE" w14:paraId="5B2D4D28"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3ABCA153"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Outros passivos circulantes</w:t>
            </w:r>
          </w:p>
        </w:tc>
        <w:tc>
          <w:tcPr>
            <w:tcW w:w="2409" w:type="dxa"/>
            <w:tcBorders>
              <w:top w:val="nil"/>
              <w:left w:val="nil"/>
              <w:bottom w:val="nil"/>
              <w:right w:val="nil"/>
            </w:tcBorders>
            <w:vAlign w:val="center"/>
            <w:hideMark/>
          </w:tcPr>
          <w:p w14:paraId="7185B4C8"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60.247</w:t>
            </w:r>
          </w:p>
        </w:tc>
        <w:tc>
          <w:tcPr>
            <w:tcW w:w="2410" w:type="dxa"/>
            <w:tcBorders>
              <w:top w:val="nil"/>
              <w:left w:val="nil"/>
              <w:bottom w:val="nil"/>
              <w:right w:val="nil"/>
            </w:tcBorders>
            <w:vAlign w:val="center"/>
            <w:hideMark/>
          </w:tcPr>
          <w:p w14:paraId="31754F5F"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1.867.881</w:t>
            </w:r>
          </w:p>
        </w:tc>
        <w:tc>
          <w:tcPr>
            <w:tcW w:w="2410" w:type="dxa"/>
            <w:tcBorders>
              <w:top w:val="nil"/>
              <w:left w:val="nil"/>
              <w:bottom w:val="nil"/>
              <w:right w:val="nil"/>
            </w:tcBorders>
            <w:vAlign w:val="center"/>
            <w:hideMark/>
          </w:tcPr>
          <w:p w14:paraId="7C72CCF2"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1.928.128</w:t>
            </w:r>
          </w:p>
        </w:tc>
      </w:tr>
      <w:tr w:rsidR="00776D8A" w:rsidRPr="008A54FE" w14:paraId="68165BF7"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73F5F170"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Passivo não circulante</w:t>
            </w:r>
          </w:p>
        </w:tc>
        <w:tc>
          <w:tcPr>
            <w:tcW w:w="2409" w:type="dxa"/>
            <w:tcBorders>
              <w:top w:val="nil"/>
              <w:left w:val="nil"/>
              <w:bottom w:val="nil"/>
              <w:right w:val="nil"/>
            </w:tcBorders>
            <w:vAlign w:val="center"/>
            <w:hideMark/>
          </w:tcPr>
          <w:p w14:paraId="3D3C43D5"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A54FE">
              <w:rPr>
                <w:rFonts w:cs="Arial"/>
                <w:b/>
                <w:bCs/>
                <w:sz w:val="14"/>
                <w:szCs w:val="14"/>
              </w:rPr>
              <w:t>159.433</w:t>
            </w:r>
          </w:p>
        </w:tc>
        <w:tc>
          <w:tcPr>
            <w:tcW w:w="2410" w:type="dxa"/>
            <w:tcBorders>
              <w:top w:val="nil"/>
              <w:left w:val="nil"/>
              <w:bottom w:val="nil"/>
              <w:right w:val="nil"/>
            </w:tcBorders>
            <w:vAlign w:val="center"/>
            <w:hideMark/>
          </w:tcPr>
          <w:p w14:paraId="4C031CD1"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A54FE">
              <w:rPr>
                <w:rFonts w:cs="Arial"/>
                <w:b/>
                <w:bCs/>
                <w:sz w:val="14"/>
                <w:szCs w:val="14"/>
              </w:rPr>
              <w:t>4.890.660</w:t>
            </w:r>
          </w:p>
        </w:tc>
        <w:tc>
          <w:tcPr>
            <w:tcW w:w="2410" w:type="dxa"/>
            <w:tcBorders>
              <w:top w:val="nil"/>
              <w:left w:val="nil"/>
              <w:bottom w:val="nil"/>
              <w:right w:val="nil"/>
            </w:tcBorders>
            <w:vAlign w:val="center"/>
            <w:hideMark/>
          </w:tcPr>
          <w:p w14:paraId="2E7560FB"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A54FE">
              <w:rPr>
                <w:rFonts w:cs="Arial"/>
                <w:b/>
                <w:bCs/>
                <w:sz w:val="14"/>
                <w:szCs w:val="14"/>
              </w:rPr>
              <w:t>5.362.352</w:t>
            </w:r>
          </w:p>
        </w:tc>
      </w:tr>
      <w:tr w:rsidR="00776D8A" w:rsidRPr="008A54FE" w14:paraId="78642D62"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3CD30A51"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Passivos financeiros</w:t>
            </w:r>
          </w:p>
        </w:tc>
        <w:tc>
          <w:tcPr>
            <w:tcW w:w="2409" w:type="dxa"/>
            <w:tcBorders>
              <w:top w:val="nil"/>
              <w:left w:val="nil"/>
              <w:bottom w:val="nil"/>
              <w:right w:val="nil"/>
            </w:tcBorders>
            <w:vAlign w:val="center"/>
            <w:hideMark/>
          </w:tcPr>
          <w:p w14:paraId="073F9B5F"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4</w:t>
            </w:r>
          </w:p>
        </w:tc>
        <w:tc>
          <w:tcPr>
            <w:tcW w:w="2410" w:type="dxa"/>
            <w:tcBorders>
              <w:top w:val="nil"/>
              <w:left w:val="nil"/>
              <w:bottom w:val="nil"/>
              <w:right w:val="nil"/>
            </w:tcBorders>
            <w:vAlign w:val="center"/>
            <w:hideMark/>
          </w:tcPr>
          <w:p w14:paraId="2E384C1A"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10.619</w:t>
            </w:r>
          </w:p>
        </w:tc>
        <w:tc>
          <w:tcPr>
            <w:tcW w:w="2410" w:type="dxa"/>
            <w:tcBorders>
              <w:top w:val="nil"/>
              <w:left w:val="nil"/>
              <w:bottom w:val="nil"/>
              <w:right w:val="nil"/>
            </w:tcBorders>
            <w:vAlign w:val="center"/>
            <w:hideMark/>
          </w:tcPr>
          <w:p w14:paraId="40CC4AF3"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267.300</w:t>
            </w:r>
          </w:p>
        </w:tc>
      </w:tr>
      <w:tr w:rsidR="00776D8A" w:rsidRPr="008A54FE" w14:paraId="5680F0E8"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362DF207"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Provisões técnicas</w:t>
            </w:r>
          </w:p>
        </w:tc>
        <w:tc>
          <w:tcPr>
            <w:tcW w:w="2409" w:type="dxa"/>
            <w:tcBorders>
              <w:top w:val="nil"/>
              <w:left w:val="nil"/>
              <w:bottom w:val="nil"/>
              <w:right w:val="nil"/>
            </w:tcBorders>
            <w:vAlign w:val="center"/>
            <w:hideMark/>
          </w:tcPr>
          <w:p w14:paraId="1BAABFE6"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142.684</w:t>
            </w:r>
          </w:p>
        </w:tc>
        <w:tc>
          <w:tcPr>
            <w:tcW w:w="2410" w:type="dxa"/>
            <w:tcBorders>
              <w:top w:val="nil"/>
              <w:left w:val="nil"/>
              <w:bottom w:val="nil"/>
              <w:right w:val="nil"/>
            </w:tcBorders>
            <w:vAlign w:val="center"/>
            <w:hideMark/>
          </w:tcPr>
          <w:p w14:paraId="0090ADBB"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4.218.118</w:t>
            </w:r>
          </w:p>
        </w:tc>
        <w:tc>
          <w:tcPr>
            <w:tcW w:w="2410" w:type="dxa"/>
            <w:tcBorders>
              <w:top w:val="nil"/>
              <w:left w:val="nil"/>
              <w:bottom w:val="nil"/>
              <w:right w:val="nil"/>
            </w:tcBorders>
            <w:vAlign w:val="center"/>
            <w:hideMark/>
          </w:tcPr>
          <w:p w14:paraId="496583DF"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4.416.384</w:t>
            </w:r>
          </w:p>
        </w:tc>
      </w:tr>
      <w:tr w:rsidR="00776D8A" w:rsidRPr="008A54FE" w14:paraId="4AA7BDFE"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2BA6D2FE" w14:textId="77777777" w:rsidR="00776D8A" w:rsidRPr="008A54FE" w:rsidRDefault="00776D8A" w:rsidP="00776D8A">
            <w:pPr>
              <w:keepNext/>
              <w:keepLines/>
              <w:spacing w:before="40" w:after="40"/>
              <w:ind w:left="113"/>
              <w:rPr>
                <w:rFonts w:eastAsia="Times New Roman" w:cs="Arial"/>
                <w:b w:val="0"/>
                <w:spacing w:val="-2"/>
                <w:sz w:val="14"/>
                <w:szCs w:val="14"/>
              </w:rPr>
            </w:pPr>
            <w:r w:rsidRPr="008A54FE">
              <w:rPr>
                <w:rFonts w:eastAsia="Times New Roman" w:cs="Arial"/>
                <w:b w:val="0"/>
                <w:spacing w:val="-2"/>
                <w:sz w:val="14"/>
                <w:szCs w:val="14"/>
              </w:rPr>
              <w:t>Outros passivos não circulantes</w:t>
            </w:r>
          </w:p>
        </w:tc>
        <w:tc>
          <w:tcPr>
            <w:tcW w:w="2409" w:type="dxa"/>
            <w:tcBorders>
              <w:top w:val="nil"/>
              <w:left w:val="nil"/>
              <w:bottom w:val="nil"/>
              <w:right w:val="nil"/>
            </w:tcBorders>
            <w:vAlign w:val="center"/>
            <w:hideMark/>
          </w:tcPr>
          <w:p w14:paraId="39F92487"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16.745</w:t>
            </w:r>
          </w:p>
        </w:tc>
        <w:tc>
          <w:tcPr>
            <w:tcW w:w="2410" w:type="dxa"/>
            <w:tcBorders>
              <w:top w:val="nil"/>
              <w:left w:val="nil"/>
              <w:bottom w:val="nil"/>
              <w:right w:val="nil"/>
            </w:tcBorders>
            <w:vAlign w:val="center"/>
            <w:hideMark/>
          </w:tcPr>
          <w:p w14:paraId="25FB291C"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661.923</w:t>
            </w:r>
          </w:p>
        </w:tc>
        <w:tc>
          <w:tcPr>
            <w:tcW w:w="2410" w:type="dxa"/>
            <w:tcBorders>
              <w:top w:val="nil"/>
              <w:left w:val="nil"/>
              <w:bottom w:val="nil"/>
              <w:right w:val="nil"/>
            </w:tcBorders>
            <w:vAlign w:val="center"/>
            <w:hideMark/>
          </w:tcPr>
          <w:p w14:paraId="2F64D763"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678.668</w:t>
            </w:r>
          </w:p>
        </w:tc>
      </w:tr>
      <w:tr w:rsidR="00776D8A" w:rsidRPr="008A54FE" w14:paraId="7D575840"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vAlign w:val="center"/>
            <w:hideMark/>
          </w:tcPr>
          <w:p w14:paraId="203088A0" w14:textId="77777777" w:rsidR="00776D8A" w:rsidRPr="008A54FE" w:rsidRDefault="00776D8A" w:rsidP="00776D8A">
            <w:pPr>
              <w:keepNext/>
              <w:keepLines/>
              <w:spacing w:before="40" w:after="40"/>
              <w:rPr>
                <w:rFonts w:eastAsia="Times New Roman" w:cs="Arial"/>
                <w:spacing w:val="-2"/>
                <w:sz w:val="14"/>
                <w:szCs w:val="14"/>
              </w:rPr>
            </w:pPr>
            <w:r w:rsidRPr="008A54FE">
              <w:rPr>
                <w:rFonts w:eastAsia="Times New Roman" w:cs="Arial"/>
                <w:spacing w:val="-2"/>
                <w:sz w:val="14"/>
                <w:szCs w:val="14"/>
              </w:rPr>
              <w:t>Patrimônio líquido</w:t>
            </w:r>
          </w:p>
        </w:tc>
        <w:tc>
          <w:tcPr>
            <w:tcW w:w="2409" w:type="dxa"/>
            <w:tcBorders>
              <w:top w:val="nil"/>
              <w:left w:val="nil"/>
              <w:bottom w:val="nil"/>
              <w:right w:val="nil"/>
            </w:tcBorders>
            <w:vAlign w:val="center"/>
            <w:hideMark/>
          </w:tcPr>
          <w:p w14:paraId="00F62351"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A54FE">
              <w:rPr>
                <w:rFonts w:cs="Arial"/>
                <w:b/>
                <w:bCs/>
                <w:sz w:val="14"/>
                <w:szCs w:val="14"/>
              </w:rPr>
              <w:t>192.415</w:t>
            </w:r>
          </w:p>
        </w:tc>
        <w:tc>
          <w:tcPr>
            <w:tcW w:w="2410" w:type="dxa"/>
            <w:tcBorders>
              <w:top w:val="nil"/>
              <w:left w:val="nil"/>
              <w:bottom w:val="nil"/>
              <w:right w:val="nil"/>
            </w:tcBorders>
            <w:vAlign w:val="center"/>
            <w:hideMark/>
          </w:tcPr>
          <w:p w14:paraId="7DB58EF2"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A54FE">
              <w:rPr>
                <w:rFonts w:cs="Arial"/>
                <w:b/>
                <w:bCs/>
                <w:sz w:val="14"/>
                <w:szCs w:val="14"/>
              </w:rPr>
              <w:t>1.398.841</w:t>
            </w:r>
          </w:p>
        </w:tc>
        <w:tc>
          <w:tcPr>
            <w:tcW w:w="2410" w:type="dxa"/>
            <w:tcBorders>
              <w:top w:val="nil"/>
              <w:left w:val="nil"/>
              <w:bottom w:val="nil"/>
              <w:right w:val="nil"/>
            </w:tcBorders>
            <w:vAlign w:val="center"/>
            <w:hideMark/>
          </w:tcPr>
          <w:p w14:paraId="3939E6C8"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A54FE">
              <w:rPr>
                <w:rFonts w:cs="Arial"/>
                <w:b/>
                <w:bCs/>
                <w:sz w:val="14"/>
                <w:szCs w:val="14"/>
              </w:rPr>
              <w:t>1.986.541</w:t>
            </w:r>
          </w:p>
        </w:tc>
      </w:tr>
      <w:tr w:rsidR="00776D8A" w:rsidRPr="008A54FE" w14:paraId="4B7ECEDF"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hideMark/>
          </w:tcPr>
          <w:p w14:paraId="1AE18809" w14:textId="77777777" w:rsidR="00776D8A" w:rsidRPr="008A54FE" w:rsidRDefault="00776D8A" w:rsidP="00776D8A">
            <w:pPr>
              <w:keepNext/>
              <w:keepLines/>
              <w:spacing w:before="40" w:after="40"/>
              <w:rPr>
                <w:rFonts w:eastAsia="Times New Roman" w:cs="Arial"/>
                <w:spacing w:val="-2"/>
                <w:sz w:val="14"/>
                <w:szCs w:val="14"/>
              </w:rPr>
            </w:pPr>
            <w:r w:rsidRPr="008A54FE">
              <w:rPr>
                <w:rFonts w:eastAsia="Times New Roman" w:cs="Arial"/>
                <w:spacing w:val="-2"/>
                <w:sz w:val="14"/>
                <w:szCs w:val="14"/>
              </w:rPr>
              <w:t>Atribuível à BB Seguridade</w:t>
            </w:r>
          </w:p>
        </w:tc>
        <w:tc>
          <w:tcPr>
            <w:tcW w:w="2409" w:type="dxa"/>
            <w:tcBorders>
              <w:top w:val="nil"/>
              <w:left w:val="nil"/>
              <w:bottom w:val="nil"/>
              <w:right w:val="nil"/>
            </w:tcBorders>
            <w:vAlign w:val="center"/>
            <w:hideMark/>
          </w:tcPr>
          <w:p w14:paraId="592C939D"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sidRPr="008A54FE">
              <w:rPr>
                <w:rFonts w:cs="Arial"/>
                <w:b/>
                <w:color w:val="000000"/>
                <w:sz w:val="14"/>
                <w:szCs w:val="14"/>
              </w:rPr>
              <w:t>144.292</w:t>
            </w:r>
          </w:p>
        </w:tc>
        <w:tc>
          <w:tcPr>
            <w:tcW w:w="2410" w:type="dxa"/>
            <w:tcBorders>
              <w:top w:val="nil"/>
              <w:left w:val="nil"/>
              <w:bottom w:val="nil"/>
              <w:right w:val="nil"/>
            </w:tcBorders>
            <w:vAlign w:val="center"/>
            <w:hideMark/>
          </w:tcPr>
          <w:p w14:paraId="1E27DFC7"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sidRPr="008A54FE">
              <w:rPr>
                <w:rFonts w:cs="Arial"/>
                <w:b/>
                <w:color w:val="000000"/>
                <w:sz w:val="14"/>
                <w:szCs w:val="14"/>
              </w:rPr>
              <w:t>1.048.991</w:t>
            </w:r>
          </w:p>
        </w:tc>
        <w:tc>
          <w:tcPr>
            <w:tcW w:w="2410" w:type="dxa"/>
            <w:tcBorders>
              <w:top w:val="nil"/>
              <w:left w:val="nil"/>
              <w:bottom w:val="nil"/>
              <w:right w:val="nil"/>
            </w:tcBorders>
            <w:vAlign w:val="center"/>
            <w:hideMark/>
          </w:tcPr>
          <w:p w14:paraId="7AC0A4CA"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b/>
                <w:color w:val="000000"/>
                <w:sz w:val="14"/>
                <w:szCs w:val="14"/>
              </w:rPr>
            </w:pPr>
            <w:r w:rsidRPr="008A54FE">
              <w:rPr>
                <w:rFonts w:cs="Arial"/>
                <w:b/>
                <w:color w:val="000000"/>
                <w:sz w:val="14"/>
                <w:szCs w:val="14"/>
              </w:rPr>
              <w:t>1.489.707</w:t>
            </w:r>
          </w:p>
        </w:tc>
      </w:tr>
      <w:tr w:rsidR="00776D8A" w:rsidRPr="008A54FE" w14:paraId="726D0D32"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nil"/>
              <w:right w:val="nil"/>
            </w:tcBorders>
            <w:hideMark/>
          </w:tcPr>
          <w:p w14:paraId="5AD313A8" w14:textId="77777777" w:rsidR="00776D8A" w:rsidRPr="008A54FE" w:rsidRDefault="00776D8A" w:rsidP="00776D8A">
            <w:pPr>
              <w:keepNext/>
              <w:keepLines/>
              <w:spacing w:before="40" w:after="40"/>
              <w:rPr>
                <w:rFonts w:eastAsia="Times New Roman" w:cs="Arial"/>
                <w:spacing w:val="-2"/>
                <w:sz w:val="14"/>
                <w:szCs w:val="14"/>
              </w:rPr>
            </w:pPr>
            <w:r w:rsidRPr="008A54FE">
              <w:rPr>
                <w:rFonts w:eastAsia="Times New Roman" w:cs="Arial"/>
                <w:spacing w:val="-2"/>
                <w:sz w:val="14"/>
                <w:szCs w:val="14"/>
              </w:rPr>
              <w:t xml:space="preserve">Ajustes </w:t>
            </w:r>
            <w:r w:rsidRPr="008A54FE">
              <w:rPr>
                <w:rFonts w:eastAsia="Times New Roman" w:cs="Arial"/>
                <w:spacing w:val="-2"/>
                <w:sz w:val="14"/>
                <w:szCs w:val="14"/>
                <w:vertAlign w:val="superscript"/>
              </w:rPr>
              <w:t>(2)</w:t>
            </w:r>
          </w:p>
        </w:tc>
        <w:tc>
          <w:tcPr>
            <w:tcW w:w="2409" w:type="dxa"/>
            <w:tcBorders>
              <w:top w:val="nil"/>
              <w:left w:val="nil"/>
              <w:bottom w:val="nil"/>
              <w:right w:val="nil"/>
            </w:tcBorders>
            <w:vAlign w:val="center"/>
            <w:hideMark/>
          </w:tcPr>
          <w:p w14:paraId="6EA5FB48"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8A54FE">
              <w:rPr>
                <w:rFonts w:cs="Arial"/>
                <w:b/>
                <w:color w:val="000000"/>
                <w:sz w:val="14"/>
                <w:szCs w:val="14"/>
              </w:rPr>
              <w:t>--</w:t>
            </w:r>
          </w:p>
        </w:tc>
        <w:tc>
          <w:tcPr>
            <w:tcW w:w="2410" w:type="dxa"/>
            <w:tcBorders>
              <w:top w:val="nil"/>
              <w:left w:val="nil"/>
              <w:bottom w:val="nil"/>
              <w:right w:val="nil"/>
            </w:tcBorders>
            <w:vAlign w:val="center"/>
            <w:hideMark/>
          </w:tcPr>
          <w:p w14:paraId="70A5DE88"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8A54FE">
              <w:rPr>
                <w:rFonts w:cs="Arial"/>
                <w:b/>
                <w:color w:val="000000"/>
                <w:sz w:val="14"/>
                <w:szCs w:val="14"/>
              </w:rPr>
              <w:t>--</w:t>
            </w:r>
          </w:p>
        </w:tc>
        <w:tc>
          <w:tcPr>
            <w:tcW w:w="2410" w:type="dxa"/>
            <w:tcBorders>
              <w:top w:val="nil"/>
              <w:left w:val="nil"/>
              <w:bottom w:val="nil"/>
              <w:right w:val="nil"/>
            </w:tcBorders>
            <w:vAlign w:val="center"/>
            <w:hideMark/>
          </w:tcPr>
          <w:p w14:paraId="2656FE78"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8A54FE">
              <w:rPr>
                <w:rFonts w:cs="Arial"/>
                <w:b/>
                <w:color w:val="000000"/>
                <w:sz w:val="14"/>
                <w:szCs w:val="14"/>
              </w:rPr>
              <w:t>538.899</w:t>
            </w:r>
          </w:p>
        </w:tc>
      </w:tr>
      <w:tr w:rsidR="00776D8A" w:rsidRPr="008A54FE" w14:paraId="0510368C"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410" w:type="dxa"/>
            <w:tcBorders>
              <w:top w:val="nil"/>
              <w:left w:val="nil"/>
              <w:bottom w:val="single" w:sz="2" w:space="0" w:color="8EAADB" w:themeColor="accent5" w:themeTint="99"/>
              <w:right w:val="nil"/>
            </w:tcBorders>
            <w:hideMark/>
          </w:tcPr>
          <w:p w14:paraId="5CA01B91" w14:textId="77777777" w:rsidR="00776D8A" w:rsidRPr="008A54FE" w:rsidRDefault="00776D8A" w:rsidP="00776D8A">
            <w:pPr>
              <w:keepNext/>
              <w:keepLines/>
              <w:spacing w:before="40" w:after="40"/>
              <w:rPr>
                <w:rFonts w:eastAsia="Times New Roman" w:cs="Arial"/>
                <w:spacing w:val="-2"/>
                <w:sz w:val="14"/>
                <w:szCs w:val="14"/>
              </w:rPr>
            </w:pPr>
            <w:r w:rsidRPr="008A54FE">
              <w:rPr>
                <w:rFonts w:eastAsia="Times New Roman" w:cs="Arial"/>
                <w:spacing w:val="-2"/>
                <w:sz w:val="14"/>
                <w:szCs w:val="14"/>
              </w:rPr>
              <w:t>Saldo do investimento</w:t>
            </w:r>
          </w:p>
        </w:tc>
        <w:tc>
          <w:tcPr>
            <w:tcW w:w="2409" w:type="dxa"/>
            <w:tcBorders>
              <w:top w:val="nil"/>
              <w:left w:val="nil"/>
              <w:bottom w:val="single" w:sz="2" w:space="0" w:color="8EAADB" w:themeColor="accent5" w:themeTint="99"/>
              <w:right w:val="nil"/>
            </w:tcBorders>
            <w:vAlign w:val="center"/>
            <w:hideMark/>
          </w:tcPr>
          <w:p w14:paraId="054E72CE"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A54FE">
              <w:rPr>
                <w:rFonts w:cs="Arial"/>
                <w:b/>
                <w:bCs/>
                <w:color w:val="000000"/>
                <w:sz w:val="14"/>
                <w:szCs w:val="14"/>
              </w:rPr>
              <w:t>--</w:t>
            </w:r>
          </w:p>
        </w:tc>
        <w:tc>
          <w:tcPr>
            <w:tcW w:w="2410" w:type="dxa"/>
            <w:tcBorders>
              <w:top w:val="nil"/>
              <w:left w:val="nil"/>
              <w:bottom w:val="single" w:sz="2" w:space="0" w:color="8EAADB" w:themeColor="accent5" w:themeTint="99"/>
              <w:right w:val="nil"/>
            </w:tcBorders>
            <w:vAlign w:val="center"/>
            <w:hideMark/>
          </w:tcPr>
          <w:p w14:paraId="2D96F63E"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A54FE">
              <w:rPr>
                <w:rFonts w:cs="Arial"/>
                <w:b/>
                <w:bCs/>
                <w:color w:val="000000"/>
                <w:sz w:val="14"/>
                <w:szCs w:val="14"/>
              </w:rPr>
              <w:t>--</w:t>
            </w:r>
          </w:p>
        </w:tc>
        <w:tc>
          <w:tcPr>
            <w:tcW w:w="2410" w:type="dxa"/>
            <w:tcBorders>
              <w:top w:val="nil"/>
              <w:left w:val="nil"/>
              <w:bottom w:val="single" w:sz="2" w:space="0" w:color="8EAADB" w:themeColor="accent5" w:themeTint="99"/>
              <w:right w:val="nil"/>
            </w:tcBorders>
            <w:vAlign w:val="center"/>
          </w:tcPr>
          <w:p w14:paraId="13718536" w14:textId="77777777" w:rsidR="00776D8A" w:rsidRPr="008A54FE" w:rsidRDefault="00776D8A" w:rsidP="00776D8A">
            <w:pPr>
              <w:contextualSpacing/>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A54FE">
              <w:rPr>
                <w:rFonts w:cs="Arial"/>
                <w:b/>
                <w:bCs/>
                <w:color w:val="000000"/>
                <w:sz w:val="14"/>
                <w:szCs w:val="14"/>
              </w:rPr>
              <w:t>2.028.606</w:t>
            </w:r>
          </w:p>
        </w:tc>
      </w:tr>
    </w:tbl>
    <w:p w14:paraId="5A0948BD" w14:textId="77777777" w:rsidR="00776D8A" w:rsidRPr="008A54FE" w:rsidRDefault="00776D8A" w:rsidP="00106C5A">
      <w:pPr>
        <w:numPr>
          <w:ilvl w:val="0"/>
          <w:numId w:val="6"/>
        </w:numPr>
        <w:spacing w:line="257" w:lineRule="auto"/>
        <w:ind w:left="284" w:hanging="284"/>
        <w:contextualSpacing/>
        <w:rPr>
          <w:rFonts w:eastAsia="Times New Roman" w:cs="Arial"/>
          <w:spacing w:val="-2"/>
          <w:sz w:val="14"/>
          <w:szCs w:val="18"/>
          <w:lang w:eastAsia="pt-BR"/>
        </w:rPr>
      </w:pPr>
      <w:r w:rsidRPr="008A54FE">
        <w:rPr>
          <w:rFonts w:eastAsia="Times New Roman" w:cs="Arial"/>
          <w:spacing w:val="-2"/>
          <w:sz w:val="14"/>
          <w:szCs w:val="18"/>
          <w:lang w:eastAsia="pt-BR"/>
        </w:rPr>
        <w:t>Apresenta os saldos consolidados da BB Mapfre Participações.</w:t>
      </w:r>
    </w:p>
    <w:p w14:paraId="3138571F" w14:textId="77777777" w:rsidR="00776D8A" w:rsidRPr="008A54FE" w:rsidRDefault="00776D8A" w:rsidP="00106C5A">
      <w:pPr>
        <w:numPr>
          <w:ilvl w:val="0"/>
          <w:numId w:val="6"/>
        </w:numPr>
        <w:spacing w:line="257" w:lineRule="auto"/>
        <w:ind w:left="284" w:hanging="284"/>
        <w:contextualSpacing/>
        <w:rPr>
          <w:rFonts w:eastAsia="Times New Roman" w:cs="Arial"/>
          <w:spacing w:val="-2"/>
          <w:sz w:val="14"/>
          <w:szCs w:val="18"/>
          <w:lang w:eastAsia="pt-BR"/>
        </w:rPr>
      </w:pPr>
      <w:r w:rsidRPr="008A54FE">
        <w:rPr>
          <w:rFonts w:eastAsia="Times New Roman" w:cs="Arial"/>
          <w:spacing w:val="-2"/>
          <w:sz w:val="14"/>
          <w:szCs w:val="18"/>
          <w:lang w:eastAsia="pt-BR"/>
        </w:rPr>
        <w:t xml:space="preserve">Inclui valor do intangível de vida útil definida no montante líquido de amortizações de R$ 203.237 mil, intangível de vida útil indefinida no montante de R$  339.004  mil oriundo do acordo de parceria com a Mapfre, redução de R$ 45.412 mil de ajustes para fins de uniformização de prática contábil adotada pela investida e adição de R$ 45.412 mil de ajuste de consolidação referente às diferenças de práticas contábeis entre a BB Mapfre Participações com a Aliança do Brasil Seguros e </w:t>
      </w:r>
      <w:proofErr w:type="spellStart"/>
      <w:r w:rsidRPr="008A54FE">
        <w:rPr>
          <w:rFonts w:eastAsia="Times New Roman" w:cs="Arial"/>
          <w:spacing w:val="-2"/>
          <w:sz w:val="14"/>
          <w:szCs w:val="18"/>
          <w:lang w:eastAsia="pt-BR"/>
        </w:rPr>
        <w:t>Brasilseg</w:t>
      </w:r>
      <w:proofErr w:type="spellEnd"/>
      <w:r w:rsidRPr="008A54FE">
        <w:rPr>
          <w:rFonts w:eastAsia="Times New Roman" w:cs="Arial"/>
          <w:spacing w:val="-2"/>
          <w:sz w:val="14"/>
          <w:szCs w:val="18"/>
          <w:lang w:eastAsia="pt-BR"/>
        </w:rPr>
        <w:t xml:space="preserve"> Companhia de Seguros.</w:t>
      </w:r>
    </w:p>
    <w:p w14:paraId="59731FA5" w14:textId="77777777" w:rsidR="00776D8A" w:rsidRPr="008A54FE" w:rsidRDefault="00776D8A" w:rsidP="00776D8A">
      <w:pPr>
        <w:spacing w:line="256" w:lineRule="auto"/>
        <w:ind w:left="360"/>
        <w:contextualSpacing/>
        <w:rPr>
          <w:rFonts w:eastAsia="Times New Roman" w:cs="Arial"/>
          <w:spacing w:val="-2"/>
          <w:sz w:val="14"/>
          <w:szCs w:val="18"/>
          <w:lang w:eastAsia="pt-BR"/>
        </w:rPr>
      </w:pPr>
    </w:p>
    <w:p w14:paraId="3091DF8C" w14:textId="77777777" w:rsidR="00776D8A" w:rsidRPr="008A54FE" w:rsidRDefault="00776D8A" w:rsidP="00776D8A">
      <w:pPr>
        <w:spacing w:before="120" w:after="120" w:line="240" w:lineRule="auto"/>
        <w:jc w:val="both"/>
        <w:outlineLvl w:val="1"/>
        <w:rPr>
          <w:rFonts w:eastAsia="Times New Roman" w:cs="Arial"/>
          <w:b/>
          <w:color w:val="1F4E79" w:themeColor="accent1" w:themeShade="80"/>
          <w:spacing w:val="-2"/>
          <w:szCs w:val="20"/>
          <w:lang w:eastAsia="pt-BR"/>
        </w:rPr>
      </w:pPr>
      <w:r w:rsidRPr="008A54FE">
        <w:rPr>
          <w:rFonts w:eastAsia="Times New Roman" w:cs="Arial"/>
          <w:b/>
          <w:color w:val="1F4E79" w:themeColor="accent1" w:themeShade="80"/>
          <w:spacing w:val="-2"/>
          <w:szCs w:val="20"/>
          <w:lang w:eastAsia="pt-BR"/>
        </w:rPr>
        <w:t>e.2) IRB Brasil Resseguros S.A.</w:t>
      </w:r>
    </w:p>
    <w:p w14:paraId="6739D932" w14:textId="77777777" w:rsidR="00776D8A" w:rsidRPr="008A54FE" w:rsidRDefault="00776D8A" w:rsidP="00776D8A">
      <w:pPr>
        <w:keepNext/>
        <w:keepLines/>
        <w:tabs>
          <w:tab w:val="left" w:pos="284"/>
        </w:tabs>
        <w:spacing w:before="40" w:after="0" w:line="240" w:lineRule="auto"/>
        <w:jc w:val="both"/>
        <w:rPr>
          <w:rFonts w:eastAsia="Times New Roman" w:cs="Arial"/>
          <w:spacing w:val="-2"/>
          <w:szCs w:val="18"/>
          <w:lang w:eastAsia="pt-BR"/>
        </w:rPr>
      </w:pPr>
      <w:r w:rsidRPr="008A54FE">
        <w:rPr>
          <w:rFonts w:eastAsia="Times New Roman" w:cs="Arial"/>
          <w:spacing w:val="-2"/>
          <w:szCs w:val="18"/>
          <w:lang w:eastAsia="pt-BR"/>
        </w:rPr>
        <w:t>Conforme nota 2.a, em 23.07.2019 a BB Seguros alienou a totalidade das ações detidas no IRB-Brasil Resseguros S.A.</w:t>
      </w:r>
    </w:p>
    <w:p w14:paraId="314E3D1D" w14:textId="77777777" w:rsidR="00776D8A" w:rsidRPr="008A54FE" w:rsidRDefault="00776D8A" w:rsidP="00776D8A">
      <w:pPr>
        <w:keepNext/>
        <w:keepLines/>
        <w:tabs>
          <w:tab w:val="left" w:pos="284"/>
        </w:tabs>
        <w:spacing w:before="40" w:after="0" w:line="240" w:lineRule="auto"/>
        <w:jc w:val="both"/>
        <w:rPr>
          <w:rFonts w:eastAsia="Times New Roman" w:cs="Arial"/>
          <w:spacing w:val="-2"/>
          <w:szCs w:val="18"/>
          <w:lang w:eastAsia="pt-BR"/>
        </w:rPr>
      </w:pPr>
    </w:p>
    <w:p w14:paraId="218B553B" w14:textId="77777777" w:rsidR="00776D8A" w:rsidRPr="008A54FE" w:rsidRDefault="00776D8A" w:rsidP="00776D8A">
      <w:pPr>
        <w:keepNext/>
        <w:keepLines/>
        <w:tabs>
          <w:tab w:val="left" w:pos="284"/>
        </w:tabs>
        <w:spacing w:before="40" w:after="0" w:line="240" w:lineRule="auto"/>
        <w:jc w:val="both"/>
        <w:rPr>
          <w:rFonts w:eastAsia="Times New Roman" w:cs="Arial"/>
          <w:b/>
          <w:color w:val="1F4E79" w:themeColor="accent1" w:themeShade="80"/>
          <w:spacing w:val="-2"/>
          <w:szCs w:val="20"/>
          <w:lang w:eastAsia="pt-BR"/>
        </w:rPr>
      </w:pPr>
      <w:r w:rsidRPr="008A54FE">
        <w:rPr>
          <w:rFonts w:eastAsia="Times New Roman" w:cs="Arial"/>
          <w:b/>
          <w:color w:val="1F4E79" w:themeColor="accent1" w:themeShade="80"/>
          <w:spacing w:val="-2"/>
          <w:szCs w:val="20"/>
          <w:lang w:eastAsia="pt-BR"/>
        </w:rPr>
        <w:t xml:space="preserve">e.3) </w:t>
      </w:r>
      <w:proofErr w:type="spellStart"/>
      <w:r w:rsidRPr="008A54FE">
        <w:rPr>
          <w:rFonts w:eastAsia="Times New Roman" w:cs="Arial"/>
          <w:b/>
          <w:color w:val="1F4E79" w:themeColor="accent1" w:themeShade="80"/>
          <w:spacing w:val="-2"/>
          <w:szCs w:val="20"/>
          <w:lang w:eastAsia="pt-BR"/>
        </w:rPr>
        <w:t>Brasilcap</w:t>
      </w:r>
      <w:proofErr w:type="spellEnd"/>
      <w:r w:rsidRPr="008A54FE">
        <w:rPr>
          <w:rFonts w:eastAsia="Times New Roman" w:cs="Arial"/>
          <w:b/>
          <w:color w:val="1F4E79" w:themeColor="accent1" w:themeShade="80"/>
          <w:spacing w:val="-2"/>
          <w:szCs w:val="20"/>
          <w:lang w:eastAsia="pt-BR"/>
        </w:rPr>
        <w:t xml:space="preserve"> Capitalização</w:t>
      </w:r>
    </w:p>
    <w:p w14:paraId="79518E26" w14:textId="77777777" w:rsidR="00776D8A" w:rsidRPr="008A54FE" w:rsidRDefault="00776D8A" w:rsidP="00776D8A">
      <w:pPr>
        <w:spacing w:after="0" w:line="240" w:lineRule="auto"/>
        <w:jc w:val="right"/>
        <w:rPr>
          <w:rFonts w:cs="Arial"/>
          <w:b/>
          <w:sz w:val="14"/>
          <w:lang w:eastAsia="pt-BR"/>
        </w:rPr>
      </w:pPr>
      <w:r w:rsidRPr="008A54FE">
        <w:rPr>
          <w:rFonts w:cs="Arial"/>
          <w:b/>
          <w:sz w:val="14"/>
          <w:lang w:eastAsia="pt-BR"/>
        </w:rPr>
        <w:t>R$ mil</w:t>
      </w:r>
    </w:p>
    <w:tbl>
      <w:tblPr>
        <w:tblStyle w:val="TabeladeLista6Colorida-nfase510"/>
        <w:tblW w:w="9639" w:type="dxa"/>
        <w:jc w:val="center"/>
        <w:tblInd w:w="0" w:type="dxa"/>
        <w:tblLayout w:type="fixed"/>
        <w:tblLook w:val="04A0" w:firstRow="1" w:lastRow="0" w:firstColumn="1" w:lastColumn="0" w:noHBand="0" w:noVBand="1"/>
      </w:tblPr>
      <w:tblGrid>
        <w:gridCol w:w="5388"/>
        <w:gridCol w:w="2125"/>
        <w:gridCol w:w="2126"/>
      </w:tblGrid>
      <w:tr w:rsidR="00776D8A" w:rsidRPr="008A54FE" w14:paraId="7B3F0870" w14:textId="77777777" w:rsidTr="00776D8A">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8" w:type="dxa"/>
            <w:tcBorders>
              <w:top w:val="single" w:sz="2" w:space="0" w:color="8EAADB" w:themeColor="accent5" w:themeTint="99"/>
              <w:bottom w:val="single" w:sz="2" w:space="0" w:color="8EAADB" w:themeColor="accent5" w:themeTint="99"/>
            </w:tcBorders>
            <w:vAlign w:val="center"/>
            <w:hideMark/>
          </w:tcPr>
          <w:p w14:paraId="48C74037" w14:textId="77777777" w:rsidR="00776D8A" w:rsidRPr="008A54FE" w:rsidRDefault="00776D8A" w:rsidP="00776D8A">
            <w:pPr>
              <w:rPr>
                <w:rFonts w:cs="Arial"/>
                <w:sz w:val="14"/>
                <w:szCs w:val="14"/>
              </w:rPr>
            </w:pPr>
            <w:proofErr w:type="spellStart"/>
            <w:r w:rsidRPr="008A54FE">
              <w:rPr>
                <w:rFonts w:cs="Arial"/>
                <w:sz w:val="14"/>
                <w:szCs w:val="14"/>
              </w:rPr>
              <w:t>Brasilcap</w:t>
            </w:r>
            <w:proofErr w:type="spellEnd"/>
            <w:r w:rsidRPr="008A54FE">
              <w:rPr>
                <w:rFonts w:cs="Arial"/>
                <w:sz w:val="14"/>
                <w:szCs w:val="14"/>
              </w:rPr>
              <w:t xml:space="preserve"> Capitalização</w:t>
            </w:r>
          </w:p>
        </w:tc>
        <w:tc>
          <w:tcPr>
            <w:tcW w:w="2125" w:type="dxa"/>
            <w:tcBorders>
              <w:top w:val="single" w:sz="2" w:space="0" w:color="8EAADB" w:themeColor="accent5" w:themeTint="99"/>
              <w:bottom w:val="single" w:sz="2" w:space="0" w:color="8EAADB" w:themeColor="accent5" w:themeTint="99"/>
            </w:tcBorders>
            <w:vAlign w:val="center"/>
            <w:hideMark/>
          </w:tcPr>
          <w:p w14:paraId="1EF753ED" w14:textId="77777777" w:rsidR="00776D8A" w:rsidRPr="008A54FE" w:rsidRDefault="00776D8A" w:rsidP="00776D8A">
            <w:pPr>
              <w:keepNext/>
              <w:keepLines/>
              <w:ind w:right="28"/>
              <w:jc w:val="right"/>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rPr>
            </w:pPr>
            <w:r w:rsidRPr="008A54FE">
              <w:rPr>
                <w:rFonts w:eastAsia="Times New Roman" w:cs="Arial"/>
                <w:spacing w:val="-2"/>
                <w:sz w:val="14"/>
                <w:szCs w:val="14"/>
              </w:rPr>
              <w:t>30.09.2020</w:t>
            </w:r>
          </w:p>
        </w:tc>
        <w:tc>
          <w:tcPr>
            <w:tcW w:w="2126" w:type="dxa"/>
            <w:tcBorders>
              <w:top w:val="single" w:sz="2" w:space="0" w:color="8EAADB" w:themeColor="accent5" w:themeTint="99"/>
              <w:bottom w:val="single" w:sz="2" w:space="0" w:color="8EAADB" w:themeColor="accent5" w:themeTint="99"/>
            </w:tcBorders>
            <w:vAlign w:val="center"/>
            <w:hideMark/>
          </w:tcPr>
          <w:p w14:paraId="115B6BB0"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eastAsia="Times New Roman" w:cs="Arial"/>
                <w:spacing w:val="-2"/>
                <w:sz w:val="14"/>
                <w:szCs w:val="14"/>
              </w:rPr>
              <w:t>31.12.2019</w:t>
            </w:r>
          </w:p>
        </w:tc>
      </w:tr>
      <w:tr w:rsidR="00776D8A" w:rsidRPr="008A54FE" w14:paraId="213833B9"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8" w:type="dxa"/>
            <w:tcBorders>
              <w:top w:val="single" w:sz="2" w:space="0" w:color="8EAADB" w:themeColor="accent5" w:themeTint="99"/>
              <w:left w:val="nil"/>
              <w:bottom w:val="nil"/>
              <w:right w:val="nil"/>
            </w:tcBorders>
            <w:vAlign w:val="center"/>
            <w:hideMark/>
          </w:tcPr>
          <w:p w14:paraId="3C33B829"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 xml:space="preserve">Ativo circulante </w:t>
            </w:r>
          </w:p>
        </w:tc>
        <w:tc>
          <w:tcPr>
            <w:tcW w:w="2125" w:type="dxa"/>
            <w:tcBorders>
              <w:top w:val="single" w:sz="2" w:space="0" w:color="8EAADB" w:themeColor="accent5" w:themeTint="99"/>
              <w:left w:val="nil"/>
              <w:bottom w:val="nil"/>
              <w:right w:val="nil"/>
            </w:tcBorders>
          </w:tcPr>
          <w:p w14:paraId="272CBFF5"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A54FE">
              <w:rPr>
                <w:rFonts w:cs="Arial"/>
                <w:b/>
                <w:sz w:val="14"/>
                <w:szCs w:val="14"/>
              </w:rPr>
              <w:t>5.806.831</w:t>
            </w:r>
          </w:p>
        </w:tc>
        <w:tc>
          <w:tcPr>
            <w:tcW w:w="2126" w:type="dxa"/>
            <w:tcBorders>
              <w:top w:val="single" w:sz="2" w:space="0" w:color="8EAADB" w:themeColor="accent5" w:themeTint="99"/>
              <w:left w:val="nil"/>
              <w:bottom w:val="nil"/>
              <w:right w:val="nil"/>
            </w:tcBorders>
            <w:vAlign w:val="center"/>
            <w:hideMark/>
          </w:tcPr>
          <w:p w14:paraId="7ACCE348"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8A54FE">
              <w:rPr>
                <w:rFonts w:cs="Arial"/>
                <w:b/>
                <w:bCs/>
                <w:color w:val="000000"/>
                <w:sz w:val="14"/>
                <w:szCs w:val="14"/>
              </w:rPr>
              <w:t>5.237.584</w:t>
            </w:r>
          </w:p>
        </w:tc>
      </w:tr>
      <w:tr w:rsidR="00776D8A" w:rsidRPr="008A54FE" w14:paraId="2800E1DB"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8" w:type="dxa"/>
            <w:tcBorders>
              <w:top w:val="nil"/>
              <w:left w:val="nil"/>
              <w:bottom w:val="nil"/>
              <w:right w:val="nil"/>
            </w:tcBorders>
            <w:vAlign w:val="center"/>
            <w:hideMark/>
          </w:tcPr>
          <w:p w14:paraId="04250FB6"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Caixa e equivalentes de caixa</w:t>
            </w:r>
          </w:p>
        </w:tc>
        <w:tc>
          <w:tcPr>
            <w:tcW w:w="2125" w:type="dxa"/>
            <w:tcBorders>
              <w:top w:val="nil"/>
              <w:left w:val="nil"/>
              <w:bottom w:val="nil"/>
              <w:right w:val="nil"/>
            </w:tcBorders>
          </w:tcPr>
          <w:p w14:paraId="1CD861E1"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8A54FE">
              <w:rPr>
                <w:rFonts w:cs="Arial"/>
                <w:sz w:val="14"/>
                <w:szCs w:val="14"/>
              </w:rPr>
              <w:t>119</w:t>
            </w:r>
          </w:p>
        </w:tc>
        <w:tc>
          <w:tcPr>
            <w:tcW w:w="2126" w:type="dxa"/>
            <w:tcBorders>
              <w:top w:val="nil"/>
              <w:left w:val="nil"/>
              <w:bottom w:val="nil"/>
              <w:right w:val="nil"/>
            </w:tcBorders>
            <w:vAlign w:val="center"/>
            <w:hideMark/>
          </w:tcPr>
          <w:p w14:paraId="342FC763"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8A54FE">
              <w:rPr>
                <w:rFonts w:cs="Arial"/>
                <w:sz w:val="14"/>
                <w:szCs w:val="14"/>
              </w:rPr>
              <w:t>14</w:t>
            </w:r>
          </w:p>
        </w:tc>
      </w:tr>
      <w:tr w:rsidR="00776D8A" w:rsidRPr="008A54FE" w14:paraId="1F91CD01"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8" w:type="dxa"/>
            <w:tcBorders>
              <w:top w:val="nil"/>
              <w:left w:val="nil"/>
              <w:bottom w:val="nil"/>
              <w:right w:val="nil"/>
            </w:tcBorders>
            <w:vAlign w:val="center"/>
            <w:hideMark/>
          </w:tcPr>
          <w:p w14:paraId="44E54D93"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Aplicações</w:t>
            </w:r>
          </w:p>
        </w:tc>
        <w:tc>
          <w:tcPr>
            <w:tcW w:w="2125" w:type="dxa"/>
            <w:tcBorders>
              <w:top w:val="nil"/>
              <w:left w:val="nil"/>
              <w:bottom w:val="nil"/>
              <w:right w:val="nil"/>
            </w:tcBorders>
          </w:tcPr>
          <w:p w14:paraId="2BDDD107"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8A54FE">
              <w:rPr>
                <w:rFonts w:cs="Arial"/>
                <w:sz w:val="14"/>
                <w:szCs w:val="14"/>
              </w:rPr>
              <w:t>5.761.619</w:t>
            </w:r>
          </w:p>
        </w:tc>
        <w:tc>
          <w:tcPr>
            <w:tcW w:w="2126" w:type="dxa"/>
            <w:tcBorders>
              <w:top w:val="nil"/>
              <w:left w:val="nil"/>
              <w:bottom w:val="nil"/>
              <w:right w:val="nil"/>
            </w:tcBorders>
            <w:vAlign w:val="center"/>
            <w:hideMark/>
          </w:tcPr>
          <w:p w14:paraId="77A8BE19"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8A54FE">
              <w:rPr>
                <w:rFonts w:cs="Arial"/>
                <w:sz w:val="14"/>
                <w:szCs w:val="14"/>
              </w:rPr>
              <w:t>5.196.596</w:t>
            </w:r>
          </w:p>
        </w:tc>
      </w:tr>
      <w:tr w:rsidR="00776D8A" w:rsidRPr="008A54FE" w14:paraId="63A605B5"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8" w:type="dxa"/>
            <w:tcBorders>
              <w:top w:val="nil"/>
              <w:left w:val="nil"/>
              <w:bottom w:val="nil"/>
              <w:right w:val="nil"/>
            </w:tcBorders>
            <w:vAlign w:val="center"/>
            <w:hideMark/>
          </w:tcPr>
          <w:p w14:paraId="37726606"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Outros ativos circulantes</w:t>
            </w:r>
          </w:p>
        </w:tc>
        <w:tc>
          <w:tcPr>
            <w:tcW w:w="2125" w:type="dxa"/>
            <w:tcBorders>
              <w:top w:val="nil"/>
              <w:left w:val="nil"/>
              <w:bottom w:val="nil"/>
              <w:right w:val="nil"/>
            </w:tcBorders>
          </w:tcPr>
          <w:p w14:paraId="3AC0B2AC"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8A54FE">
              <w:rPr>
                <w:rFonts w:cs="Arial"/>
                <w:sz w:val="14"/>
                <w:szCs w:val="14"/>
              </w:rPr>
              <w:t>45.092</w:t>
            </w:r>
          </w:p>
        </w:tc>
        <w:tc>
          <w:tcPr>
            <w:tcW w:w="2126" w:type="dxa"/>
            <w:tcBorders>
              <w:top w:val="nil"/>
              <w:left w:val="nil"/>
              <w:bottom w:val="nil"/>
              <w:right w:val="nil"/>
            </w:tcBorders>
            <w:vAlign w:val="center"/>
            <w:hideMark/>
          </w:tcPr>
          <w:p w14:paraId="0D9336B2"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8A54FE">
              <w:rPr>
                <w:rFonts w:cs="Arial"/>
                <w:sz w:val="14"/>
                <w:szCs w:val="14"/>
              </w:rPr>
              <w:t>40.974</w:t>
            </w:r>
          </w:p>
        </w:tc>
      </w:tr>
      <w:tr w:rsidR="00776D8A" w:rsidRPr="008A54FE" w14:paraId="1813FE2D"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8" w:type="dxa"/>
            <w:tcBorders>
              <w:top w:val="nil"/>
              <w:left w:val="nil"/>
              <w:bottom w:val="nil"/>
              <w:right w:val="nil"/>
            </w:tcBorders>
            <w:vAlign w:val="center"/>
            <w:hideMark/>
          </w:tcPr>
          <w:p w14:paraId="7335CFAF"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 xml:space="preserve">Ativo não circulante </w:t>
            </w:r>
          </w:p>
        </w:tc>
        <w:tc>
          <w:tcPr>
            <w:tcW w:w="2125" w:type="dxa"/>
            <w:tcBorders>
              <w:top w:val="nil"/>
              <w:left w:val="nil"/>
              <w:bottom w:val="nil"/>
              <w:right w:val="nil"/>
            </w:tcBorders>
          </w:tcPr>
          <w:p w14:paraId="726D7218"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A54FE">
              <w:rPr>
                <w:rFonts w:cs="Arial"/>
                <w:b/>
                <w:sz w:val="14"/>
                <w:szCs w:val="14"/>
              </w:rPr>
              <w:t>3.911.269</w:t>
            </w:r>
          </w:p>
        </w:tc>
        <w:tc>
          <w:tcPr>
            <w:tcW w:w="2126" w:type="dxa"/>
            <w:tcBorders>
              <w:top w:val="nil"/>
              <w:left w:val="nil"/>
              <w:bottom w:val="nil"/>
              <w:right w:val="nil"/>
            </w:tcBorders>
            <w:vAlign w:val="center"/>
            <w:hideMark/>
          </w:tcPr>
          <w:p w14:paraId="6BBEF6EE"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8A54FE">
              <w:rPr>
                <w:rFonts w:cs="Arial"/>
                <w:b/>
                <w:bCs/>
                <w:sz w:val="14"/>
                <w:szCs w:val="14"/>
              </w:rPr>
              <w:t>4.813.453</w:t>
            </w:r>
          </w:p>
        </w:tc>
      </w:tr>
      <w:tr w:rsidR="00776D8A" w:rsidRPr="008A54FE" w14:paraId="15C25009"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8" w:type="dxa"/>
            <w:tcBorders>
              <w:top w:val="nil"/>
              <w:left w:val="nil"/>
              <w:bottom w:val="nil"/>
              <w:right w:val="nil"/>
            </w:tcBorders>
            <w:vAlign w:val="center"/>
            <w:hideMark/>
          </w:tcPr>
          <w:p w14:paraId="520AC59C"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Passivo circulante</w:t>
            </w:r>
          </w:p>
        </w:tc>
        <w:tc>
          <w:tcPr>
            <w:tcW w:w="2125" w:type="dxa"/>
            <w:tcBorders>
              <w:top w:val="nil"/>
              <w:left w:val="nil"/>
              <w:bottom w:val="nil"/>
              <w:right w:val="nil"/>
            </w:tcBorders>
          </w:tcPr>
          <w:p w14:paraId="024BD388"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A54FE">
              <w:rPr>
                <w:rFonts w:cs="Arial"/>
                <w:b/>
                <w:sz w:val="14"/>
                <w:szCs w:val="14"/>
              </w:rPr>
              <w:t>8.261.795</w:t>
            </w:r>
          </w:p>
        </w:tc>
        <w:tc>
          <w:tcPr>
            <w:tcW w:w="2126" w:type="dxa"/>
            <w:tcBorders>
              <w:top w:val="nil"/>
              <w:left w:val="nil"/>
              <w:bottom w:val="nil"/>
              <w:right w:val="nil"/>
            </w:tcBorders>
            <w:vAlign w:val="center"/>
            <w:hideMark/>
          </w:tcPr>
          <w:p w14:paraId="31FEC46D"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8A54FE">
              <w:rPr>
                <w:rFonts w:cs="Arial"/>
                <w:b/>
                <w:bCs/>
                <w:sz w:val="14"/>
                <w:szCs w:val="14"/>
              </w:rPr>
              <w:t>8.423.711</w:t>
            </w:r>
          </w:p>
        </w:tc>
      </w:tr>
      <w:tr w:rsidR="00776D8A" w:rsidRPr="008A54FE" w14:paraId="7FD3D6D0"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8" w:type="dxa"/>
            <w:tcBorders>
              <w:top w:val="nil"/>
              <w:left w:val="nil"/>
              <w:bottom w:val="nil"/>
              <w:right w:val="nil"/>
            </w:tcBorders>
            <w:vAlign w:val="center"/>
            <w:hideMark/>
          </w:tcPr>
          <w:p w14:paraId="5A8529DB"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Passivos financeiros</w:t>
            </w:r>
          </w:p>
        </w:tc>
        <w:tc>
          <w:tcPr>
            <w:tcW w:w="2125" w:type="dxa"/>
            <w:tcBorders>
              <w:top w:val="nil"/>
              <w:left w:val="nil"/>
              <w:bottom w:val="nil"/>
              <w:right w:val="nil"/>
            </w:tcBorders>
          </w:tcPr>
          <w:p w14:paraId="41A3A66D"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8A54FE">
              <w:rPr>
                <w:rFonts w:cs="Arial"/>
                <w:sz w:val="14"/>
                <w:szCs w:val="14"/>
              </w:rPr>
              <w:t>--</w:t>
            </w:r>
          </w:p>
        </w:tc>
        <w:tc>
          <w:tcPr>
            <w:tcW w:w="2126" w:type="dxa"/>
            <w:tcBorders>
              <w:top w:val="nil"/>
              <w:left w:val="nil"/>
              <w:bottom w:val="nil"/>
              <w:right w:val="nil"/>
            </w:tcBorders>
            <w:vAlign w:val="center"/>
            <w:hideMark/>
          </w:tcPr>
          <w:p w14:paraId="3E3484B5"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8A54FE">
              <w:rPr>
                <w:rFonts w:cs="Arial"/>
                <w:color w:val="000000"/>
                <w:sz w:val="14"/>
                <w:szCs w:val="14"/>
              </w:rPr>
              <w:t>--</w:t>
            </w:r>
          </w:p>
        </w:tc>
      </w:tr>
      <w:tr w:rsidR="00776D8A" w:rsidRPr="008A54FE" w14:paraId="7D816357"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8" w:type="dxa"/>
            <w:tcBorders>
              <w:top w:val="nil"/>
              <w:left w:val="nil"/>
              <w:bottom w:val="nil"/>
              <w:right w:val="nil"/>
            </w:tcBorders>
            <w:vAlign w:val="center"/>
            <w:hideMark/>
          </w:tcPr>
          <w:p w14:paraId="7CE4D934"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Provisões técnicas</w:t>
            </w:r>
          </w:p>
        </w:tc>
        <w:tc>
          <w:tcPr>
            <w:tcW w:w="2125" w:type="dxa"/>
            <w:tcBorders>
              <w:top w:val="nil"/>
              <w:left w:val="nil"/>
              <w:bottom w:val="nil"/>
              <w:right w:val="nil"/>
            </w:tcBorders>
          </w:tcPr>
          <w:p w14:paraId="726D929A"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8A54FE">
              <w:rPr>
                <w:rFonts w:cs="Arial"/>
                <w:sz w:val="14"/>
                <w:szCs w:val="14"/>
              </w:rPr>
              <w:t>8.173.699</w:t>
            </w:r>
          </w:p>
        </w:tc>
        <w:tc>
          <w:tcPr>
            <w:tcW w:w="2126" w:type="dxa"/>
            <w:tcBorders>
              <w:top w:val="nil"/>
              <w:left w:val="nil"/>
              <w:bottom w:val="nil"/>
              <w:right w:val="nil"/>
            </w:tcBorders>
            <w:vAlign w:val="center"/>
            <w:hideMark/>
          </w:tcPr>
          <w:p w14:paraId="709E21BE"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8A54FE">
              <w:rPr>
                <w:rFonts w:cs="Arial"/>
                <w:sz w:val="14"/>
                <w:szCs w:val="14"/>
              </w:rPr>
              <w:t>8.342.007</w:t>
            </w:r>
          </w:p>
        </w:tc>
      </w:tr>
      <w:tr w:rsidR="00776D8A" w:rsidRPr="008A54FE" w14:paraId="6D15E327"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8" w:type="dxa"/>
            <w:tcBorders>
              <w:top w:val="nil"/>
              <w:left w:val="nil"/>
              <w:bottom w:val="nil"/>
              <w:right w:val="nil"/>
            </w:tcBorders>
            <w:vAlign w:val="center"/>
            <w:hideMark/>
          </w:tcPr>
          <w:p w14:paraId="67CD0168"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Outros passivos circulantes</w:t>
            </w:r>
          </w:p>
        </w:tc>
        <w:tc>
          <w:tcPr>
            <w:tcW w:w="2125" w:type="dxa"/>
            <w:tcBorders>
              <w:top w:val="nil"/>
              <w:left w:val="nil"/>
              <w:bottom w:val="nil"/>
              <w:right w:val="nil"/>
            </w:tcBorders>
          </w:tcPr>
          <w:p w14:paraId="3EBBD5E9"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8A54FE">
              <w:rPr>
                <w:rFonts w:cs="Arial"/>
                <w:sz w:val="14"/>
                <w:szCs w:val="14"/>
              </w:rPr>
              <w:t>88.095</w:t>
            </w:r>
          </w:p>
        </w:tc>
        <w:tc>
          <w:tcPr>
            <w:tcW w:w="2126" w:type="dxa"/>
            <w:tcBorders>
              <w:top w:val="nil"/>
              <w:left w:val="nil"/>
              <w:bottom w:val="nil"/>
              <w:right w:val="nil"/>
            </w:tcBorders>
            <w:vAlign w:val="center"/>
            <w:hideMark/>
          </w:tcPr>
          <w:p w14:paraId="470A3166"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8A54FE">
              <w:rPr>
                <w:rFonts w:cs="Arial"/>
                <w:sz w:val="14"/>
                <w:szCs w:val="14"/>
              </w:rPr>
              <w:t>81.704</w:t>
            </w:r>
          </w:p>
        </w:tc>
      </w:tr>
      <w:tr w:rsidR="00776D8A" w:rsidRPr="008A54FE" w14:paraId="031626CD"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8" w:type="dxa"/>
            <w:tcBorders>
              <w:top w:val="nil"/>
              <w:left w:val="nil"/>
              <w:bottom w:val="nil"/>
              <w:right w:val="nil"/>
            </w:tcBorders>
            <w:vAlign w:val="center"/>
            <w:hideMark/>
          </w:tcPr>
          <w:p w14:paraId="7BB84BD8"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Passivo não circulante</w:t>
            </w:r>
          </w:p>
        </w:tc>
        <w:tc>
          <w:tcPr>
            <w:tcW w:w="2125" w:type="dxa"/>
            <w:tcBorders>
              <w:top w:val="nil"/>
              <w:left w:val="nil"/>
              <w:bottom w:val="nil"/>
              <w:right w:val="nil"/>
            </w:tcBorders>
          </w:tcPr>
          <w:p w14:paraId="6842A742"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A54FE">
              <w:rPr>
                <w:rFonts w:cs="Arial"/>
                <w:b/>
                <w:sz w:val="14"/>
                <w:szCs w:val="14"/>
              </w:rPr>
              <w:t>1.003.396</w:t>
            </w:r>
          </w:p>
        </w:tc>
        <w:tc>
          <w:tcPr>
            <w:tcW w:w="2126" w:type="dxa"/>
            <w:tcBorders>
              <w:top w:val="nil"/>
              <w:left w:val="nil"/>
              <w:bottom w:val="nil"/>
              <w:right w:val="nil"/>
            </w:tcBorders>
            <w:vAlign w:val="center"/>
            <w:hideMark/>
          </w:tcPr>
          <w:p w14:paraId="601790AD"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8A54FE">
              <w:rPr>
                <w:rFonts w:cs="Arial"/>
                <w:b/>
                <w:bCs/>
                <w:color w:val="000000"/>
                <w:sz w:val="14"/>
                <w:szCs w:val="14"/>
              </w:rPr>
              <w:t>1.145.502</w:t>
            </w:r>
          </w:p>
        </w:tc>
      </w:tr>
      <w:tr w:rsidR="00776D8A" w:rsidRPr="008A54FE" w14:paraId="4B04A108"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8" w:type="dxa"/>
            <w:tcBorders>
              <w:top w:val="nil"/>
              <w:left w:val="nil"/>
              <w:bottom w:val="nil"/>
              <w:right w:val="nil"/>
            </w:tcBorders>
            <w:vAlign w:val="center"/>
            <w:hideMark/>
          </w:tcPr>
          <w:p w14:paraId="03DB33CF"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Passivos financeiros</w:t>
            </w:r>
          </w:p>
        </w:tc>
        <w:tc>
          <w:tcPr>
            <w:tcW w:w="2125" w:type="dxa"/>
            <w:tcBorders>
              <w:top w:val="nil"/>
              <w:left w:val="nil"/>
              <w:bottom w:val="nil"/>
              <w:right w:val="nil"/>
            </w:tcBorders>
          </w:tcPr>
          <w:p w14:paraId="0B5F3B8F"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A54FE">
              <w:rPr>
                <w:rFonts w:cs="Arial"/>
                <w:sz w:val="14"/>
                <w:szCs w:val="14"/>
              </w:rPr>
              <w:t>--</w:t>
            </w:r>
          </w:p>
        </w:tc>
        <w:tc>
          <w:tcPr>
            <w:tcW w:w="2126" w:type="dxa"/>
            <w:tcBorders>
              <w:top w:val="nil"/>
              <w:left w:val="nil"/>
              <w:bottom w:val="nil"/>
              <w:right w:val="nil"/>
            </w:tcBorders>
            <w:vAlign w:val="center"/>
            <w:hideMark/>
          </w:tcPr>
          <w:p w14:paraId="5F7C9FA0"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8A54FE">
              <w:rPr>
                <w:rFonts w:cs="Arial"/>
                <w:b/>
                <w:sz w:val="14"/>
                <w:szCs w:val="14"/>
              </w:rPr>
              <w:t>--</w:t>
            </w:r>
          </w:p>
        </w:tc>
      </w:tr>
      <w:tr w:rsidR="00776D8A" w:rsidRPr="008A54FE" w14:paraId="254785A9"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8" w:type="dxa"/>
            <w:tcBorders>
              <w:top w:val="nil"/>
              <w:left w:val="nil"/>
              <w:bottom w:val="nil"/>
              <w:right w:val="nil"/>
            </w:tcBorders>
            <w:vAlign w:val="center"/>
            <w:hideMark/>
          </w:tcPr>
          <w:p w14:paraId="0BA29609"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Provisões técnicas</w:t>
            </w:r>
          </w:p>
        </w:tc>
        <w:tc>
          <w:tcPr>
            <w:tcW w:w="2125" w:type="dxa"/>
            <w:tcBorders>
              <w:top w:val="nil"/>
              <w:left w:val="nil"/>
              <w:bottom w:val="nil"/>
              <w:right w:val="nil"/>
            </w:tcBorders>
          </w:tcPr>
          <w:p w14:paraId="7762A0D9"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A54FE">
              <w:rPr>
                <w:rFonts w:cs="Arial"/>
                <w:sz w:val="14"/>
                <w:szCs w:val="14"/>
              </w:rPr>
              <w:t>--</w:t>
            </w:r>
          </w:p>
        </w:tc>
        <w:tc>
          <w:tcPr>
            <w:tcW w:w="2126" w:type="dxa"/>
            <w:tcBorders>
              <w:top w:val="nil"/>
              <w:left w:val="nil"/>
              <w:bottom w:val="nil"/>
              <w:right w:val="nil"/>
            </w:tcBorders>
            <w:vAlign w:val="center"/>
            <w:hideMark/>
          </w:tcPr>
          <w:p w14:paraId="1DC18CE9"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8A54FE">
              <w:rPr>
                <w:rFonts w:cs="Arial"/>
                <w:b/>
                <w:sz w:val="14"/>
                <w:szCs w:val="14"/>
              </w:rPr>
              <w:t>--</w:t>
            </w:r>
          </w:p>
        </w:tc>
      </w:tr>
      <w:tr w:rsidR="00776D8A" w:rsidRPr="008A54FE" w14:paraId="09F309FC"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8" w:type="dxa"/>
            <w:tcBorders>
              <w:top w:val="nil"/>
              <w:left w:val="nil"/>
              <w:bottom w:val="nil"/>
              <w:right w:val="nil"/>
            </w:tcBorders>
            <w:vAlign w:val="center"/>
            <w:hideMark/>
          </w:tcPr>
          <w:p w14:paraId="43DF7504" w14:textId="77777777" w:rsidR="00776D8A" w:rsidRPr="008A54FE" w:rsidRDefault="00776D8A" w:rsidP="00776D8A">
            <w:pPr>
              <w:keepNext/>
              <w:keepLines/>
              <w:spacing w:before="40" w:after="40"/>
              <w:ind w:left="113"/>
              <w:rPr>
                <w:rFonts w:eastAsia="Times New Roman" w:cs="Arial"/>
                <w:b w:val="0"/>
                <w:spacing w:val="-2"/>
                <w:sz w:val="14"/>
                <w:szCs w:val="14"/>
              </w:rPr>
            </w:pPr>
            <w:r w:rsidRPr="008A54FE">
              <w:rPr>
                <w:rFonts w:eastAsia="Times New Roman" w:cs="Arial"/>
                <w:b w:val="0"/>
                <w:spacing w:val="-2"/>
                <w:sz w:val="14"/>
                <w:szCs w:val="14"/>
              </w:rPr>
              <w:t>Outros passivos não circulantes</w:t>
            </w:r>
          </w:p>
        </w:tc>
        <w:tc>
          <w:tcPr>
            <w:tcW w:w="2125" w:type="dxa"/>
            <w:tcBorders>
              <w:top w:val="nil"/>
              <w:left w:val="nil"/>
              <w:bottom w:val="nil"/>
              <w:right w:val="nil"/>
            </w:tcBorders>
          </w:tcPr>
          <w:p w14:paraId="6E990560"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8A54FE">
              <w:rPr>
                <w:rFonts w:cs="Arial"/>
                <w:sz w:val="14"/>
                <w:szCs w:val="14"/>
              </w:rPr>
              <w:t>1.003.396</w:t>
            </w:r>
          </w:p>
        </w:tc>
        <w:tc>
          <w:tcPr>
            <w:tcW w:w="2126" w:type="dxa"/>
            <w:tcBorders>
              <w:top w:val="nil"/>
              <w:left w:val="nil"/>
              <w:bottom w:val="nil"/>
              <w:right w:val="nil"/>
            </w:tcBorders>
            <w:vAlign w:val="center"/>
            <w:hideMark/>
          </w:tcPr>
          <w:p w14:paraId="7F70156E"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8A54FE">
              <w:rPr>
                <w:rFonts w:cs="Arial"/>
                <w:sz w:val="14"/>
                <w:szCs w:val="14"/>
              </w:rPr>
              <w:t>1.145.502</w:t>
            </w:r>
          </w:p>
        </w:tc>
      </w:tr>
      <w:tr w:rsidR="00776D8A" w:rsidRPr="008A54FE" w14:paraId="1D3FF5CE"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8" w:type="dxa"/>
            <w:tcBorders>
              <w:top w:val="nil"/>
              <w:left w:val="nil"/>
              <w:bottom w:val="nil"/>
              <w:right w:val="nil"/>
            </w:tcBorders>
            <w:vAlign w:val="center"/>
            <w:hideMark/>
          </w:tcPr>
          <w:p w14:paraId="4BD2C71D" w14:textId="77777777" w:rsidR="00776D8A" w:rsidRPr="008A54FE" w:rsidRDefault="00776D8A" w:rsidP="00776D8A">
            <w:pPr>
              <w:keepNext/>
              <w:keepLines/>
              <w:spacing w:before="40" w:after="40"/>
              <w:rPr>
                <w:rFonts w:eastAsia="Times New Roman" w:cs="Arial"/>
                <w:spacing w:val="-2"/>
                <w:sz w:val="14"/>
                <w:szCs w:val="14"/>
              </w:rPr>
            </w:pPr>
            <w:r w:rsidRPr="008A54FE">
              <w:rPr>
                <w:rFonts w:eastAsia="Times New Roman" w:cs="Arial"/>
                <w:spacing w:val="-2"/>
                <w:sz w:val="14"/>
                <w:szCs w:val="14"/>
              </w:rPr>
              <w:t>Patrimônio líquido</w:t>
            </w:r>
          </w:p>
        </w:tc>
        <w:tc>
          <w:tcPr>
            <w:tcW w:w="2125" w:type="dxa"/>
            <w:tcBorders>
              <w:top w:val="nil"/>
              <w:left w:val="nil"/>
              <w:bottom w:val="nil"/>
              <w:right w:val="nil"/>
            </w:tcBorders>
          </w:tcPr>
          <w:p w14:paraId="702D70B5"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A54FE">
              <w:rPr>
                <w:rFonts w:cs="Arial"/>
                <w:b/>
                <w:sz w:val="14"/>
                <w:szCs w:val="14"/>
              </w:rPr>
              <w:t>452.910</w:t>
            </w:r>
          </w:p>
        </w:tc>
        <w:tc>
          <w:tcPr>
            <w:tcW w:w="2126" w:type="dxa"/>
            <w:tcBorders>
              <w:top w:val="nil"/>
              <w:left w:val="nil"/>
              <w:bottom w:val="nil"/>
              <w:right w:val="nil"/>
            </w:tcBorders>
            <w:vAlign w:val="center"/>
            <w:hideMark/>
          </w:tcPr>
          <w:p w14:paraId="1A49D368"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8"/>
              </w:rPr>
            </w:pPr>
            <w:r w:rsidRPr="008A54FE">
              <w:rPr>
                <w:rFonts w:cs="Arial"/>
                <w:b/>
                <w:bCs/>
                <w:sz w:val="14"/>
                <w:szCs w:val="14"/>
              </w:rPr>
              <w:t>481.824</w:t>
            </w:r>
          </w:p>
        </w:tc>
      </w:tr>
      <w:tr w:rsidR="00776D8A" w:rsidRPr="008A54FE" w14:paraId="7EF04408"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8" w:type="dxa"/>
            <w:tcBorders>
              <w:top w:val="nil"/>
              <w:left w:val="nil"/>
              <w:bottom w:val="nil"/>
              <w:right w:val="nil"/>
            </w:tcBorders>
            <w:hideMark/>
          </w:tcPr>
          <w:p w14:paraId="39C59C14" w14:textId="77777777" w:rsidR="00776D8A" w:rsidRPr="008A54FE" w:rsidRDefault="00776D8A" w:rsidP="00776D8A">
            <w:pPr>
              <w:keepNext/>
              <w:keepLines/>
              <w:spacing w:before="40" w:after="40"/>
              <w:rPr>
                <w:rFonts w:eastAsia="Times New Roman" w:cs="Arial"/>
                <w:spacing w:val="-2"/>
                <w:sz w:val="14"/>
                <w:szCs w:val="14"/>
              </w:rPr>
            </w:pPr>
            <w:r w:rsidRPr="008A54FE">
              <w:rPr>
                <w:rFonts w:eastAsia="Times New Roman" w:cs="Arial"/>
                <w:spacing w:val="-2"/>
                <w:sz w:val="14"/>
                <w:szCs w:val="14"/>
              </w:rPr>
              <w:t>Atribuível à BB Seguridade</w:t>
            </w:r>
          </w:p>
        </w:tc>
        <w:tc>
          <w:tcPr>
            <w:tcW w:w="2125" w:type="dxa"/>
            <w:tcBorders>
              <w:top w:val="nil"/>
              <w:left w:val="nil"/>
              <w:bottom w:val="nil"/>
              <w:right w:val="nil"/>
            </w:tcBorders>
          </w:tcPr>
          <w:p w14:paraId="6D01869A"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A54FE">
              <w:rPr>
                <w:rFonts w:cs="Arial"/>
                <w:b/>
                <w:sz w:val="14"/>
                <w:szCs w:val="14"/>
              </w:rPr>
              <w:t>301.910</w:t>
            </w:r>
          </w:p>
        </w:tc>
        <w:tc>
          <w:tcPr>
            <w:tcW w:w="2126" w:type="dxa"/>
            <w:tcBorders>
              <w:top w:val="nil"/>
              <w:left w:val="nil"/>
              <w:bottom w:val="nil"/>
              <w:right w:val="nil"/>
            </w:tcBorders>
            <w:vAlign w:val="center"/>
            <w:hideMark/>
          </w:tcPr>
          <w:p w14:paraId="6E95ABE4"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8A54FE">
              <w:rPr>
                <w:rFonts w:cs="Arial"/>
                <w:b/>
                <w:color w:val="000000"/>
                <w:sz w:val="14"/>
                <w:szCs w:val="14"/>
              </w:rPr>
              <w:t>321.183</w:t>
            </w:r>
          </w:p>
        </w:tc>
      </w:tr>
      <w:tr w:rsidR="00776D8A" w:rsidRPr="008A54FE" w14:paraId="549963CD"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8" w:type="dxa"/>
            <w:tcBorders>
              <w:top w:val="nil"/>
              <w:left w:val="nil"/>
              <w:bottom w:val="nil"/>
              <w:right w:val="nil"/>
            </w:tcBorders>
            <w:hideMark/>
          </w:tcPr>
          <w:p w14:paraId="626EF0FF" w14:textId="77777777" w:rsidR="00776D8A" w:rsidRPr="008A54FE" w:rsidRDefault="00776D8A" w:rsidP="00776D8A">
            <w:pPr>
              <w:keepNext/>
              <w:keepLines/>
              <w:spacing w:before="40" w:after="40"/>
              <w:ind w:left="113"/>
              <w:rPr>
                <w:rFonts w:eastAsia="Times New Roman" w:cs="Arial"/>
                <w:b w:val="0"/>
                <w:spacing w:val="-2"/>
                <w:sz w:val="14"/>
                <w:szCs w:val="14"/>
              </w:rPr>
            </w:pPr>
            <w:r w:rsidRPr="008A54FE">
              <w:rPr>
                <w:rFonts w:eastAsia="Times New Roman" w:cs="Arial"/>
                <w:b w:val="0"/>
                <w:spacing w:val="-2"/>
                <w:sz w:val="14"/>
                <w:szCs w:val="14"/>
              </w:rPr>
              <w:t xml:space="preserve">Ajustes </w:t>
            </w:r>
            <w:r w:rsidRPr="008A54FE">
              <w:rPr>
                <w:rFonts w:eastAsia="Times New Roman" w:cs="Arial"/>
                <w:b w:val="0"/>
                <w:spacing w:val="-2"/>
                <w:sz w:val="14"/>
                <w:szCs w:val="14"/>
                <w:vertAlign w:val="superscript"/>
              </w:rPr>
              <w:t>(1)</w:t>
            </w:r>
          </w:p>
        </w:tc>
        <w:tc>
          <w:tcPr>
            <w:tcW w:w="2125" w:type="dxa"/>
            <w:tcBorders>
              <w:top w:val="nil"/>
              <w:left w:val="nil"/>
              <w:bottom w:val="nil"/>
              <w:right w:val="nil"/>
            </w:tcBorders>
          </w:tcPr>
          <w:p w14:paraId="55205DD9"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8A54FE">
              <w:rPr>
                <w:rFonts w:cs="Arial"/>
                <w:sz w:val="14"/>
                <w:szCs w:val="14"/>
              </w:rPr>
              <w:t>110.748</w:t>
            </w:r>
          </w:p>
        </w:tc>
        <w:tc>
          <w:tcPr>
            <w:tcW w:w="2126" w:type="dxa"/>
            <w:tcBorders>
              <w:top w:val="nil"/>
              <w:left w:val="nil"/>
              <w:bottom w:val="nil"/>
              <w:right w:val="nil"/>
            </w:tcBorders>
            <w:vAlign w:val="center"/>
            <w:hideMark/>
          </w:tcPr>
          <w:p w14:paraId="55BD274C"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8"/>
              </w:rPr>
            </w:pPr>
            <w:r w:rsidRPr="008A54FE">
              <w:rPr>
                <w:rFonts w:cs="Arial"/>
                <w:color w:val="000000"/>
                <w:sz w:val="14"/>
                <w:szCs w:val="14"/>
              </w:rPr>
              <w:t>110.749</w:t>
            </w:r>
          </w:p>
        </w:tc>
      </w:tr>
      <w:tr w:rsidR="00776D8A" w:rsidRPr="008A54FE" w14:paraId="5F84B0DB" w14:textId="77777777" w:rsidTr="00776D8A">
        <w:trPr>
          <w:cnfStyle w:val="000000100000" w:firstRow="0" w:lastRow="0" w:firstColumn="0" w:lastColumn="0" w:oddVBand="0" w:evenVBand="0" w:oddHBand="1" w:evenHBand="0" w:firstRowFirstColumn="0" w:firstRowLastColumn="0" w:lastRowFirstColumn="0" w:lastRowLastColumn="0"/>
          <w:trHeight w:hRule="exact" w:val="262"/>
          <w:jc w:val="center"/>
        </w:trPr>
        <w:tc>
          <w:tcPr>
            <w:cnfStyle w:val="001000000000" w:firstRow="0" w:lastRow="0" w:firstColumn="1" w:lastColumn="0" w:oddVBand="0" w:evenVBand="0" w:oddHBand="0" w:evenHBand="0" w:firstRowFirstColumn="0" w:firstRowLastColumn="0" w:lastRowFirstColumn="0" w:lastRowLastColumn="0"/>
            <w:tcW w:w="5388" w:type="dxa"/>
            <w:tcBorders>
              <w:top w:val="nil"/>
              <w:left w:val="nil"/>
              <w:bottom w:val="single" w:sz="2" w:space="0" w:color="8EAADB" w:themeColor="accent5" w:themeTint="99"/>
              <w:right w:val="nil"/>
            </w:tcBorders>
            <w:hideMark/>
          </w:tcPr>
          <w:p w14:paraId="1B969D78" w14:textId="77777777" w:rsidR="00776D8A" w:rsidRPr="008A54FE" w:rsidRDefault="00776D8A" w:rsidP="00776D8A">
            <w:pPr>
              <w:keepNext/>
              <w:keepLines/>
              <w:spacing w:before="40" w:after="40"/>
              <w:rPr>
                <w:rFonts w:eastAsia="Times New Roman" w:cs="Arial"/>
                <w:spacing w:val="-2"/>
                <w:sz w:val="14"/>
                <w:szCs w:val="14"/>
              </w:rPr>
            </w:pPr>
            <w:r w:rsidRPr="008A54FE">
              <w:rPr>
                <w:rFonts w:eastAsia="Times New Roman" w:cs="Arial"/>
                <w:spacing w:val="-2"/>
                <w:sz w:val="14"/>
                <w:szCs w:val="14"/>
              </w:rPr>
              <w:t>Saldo do investimento</w:t>
            </w:r>
          </w:p>
        </w:tc>
        <w:tc>
          <w:tcPr>
            <w:tcW w:w="2125" w:type="dxa"/>
            <w:tcBorders>
              <w:top w:val="nil"/>
              <w:left w:val="nil"/>
              <w:bottom w:val="single" w:sz="2" w:space="0" w:color="8EAADB" w:themeColor="accent5" w:themeTint="99"/>
              <w:right w:val="nil"/>
            </w:tcBorders>
          </w:tcPr>
          <w:p w14:paraId="7C23D0F1"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A54FE">
              <w:rPr>
                <w:rFonts w:cs="Arial"/>
                <w:b/>
                <w:sz w:val="14"/>
                <w:szCs w:val="14"/>
              </w:rPr>
              <w:t>412.658</w:t>
            </w:r>
          </w:p>
        </w:tc>
        <w:tc>
          <w:tcPr>
            <w:tcW w:w="2126" w:type="dxa"/>
            <w:tcBorders>
              <w:top w:val="nil"/>
              <w:left w:val="nil"/>
              <w:bottom w:val="single" w:sz="2" w:space="0" w:color="8EAADB" w:themeColor="accent5" w:themeTint="99"/>
              <w:right w:val="nil"/>
            </w:tcBorders>
            <w:vAlign w:val="center"/>
            <w:hideMark/>
          </w:tcPr>
          <w:p w14:paraId="0513B147"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8"/>
              </w:rPr>
            </w:pPr>
            <w:r w:rsidRPr="008A54FE">
              <w:rPr>
                <w:rFonts w:cs="Arial"/>
                <w:b/>
                <w:bCs/>
                <w:sz w:val="14"/>
                <w:szCs w:val="14"/>
              </w:rPr>
              <w:t>431.932</w:t>
            </w:r>
          </w:p>
        </w:tc>
      </w:tr>
    </w:tbl>
    <w:p w14:paraId="0081A704" w14:textId="77777777" w:rsidR="00776D8A" w:rsidRPr="008A54FE" w:rsidRDefault="00776D8A" w:rsidP="00106C5A">
      <w:pPr>
        <w:numPr>
          <w:ilvl w:val="0"/>
          <w:numId w:val="31"/>
        </w:numPr>
        <w:spacing w:before="100" w:beforeAutospacing="1" w:line="257" w:lineRule="auto"/>
        <w:ind w:left="284" w:hanging="284"/>
        <w:contextualSpacing/>
        <w:rPr>
          <w:rFonts w:eastAsia="Times New Roman" w:cs="Arial"/>
          <w:spacing w:val="-2"/>
          <w:sz w:val="14"/>
          <w:szCs w:val="18"/>
          <w:lang w:eastAsia="pt-BR"/>
        </w:rPr>
      </w:pPr>
      <w:r w:rsidRPr="008A54FE">
        <w:rPr>
          <w:rFonts w:eastAsia="Times New Roman" w:cs="Arial"/>
          <w:spacing w:val="-2"/>
          <w:sz w:val="14"/>
          <w:szCs w:val="18"/>
          <w:lang w:eastAsia="pt-BR"/>
        </w:rPr>
        <w:t>Ágio na aquisição.</w:t>
      </w:r>
    </w:p>
    <w:p w14:paraId="08F0F5AF" w14:textId="77777777" w:rsidR="00776D8A" w:rsidRPr="008A54FE" w:rsidRDefault="00776D8A" w:rsidP="00776D8A">
      <w:pPr>
        <w:keepNext/>
        <w:keepLines/>
        <w:pageBreakBefore/>
        <w:spacing w:before="100" w:beforeAutospacing="1" w:after="120" w:line="240" w:lineRule="auto"/>
        <w:jc w:val="both"/>
        <w:outlineLvl w:val="1"/>
        <w:rPr>
          <w:rFonts w:eastAsia="Times New Roman" w:cs="Arial"/>
          <w:b/>
          <w:color w:val="1F4E79" w:themeColor="accent1" w:themeShade="80"/>
          <w:spacing w:val="-2"/>
          <w:szCs w:val="18"/>
          <w:lang w:eastAsia="pt-BR"/>
        </w:rPr>
      </w:pPr>
      <w:r w:rsidRPr="008A54FE">
        <w:rPr>
          <w:rFonts w:eastAsia="Times New Roman" w:cs="Arial"/>
          <w:b/>
          <w:color w:val="1F4E79" w:themeColor="accent1" w:themeShade="80"/>
          <w:spacing w:val="-2"/>
          <w:szCs w:val="18"/>
          <w:lang w:eastAsia="pt-BR"/>
        </w:rPr>
        <w:lastRenderedPageBreak/>
        <w:t xml:space="preserve">e.4) </w:t>
      </w:r>
      <w:proofErr w:type="spellStart"/>
      <w:r w:rsidRPr="008A54FE">
        <w:rPr>
          <w:rFonts w:eastAsia="Times New Roman" w:cs="Arial"/>
          <w:b/>
          <w:color w:val="1F4E79" w:themeColor="accent1" w:themeShade="80"/>
          <w:spacing w:val="-2"/>
          <w:szCs w:val="18"/>
          <w:lang w:eastAsia="pt-BR"/>
        </w:rPr>
        <w:t>Brasilprev</w:t>
      </w:r>
      <w:proofErr w:type="spellEnd"/>
      <w:r w:rsidRPr="008A54FE">
        <w:rPr>
          <w:rFonts w:eastAsia="Times New Roman" w:cs="Arial"/>
          <w:b/>
          <w:color w:val="1F4E79" w:themeColor="accent1" w:themeShade="80"/>
          <w:spacing w:val="-2"/>
          <w:szCs w:val="18"/>
          <w:lang w:eastAsia="pt-BR"/>
        </w:rPr>
        <w:t xml:space="preserve"> Seguros e Previdência Segmento Seguridade: Previdência Complementar</w:t>
      </w:r>
    </w:p>
    <w:p w14:paraId="1F0DFB04" w14:textId="77777777" w:rsidR="00776D8A" w:rsidRPr="008A54FE" w:rsidRDefault="00776D8A" w:rsidP="00776D8A">
      <w:pPr>
        <w:spacing w:after="0" w:line="240" w:lineRule="auto"/>
        <w:jc w:val="right"/>
        <w:rPr>
          <w:rFonts w:cs="Arial"/>
          <w:b/>
          <w:sz w:val="14"/>
          <w:lang w:eastAsia="pt-BR"/>
        </w:rPr>
      </w:pPr>
      <w:r w:rsidRPr="008A54FE">
        <w:rPr>
          <w:rFonts w:cs="Arial"/>
          <w:b/>
          <w:sz w:val="14"/>
          <w:lang w:eastAsia="pt-BR"/>
        </w:rPr>
        <w:t>R$ mil</w:t>
      </w:r>
    </w:p>
    <w:tbl>
      <w:tblPr>
        <w:tblStyle w:val="TabeladeLista6Colorida-nfase510"/>
        <w:tblW w:w="9639" w:type="dxa"/>
        <w:jc w:val="center"/>
        <w:tblInd w:w="0" w:type="dxa"/>
        <w:tblLayout w:type="fixed"/>
        <w:tblLook w:val="04A0" w:firstRow="1" w:lastRow="0" w:firstColumn="1" w:lastColumn="0" w:noHBand="0" w:noVBand="1"/>
      </w:tblPr>
      <w:tblGrid>
        <w:gridCol w:w="5387"/>
        <w:gridCol w:w="2126"/>
        <w:gridCol w:w="2126"/>
      </w:tblGrid>
      <w:tr w:rsidR="00776D8A" w:rsidRPr="008A54FE" w14:paraId="4A8FF435" w14:textId="77777777" w:rsidTr="00776D8A">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5" w:themeTint="99"/>
              <w:bottom w:val="single" w:sz="2" w:space="0" w:color="8EAADB" w:themeColor="accent5" w:themeTint="99"/>
            </w:tcBorders>
            <w:vAlign w:val="center"/>
            <w:hideMark/>
          </w:tcPr>
          <w:p w14:paraId="76638F85" w14:textId="77777777" w:rsidR="00776D8A" w:rsidRPr="008A54FE" w:rsidRDefault="00776D8A" w:rsidP="00776D8A">
            <w:pPr>
              <w:rPr>
                <w:rFonts w:cs="Arial"/>
                <w:sz w:val="14"/>
                <w:szCs w:val="14"/>
              </w:rPr>
            </w:pPr>
            <w:proofErr w:type="spellStart"/>
            <w:r w:rsidRPr="008A54FE">
              <w:rPr>
                <w:rFonts w:cs="Arial"/>
                <w:sz w:val="14"/>
                <w:szCs w:val="14"/>
              </w:rPr>
              <w:t>Brasilprev</w:t>
            </w:r>
            <w:proofErr w:type="spellEnd"/>
            <w:r w:rsidRPr="008A54FE">
              <w:rPr>
                <w:rFonts w:cs="Arial"/>
                <w:sz w:val="14"/>
                <w:szCs w:val="14"/>
              </w:rPr>
              <w:t xml:space="preserve"> Seguros e Previdência</w:t>
            </w:r>
          </w:p>
        </w:tc>
        <w:tc>
          <w:tcPr>
            <w:tcW w:w="2126" w:type="dxa"/>
            <w:tcBorders>
              <w:top w:val="single" w:sz="2" w:space="0" w:color="8EAADB" w:themeColor="accent5" w:themeTint="99"/>
              <w:bottom w:val="single" w:sz="2" w:space="0" w:color="8EAADB" w:themeColor="accent5" w:themeTint="99"/>
            </w:tcBorders>
            <w:vAlign w:val="center"/>
            <w:hideMark/>
          </w:tcPr>
          <w:p w14:paraId="6485D950"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eastAsia="Times New Roman" w:cs="Arial"/>
                <w:spacing w:val="-2"/>
                <w:sz w:val="14"/>
                <w:szCs w:val="14"/>
              </w:rPr>
              <w:t>30.09.2020</w:t>
            </w:r>
          </w:p>
        </w:tc>
        <w:tc>
          <w:tcPr>
            <w:tcW w:w="2126" w:type="dxa"/>
            <w:tcBorders>
              <w:top w:val="single" w:sz="2" w:space="0" w:color="8EAADB" w:themeColor="accent5" w:themeTint="99"/>
              <w:bottom w:val="single" w:sz="2" w:space="0" w:color="8EAADB" w:themeColor="accent5" w:themeTint="99"/>
            </w:tcBorders>
            <w:vAlign w:val="center"/>
            <w:hideMark/>
          </w:tcPr>
          <w:p w14:paraId="7DEEBB2F"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cs="Arial"/>
                <w:sz w:val="14"/>
                <w:szCs w:val="14"/>
              </w:rPr>
              <w:t>31.12.2019</w:t>
            </w:r>
          </w:p>
        </w:tc>
      </w:tr>
      <w:tr w:rsidR="00776D8A" w:rsidRPr="008A54FE" w14:paraId="6FA6AF2D"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5" w:themeTint="99"/>
              <w:left w:val="nil"/>
              <w:bottom w:val="nil"/>
              <w:right w:val="nil"/>
            </w:tcBorders>
            <w:vAlign w:val="center"/>
            <w:hideMark/>
          </w:tcPr>
          <w:p w14:paraId="0F987218"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 xml:space="preserve">Ativo circulante </w:t>
            </w:r>
          </w:p>
        </w:tc>
        <w:tc>
          <w:tcPr>
            <w:tcW w:w="2126" w:type="dxa"/>
            <w:tcBorders>
              <w:top w:val="single" w:sz="2" w:space="0" w:color="8EAADB" w:themeColor="accent5" w:themeTint="99"/>
              <w:left w:val="nil"/>
              <w:bottom w:val="nil"/>
              <w:right w:val="nil"/>
            </w:tcBorders>
          </w:tcPr>
          <w:p w14:paraId="665DB837"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A54FE">
              <w:rPr>
                <w:rFonts w:cs="Arial"/>
                <w:b/>
                <w:sz w:val="14"/>
                <w:szCs w:val="14"/>
              </w:rPr>
              <w:t xml:space="preserve"> 289.059.935 </w:t>
            </w:r>
          </w:p>
        </w:tc>
        <w:tc>
          <w:tcPr>
            <w:tcW w:w="2126" w:type="dxa"/>
            <w:tcBorders>
              <w:top w:val="single" w:sz="2" w:space="0" w:color="8EAADB" w:themeColor="accent5" w:themeTint="99"/>
              <w:left w:val="nil"/>
              <w:bottom w:val="nil"/>
              <w:right w:val="nil"/>
            </w:tcBorders>
            <w:vAlign w:val="center"/>
            <w:hideMark/>
          </w:tcPr>
          <w:p w14:paraId="34710A58"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bCs/>
                <w:color w:val="000000"/>
                <w:sz w:val="14"/>
                <w:szCs w:val="14"/>
              </w:rPr>
              <w:t>281.444.183</w:t>
            </w:r>
          </w:p>
        </w:tc>
      </w:tr>
      <w:tr w:rsidR="00776D8A" w:rsidRPr="008A54FE" w14:paraId="38732131"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689B500D"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Caixa e equivalentes de caixa</w:t>
            </w:r>
          </w:p>
        </w:tc>
        <w:tc>
          <w:tcPr>
            <w:tcW w:w="2126" w:type="dxa"/>
            <w:tcBorders>
              <w:top w:val="nil"/>
              <w:left w:val="nil"/>
              <w:bottom w:val="nil"/>
              <w:right w:val="nil"/>
            </w:tcBorders>
          </w:tcPr>
          <w:p w14:paraId="295AE28F"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8A54FE">
              <w:rPr>
                <w:rFonts w:cs="Arial"/>
                <w:sz w:val="14"/>
                <w:szCs w:val="14"/>
              </w:rPr>
              <w:t xml:space="preserve"> 62.081 </w:t>
            </w:r>
          </w:p>
        </w:tc>
        <w:tc>
          <w:tcPr>
            <w:tcW w:w="2126" w:type="dxa"/>
            <w:tcBorders>
              <w:top w:val="nil"/>
              <w:left w:val="nil"/>
              <w:bottom w:val="nil"/>
              <w:right w:val="nil"/>
            </w:tcBorders>
            <w:vAlign w:val="center"/>
            <w:hideMark/>
          </w:tcPr>
          <w:p w14:paraId="1EB247A4"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3.907</w:t>
            </w:r>
          </w:p>
        </w:tc>
      </w:tr>
      <w:tr w:rsidR="00776D8A" w:rsidRPr="008A54FE" w14:paraId="56339EAA"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33CD1AA3"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Aplicações</w:t>
            </w:r>
          </w:p>
        </w:tc>
        <w:tc>
          <w:tcPr>
            <w:tcW w:w="2126" w:type="dxa"/>
            <w:tcBorders>
              <w:top w:val="nil"/>
              <w:left w:val="nil"/>
              <w:bottom w:val="nil"/>
              <w:right w:val="nil"/>
            </w:tcBorders>
          </w:tcPr>
          <w:p w14:paraId="5E839DC7"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8A54FE">
              <w:rPr>
                <w:rFonts w:cs="Arial"/>
                <w:sz w:val="14"/>
                <w:szCs w:val="14"/>
              </w:rPr>
              <w:t xml:space="preserve"> 288.260.100 </w:t>
            </w:r>
          </w:p>
        </w:tc>
        <w:tc>
          <w:tcPr>
            <w:tcW w:w="2126" w:type="dxa"/>
            <w:tcBorders>
              <w:top w:val="nil"/>
              <w:left w:val="nil"/>
              <w:bottom w:val="nil"/>
              <w:right w:val="nil"/>
            </w:tcBorders>
            <w:vAlign w:val="center"/>
            <w:hideMark/>
          </w:tcPr>
          <w:p w14:paraId="7A48CED4"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280.742.356</w:t>
            </w:r>
          </w:p>
        </w:tc>
      </w:tr>
      <w:tr w:rsidR="00776D8A" w:rsidRPr="008A54FE" w14:paraId="3B1C9298"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155ABF25"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Outros ativos circulantes</w:t>
            </w:r>
          </w:p>
        </w:tc>
        <w:tc>
          <w:tcPr>
            <w:tcW w:w="2126" w:type="dxa"/>
            <w:tcBorders>
              <w:top w:val="nil"/>
              <w:left w:val="nil"/>
              <w:bottom w:val="nil"/>
              <w:right w:val="nil"/>
            </w:tcBorders>
          </w:tcPr>
          <w:p w14:paraId="5563AAAF"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8A54FE">
              <w:rPr>
                <w:rFonts w:cs="Arial"/>
                <w:sz w:val="14"/>
                <w:szCs w:val="14"/>
              </w:rPr>
              <w:t xml:space="preserve"> 737.754 </w:t>
            </w:r>
          </w:p>
        </w:tc>
        <w:tc>
          <w:tcPr>
            <w:tcW w:w="2126" w:type="dxa"/>
            <w:tcBorders>
              <w:top w:val="nil"/>
              <w:left w:val="nil"/>
              <w:bottom w:val="nil"/>
              <w:right w:val="nil"/>
            </w:tcBorders>
            <w:vAlign w:val="center"/>
            <w:hideMark/>
          </w:tcPr>
          <w:p w14:paraId="6B97D6E9"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697.920</w:t>
            </w:r>
          </w:p>
        </w:tc>
      </w:tr>
      <w:tr w:rsidR="00776D8A" w:rsidRPr="008A54FE" w14:paraId="20483AAD"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5230A510"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 xml:space="preserve">Ativo não circulante </w:t>
            </w:r>
          </w:p>
        </w:tc>
        <w:tc>
          <w:tcPr>
            <w:tcW w:w="2126" w:type="dxa"/>
            <w:tcBorders>
              <w:top w:val="nil"/>
              <w:left w:val="nil"/>
              <w:bottom w:val="nil"/>
              <w:right w:val="nil"/>
            </w:tcBorders>
          </w:tcPr>
          <w:p w14:paraId="2F393A78"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A54FE">
              <w:rPr>
                <w:rFonts w:cs="Arial"/>
                <w:b/>
                <w:sz w:val="14"/>
                <w:szCs w:val="14"/>
              </w:rPr>
              <w:t xml:space="preserve"> 12.463.067 </w:t>
            </w:r>
          </w:p>
        </w:tc>
        <w:tc>
          <w:tcPr>
            <w:tcW w:w="2126" w:type="dxa"/>
            <w:tcBorders>
              <w:top w:val="nil"/>
              <w:left w:val="nil"/>
              <w:bottom w:val="nil"/>
              <w:right w:val="nil"/>
            </w:tcBorders>
            <w:vAlign w:val="center"/>
            <w:hideMark/>
          </w:tcPr>
          <w:p w14:paraId="4184D766"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bCs/>
                <w:sz w:val="14"/>
                <w:szCs w:val="14"/>
              </w:rPr>
              <w:t>13.730.016</w:t>
            </w:r>
          </w:p>
        </w:tc>
      </w:tr>
      <w:tr w:rsidR="00776D8A" w:rsidRPr="008A54FE" w14:paraId="1651CCCA"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0DFFB16D"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Passivo circulante</w:t>
            </w:r>
          </w:p>
        </w:tc>
        <w:tc>
          <w:tcPr>
            <w:tcW w:w="2126" w:type="dxa"/>
            <w:tcBorders>
              <w:top w:val="nil"/>
              <w:left w:val="nil"/>
              <w:bottom w:val="nil"/>
              <w:right w:val="nil"/>
            </w:tcBorders>
          </w:tcPr>
          <w:p w14:paraId="25466D61"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A54FE">
              <w:rPr>
                <w:rFonts w:cs="Arial"/>
                <w:b/>
                <w:sz w:val="14"/>
                <w:szCs w:val="14"/>
              </w:rPr>
              <w:t xml:space="preserve"> 33.811.150 </w:t>
            </w:r>
          </w:p>
        </w:tc>
        <w:tc>
          <w:tcPr>
            <w:tcW w:w="2126" w:type="dxa"/>
            <w:tcBorders>
              <w:top w:val="nil"/>
              <w:left w:val="nil"/>
              <w:bottom w:val="nil"/>
              <w:right w:val="nil"/>
            </w:tcBorders>
            <w:vAlign w:val="center"/>
            <w:hideMark/>
          </w:tcPr>
          <w:p w14:paraId="19DEE05B"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bCs/>
                <w:color w:val="000000"/>
                <w:sz w:val="14"/>
                <w:szCs w:val="14"/>
              </w:rPr>
              <w:t>33.335.319</w:t>
            </w:r>
          </w:p>
        </w:tc>
      </w:tr>
      <w:tr w:rsidR="00776D8A" w:rsidRPr="008A54FE" w14:paraId="57B55036"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5B2A3108"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Passivos financeiros</w:t>
            </w:r>
          </w:p>
        </w:tc>
        <w:tc>
          <w:tcPr>
            <w:tcW w:w="2126" w:type="dxa"/>
            <w:tcBorders>
              <w:top w:val="nil"/>
              <w:left w:val="nil"/>
              <w:bottom w:val="nil"/>
              <w:right w:val="nil"/>
            </w:tcBorders>
          </w:tcPr>
          <w:p w14:paraId="7CA7DCF7"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8A54FE">
              <w:rPr>
                <w:rFonts w:cs="Arial"/>
                <w:sz w:val="14"/>
                <w:szCs w:val="14"/>
              </w:rPr>
              <w:t xml:space="preserve"> 492.662 </w:t>
            </w:r>
          </w:p>
        </w:tc>
        <w:tc>
          <w:tcPr>
            <w:tcW w:w="2126" w:type="dxa"/>
            <w:tcBorders>
              <w:top w:val="nil"/>
              <w:left w:val="nil"/>
              <w:bottom w:val="nil"/>
              <w:right w:val="nil"/>
            </w:tcBorders>
            <w:vAlign w:val="center"/>
            <w:hideMark/>
          </w:tcPr>
          <w:p w14:paraId="4ED4E07F"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676.381</w:t>
            </w:r>
          </w:p>
        </w:tc>
      </w:tr>
      <w:tr w:rsidR="00776D8A" w:rsidRPr="008A54FE" w14:paraId="407A9A0F"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61D30CEB"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Provisões técnicas</w:t>
            </w:r>
          </w:p>
        </w:tc>
        <w:tc>
          <w:tcPr>
            <w:tcW w:w="2126" w:type="dxa"/>
            <w:tcBorders>
              <w:top w:val="nil"/>
              <w:left w:val="nil"/>
              <w:bottom w:val="nil"/>
              <w:right w:val="nil"/>
            </w:tcBorders>
          </w:tcPr>
          <w:p w14:paraId="78A38363"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8A54FE">
              <w:rPr>
                <w:rFonts w:cs="Arial"/>
                <w:sz w:val="14"/>
                <w:szCs w:val="14"/>
              </w:rPr>
              <w:t xml:space="preserve"> 33.155.831 </w:t>
            </w:r>
          </w:p>
        </w:tc>
        <w:tc>
          <w:tcPr>
            <w:tcW w:w="2126" w:type="dxa"/>
            <w:tcBorders>
              <w:top w:val="nil"/>
              <w:left w:val="nil"/>
              <w:bottom w:val="nil"/>
              <w:right w:val="nil"/>
            </w:tcBorders>
            <w:vAlign w:val="center"/>
            <w:hideMark/>
          </w:tcPr>
          <w:p w14:paraId="33F45C02"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32.441.394</w:t>
            </w:r>
          </w:p>
        </w:tc>
      </w:tr>
      <w:tr w:rsidR="00776D8A" w:rsidRPr="008A54FE" w14:paraId="5ED26EFA"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3A75096A"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Outros passivos circulantes</w:t>
            </w:r>
          </w:p>
        </w:tc>
        <w:tc>
          <w:tcPr>
            <w:tcW w:w="2126" w:type="dxa"/>
            <w:tcBorders>
              <w:top w:val="nil"/>
              <w:left w:val="nil"/>
              <w:bottom w:val="nil"/>
              <w:right w:val="nil"/>
            </w:tcBorders>
          </w:tcPr>
          <w:p w14:paraId="36F70ACA"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8A54FE">
              <w:rPr>
                <w:rFonts w:cs="Arial"/>
                <w:sz w:val="14"/>
                <w:szCs w:val="14"/>
              </w:rPr>
              <w:t xml:space="preserve"> 162.657 </w:t>
            </w:r>
          </w:p>
        </w:tc>
        <w:tc>
          <w:tcPr>
            <w:tcW w:w="2126" w:type="dxa"/>
            <w:tcBorders>
              <w:top w:val="nil"/>
              <w:left w:val="nil"/>
              <w:bottom w:val="nil"/>
              <w:right w:val="nil"/>
            </w:tcBorders>
            <w:vAlign w:val="center"/>
            <w:hideMark/>
          </w:tcPr>
          <w:p w14:paraId="3E65B4B6"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217.544</w:t>
            </w:r>
          </w:p>
        </w:tc>
      </w:tr>
      <w:tr w:rsidR="00776D8A" w:rsidRPr="008A54FE" w14:paraId="6E7E0D65"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49F843E3"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Passivo não circulante</w:t>
            </w:r>
          </w:p>
        </w:tc>
        <w:tc>
          <w:tcPr>
            <w:tcW w:w="2126" w:type="dxa"/>
            <w:tcBorders>
              <w:top w:val="nil"/>
              <w:left w:val="nil"/>
              <w:bottom w:val="nil"/>
              <w:right w:val="nil"/>
            </w:tcBorders>
          </w:tcPr>
          <w:p w14:paraId="545137DA"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A54FE">
              <w:rPr>
                <w:rFonts w:cs="Arial"/>
                <w:b/>
                <w:sz w:val="14"/>
                <w:szCs w:val="14"/>
              </w:rPr>
              <w:t xml:space="preserve"> 264.468.893 </w:t>
            </w:r>
          </w:p>
        </w:tc>
        <w:tc>
          <w:tcPr>
            <w:tcW w:w="2126" w:type="dxa"/>
            <w:tcBorders>
              <w:top w:val="nil"/>
              <w:left w:val="nil"/>
              <w:bottom w:val="nil"/>
              <w:right w:val="nil"/>
            </w:tcBorders>
            <w:vAlign w:val="center"/>
            <w:hideMark/>
          </w:tcPr>
          <w:p w14:paraId="4AD87E9C"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bCs/>
                <w:color w:val="000000"/>
                <w:sz w:val="14"/>
                <w:szCs w:val="14"/>
              </w:rPr>
              <w:t>258.554.680</w:t>
            </w:r>
          </w:p>
        </w:tc>
      </w:tr>
      <w:tr w:rsidR="00776D8A" w:rsidRPr="008A54FE" w14:paraId="71E7D5C3"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74D4DD04"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Passivos financeiros</w:t>
            </w:r>
          </w:p>
        </w:tc>
        <w:tc>
          <w:tcPr>
            <w:tcW w:w="2126" w:type="dxa"/>
            <w:tcBorders>
              <w:top w:val="nil"/>
              <w:left w:val="nil"/>
              <w:bottom w:val="nil"/>
              <w:right w:val="nil"/>
            </w:tcBorders>
          </w:tcPr>
          <w:p w14:paraId="252FD013"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A54FE">
              <w:rPr>
                <w:rFonts w:cs="Arial"/>
                <w:sz w:val="14"/>
                <w:szCs w:val="14"/>
              </w:rPr>
              <w:t xml:space="preserve"> --   </w:t>
            </w:r>
          </w:p>
        </w:tc>
        <w:tc>
          <w:tcPr>
            <w:tcW w:w="2126" w:type="dxa"/>
            <w:tcBorders>
              <w:top w:val="nil"/>
              <w:left w:val="nil"/>
              <w:bottom w:val="nil"/>
              <w:right w:val="nil"/>
            </w:tcBorders>
            <w:vAlign w:val="center"/>
            <w:hideMark/>
          </w:tcPr>
          <w:p w14:paraId="364E38DA"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w:t>
            </w:r>
          </w:p>
        </w:tc>
      </w:tr>
      <w:tr w:rsidR="00776D8A" w:rsidRPr="008A54FE" w14:paraId="51833125"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6600A07C"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Provisões técnicas</w:t>
            </w:r>
          </w:p>
        </w:tc>
        <w:tc>
          <w:tcPr>
            <w:tcW w:w="2126" w:type="dxa"/>
            <w:tcBorders>
              <w:top w:val="nil"/>
              <w:left w:val="nil"/>
              <w:bottom w:val="nil"/>
              <w:right w:val="nil"/>
            </w:tcBorders>
          </w:tcPr>
          <w:p w14:paraId="41199E9F"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A54FE">
              <w:rPr>
                <w:rFonts w:cs="Arial"/>
                <w:sz w:val="14"/>
                <w:szCs w:val="14"/>
              </w:rPr>
              <w:t xml:space="preserve"> 264.449.624 </w:t>
            </w:r>
          </w:p>
        </w:tc>
        <w:tc>
          <w:tcPr>
            <w:tcW w:w="2126" w:type="dxa"/>
            <w:tcBorders>
              <w:top w:val="nil"/>
              <w:left w:val="nil"/>
              <w:bottom w:val="nil"/>
              <w:right w:val="nil"/>
            </w:tcBorders>
            <w:vAlign w:val="center"/>
            <w:hideMark/>
          </w:tcPr>
          <w:p w14:paraId="0EE710FB"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257.369.919</w:t>
            </w:r>
          </w:p>
        </w:tc>
      </w:tr>
      <w:tr w:rsidR="00776D8A" w:rsidRPr="008A54FE" w14:paraId="625F0CD9"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3101289E"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Outros passivos não circulantes</w:t>
            </w:r>
          </w:p>
        </w:tc>
        <w:tc>
          <w:tcPr>
            <w:tcW w:w="2126" w:type="dxa"/>
            <w:tcBorders>
              <w:top w:val="nil"/>
              <w:left w:val="nil"/>
              <w:bottom w:val="nil"/>
              <w:right w:val="nil"/>
            </w:tcBorders>
          </w:tcPr>
          <w:p w14:paraId="147FF684"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8A54FE">
              <w:rPr>
                <w:rFonts w:cs="Arial"/>
                <w:sz w:val="14"/>
                <w:szCs w:val="14"/>
              </w:rPr>
              <w:t xml:space="preserve"> 19.269 </w:t>
            </w:r>
          </w:p>
        </w:tc>
        <w:tc>
          <w:tcPr>
            <w:tcW w:w="2126" w:type="dxa"/>
            <w:tcBorders>
              <w:top w:val="nil"/>
              <w:left w:val="nil"/>
              <w:bottom w:val="nil"/>
              <w:right w:val="nil"/>
            </w:tcBorders>
            <w:vAlign w:val="center"/>
            <w:hideMark/>
          </w:tcPr>
          <w:p w14:paraId="0C20D383"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1.184.761</w:t>
            </w:r>
          </w:p>
        </w:tc>
      </w:tr>
      <w:tr w:rsidR="00776D8A" w:rsidRPr="008A54FE" w14:paraId="16AA421B"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737CCCE0"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Patrimônio líquido</w:t>
            </w:r>
          </w:p>
        </w:tc>
        <w:tc>
          <w:tcPr>
            <w:tcW w:w="2126" w:type="dxa"/>
            <w:tcBorders>
              <w:top w:val="nil"/>
              <w:left w:val="nil"/>
              <w:bottom w:val="nil"/>
              <w:right w:val="nil"/>
            </w:tcBorders>
          </w:tcPr>
          <w:p w14:paraId="15CCAABC"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A54FE">
              <w:rPr>
                <w:rFonts w:cs="Arial"/>
                <w:b/>
                <w:sz w:val="14"/>
                <w:szCs w:val="14"/>
              </w:rPr>
              <w:t xml:space="preserve"> 3.242.959 </w:t>
            </w:r>
          </w:p>
        </w:tc>
        <w:tc>
          <w:tcPr>
            <w:tcW w:w="2126" w:type="dxa"/>
            <w:tcBorders>
              <w:top w:val="nil"/>
              <w:left w:val="nil"/>
              <w:bottom w:val="nil"/>
              <w:right w:val="nil"/>
            </w:tcBorders>
            <w:vAlign w:val="center"/>
            <w:hideMark/>
          </w:tcPr>
          <w:p w14:paraId="67BE9D6D"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bCs/>
                <w:sz w:val="14"/>
                <w:szCs w:val="14"/>
              </w:rPr>
              <w:t>3.284.200</w:t>
            </w:r>
          </w:p>
        </w:tc>
      </w:tr>
      <w:tr w:rsidR="00776D8A" w:rsidRPr="008A54FE" w14:paraId="3B0DF8BD"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1CB6C1AE" w14:textId="77777777" w:rsidR="00776D8A" w:rsidRPr="008A54FE" w:rsidRDefault="00776D8A" w:rsidP="00776D8A">
            <w:pPr>
              <w:keepNext/>
              <w:keepLines/>
              <w:spacing w:before="40" w:after="40"/>
              <w:rPr>
                <w:rFonts w:eastAsia="Times New Roman" w:cs="Arial"/>
                <w:spacing w:val="-2"/>
                <w:sz w:val="14"/>
                <w:szCs w:val="14"/>
              </w:rPr>
            </w:pPr>
            <w:r w:rsidRPr="008A54FE">
              <w:rPr>
                <w:rFonts w:eastAsia="Times New Roman" w:cs="Arial"/>
                <w:spacing w:val="-2"/>
                <w:sz w:val="14"/>
                <w:szCs w:val="14"/>
              </w:rPr>
              <w:t>Atribuível à BB Seguridade</w:t>
            </w:r>
          </w:p>
        </w:tc>
        <w:tc>
          <w:tcPr>
            <w:tcW w:w="2126" w:type="dxa"/>
            <w:tcBorders>
              <w:top w:val="nil"/>
              <w:left w:val="nil"/>
              <w:bottom w:val="nil"/>
              <w:right w:val="nil"/>
            </w:tcBorders>
          </w:tcPr>
          <w:p w14:paraId="2A30E8B5"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A54FE">
              <w:rPr>
                <w:rFonts w:cs="Arial"/>
                <w:b/>
                <w:sz w:val="14"/>
                <w:szCs w:val="14"/>
              </w:rPr>
              <w:t xml:space="preserve"> 2.432.057 </w:t>
            </w:r>
          </w:p>
        </w:tc>
        <w:tc>
          <w:tcPr>
            <w:tcW w:w="2126" w:type="dxa"/>
            <w:tcBorders>
              <w:top w:val="nil"/>
              <w:left w:val="nil"/>
              <w:bottom w:val="nil"/>
              <w:right w:val="nil"/>
            </w:tcBorders>
            <w:vAlign w:val="center"/>
            <w:hideMark/>
          </w:tcPr>
          <w:p w14:paraId="315C3FF2"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bCs/>
                <w:color w:val="000000"/>
                <w:sz w:val="14"/>
                <w:szCs w:val="14"/>
              </w:rPr>
              <w:t>2.462.986</w:t>
            </w:r>
          </w:p>
        </w:tc>
      </w:tr>
      <w:tr w:rsidR="00776D8A" w:rsidRPr="008A54FE" w14:paraId="44768EC8"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220C2BA0" w14:textId="77777777" w:rsidR="00776D8A" w:rsidRPr="008A54FE" w:rsidRDefault="00776D8A" w:rsidP="00776D8A">
            <w:pPr>
              <w:keepNext/>
              <w:keepLines/>
              <w:spacing w:before="40" w:after="40"/>
              <w:rPr>
                <w:rFonts w:eastAsia="Times New Roman" w:cs="Arial"/>
                <w:b w:val="0"/>
                <w:spacing w:val="-2"/>
                <w:sz w:val="14"/>
                <w:szCs w:val="14"/>
              </w:rPr>
            </w:pPr>
            <w:r w:rsidRPr="008A54FE">
              <w:rPr>
                <w:rFonts w:eastAsia="Times New Roman" w:cs="Arial"/>
                <w:b w:val="0"/>
                <w:spacing w:val="-2"/>
                <w:sz w:val="14"/>
                <w:szCs w:val="14"/>
              </w:rPr>
              <w:t xml:space="preserve">Ajustes </w:t>
            </w:r>
            <w:r w:rsidRPr="008A54FE">
              <w:rPr>
                <w:rFonts w:eastAsia="Times New Roman" w:cs="Arial"/>
                <w:b w:val="0"/>
                <w:spacing w:val="-2"/>
                <w:sz w:val="14"/>
                <w:szCs w:val="14"/>
                <w:vertAlign w:val="superscript"/>
              </w:rPr>
              <w:t>(1)</w:t>
            </w:r>
          </w:p>
        </w:tc>
        <w:tc>
          <w:tcPr>
            <w:tcW w:w="2126" w:type="dxa"/>
            <w:tcBorders>
              <w:top w:val="nil"/>
              <w:left w:val="nil"/>
              <w:bottom w:val="nil"/>
              <w:right w:val="nil"/>
            </w:tcBorders>
          </w:tcPr>
          <w:p w14:paraId="47F25F1C"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8A54FE">
              <w:rPr>
                <w:rFonts w:cs="Arial"/>
                <w:sz w:val="14"/>
                <w:szCs w:val="14"/>
              </w:rPr>
              <w:t xml:space="preserve"> (20.599)</w:t>
            </w:r>
          </w:p>
        </w:tc>
        <w:tc>
          <w:tcPr>
            <w:tcW w:w="2126" w:type="dxa"/>
            <w:tcBorders>
              <w:top w:val="nil"/>
              <w:left w:val="nil"/>
              <w:bottom w:val="nil"/>
              <w:right w:val="nil"/>
            </w:tcBorders>
            <w:vAlign w:val="center"/>
            <w:hideMark/>
          </w:tcPr>
          <w:p w14:paraId="383781AD"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color w:val="000000"/>
                <w:sz w:val="14"/>
                <w:szCs w:val="14"/>
              </w:rPr>
              <w:t>(22.831)</w:t>
            </w:r>
          </w:p>
        </w:tc>
      </w:tr>
      <w:tr w:rsidR="00776D8A" w:rsidRPr="008A54FE" w14:paraId="55C1096F"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8EAADB" w:themeColor="accent5" w:themeTint="99"/>
              <w:right w:val="nil"/>
            </w:tcBorders>
            <w:hideMark/>
          </w:tcPr>
          <w:p w14:paraId="13506CB2" w14:textId="77777777" w:rsidR="00776D8A" w:rsidRPr="008A54FE" w:rsidRDefault="00776D8A" w:rsidP="00776D8A">
            <w:pPr>
              <w:keepNext/>
              <w:keepLines/>
              <w:spacing w:before="40" w:after="40"/>
              <w:rPr>
                <w:rFonts w:eastAsia="Times New Roman" w:cs="Arial"/>
                <w:spacing w:val="-2"/>
                <w:sz w:val="14"/>
                <w:szCs w:val="14"/>
              </w:rPr>
            </w:pPr>
            <w:r w:rsidRPr="008A54FE">
              <w:rPr>
                <w:rFonts w:eastAsia="Times New Roman" w:cs="Arial"/>
                <w:spacing w:val="-2"/>
                <w:sz w:val="14"/>
                <w:szCs w:val="14"/>
              </w:rPr>
              <w:t>Saldo do investimento</w:t>
            </w:r>
          </w:p>
        </w:tc>
        <w:tc>
          <w:tcPr>
            <w:tcW w:w="2126" w:type="dxa"/>
            <w:tcBorders>
              <w:top w:val="nil"/>
              <w:left w:val="nil"/>
              <w:bottom w:val="single" w:sz="2" w:space="0" w:color="8EAADB" w:themeColor="accent5" w:themeTint="99"/>
              <w:right w:val="nil"/>
            </w:tcBorders>
          </w:tcPr>
          <w:p w14:paraId="0F669A92"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A54FE">
              <w:rPr>
                <w:rFonts w:cs="Arial"/>
                <w:b/>
                <w:sz w:val="14"/>
                <w:szCs w:val="14"/>
              </w:rPr>
              <w:t xml:space="preserve"> 2.411.458 </w:t>
            </w:r>
          </w:p>
        </w:tc>
        <w:tc>
          <w:tcPr>
            <w:tcW w:w="2126" w:type="dxa"/>
            <w:tcBorders>
              <w:top w:val="nil"/>
              <w:left w:val="nil"/>
              <w:bottom w:val="single" w:sz="2" w:space="0" w:color="8EAADB" w:themeColor="accent5" w:themeTint="99"/>
              <w:right w:val="nil"/>
            </w:tcBorders>
            <w:vAlign w:val="center"/>
            <w:hideMark/>
          </w:tcPr>
          <w:p w14:paraId="6E448577"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bCs/>
                <w:color w:val="000000"/>
                <w:sz w:val="14"/>
                <w:szCs w:val="14"/>
              </w:rPr>
              <w:t>2.440.155</w:t>
            </w:r>
          </w:p>
        </w:tc>
      </w:tr>
    </w:tbl>
    <w:p w14:paraId="6993D40B" w14:textId="77777777" w:rsidR="00776D8A" w:rsidRPr="008A54FE" w:rsidRDefault="00776D8A" w:rsidP="00106C5A">
      <w:pPr>
        <w:pStyle w:val="PargrafodaLista"/>
        <w:keepLines/>
        <w:numPr>
          <w:ilvl w:val="0"/>
          <w:numId w:val="24"/>
        </w:numPr>
        <w:tabs>
          <w:tab w:val="left" w:pos="284"/>
        </w:tabs>
        <w:spacing w:after="0" w:line="240" w:lineRule="auto"/>
        <w:ind w:left="284" w:hanging="284"/>
        <w:jc w:val="both"/>
        <w:rPr>
          <w:rFonts w:ascii="Arial" w:eastAsia="Times New Roman" w:hAnsi="Arial" w:cs="Arial"/>
          <w:spacing w:val="-2"/>
          <w:sz w:val="14"/>
          <w:szCs w:val="18"/>
          <w:lang w:eastAsia="pt-BR"/>
        </w:rPr>
      </w:pPr>
      <w:r w:rsidRPr="008A54FE">
        <w:rPr>
          <w:rFonts w:ascii="Arial" w:eastAsia="Times New Roman" w:hAnsi="Arial" w:cs="Arial"/>
          <w:b/>
          <w:color w:val="1F4E79" w:themeColor="accent1" w:themeShade="80"/>
          <w:spacing w:val="-2"/>
          <w:sz w:val="18"/>
          <w:szCs w:val="18"/>
          <w:lang w:eastAsia="pt-BR"/>
        </w:rPr>
        <w:t xml:space="preserve"> </w:t>
      </w:r>
      <w:r w:rsidRPr="008A54FE">
        <w:rPr>
          <w:rFonts w:ascii="Arial" w:eastAsia="Times New Roman" w:hAnsi="Arial" w:cs="Arial"/>
          <w:spacing w:val="-2"/>
          <w:sz w:val="14"/>
          <w:szCs w:val="18"/>
          <w:lang w:eastAsia="pt-BR"/>
        </w:rPr>
        <w:t>Ajuste para harmonização de práticas contábeis e resultado não realizado.</w:t>
      </w:r>
    </w:p>
    <w:p w14:paraId="673A9956" w14:textId="77777777" w:rsidR="00776D8A" w:rsidRPr="008A54FE" w:rsidRDefault="00776D8A" w:rsidP="00776D8A">
      <w:pPr>
        <w:keepNext/>
        <w:keepLines/>
        <w:spacing w:before="120" w:after="120" w:line="240" w:lineRule="auto"/>
        <w:jc w:val="both"/>
        <w:outlineLvl w:val="1"/>
        <w:rPr>
          <w:rFonts w:cs="Arial"/>
          <w:b/>
          <w:sz w:val="14"/>
          <w:lang w:eastAsia="pt-BR"/>
        </w:rPr>
      </w:pPr>
      <w:r w:rsidRPr="008A54FE">
        <w:rPr>
          <w:rFonts w:eastAsia="Times New Roman" w:cs="Arial"/>
          <w:b/>
          <w:color w:val="1F4E79" w:themeColor="accent1" w:themeShade="80"/>
          <w:spacing w:val="-2"/>
          <w:szCs w:val="18"/>
          <w:lang w:eastAsia="pt-BR"/>
        </w:rPr>
        <w:t xml:space="preserve">e.5) </w:t>
      </w:r>
      <w:proofErr w:type="spellStart"/>
      <w:r w:rsidRPr="008A54FE">
        <w:rPr>
          <w:rFonts w:eastAsia="Times New Roman" w:cs="Arial"/>
          <w:b/>
          <w:color w:val="1F4E79" w:themeColor="accent1" w:themeShade="80"/>
          <w:spacing w:val="-2"/>
          <w:szCs w:val="18"/>
          <w:lang w:eastAsia="pt-BR"/>
        </w:rPr>
        <w:t>Brasildental</w:t>
      </w:r>
      <w:proofErr w:type="spellEnd"/>
      <w:r w:rsidRPr="008A54FE">
        <w:rPr>
          <w:rFonts w:eastAsia="Times New Roman" w:cs="Arial"/>
          <w:b/>
          <w:color w:val="1F4E79" w:themeColor="accent1" w:themeShade="80"/>
          <w:spacing w:val="-2"/>
          <w:szCs w:val="18"/>
          <w:lang w:eastAsia="pt-BR"/>
        </w:rPr>
        <w:t xml:space="preserve"> Operadora de Planos Odontológicos</w:t>
      </w:r>
      <w:r w:rsidRPr="008A54FE">
        <w:rPr>
          <w:rFonts w:cs="Arial"/>
          <w:b/>
          <w:sz w:val="14"/>
          <w:lang w:eastAsia="pt-BR"/>
        </w:rPr>
        <w:t xml:space="preserve"> </w:t>
      </w:r>
    </w:p>
    <w:p w14:paraId="4E19754C" w14:textId="77777777" w:rsidR="00776D8A" w:rsidRPr="008A54FE" w:rsidRDefault="00776D8A" w:rsidP="00776D8A">
      <w:pPr>
        <w:spacing w:after="0" w:line="240" w:lineRule="auto"/>
        <w:jc w:val="right"/>
        <w:rPr>
          <w:rFonts w:cs="Arial"/>
          <w:b/>
          <w:sz w:val="14"/>
          <w:lang w:eastAsia="pt-BR"/>
        </w:rPr>
      </w:pPr>
      <w:r w:rsidRPr="008A54FE">
        <w:rPr>
          <w:rFonts w:cs="Arial"/>
          <w:b/>
          <w:sz w:val="14"/>
          <w:lang w:eastAsia="pt-BR"/>
        </w:rPr>
        <w:t>R$ mil</w:t>
      </w:r>
    </w:p>
    <w:tbl>
      <w:tblPr>
        <w:tblStyle w:val="TabeladeLista6Colorida-nfase510"/>
        <w:tblW w:w="9639" w:type="dxa"/>
        <w:jc w:val="center"/>
        <w:tblInd w:w="0" w:type="dxa"/>
        <w:tblLayout w:type="fixed"/>
        <w:tblLook w:val="04A0" w:firstRow="1" w:lastRow="0" w:firstColumn="1" w:lastColumn="0" w:noHBand="0" w:noVBand="1"/>
      </w:tblPr>
      <w:tblGrid>
        <w:gridCol w:w="5387"/>
        <w:gridCol w:w="2126"/>
        <w:gridCol w:w="2126"/>
      </w:tblGrid>
      <w:tr w:rsidR="00776D8A" w:rsidRPr="008A54FE" w14:paraId="03722C6D" w14:textId="77777777" w:rsidTr="00776D8A">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5" w:themeTint="99"/>
              <w:bottom w:val="single" w:sz="2" w:space="0" w:color="8EAADB" w:themeColor="accent5" w:themeTint="99"/>
            </w:tcBorders>
            <w:vAlign w:val="center"/>
            <w:hideMark/>
          </w:tcPr>
          <w:p w14:paraId="41B5C485" w14:textId="77777777" w:rsidR="00776D8A" w:rsidRPr="008A54FE" w:rsidRDefault="00776D8A" w:rsidP="00776D8A">
            <w:pPr>
              <w:rPr>
                <w:rFonts w:cs="Arial"/>
                <w:sz w:val="14"/>
                <w:szCs w:val="14"/>
              </w:rPr>
            </w:pPr>
            <w:proofErr w:type="spellStart"/>
            <w:r w:rsidRPr="008A54FE">
              <w:rPr>
                <w:rFonts w:cs="Arial"/>
                <w:sz w:val="14"/>
                <w:szCs w:val="14"/>
              </w:rPr>
              <w:t>Brasildental</w:t>
            </w:r>
            <w:proofErr w:type="spellEnd"/>
            <w:r w:rsidRPr="008A54FE">
              <w:rPr>
                <w:rFonts w:cs="Arial"/>
                <w:sz w:val="14"/>
                <w:szCs w:val="14"/>
              </w:rPr>
              <w:t xml:space="preserve"> Operadora de Planos Odontológicos</w:t>
            </w:r>
          </w:p>
        </w:tc>
        <w:tc>
          <w:tcPr>
            <w:tcW w:w="2126" w:type="dxa"/>
            <w:tcBorders>
              <w:top w:val="single" w:sz="2" w:space="0" w:color="8EAADB" w:themeColor="accent5" w:themeTint="99"/>
              <w:bottom w:val="single" w:sz="2" w:space="0" w:color="8EAADB" w:themeColor="accent5" w:themeTint="99"/>
            </w:tcBorders>
            <w:vAlign w:val="center"/>
            <w:hideMark/>
          </w:tcPr>
          <w:p w14:paraId="7540E8F9"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eastAsia="Times New Roman" w:cs="Arial"/>
                <w:spacing w:val="-2"/>
                <w:sz w:val="14"/>
                <w:szCs w:val="14"/>
              </w:rPr>
              <w:t>30.09.2020</w:t>
            </w:r>
          </w:p>
        </w:tc>
        <w:tc>
          <w:tcPr>
            <w:tcW w:w="2126" w:type="dxa"/>
            <w:tcBorders>
              <w:top w:val="single" w:sz="2" w:space="0" w:color="8EAADB" w:themeColor="accent5" w:themeTint="99"/>
              <w:bottom w:val="single" w:sz="2" w:space="0" w:color="8EAADB" w:themeColor="accent5" w:themeTint="99"/>
            </w:tcBorders>
            <w:vAlign w:val="center"/>
            <w:hideMark/>
          </w:tcPr>
          <w:p w14:paraId="56367D4F"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cs="Arial"/>
                <w:sz w:val="14"/>
                <w:szCs w:val="14"/>
              </w:rPr>
              <w:t>31.12.2019</w:t>
            </w:r>
          </w:p>
        </w:tc>
      </w:tr>
      <w:tr w:rsidR="00776D8A" w:rsidRPr="008A54FE" w14:paraId="4555AF59"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5" w:themeTint="99"/>
              <w:left w:val="nil"/>
              <w:bottom w:val="nil"/>
              <w:right w:val="nil"/>
            </w:tcBorders>
            <w:vAlign w:val="center"/>
            <w:hideMark/>
          </w:tcPr>
          <w:p w14:paraId="4E1EF437"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 xml:space="preserve">Ativo circulante </w:t>
            </w:r>
          </w:p>
        </w:tc>
        <w:tc>
          <w:tcPr>
            <w:tcW w:w="2126" w:type="dxa"/>
            <w:tcBorders>
              <w:top w:val="single" w:sz="2" w:space="0" w:color="8EAADB" w:themeColor="accent5" w:themeTint="99"/>
              <w:left w:val="nil"/>
              <w:bottom w:val="nil"/>
              <w:right w:val="nil"/>
            </w:tcBorders>
            <w:vAlign w:val="center"/>
          </w:tcPr>
          <w:p w14:paraId="148BB8AD"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A54FE">
              <w:rPr>
                <w:rFonts w:cs="Arial"/>
                <w:b/>
                <w:sz w:val="14"/>
                <w:szCs w:val="14"/>
              </w:rPr>
              <w:t xml:space="preserve">41.111 </w:t>
            </w:r>
          </w:p>
        </w:tc>
        <w:tc>
          <w:tcPr>
            <w:tcW w:w="2126" w:type="dxa"/>
            <w:tcBorders>
              <w:top w:val="single" w:sz="2" w:space="0" w:color="8EAADB" w:themeColor="accent5" w:themeTint="99"/>
              <w:left w:val="nil"/>
              <w:bottom w:val="nil"/>
              <w:right w:val="nil"/>
            </w:tcBorders>
            <w:vAlign w:val="center"/>
            <w:hideMark/>
          </w:tcPr>
          <w:p w14:paraId="4F387E64"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bCs/>
                <w:color w:val="000000"/>
                <w:sz w:val="14"/>
                <w:szCs w:val="14"/>
              </w:rPr>
              <w:t>42.702</w:t>
            </w:r>
          </w:p>
        </w:tc>
      </w:tr>
      <w:tr w:rsidR="00776D8A" w:rsidRPr="008A54FE" w14:paraId="70C59044"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0334CE31"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Caixa e equivalentes de caixa</w:t>
            </w:r>
          </w:p>
        </w:tc>
        <w:tc>
          <w:tcPr>
            <w:tcW w:w="2126" w:type="dxa"/>
            <w:tcBorders>
              <w:top w:val="nil"/>
              <w:left w:val="nil"/>
              <w:bottom w:val="nil"/>
              <w:right w:val="nil"/>
            </w:tcBorders>
            <w:vAlign w:val="center"/>
          </w:tcPr>
          <w:p w14:paraId="1BD6CDA6"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8A54FE">
              <w:rPr>
                <w:rFonts w:cs="Arial"/>
                <w:sz w:val="14"/>
                <w:szCs w:val="14"/>
              </w:rPr>
              <w:t xml:space="preserve"> 1.468 </w:t>
            </w:r>
          </w:p>
        </w:tc>
        <w:tc>
          <w:tcPr>
            <w:tcW w:w="2126" w:type="dxa"/>
            <w:tcBorders>
              <w:top w:val="nil"/>
              <w:left w:val="nil"/>
              <w:bottom w:val="nil"/>
              <w:right w:val="nil"/>
            </w:tcBorders>
            <w:vAlign w:val="center"/>
            <w:hideMark/>
          </w:tcPr>
          <w:p w14:paraId="1A9C145A"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2.238</w:t>
            </w:r>
          </w:p>
        </w:tc>
      </w:tr>
      <w:tr w:rsidR="00776D8A" w:rsidRPr="008A54FE" w14:paraId="02A7BFE3"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663C7D28"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Aplicações</w:t>
            </w:r>
          </w:p>
        </w:tc>
        <w:tc>
          <w:tcPr>
            <w:tcW w:w="2126" w:type="dxa"/>
            <w:tcBorders>
              <w:top w:val="nil"/>
              <w:left w:val="nil"/>
              <w:bottom w:val="nil"/>
              <w:right w:val="nil"/>
            </w:tcBorders>
            <w:vAlign w:val="center"/>
          </w:tcPr>
          <w:p w14:paraId="399A5C7F"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8A54FE">
              <w:rPr>
                <w:rFonts w:cs="Arial"/>
                <w:sz w:val="14"/>
                <w:szCs w:val="14"/>
              </w:rPr>
              <w:t xml:space="preserve"> 33.305 </w:t>
            </w:r>
          </w:p>
        </w:tc>
        <w:tc>
          <w:tcPr>
            <w:tcW w:w="2126" w:type="dxa"/>
            <w:tcBorders>
              <w:top w:val="nil"/>
              <w:left w:val="nil"/>
              <w:bottom w:val="nil"/>
              <w:right w:val="nil"/>
            </w:tcBorders>
            <w:vAlign w:val="center"/>
            <w:hideMark/>
          </w:tcPr>
          <w:p w14:paraId="71DB3C5D"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32.144</w:t>
            </w:r>
          </w:p>
        </w:tc>
      </w:tr>
      <w:tr w:rsidR="00776D8A" w:rsidRPr="008A54FE" w14:paraId="5D74FACE"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787923EE"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Outros ativos circulantes</w:t>
            </w:r>
          </w:p>
        </w:tc>
        <w:tc>
          <w:tcPr>
            <w:tcW w:w="2126" w:type="dxa"/>
            <w:tcBorders>
              <w:top w:val="nil"/>
              <w:left w:val="nil"/>
              <w:bottom w:val="nil"/>
              <w:right w:val="nil"/>
            </w:tcBorders>
            <w:vAlign w:val="center"/>
          </w:tcPr>
          <w:p w14:paraId="5A6451B4"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8A54FE">
              <w:rPr>
                <w:rFonts w:cs="Arial"/>
                <w:sz w:val="14"/>
                <w:szCs w:val="14"/>
              </w:rPr>
              <w:t xml:space="preserve"> 6.338 </w:t>
            </w:r>
          </w:p>
        </w:tc>
        <w:tc>
          <w:tcPr>
            <w:tcW w:w="2126" w:type="dxa"/>
            <w:tcBorders>
              <w:top w:val="nil"/>
              <w:left w:val="nil"/>
              <w:bottom w:val="nil"/>
              <w:right w:val="nil"/>
            </w:tcBorders>
            <w:vAlign w:val="center"/>
            <w:hideMark/>
          </w:tcPr>
          <w:p w14:paraId="559F5B0E"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8.320</w:t>
            </w:r>
          </w:p>
        </w:tc>
      </w:tr>
      <w:tr w:rsidR="00776D8A" w:rsidRPr="008A54FE" w14:paraId="77170FDF"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6BC69F0E"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 xml:space="preserve">Ativo não circulante </w:t>
            </w:r>
          </w:p>
        </w:tc>
        <w:tc>
          <w:tcPr>
            <w:tcW w:w="2126" w:type="dxa"/>
            <w:tcBorders>
              <w:top w:val="nil"/>
              <w:left w:val="nil"/>
              <w:bottom w:val="nil"/>
              <w:right w:val="nil"/>
            </w:tcBorders>
            <w:vAlign w:val="center"/>
          </w:tcPr>
          <w:p w14:paraId="3DD0BD58"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A54FE">
              <w:rPr>
                <w:rFonts w:cs="Arial"/>
                <w:b/>
                <w:sz w:val="14"/>
                <w:szCs w:val="14"/>
              </w:rPr>
              <w:t xml:space="preserve"> 1.724 </w:t>
            </w:r>
          </w:p>
        </w:tc>
        <w:tc>
          <w:tcPr>
            <w:tcW w:w="2126" w:type="dxa"/>
            <w:tcBorders>
              <w:top w:val="nil"/>
              <w:left w:val="nil"/>
              <w:bottom w:val="nil"/>
              <w:right w:val="nil"/>
            </w:tcBorders>
            <w:vAlign w:val="center"/>
            <w:hideMark/>
          </w:tcPr>
          <w:p w14:paraId="0BFCAA1F"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bCs/>
                <w:sz w:val="14"/>
                <w:szCs w:val="14"/>
              </w:rPr>
              <w:t>1.125</w:t>
            </w:r>
          </w:p>
        </w:tc>
      </w:tr>
      <w:tr w:rsidR="00776D8A" w:rsidRPr="008A54FE" w14:paraId="413F9B63"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4AC8C915"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Passivo circulante</w:t>
            </w:r>
          </w:p>
        </w:tc>
        <w:tc>
          <w:tcPr>
            <w:tcW w:w="2126" w:type="dxa"/>
            <w:tcBorders>
              <w:top w:val="nil"/>
              <w:left w:val="nil"/>
              <w:bottom w:val="nil"/>
              <w:right w:val="nil"/>
            </w:tcBorders>
            <w:vAlign w:val="center"/>
          </w:tcPr>
          <w:p w14:paraId="13D71A33"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A54FE">
              <w:rPr>
                <w:rFonts w:cs="Arial"/>
                <w:b/>
                <w:sz w:val="14"/>
                <w:szCs w:val="14"/>
              </w:rPr>
              <w:t xml:space="preserve"> 20.657 </w:t>
            </w:r>
          </w:p>
        </w:tc>
        <w:tc>
          <w:tcPr>
            <w:tcW w:w="2126" w:type="dxa"/>
            <w:tcBorders>
              <w:top w:val="nil"/>
              <w:left w:val="nil"/>
              <w:bottom w:val="nil"/>
              <w:right w:val="nil"/>
            </w:tcBorders>
            <w:vAlign w:val="center"/>
            <w:hideMark/>
          </w:tcPr>
          <w:p w14:paraId="3E14DBC3"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bCs/>
                <w:color w:val="000000"/>
                <w:sz w:val="14"/>
                <w:szCs w:val="14"/>
              </w:rPr>
              <w:t>24.263</w:t>
            </w:r>
          </w:p>
        </w:tc>
      </w:tr>
      <w:tr w:rsidR="00776D8A" w:rsidRPr="008A54FE" w14:paraId="2F4DA4C2"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4038ECBF"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Provisões técnicas</w:t>
            </w:r>
          </w:p>
        </w:tc>
        <w:tc>
          <w:tcPr>
            <w:tcW w:w="2126" w:type="dxa"/>
            <w:tcBorders>
              <w:top w:val="nil"/>
              <w:left w:val="nil"/>
              <w:bottom w:val="nil"/>
              <w:right w:val="nil"/>
            </w:tcBorders>
            <w:vAlign w:val="center"/>
          </w:tcPr>
          <w:p w14:paraId="62DF35AC"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8A54FE">
              <w:rPr>
                <w:rFonts w:cs="Arial"/>
                <w:sz w:val="14"/>
                <w:szCs w:val="14"/>
              </w:rPr>
              <w:t xml:space="preserve"> 13.063 </w:t>
            </w:r>
          </w:p>
        </w:tc>
        <w:tc>
          <w:tcPr>
            <w:tcW w:w="2126" w:type="dxa"/>
            <w:tcBorders>
              <w:top w:val="nil"/>
              <w:left w:val="nil"/>
              <w:bottom w:val="nil"/>
              <w:right w:val="nil"/>
            </w:tcBorders>
            <w:vAlign w:val="center"/>
            <w:hideMark/>
          </w:tcPr>
          <w:p w14:paraId="281B02F8"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15.827</w:t>
            </w:r>
          </w:p>
        </w:tc>
      </w:tr>
      <w:tr w:rsidR="00776D8A" w:rsidRPr="008A54FE" w14:paraId="707CDBD6"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50B676F3"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Outros passivos circulantes</w:t>
            </w:r>
          </w:p>
        </w:tc>
        <w:tc>
          <w:tcPr>
            <w:tcW w:w="2126" w:type="dxa"/>
            <w:tcBorders>
              <w:top w:val="nil"/>
              <w:left w:val="nil"/>
              <w:bottom w:val="nil"/>
              <w:right w:val="nil"/>
            </w:tcBorders>
            <w:vAlign w:val="center"/>
          </w:tcPr>
          <w:p w14:paraId="02FE2544"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8A54FE">
              <w:rPr>
                <w:rFonts w:cs="Arial"/>
                <w:sz w:val="14"/>
                <w:szCs w:val="14"/>
              </w:rPr>
              <w:t xml:space="preserve"> 7.594 </w:t>
            </w:r>
          </w:p>
        </w:tc>
        <w:tc>
          <w:tcPr>
            <w:tcW w:w="2126" w:type="dxa"/>
            <w:tcBorders>
              <w:top w:val="nil"/>
              <w:left w:val="nil"/>
              <w:bottom w:val="nil"/>
              <w:right w:val="nil"/>
            </w:tcBorders>
            <w:vAlign w:val="center"/>
            <w:hideMark/>
          </w:tcPr>
          <w:p w14:paraId="6AE86523"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8.436</w:t>
            </w:r>
          </w:p>
        </w:tc>
      </w:tr>
      <w:tr w:rsidR="00776D8A" w:rsidRPr="008A54FE" w14:paraId="2824E74E"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010A95B6"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Passivo não circulante</w:t>
            </w:r>
          </w:p>
        </w:tc>
        <w:tc>
          <w:tcPr>
            <w:tcW w:w="2126" w:type="dxa"/>
            <w:tcBorders>
              <w:top w:val="nil"/>
              <w:left w:val="nil"/>
              <w:bottom w:val="nil"/>
              <w:right w:val="nil"/>
            </w:tcBorders>
            <w:vAlign w:val="center"/>
          </w:tcPr>
          <w:p w14:paraId="0E1E0910"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A54FE">
              <w:rPr>
                <w:rFonts w:cs="Arial"/>
                <w:b/>
                <w:sz w:val="14"/>
                <w:szCs w:val="14"/>
              </w:rPr>
              <w:t xml:space="preserve"> 3.134 </w:t>
            </w:r>
          </w:p>
        </w:tc>
        <w:tc>
          <w:tcPr>
            <w:tcW w:w="2126" w:type="dxa"/>
            <w:tcBorders>
              <w:top w:val="nil"/>
              <w:left w:val="nil"/>
              <w:bottom w:val="nil"/>
              <w:right w:val="nil"/>
            </w:tcBorders>
            <w:vAlign w:val="center"/>
            <w:hideMark/>
          </w:tcPr>
          <w:p w14:paraId="314E6928"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bCs/>
                <w:color w:val="000000"/>
                <w:sz w:val="14"/>
                <w:szCs w:val="14"/>
              </w:rPr>
              <w:t>2.391</w:t>
            </w:r>
          </w:p>
        </w:tc>
      </w:tr>
      <w:tr w:rsidR="00776D8A" w:rsidRPr="008A54FE" w14:paraId="6BD0A016"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2ACA6D46"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Outros passivos não circulantes</w:t>
            </w:r>
          </w:p>
        </w:tc>
        <w:tc>
          <w:tcPr>
            <w:tcW w:w="2126" w:type="dxa"/>
            <w:tcBorders>
              <w:top w:val="nil"/>
              <w:left w:val="nil"/>
              <w:bottom w:val="nil"/>
              <w:right w:val="nil"/>
            </w:tcBorders>
            <w:vAlign w:val="center"/>
          </w:tcPr>
          <w:p w14:paraId="32CECEAA"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A54FE">
              <w:rPr>
                <w:rFonts w:cs="Arial"/>
                <w:sz w:val="14"/>
                <w:szCs w:val="14"/>
              </w:rPr>
              <w:t xml:space="preserve"> 3.134 </w:t>
            </w:r>
          </w:p>
        </w:tc>
        <w:tc>
          <w:tcPr>
            <w:tcW w:w="2126" w:type="dxa"/>
            <w:tcBorders>
              <w:top w:val="nil"/>
              <w:left w:val="nil"/>
              <w:bottom w:val="nil"/>
              <w:right w:val="nil"/>
            </w:tcBorders>
            <w:vAlign w:val="center"/>
            <w:hideMark/>
          </w:tcPr>
          <w:p w14:paraId="42DB22BE"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2.391</w:t>
            </w:r>
          </w:p>
        </w:tc>
      </w:tr>
      <w:tr w:rsidR="00776D8A" w:rsidRPr="008A54FE" w14:paraId="1171E599"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3D9A520C"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Patrimônio líquido</w:t>
            </w:r>
          </w:p>
        </w:tc>
        <w:tc>
          <w:tcPr>
            <w:tcW w:w="2126" w:type="dxa"/>
            <w:tcBorders>
              <w:top w:val="nil"/>
              <w:left w:val="nil"/>
              <w:bottom w:val="nil"/>
              <w:right w:val="nil"/>
            </w:tcBorders>
            <w:vAlign w:val="center"/>
          </w:tcPr>
          <w:p w14:paraId="644A591E"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A54FE">
              <w:rPr>
                <w:rFonts w:cs="Arial"/>
                <w:b/>
                <w:sz w:val="14"/>
                <w:szCs w:val="14"/>
              </w:rPr>
              <w:t xml:space="preserve"> 19.044 </w:t>
            </w:r>
          </w:p>
        </w:tc>
        <w:tc>
          <w:tcPr>
            <w:tcW w:w="2126" w:type="dxa"/>
            <w:tcBorders>
              <w:top w:val="nil"/>
              <w:left w:val="nil"/>
              <w:bottom w:val="nil"/>
              <w:right w:val="nil"/>
            </w:tcBorders>
            <w:vAlign w:val="center"/>
            <w:hideMark/>
          </w:tcPr>
          <w:p w14:paraId="1349CE09"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bCs/>
                <w:sz w:val="14"/>
                <w:szCs w:val="14"/>
              </w:rPr>
              <w:t>17.173</w:t>
            </w:r>
          </w:p>
        </w:tc>
      </w:tr>
      <w:tr w:rsidR="00776D8A" w:rsidRPr="008A54FE" w14:paraId="4BC93DA7"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5981C625" w14:textId="77777777" w:rsidR="00776D8A" w:rsidRPr="008A54FE" w:rsidRDefault="00776D8A" w:rsidP="00776D8A">
            <w:pPr>
              <w:keepNext/>
              <w:keepLines/>
              <w:spacing w:before="40" w:after="40"/>
              <w:rPr>
                <w:rFonts w:eastAsia="Times New Roman" w:cs="Arial"/>
                <w:spacing w:val="-2"/>
                <w:sz w:val="14"/>
                <w:szCs w:val="14"/>
              </w:rPr>
            </w:pPr>
            <w:r w:rsidRPr="008A54FE">
              <w:rPr>
                <w:rFonts w:eastAsia="Times New Roman" w:cs="Arial"/>
                <w:spacing w:val="-2"/>
                <w:sz w:val="14"/>
                <w:szCs w:val="14"/>
              </w:rPr>
              <w:t>Atribuível à BB Seguridade</w:t>
            </w:r>
          </w:p>
        </w:tc>
        <w:tc>
          <w:tcPr>
            <w:tcW w:w="2126" w:type="dxa"/>
            <w:tcBorders>
              <w:top w:val="nil"/>
              <w:left w:val="nil"/>
              <w:bottom w:val="nil"/>
              <w:right w:val="nil"/>
            </w:tcBorders>
            <w:vAlign w:val="center"/>
          </w:tcPr>
          <w:p w14:paraId="629B4FAF"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A54FE">
              <w:rPr>
                <w:rFonts w:cs="Arial"/>
                <w:b/>
                <w:sz w:val="14"/>
                <w:szCs w:val="14"/>
              </w:rPr>
              <w:t xml:space="preserve"> 14.283 </w:t>
            </w:r>
          </w:p>
        </w:tc>
        <w:tc>
          <w:tcPr>
            <w:tcW w:w="2126" w:type="dxa"/>
            <w:tcBorders>
              <w:top w:val="nil"/>
              <w:left w:val="nil"/>
              <w:bottom w:val="nil"/>
              <w:right w:val="nil"/>
            </w:tcBorders>
            <w:vAlign w:val="center"/>
            <w:hideMark/>
          </w:tcPr>
          <w:p w14:paraId="7B4CC908"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bCs/>
                <w:sz w:val="14"/>
                <w:szCs w:val="14"/>
              </w:rPr>
              <w:t>12.880</w:t>
            </w:r>
          </w:p>
        </w:tc>
      </w:tr>
      <w:tr w:rsidR="00776D8A" w:rsidRPr="008A54FE" w14:paraId="14790A12"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8EAADB" w:themeColor="accent5" w:themeTint="99"/>
              <w:right w:val="nil"/>
            </w:tcBorders>
            <w:hideMark/>
          </w:tcPr>
          <w:p w14:paraId="024F125A" w14:textId="77777777" w:rsidR="00776D8A" w:rsidRPr="008A54FE" w:rsidRDefault="00776D8A" w:rsidP="00776D8A">
            <w:pPr>
              <w:keepNext/>
              <w:keepLines/>
              <w:spacing w:before="40" w:after="40"/>
              <w:rPr>
                <w:rFonts w:eastAsia="Times New Roman" w:cs="Arial"/>
                <w:spacing w:val="-2"/>
                <w:sz w:val="14"/>
                <w:szCs w:val="14"/>
              </w:rPr>
            </w:pPr>
            <w:r w:rsidRPr="008A54FE">
              <w:rPr>
                <w:rFonts w:eastAsia="Times New Roman" w:cs="Arial"/>
                <w:spacing w:val="-2"/>
                <w:sz w:val="14"/>
                <w:szCs w:val="14"/>
              </w:rPr>
              <w:t>Saldo do investimento</w:t>
            </w:r>
          </w:p>
        </w:tc>
        <w:tc>
          <w:tcPr>
            <w:tcW w:w="2126" w:type="dxa"/>
            <w:tcBorders>
              <w:top w:val="nil"/>
              <w:left w:val="nil"/>
              <w:bottom w:val="single" w:sz="2" w:space="0" w:color="8EAADB" w:themeColor="accent5" w:themeTint="99"/>
              <w:right w:val="nil"/>
            </w:tcBorders>
            <w:vAlign w:val="center"/>
          </w:tcPr>
          <w:p w14:paraId="2E7FC2A4"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A54FE">
              <w:rPr>
                <w:rFonts w:cs="Arial"/>
                <w:b/>
                <w:bCs/>
                <w:color w:val="000000"/>
                <w:sz w:val="14"/>
                <w:szCs w:val="14"/>
              </w:rPr>
              <w:t>14.283</w:t>
            </w:r>
          </w:p>
        </w:tc>
        <w:tc>
          <w:tcPr>
            <w:tcW w:w="2126" w:type="dxa"/>
            <w:tcBorders>
              <w:top w:val="nil"/>
              <w:left w:val="nil"/>
              <w:bottom w:val="single" w:sz="2" w:space="0" w:color="8EAADB" w:themeColor="accent5" w:themeTint="99"/>
              <w:right w:val="nil"/>
            </w:tcBorders>
            <w:vAlign w:val="center"/>
            <w:hideMark/>
          </w:tcPr>
          <w:p w14:paraId="765ACD0B"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bCs/>
                <w:sz w:val="14"/>
                <w:szCs w:val="14"/>
              </w:rPr>
              <w:t>12.880</w:t>
            </w:r>
          </w:p>
        </w:tc>
      </w:tr>
    </w:tbl>
    <w:p w14:paraId="02841DC0" w14:textId="77777777" w:rsidR="00776D8A" w:rsidRPr="008A54FE" w:rsidRDefault="00776D8A" w:rsidP="00776D8A">
      <w:pPr>
        <w:rPr>
          <w:rFonts w:cs="Arial"/>
          <w:sz w:val="14"/>
          <w:szCs w:val="14"/>
          <w:lang w:eastAsia="pt-BR"/>
        </w:rPr>
      </w:pPr>
      <w:r w:rsidRPr="008A54FE">
        <w:rPr>
          <w:rFonts w:cs="Arial"/>
          <w:sz w:val="14"/>
          <w:szCs w:val="14"/>
          <w:lang w:eastAsia="pt-BR"/>
        </w:rPr>
        <w:t>Não houve ajuste no período.</w:t>
      </w:r>
    </w:p>
    <w:p w14:paraId="2175ED9F" w14:textId="77777777" w:rsidR="00776D8A" w:rsidRPr="008A54FE" w:rsidRDefault="00776D8A" w:rsidP="00776D8A">
      <w:pPr>
        <w:keepNext/>
        <w:keepLines/>
        <w:spacing w:after="0" w:line="240" w:lineRule="auto"/>
        <w:rPr>
          <w:rFonts w:eastAsia="Times New Roman" w:cs="Arial"/>
          <w:b/>
          <w:color w:val="1F4E79" w:themeColor="accent1" w:themeShade="80"/>
          <w:spacing w:val="-2"/>
          <w:szCs w:val="20"/>
          <w:lang w:eastAsia="pt-BR"/>
        </w:rPr>
      </w:pPr>
      <w:r w:rsidRPr="008A54FE">
        <w:rPr>
          <w:rFonts w:eastAsia="Times New Roman" w:cs="Arial"/>
          <w:b/>
          <w:color w:val="1F4E79" w:themeColor="accent1" w:themeShade="80"/>
          <w:spacing w:val="-2"/>
          <w:szCs w:val="20"/>
          <w:lang w:eastAsia="pt-BR"/>
        </w:rPr>
        <w:t>e.6) BB Corretora de Seguros e Adm. de Bens Segmento Corretagem</w:t>
      </w:r>
    </w:p>
    <w:p w14:paraId="4429C04F" w14:textId="77777777" w:rsidR="00776D8A" w:rsidRPr="008A54FE" w:rsidRDefault="00776D8A" w:rsidP="00776D8A">
      <w:pPr>
        <w:spacing w:after="0" w:line="240" w:lineRule="auto"/>
        <w:jc w:val="right"/>
        <w:rPr>
          <w:rFonts w:cs="Arial"/>
          <w:b/>
          <w:sz w:val="14"/>
          <w:lang w:eastAsia="pt-BR"/>
        </w:rPr>
      </w:pPr>
      <w:r w:rsidRPr="008A54FE">
        <w:rPr>
          <w:rFonts w:cs="Arial"/>
          <w:b/>
          <w:sz w:val="14"/>
          <w:lang w:eastAsia="pt-BR"/>
        </w:rPr>
        <w:t>R$ mil</w:t>
      </w:r>
    </w:p>
    <w:tbl>
      <w:tblPr>
        <w:tblStyle w:val="TabeladeLista6Colorida-nfase510"/>
        <w:tblW w:w="9639" w:type="dxa"/>
        <w:jc w:val="center"/>
        <w:tblInd w:w="0" w:type="dxa"/>
        <w:tblLayout w:type="fixed"/>
        <w:tblLook w:val="04A0" w:firstRow="1" w:lastRow="0" w:firstColumn="1" w:lastColumn="0" w:noHBand="0" w:noVBand="1"/>
      </w:tblPr>
      <w:tblGrid>
        <w:gridCol w:w="5387"/>
        <w:gridCol w:w="2126"/>
        <w:gridCol w:w="2126"/>
      </w:tblGrid>
      <w:tr w:rsidR="00776D8A" w:rsidRPr="008A54FE" w14:paraId="6D54EBAD" w14:textId="77777777" w:rsidTr="00776D8A">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5" w:themeTint="99"/>
              <w:bottom w:val="single" w:sz="2" w:space="0" w:color="8EAADB" w:themeColor="accent5" w:themeTint="99"/>
            </w:tcBorders>
            <w:vAlign w:val="center"/>
            <w:hideMark/>
          </w:tcPr>
          <w:p w14:paraId="10C3757D" w14:textId="77777777" w:rsidR="00776D8A" w:rsidRPr="008A54FE" w:rsidRDefault="00776D8A" w:rsidP="00776D8A">
            <w:pPr>
              <w:rPr>
                <w:rFonts w:cs="Arial"/>
                <w:sz w:val="14"/>
                <w:szCs w:val="14"/>
              </w:rPr>
            </w:pPr>
            <w:r w:rsidRPr="008A54FE">
              <w:rPr>
                <w:rFonts w:cs="Arial"/>
                <w:sz w:val="14"/>
                <w:szCs w:val="14"/>
              </w:rPr>
              <w:t>BB Corretora de Seguros e Adm. de Bens</w:t>
            </w:r>
          </w:p>
        </w:tc>
        <w:tc>
          <w:tcPr>
            <w:tcW w:w="2126" w:type="dxa"/>
            <w:tcBorders>
              <w:top w:val="single" w:sz="2" w:space="0" w:color="8EAADB" w:themeColor="accent5" w:themeTint="99"/>
              <w:bottom w:val="single" w:sz="2" w:space="0" w:color="8EAADB" w:themeColor="accent5" w:themeTint="99"/>
            </w:tcBorders>
            <w:vAlign w:val="center"/>
            <w:hideMark/>
          </w:tcPr>
          <w:p w14:paraId="357EE745"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eastAsia="Times New Roman" w:cs="Arial"/>
                <w:spacing w:val="-2"/>
                <w:sz w:val="14"/>
                <w:szCs w:val="14"/>
              </w:rPr>
              <w:t>30.09.2020</w:t>
            </w:r>
          </w:p>
        </w:tc>
        <w:tc>
          <w:tcPr>
            <w:tcW w:w="2126" w:type="dxa"/>
            <w:tcBorders>
              <w:top w:val="single" w:sz="2" w:space="0" w:color="8EAADB" w:themeColor="accent5" w:themeTint="99"/>
              <w:bottom w:val="single" w:sz="2" w:space="0" w:color="8EAADB" w:themeColor="accent5" w:themeTint="99"/>
            </w:tcBorders>
            <w:vAlign w:val="center"/>
            <w:hideMark/>
          </w:tcPr>
          <w:p w14:paraId="607B1802"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cs="Arial"/>
                <w:sz w:val="14"/>
                <w:szCs w:val="14"/>
              </w:rPr>
              <w:t>31.12.2019</w:t>
            </w:r>
          </w:p>
        </w:tc>
      </w:tr>
      <w:tr w:rsidR="00776D8A" w:rsidRPr="008A54FE" w14:paraId="3106DD6A"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5" w:themeTint="99"/>
              <w:left w:val="nil"/>
              <w:bottom w:val="nil"/>
              <w:right w:val="nil"/>
            </w:tcBorders>
            <w:vAlign w:val="center"/>
            <w:hideMark/>
          </w:tcPr>
          <w:p w14:paraId="6DE23BB7" w14:textId="77777777" w:rsidR="00776D8A" w:rsidRPr="008A54FE" w:rsidRDefault="00776D8A" w:rsidP="00776D8A">
            <w:pPr>
              <w:keepNext/>
              <w:keepLines/>
              <w:spacing w:before="40" w:after="40"/>
              <w:rPr>
                <w:rFonts w:eastAsia="Times New Roman" w:cs="Arial"/>
                <w:spacing w:val="-2"/>
                <w:sz w:val="14"/>
                <w:szCs w:val="14"/>
              </w:rPr>
            </w:pPr>
            <w:r w:rsidRPr="008A54FE">
              <w:rPr>
                <w:rFonts w:eastAsia="Times New Roman" w:cs="Arial"/>
                <w:spacing w:val="-2"/>
                <w:sz w:val="14"/>
                <w:szCs w:val="14"/>
              </w:rPr>
              <w:t>Ativo circulante</w:t>
            </w:r>
          </w:p>
        </w:tc>
        <w:tc>
          <w:tcPr>
            <w:tcW w:w="2126" w:type="dxa"/>
            <w:tcBorders>
              <w:top w:val="single" w:sz="2" w:space="0" w:color="8EAADB" w:themeColor="accent5" w:themeTint="99"/>
              <w:left w:val="nil"/>
              <w:bottom w:val="nil"/>
              <w:right w:val="nil"/>
            </w:tcBorders>
            <w:vAlign w:val="center"/>
          </w:tcPr>
          <w:p w14:paraId="1B19BCAA"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8A54FE">
              <w:rPr>
                <w:rFonts w:cs="Arial"/>
                <w:b/>
                <w:sz w:val="14"/>
                <w:szCs w:val="14"/>
              </w:rPr>
              <w:t>2.098.451</w:t>
            </w:r>
          </w:p>
        </w:tc>
        <w:tc>
          <w:tcPr>
            <w:tcW w:w="2126" w:type="dxa"/>
            <w:tcBorders>
              <w:top w:val="single" w:sz="2" w:space="0" w:color="8EAADB" w:themeColor="accent5" w:themeTint="99"/>
              <w:left w:val="nil"/>
              <w:bottom w:val="nil"/>
              <w:right w:val="nil"/>
            </w:tcBorders>
            <w:vAlign w:val="center"/>
            <w:hideMark/>
          </w:tcPr>
          <w:p w14:paraId="45678FDD"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eastAsia="Times New Roman" w:cs="Arial"/>
                <w:b/>
                <w:bCs/>
                <w:color w:val="000000"/>
                <w:sz w:val="14"/>
                <w:szCs w:val="14"/>
              </w:rPr>
              <w:t>2.753.321</w:t>
            </w:r>
          </w:p>
        </w:tc>
      </w:tr>
      <w:tr w:rsidR="00776D8A" w:rsidRPr="008A54FE" w14:paraId="269FEF0A"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6F68F3F6" w14:textId="77777777" w:rsidR="00776D8A" w:rsidRPr="008A54FE" w:rsidRDefault="00776D8A" w:rsidP="00776D8A">
            <w:pPr>
              <w:keepNext/>
              <w:keepLines/>
              <w:spacing w:before="40" w:after="40"/>
              <w:ind w:left="113"/>
              <w:rPr>
                <w:rFonts w:eastAsia="Times New Roman" w:cs="Arial"/>
                <w:b w:val="0"/>
                <w:spacing w:val="-2"/>
                <w:sz w:val="14"/>
                <w:szCs w:val="14"/>
              </w:rPr>
            </w:pPr>
            <w:r w:rsidRPr="008A54FE">
              <w:rPr>
                <w:rFonts w:eastAsia="Times New Roman" w:cs="Arial"/>
                <w:b w:val="0"/>
                <w:spacing w:val="-2"/>
                <w:sz w:val="14"/>
                <w:szCs w:val="14"/>
              </w:rPr>
              <w:t>Caixa e equivalentes de caixa</w:t>
            </w:r>
          </w:p>
        </w:tc>
        <w:tc>
          <w:tcPr>
            <w:tcW w:w="2126" w:type="dxa"/>
            <w:tcBorders>
              <w:top w:val="nil"/>
              <w:left w:val="nil"/>
              <w:bottom w:val="nil"/>
              <w:right w:val="nil"/>
            </w:tcBorders>
            <w:vAlign w:val="center"/>
          </w:tcPr>
          <w:p w14:paraId="28641702"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742.231</w:t>
            </w:r>
          </w:p>
        </w:tc>
        <w:tc>
          <w:tcPr>
            <w:tcW w:w="2126" w:type="dxa"/>
            <w:tcBorders>
              <w:top w:val="nil"/>
              <w:left w:val="nil"/>
              <w:bottom w:val="nil"/>
              <w:right w:val="nil"/>
            </w:tcBorders>
            <w:vAlign w:val="center"/>
            <w:hideMark/>
          </w:tcPr>
          <w:p w14:paraId="22D37E45"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1.453.569</w:t>
            </w:r>
          </w:p>
        </w:tc>
      </w:tr>
      <w:tr w:rsidR="00776D8A" w:rsidRPr="008A54FE" w14:paraId="5E4BE45C"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tcPr>
          <w:p w14:paraId="60A22188" w14:textId="77777777" w:rsidR="00776D8A" w:rsidRPr="008A54FE" w:rsidRDefault="00776D8A" w:rsidP="00776D8A">
            <w:pPr>
              <w:keepNext/>
              <w:keepLines/>
              <w:spacing w:before="40" w:after="40"/>
              <w:ind w:left="113"/>
              <w:rPr>
                <w:rFonts w:eastAsia="Times New Roman" w:cs="Arial"/>
                <w:spacing w:val="-2"/>
                <w:sz w:val="14"/>
                <w:szCs w:val="14"/>
              </w:rPr>
            </w:pPr>
            <w:r w:rsidRPr="008A54FE">
              <w:rPr>
                <w:rFonts w:eastAsia="Times New Roman" w:cs="Arial"/>
                <w:b w:val="0"/>
                <w:spacing w:val="-2"/>
                <w:sz w:val="14"/>
                <w:szCs w:val="14"/>
              </w:rPr>
              <w:t>Aplicações</w:t>
            </w:r>
          </w:p>
        </w:tc>
        <w:tc>
          <w:tcPr>
            <w:tcW w:w="2126" w:type="dxa"/>
            <w:tcBorders>
              <w:top w:val="nil"/>
              <w:left w:val="nil"/>
              <w:bottom w:val="nil"/>
              <w:right w:val="nil"/>
            </w:tcBorders>
            <w:vAlign w:val="center"/>
          </w:tcPr>
          <w:p w14:paraId="46ED4283"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370.045</w:t>
            </w:r>
          </w:p>
        </w:tc>
        <w:tc>
          <w:tcPr>
            <w:tcW w:w="2126" w:type="dxa"/>
            <w:tcBorders>
              <w:top w:val="nil"/>
              <w:left w:val="nil"/>
              <w:bottom w:val="nil"/>
              <w:right w:val="nil"/>
            </w:tcBorders>
            <w:vAlign w:val="center"/>
          </w:tcPr>
          <w:p w14:paraId="171D68D8"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286.301</w:t>
            </w:r>
          </w:p>
        </w:tc>
      </w:tr>
      <w:tr w:rsidR="00776D8A" w:rsidRPr="008A54FE" w14:paraId="21868B90"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2084789D" w14:textId="77777777" w:rsidR="00776D8A" w:rsidRPr="008A54FE" w:rsidRDefault="00776D8A" w:rsidP="00776D8A">
            <w:pPr>
              <w:keepNext/>
              <w:keepLines/>
              <w:spacing w:before="40" w:after="40"/>
              <w:ind w:left="113"/>
              <w:rPr>
                <w:rFonts w:eastAsia="Times New Roman" w:cs="Arial"/>
                <w:b w:val="0"/>
                <w:spacing w:val="-2"/>
                <w:sz w:val="14"/>
                <w:szCs w:val="14"/>
              </w:rPr>
            </w:pPr>
            <w:r w:rsidRPr="008A54FE">
              <w:rPr>
                <w:rFonts w:eastAsia="Times New Roman" w:cs="Arial"/>
                <w:b w:val="0"/>
                <w:spacing w:val="-2"/>
                <w:sz w:val="14"/>
                <w:szCs w:val="14"/>
              </w:rPr>
              <w:t>Comissões a receber</w:t>
            </w:r>
          </w:p>
        </w:tc>
        <w:tc>
          <w:tcPr>
            <w:tcW w:w="2126" w:type="dxa"/>
            <w:tcBorders>
              <w:top w:val="nil"/>
              <w:left w:val="nil"/>
              <w:bottom w:val="nil"/>
              <w:right w:val="nil"/>
            </w:tcBorders>
            <w:vAlign w:val="center"/>
          </w:tcPr>
          <w:p w14:paraId="1513D4B0"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968.406</w:t>
            </w:r>
          </w:p>
        </w:tc>
        <w:tc>
          <w:tcPr>
            <w:tcW w:w="2126" w:type="dxa"/>
            <w:tcBorders>
              <w:top w:val="nil"/>
              <w:left w:val="nil"/>
              <w:bottom w:val="nil"/>
              <w:right w:val="nil"/>
            </w:tcBorders>
            <w:vAlign w:val="center"/>
            <w:hideMark/>
          </w:tcPr>
          <w:p w14:paraId="34D31983"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996.720</w:t>
            </w:r>
          </w:p>
        </w:tc>
      </w:tr>
      <w:tr w:rsidR="00776D8A" w:rsidRPr="008A54FE" w14:paraId="0935CB85"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41A4C60A" w14:textId="77777777" w:rsidR="00776D8A" w:rsidRPr="008A54FE" w:rsidRDefault="00776D8A" w:rsidP="00776D8A">
            <w:pPr>
              <w:keepNext/>
              <w:keepLines/>
              <w:spacing w:before="40" w:after="40"/>
              <w:ind w:left="113"/>
              <w:rPr>
                <w:rFonts w:eastAsia="Times New Roman" w:cs="Arial"/>
                <w:b w:val="0"/>
                <w:spacing w:val="-2"/>
                <w:sz w:val="14"/>
                <w:szCs w:val="14"/>
              </w:rPr>
            </w:pPr>
            <w:r w:rsidRPr="008A54FE">
              <w:rPr>
                <w:rFonts w:eastAsia="Times New Roman" w:cs="Arial"/>
                <w:b w:val="0"/>
                <w:spacing w:val="-2"/>
                <w:sz w:val="14"/>
                <w:szCs w:val="14"/>
              </w:rPr>
              <w:t>Outros ativos circulantes</w:t>
            </w:r>
          </w:p>
        </w:tc>
        <w:tc>
          <w:tcPr>
            <w:tcW w:w="2126" w:type="dxa"/>
            <w:tcBorders>
              <w:top w:val="nil"/>
              <w:left w:val="nil"/>
              <w:bottom w:val="nil"/>
              <w:right w:val="nil"/>
            </w:tcBorders>
            <w:vAlign w:val="center"/>
          </w:tcPr>
          <w:p w14:paraId="694E4659"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299.251</w:t>
            </w:r>
          </w:p>
        </w:tc>
        <w:tc>
          <w:tcPr>
            <w:tcW w:w="2126" w:type="dxa"/>
            <w:tcBorders>
              <w:top w:val="nil"/>
              <w:left w:val="nil"/>
              <w:bottom w:val="nil"/>
              <w:right w:val="nil"/>
            </w:tcBorders>
            <w:vAlign w:val="center"/>
            <w:hideMark/>
          </w:tcPr>
          <w:p w14:paraId="7AEDA091"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16.731</w:t>
            </w:r>
          </w:p>
        </w:tc>
      </w:tr>
      <w:tr w:rsidR="00776D8A" w:rsidRPr="008A54FE" w14:paraId="6CCE70E4"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6FCD7612" w14:textId="77777777" w:rsidR="00776D8A" w:rsidRPr="008A54FE" w:rsidRDefault="00776D8A" w:rsidP="00776D8A">
            <w:pPr>
              <w:keepNext/>
              <w:keepLines/>
              <w:spacing w:before="40" w:after="40"/>
              <w:rPr>
                <w:rFonts w:eastAsia="Times New Roman" w:cs="Arial"/>
                <w:spacing w:val="-2"/>
                <w:sz w:val="14"/>
                <w:szCs w:val="14"/>
              </w:rPr>
            </w:pPr>
            <w:r w:rsidRPr="008A54FE">
              <w:rPr>
                <w:rFonts w:eastAsia="Times New Roman" w:cs="Arial"/>
                <w:spacing w:val="-2"/>
                <w:sz w:val="14"/>
                <w:szCs w:val="14"/>
              </w:rPr>
              <w:t>Ativo não circulante</w:t>
            </w:r>
          </w:p>
        </w:tc>
        <w:tc>
          <w:tcPr>
            <w:tcW w:w="2126" w:type="dxa"/>
            <w:tcBorders>
              <w:top w:val="nil"/>
              <w:left w:val="nil"/>
              <w:bottom w:val="nil"/>
              <w:right w:val="nil"/>
            </w:tcBorders>
            <w:vAlign w:val="center"/>
          </w:tcPr>
          <w:p w14:paraId="383778B1"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A54FE">
              <w:rPr>
                <w:rFonts w:cs="Arial"/>
                <w:b/>
                <w:sz w:val="14"/>
                <w:szCs w:val="14"/>
              </w:rPr>
              <w:t>1.524.209</w:t>
            </w:r>
          </w:p>
        </w:tc>
        <w:tc>
          <w:tcPr>
            <w:tcW w:w="2126" w:type="dxa"/>
            <w:tcBorders>
              <w:top w:val="nil"/>
              <w:left w:val="nil"/>
              <w:bottom w:val="nil"/>
              <w:right w:val="nil"/>
            </w:tcBorders>
            <w:vAlign w:val="center"/>
            <w:hideMark/>
          </w:tcPr>
          <w:p w14:paraId="431DE45C"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bCs/>
                <w:sz w:val="14"/>
                <w:szCs w:val="14"/>
              </w:rPr>
              <w:t>1.257.846</w:t>
            </w:r>
          </w:p>
        </w:tc>
      </w:tr>
      <w:tr w:rsidR="00776D8A" w:rsidRPr="008A54FE" w14:paraId="139E88ED"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46CDC201" w14:textId="77777777" w:rsidR="00776D8A" w:rsidRPr="008A54FE" w:rsidRDefault="00776D8A" w:rsidP="00776D8A">
            <w:pPr>
              <w:keepNext/>
              <w:keepLines/>
              <w:spacing w:before="40" w:after="40"/>
              <w:ind w:left="113"/>
              <w:rPr>
                <w:rFonts w:eastAsia="Times New Roman" w:cs="Arial"/>
                <w:b w:val="0"/>
                <w:spacing w:val="-2"/>
                <w:sz w:val="14"/>
                <w:szCs w:val="14"/>
              </w:rPr>
            </w:pPr>
            <w:r w:rsidRPr="008A54FE">
              <w:rPr>
                <w:rFonts w:eastAsia="Times New Roman" w:cs="Arial"/>
                <w:b w:val="0"/>
                <w:spacing w:val="-2"/>
                <w:sz w:val="14"/>
                <w:szCs w:val="14"/>
              </w:rPr>
              <w:t>Aplicações</w:t>
            </w:r>
          </w:p>
        </w:tc>
        <w:tc>
          <w:tcPr>
            <w:tcW w:w="2126" w:type="dxa"/>
            <w:tcBorders>
              <w:top w:val="nil"/>
              <w:left w:val="nil"/>
              <w:bottom w:val="nil"/>
              <w:right w:val="nil"/>
            </w:tcBorders>
            <w:vAlign w:val="center"/>
          </w:tcPr>
          <w:p w14:paraId="5E987ED9"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8A54FE">
              <w:rPr>
                <w:rFonts w:cs="Arial"/>
                <w:sz w:val="14"/>
                <w:szCs w:val="14"/>
              </w:rPr>
              <w:t>667.916</w:t>
            </w:r>
          </w:p>
        </w:tc>
        <w:tc>
          <w:tcPr>
            <w:tcW w:w="2126" w:type="dxa"/>
            <w:tcBorders>
              <w:top w:val="nil"/>
              <w:left w:val="nil"/>
              <w:bottom w:val="nil"/>
              <w:right w:val="nil"/>
            </w:tcBorders>
            <w:vAlign w:val="center"/>
            <w:hideMark/>
          </w:tcPr>
          <w:p w14:paraId="1B47268C"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bCs/>
                <w:color w:val="000000"/>
                <w:sz w:val="14"/>
                <w:szCs w:val="14"/>
              </w:rPr>
              <w:t>695.039</w:t>
            </w:r>
          </w:p>
        </w:tc>
      </w:tr>
      <w:tr w:rsidR="00776D8A" w:rsidRPr="008A54FE" w14:paraId="080BC0E7"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tcPr>
          <w:p w14:paraId="43F7AB30" w14:textId="77777777" w:rsidR="00776D8A" w:rsidRPr="008A54FE" w:rsidRDefault="00776D8A" w:rsidP="00776D8A">
            <w:pPr>
              <w:keepNext/>
              <w:keepLines/>
              <w:spacing w:before="40" w:after="40"/>
              <w:ind w:left="113"/>
              <w:rPr>
                <w:rFonts w:eastAsia="Times New Roman" w:cs="Arial"/>
                <w:spacing w:val="-2"/>
                <w:sz w:val="14"/>
                <w:szCs w:val="14"/>
              </w:rPr>
            </w:pPr>
            <w:r w:rsidRPr="008A54FE">
              <w:rPr>
                <w:rFonts w:eastAsia="Times New Roman" w:cs="Arial"/>
                <w:b w:val="0"/>
                <w:spacing w:val="-2"/>
                <w:sz w:val="14"/>
                <w:szCs w:val="14"/>
              </w:rPr>
              <w:t>Comissões a receber</w:t>
            </w:r>
          </w:p>
        </w:tc>
        <w:tc>
          <w:tcPr>
            <w:tcW w:w="2126" w:type="dxa"/>
            <w:tcBorders>
              <w:top w:val="nil"/>
              <w:left w:val="nil"/>
              <w:bottom w:val="nil"/>
              <w:right w:val="nil"/>
            </w:tcBorders>
            <w:vAlign w:val="center"/>
          </w:tcPr>
          <w:p w14:paraId="0F6F2808"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8A54FE">
              <w:rPr>
                <w:rFonts w:cs="Arial"/>
                <w:sz w:val="14"/>
                <w:szCs w:val="14"/>
              </w:rPr>
              <w:t>633.188</w:t>
            </w:r>
          </w:p>
        </w:tc>
        <w:tc>
          <w:tcPr>
            <w:tcW w:w="2126" w:type="dxa"/>
            <w:tcBorders>
              <w:top w:val="nil"/>
              <w:left w:val="nil"/>
              <w:bottom w:val="nil"/>
              <w:right w:val="nil"/>
            </w:tcBorders>
            <w:vAlign w:val="center"/>
          </w:tcPr>
          <w:p w14:paraId="365F7B58"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sz w:val="14"/>
                <w:szCs w:val="14"/>
              </w:rPr>
              <w:t>343.595</w:t>
            </w:r>
          </w:p>
        </w:tc>
      </w:tr>
      <w:tr w:rsidR="00776D8A" w:rsidRPr="008A54FE" w14:paraId="1E7C548C"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45F420E7" w14:textId="77777777" w:rsidR="00776D8A" w:rsidRPr="008A54FE" w:rsidRDefault="00776D8A" w:rsidP="00776D8A">
            <w:pPr>
              <w:keepNext/>
              <w:keepLines/>
              <w:spacing w:before="40" w:after="40"/>
              <w:ind w:left="113"/>
              <w:rPr>
                <w:rFonts w:eastAsia="Times New Roman" w:cs="Arial"/>
                <w:b w:val="0"/>
                <w:spacing w:val="-2"/>
                <w:sz w:val="14"/>
                <w:szCs w:val="14"/>
              </w:rPr>
            </w:pPr>
            <w:r w:rsidRPr="008A54FE">
              <w:rPr>
                <w:rFonts w:eastAsia="Times New Roman" w:cs="Arial"/>
                <w:b w:val="0"/>
                <w:spacing w:val="-2"/>
                <w:sz w:val="14"/>
                <w:szCs w:val="14"/>
              </w:rPr>
              <w:t>Outros ativos não circulantes</w:t>
            </w:r>
          </w:p>
        </w:tc>
        <w:tc>
          <w:tcPr>
            <w:tcW w:w="2126" w:type="dxa"/>
            <w:tcBorders>
              <w:top w:val="nil"/>
              <w:left w:val="nil"/>
              <w:bottom w:val="nil"/>
              <w:right w:val="nil"/>
            </w:tcBorders>
            <w:vAlign w:val="center"/>
          </w:tcPr>
          <w:p w14:paraId="419F2698"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223.105</w:t>
            </w:r>
          </w:p>
        </w:tc>
        <w:tc>
          <w:tcPr>
            <w:tcW w:w="2126" w:type="dxa"/>
            <w:tcBorders>
              <w:top w:val="nil"/>
              <w:left w:val="nil"/>
              <w:bottom w:val="nil"/>
              <w:right w:val="nil"/>
            </w:tcBorders>
            <w:vAlign w:val="center"/>
            <w:hideMark/>
          </w:tcPr>
          <w:p w14:paraId="1198658C"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219.212</w:t>
            </w:r>
          </w:p>
        </w:tc>
      </w:tr>
      <w:tr w:rsidR="00776D8A" w:rsidRPr="008A54FE" w14:paraId="798098C5"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22C44A8A" w14:textId="77777777" w:rsidR="00776D8A" w:rsidRPr="008A54FE" w:rsidRDefault="00776D8A" w:rsidP="00776D8A">
            <w:pPr>
              <w:keepNext/>
              <w:keepLines/>
              <w:spacing w:before="40" w:after="40"/>
              <w:rPr>
                <w:rFonts w:eastAsia="Times New Roman" w:cs="Arial"/>
                <w:spacing w:val="-2"/>
                <w:sz w:val="14"/>
                <w:szCs w:val="14"/>
              </w:rPr>
            </w:pPr>
            <w:r w:rsidRPr="008A54FE">
              <w:rPr>
                <w:rFonts w:eastAsia="Times New Roman" w:cs="Arial"/>
                <w:spacing w:val="-2"/>
                <w:sz w:val="14"/>
                <w:szCs w:val="14"/>
              </w:rPr>
              <w:t>Passivo circulante</w:t>
            </w:r>
          </w:p>
        </w:tc>
        <w:tc>
          <w:tcPr>
            <w:tcW w:w="2126" w:type="dxa"/>
            <w:tcBorders>
              <w:top w:val="nil"/>
              <w:left w:val="nil"/>
              <w:bottom w:val="nil"/>
              <w:right w:val="nil"/>
            </w:tcBorders>
            <w:vAlign w:val="center"/>
          </w:tcPr>
          <w:p w14:paraId="5F6C5524"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1.654.285</w:t>
            </w:r>
          </w:p>
        </w:tc>
        <w:tc>
          <w:tcPr>
            <w:tcW w:w="2126" w:type="dxa"/>
            <w:tcBorders>
              <w:top w:val="nil"/>
              <w:left w:val="nil"/>
              <w:bottom w:val="nil"/>
              <w:right w:val="nil"/>
            </w:tcBorders>
            <w:vAlign w:val="center"/>
            <w:hideMark/>
          </w:tcPr>
          <w:p w14:paraId="5A0B2B15"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sz w:val="14"/>
                <w:szCs w:val="14"/>
              </w:rPr>
              <w:t>2.731.240</w:t>
            </w:r>
          </w:p>
        </w:tc>
      </w:tr>
      <w:tr w:rsidR="00776D8A" w:rsidRPr="008A54FE" w14:paraId="41E4DA68"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5571BD18" w14:textId="77777777" w:rsidR="00776D8A" w:rsidRPr="008A54FE" w:rsidRDefault="00776D8A" w:rsidP="00776D8A">
            <w:pPr>
              <w:keepNext/>
              <w:keepLines/>
              <w:spacing w:before="40" w:after="40"/>
              <w:ind w:left="113"/>
              <w:rPr>
                <w:rFonts w:eastAsia="Times New Roman" w:cs="Arial"/>
                <w:b w:val="0"/>
                <w:spacing w:val="-2"/>
                <w:sz w:val="14"/>
                <w:szCs w:val="14"/>
              </w:rPr>
            </w:pPr>
            <w:r w:rsidRPr="008A54FE">
              <w:rPr>
                <w:rFonts w:eastAsia="Times New Roman" w:cs="Arial"/>
                <w:b w:val="0"/>
                <w:spacing w:val="-2"/>
                <w:sz w:val="14"/>
                <w:szCs w:val="14"/>
              </w:rPr>
              <w:t>Dividendos a pagar</w:t>
            </w:r>
          </w:p>
        </w:tc>
        <w:tc>
          <w:tcPr>
            <w:tcW w:w="2126" w:type="dxa"/>
            <w:tcBorders>
              <w:top w:val="nil"/>
              <w:left w:val="nil"/>
              <w:bottom w:val="nil"/>
              <w:right w:val="nil"/>
            </w:tcBorders>
            <w:vAlign w:val="center"/>
          </w:tcPr>
          <w:p w14:paraId="0770218E"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8A54FE">
              <w:rPr>
                <w:rFonts w:cs="Arial"/>
                <w:sz w:val="14"/>
                <w:szCs w:val="14"/>
              </w:rPr>
              <w:t>--</w:t>
            </w:r>
          </w:p>
        </w:tc>
        <w:tc>
          <w:tcPr>
            <w:tcW w:w="2126" w:type="dxa"/>
            <w:tcBorders>
              <w:top w:val="nil"/>
              <w:left w:val="nil"/>
              <w:bottom w:val="nil"/>
              <w:right w:val="nil"/>
            </w:tcBorders>
            <w:vAlign w:val="center"/>
            <w:hideMark/>
          </w:tcPr>
          <w:p w14:paraId="73C40446"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bCs/>
                <w:color w:val="000000"/>
                <w:sz w:val="14"/>
                <w:szCs w:val="14"/>
              </w:rPr>
              <w:t>1.031.794</w:t>
            </w:r>
          </w:p>
        </w:tc>
      </w:tr>
      <w:tr w:rsidR="00776D8A" w:rsidRPr="008A54FE" w14:paraId="3B3D45C6"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039B8DB2" w14:textId="77777777" w:rsidR="00776D8A" w:rsidRPr="008A54FE" w:rsidRDefault="00776D8A" w:rsidP="00776D8A">
            <w:pPr>
              <w:keepNext/>
              <w:keepLines/>
              <w:spacing w:before="40" w:after="40"/>
              <w:ind w:left="113"/>
              <w:rPr>
                <w:rFonts w:eastAsia="Times New Roman" w:cs="Arial"/>
                <w:b w:val="0"/>
                <w:spacing w:val="-2"/>
                <w:sz w:val="14"/>
                <w:szCs w:val="14"/>
              </w:rPr>
            </w:pPr>
            <w:r w:rsidRPr="008A54FE">
              <w:rPr>
                <w:rFonts w:eastAsia="Times New Roman" w:cs="Arial"/>
                <w:b w:val="0"/>
                <w:spacing w:val="-2"/>
                <w:sz w:val="14"/>
                <w:szCs w:val="14"/>
              </w:rPr>
              <w:t>Comissões a apropriar</w:t>
            </w:r>
          </w:p>
        </w:tc>
        <w:tc>
          <w:tcPr>
            <w:tcW w:w="2126" w:type="dxa"/>
            <w:tcBorders>
              <w:top w:val="nil"/>
              <w:left w:val="nil"/>
              <w:bottom w:val="nil"/>
              <w:right w:val="nil"/>
            </w:tcBorders>
            <w:vAlign w:val="center"/>
          </w:tcPr>
          <w:p w14:paraId="019784D7"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8A54FE">
              <w:rPr>
                <w:rFonts w:cs="Arial"/>
                <w:sz w:val="14"/>
                <w:szCs w:val="14"/>
              </w:rPr>
              <w:t>1.039.156</w:t>
            </w:r>
          </w:p>
        </w:tc>
        <w:tc>
          <w:tcPr>
            <w:tcW w:w="2126" w:type="dxa"/>
            <w:tcBorders>
              <w:top w:val="nil"/>
              <w:left w:val="nil"/>
              <w:bottom w:val="nil"/>
              <w:right w:val="nil"/>
            </w:tcBorders>
            <w:vAlign w:val="center"/>
            <w:hideMark/>
          </w:tcPr>
          <w:p w14:paraId="2CCFCECC"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bCs/>
                <w:color w:val="000000"/>
                <w:sz w:val="14"/>
                <w:szCs w:val="14"/>
              </w:rPr>
              <w:t>993.057</w:t>
            </w:r>
          </w:p>
        </w:tc>
      </w:tr>
      <w:tr w:rsidR="00776D8A" w:rsidRPr="008A54FE" w14:paraId="66301F0C"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38AA7DDB" w14:textId="77777777" w:rsidR="00776D8A" w:rsidRPr="008A54FE" w:rsidRDefault="00776D8A" w:rsidP="00776D8A">
            <w:pPr>
              <w:keepNext/>
              <w:keepLines/>
              <w:spacing w:before="40" w:after="40"/>
              <w:ind w:left="113"/>
              <w:rPr>
                <w:rFonts w:eastAsia="Times New Roman" w:cs="Arial"/>
                <w:b w:val="0"/>
                <w:spacing w:val="-2"/>
                <w:sz w:val="14"/>
                <w:szCs w:val="14"/>
              </w:rPr>
            </w:pPr>
            <w:r w:rsidRPr="008A54FE">
              <w:rPr>
                <w:rFonts w:eastAsia="Times New Roman" w:cs="Arial"/>
                <w:b w:val="0"/>
                <w:spacing w:val="-2"/>
                <w:sz w:val="14"/>
                <w:szCs w:val="14"/>
              </w:rPr>
              <w:t>Outros passivos circulantes</w:t>
            </w:r>
          </w:p>
        </w:tc>
        <w:tc>
          <w:tcPr>
            <w:tcW w:w="2126" w:type="dxa"/>
            <w:tcBorders>
              <w:top w:val="nil"/>
              <w:left w:val="nil"/>
              <w:bottom w:val="nil"/>
              <w:right w:val="nil"/>
            </w:tcBorders>
            <w:vAlign w:val="center"/>
          </w:tcPr>
          <w:p w14:paraId="7FAB1046"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A54FE">
              <w:rPr>
                <w:rFonts w:cs="Arial"/>
                <w:sz w:val="14"/>
                <w:szCs w:val="14"/>
              </w:rPr>
              <w:t>896.651</w:t>
            </w:r>
          </w:p>
        </w:tc>
        <w:tc>
          <w:tcPr>
            <w:tcW w:w="2126" w:type="dxa"/>
            <w:tcBorders>
              <w:top w:val="nil"/>
              <w:left w:val="nil"/>
              <w:bottom w:val="nil"/>
              <w:right w:val="nil"/>
            </w:tcBorders>
            <w:vAlign w:val="center"/>
            <w:hideMark/>
          </w:tcPr>
          <w:p w14:paraId="609C45D6"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sz w:val="14"/>
                <w:szCs w:val="14"/>
              </w:rPr>
              <w:t>706.389</w:t>
            </w:r>
          </w:p>
        </w:tc>
      </w:tr>
      <w:tr w:rsidR="00776D8A" w:rsidRPr="008A54FE" w14:paraId="1A447516"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5F23F64F" w14:textId="77777777" w:rsidR="00776D8A" w:rsidRPr="008A54FE" w:rsidRDefault="00776D8A" w:rsidP="00776D8A">
            <w:pPr>
              <w:keepNext/>
              <w:keepLines/>
              <w:spacing w:before="40" w:after="40"/>
              <w:rPr>
                <w:rFonts w:eastAsia="Times New Roman" w:cs="Arial"/>
                <w:spacing w:val="-2"/>
                <w:sz w:val="14"/>
                <w:szCs w:val="14"/>
              </w:rPr>
            </w:pPr>
            <w:r w:rsidRPr="008A54FE">
              <w:rPr>
                <w:rFonts w:eastAsia="Times New Roman" w:cs="Arial"/>
                <w:spacing w:val="-2"/>
                <w:sz w:val="14"/>
                <w:szCs w:val="14"/>
              </w:rPr>
              <w:t>Passivo não circulante</w:t>
            </w:r>
          </w:p>
        </w:tc>
        <w:tc>
          <w:tcPr>
            <w:tcW w:w="2126" w:type="dxa"/>
            <w:tcBorders>
              <w:top w:val="nil"/>
              <w:left w:val="nil"/>
              <w:bottom w:val="nil"/>
              <w:right w:val="nil"/>
            </w:tcBorders>
            <w:vAlign w:val="center"/>
          </w:tcPr>
          <w:p w14:paraId="01AD2492"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8A54FE">
              <w:rPr>
                <w:rFonts w:cs="Arial"/>
                <w:b/>
                <w:sz w:val="14"/>
                <w:szCs w:val="14"/>
              </w:rPr>
              <w:t>1.376.258</w:t>
            </w:r>
          </w:p>
        </w:tc>
        <w:tc>
          <w:tcPr>
            <w:tcW w:w="2126" w:type="dxa"/>
            <w:tcBorders>
              <w:top w:val="nil"/>
              <w:left w:val="nil"/>
              <w:bottom w:val="nil"/>
              <w:right w:val="nil"/>
            </w:tcBorders>
            <w:vAlign w:val="center"/>
            <w:hideMark/>
          </w:tcPr>
          <w:p w14:paraId="6A60AFC8"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sz w:val="14"/>
                <w:szCs w:val="14"/>
              </w:rPr>
              <w:t>1.233.019</w:t>
            </w:r>
          </w:p>
        </w:tc>
      </w:tr>
      <w:tr w:rsidR="00776D8A" w:rsidRPr="008A54FE" w14:paraId="45946F62"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4F4C86E9" w14:textId="77777777" w:rsidR="00776D8A" w:rsidRPr="008A54FE" w:rsidRDefault="00776D8A" w:rsidP="00776D8A">
            <w:pPr>
              <w:keepNext/>
              <w:keepLines/>
              <w:spacing w:before="40" w:after="40"/>
              <w:ind w:left="113"/>
              <w:rPr>
                <w:rFonts w:eastAsia="Times New Roman" w:cs="Arial"/>
                <w:b w:val="0"/>
                <w:spacing w:val="-2"/>
                <w:sz w:val="14"/>
                <w:szCs w:val="14"/>
              </w:rPr>
            </w:pPr>
            <w:r w:rsidRPr="008A54FE">
              <w:rPr>
                <w:rFonts w:eastAsia="Times New Roman" w:cs="Arial"/>
                <w:b w:val="0"/>
                <w:spacing w:val="-2"/>
                <w:sz w:val="14"/>
                <w:szCs w:val="14"/>
              </w:rPr>
              <w:t>Comissões a apropriar</w:t>
            </w:r>
          </w:p>
        </w:tc>
        <w:tc>
          <w:tcPr>
            <w:tcW w:w="2126" w:type="dxa"/>
            <w:tcBorders>
              <w:top w:val="nil"/>
              <w:left w:val="nil"/>
              <w:bottom w:val="nil"/>
              <w:right w:val="nil"/>
            </w:tcBorders>
            <w:vAlign w:val="center"/>
          </w:tcPr>
          <w:p w14:paraId="45E08225"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8A54FE">
              <w:rPr>
                <w:rFonts w:cs="Arial"/>
                <w:sz w:val="14"/>
                <w:szCs w:val="14"/>
              </w:rPr>
              <w:t>1.366.735</w:t>
            </w:r>
          </w:p>
        </w:tc>
        <w:tc>
          <w:tcPr>
            <w:tcW w:w="2126" w:type="dxa"/>
            <w:tcBorders>
              <w:top w:val="nil"/>
              <w:left w:val="nil"/>
              <w:bottom w:val="nil"/>
              <w:right w:val="nil"/>
            </w:tcBorders>
            <w:vAlign w:val="center"/>
            <w:hideMark/>
          </w:tcPr>
          <w:p w14:paraId="50ED95B0"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bCs/>
                <w:sz w:val="14"/>
                <w:szCs w:val="14"/>
              </w:rPr>
              <w:t>1.226.955</w:t>
            </w:r>
          </w:p>
        </w:tc>
      </w:tr>
      <w:tr w:rsidR="00776D8A" w:rsidRPr="008A54FE" w14:paraId="221FD6A3"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6A81D266" w14:textId="77777777" w:rsidR="00776D8A" w:rsidRPr="008A54FE" w:rsidRDefault="00776D8A" w:rsidP="00776D8A">
            <w:pPr>
              <w:keepNext/>
              <w:keepLines/>
              <w:spacing w:before="40" w:after="40"/>
              <w:ind w:left="113"/>
              <w:rPr>
                <w:rFonts w:eastAsia="Times New Roman" w:cs="Arial"/>
                <w:b w:val="0"/>
                <w:spacing w:val="-2"/>
                <w:sz w:val="14"/>
                <w:szCs w:val="14"/>
              </w:rPr>
            </w:pPr>
            <w:r w:rsidRPr="008A54FE">
              <w:rPr>
                <w:rFonts w:eastAsia="Times New Roman" w:cs="Arial"/>
                <w:b w:val="0"/>
                <w:spacing w:val="-2"/>
                <w:sz w:val="14"/>
                <w:szCs w:val="14"/>
              </w:rPr>
              <w:t>Outros passivos não circulantes</w:t>
            </w:r>
          </w:p>
        </w:tc>
        <w:tc>
          <w:tcPr>
            <w:tcW w:w="2126" w:type="dxa"/>
            <w:tcBorders>
              <w:top w:val="nil"/>
              <w:left w:val="nil"/>
              <w:bottom w:val="nil"/>
              <w:right w:val="nil"/>
            </w:tcBorders>
            <w:vAlign w:val="center"/>
          </w:tcPr>
          <w:p w14:paraId="11717E0E"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8A54FE">
              <w:rPr>
                <w:rFonts w:cs="Arial"/>
                <w:sz w:val="14"/>
                <w:szCs w:val="14"/>
              </w:rPr>
              <w:t>9.523</w:t>
            </w:r>
          </w:p>
        </w:tc>
        <w:tc>
          <w:tcPr>
            <w:tcW w:w="2126" w:type="dxa"/>
            <w:tcBorders>
              <w:top w:val="nil"/>
              <w:left w:val="nil"/>
              <w:bottom w:val="nil"/>
              <w:right w:val="nil"/>
            </w:tcBorders>
            <w:vAlign w:val="center"/>
            <w:hideMark/>
          </w:tcPr>
          <w:p w14:paraId="49FDA13F"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bCs/>
                <w:sz w:val="14"/>
                <w:szCs w:val="14"/>
              </w:rPr>
              <w:t>6.064</w:t>
            </w:r>
          </w:p>
        </w:tc>
      </w:tr>
      <w:tr w:rsidR="00776D8A" w:rsidRPr="008A54FE" w14:paraId="30E99E0E"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3A7A0282" w14:textId="77777777" w:rsidR="00776D8A" w:rsidRPr="008A54FE" w:rsidRDefault="00776D8A" w:rsidP="00776D8A">
            <w:pPr>
              <w:keepNext/>
              <w:keepLines/>
              <w:spacing w:before="40" w:after="40"/>
              <w:rPr>
                <w:rFonts w:eastAsia="Times New Roman" w:cs="Arial"/>
                <w:spacing w:val="-2"/>
                <w:sz w:val="14"/>
                <w:szCs w:val="14"/>
              </w:rPr>
            </w:pPr>
            <w:r w:rsidRPr="008A54FE">
              <w:rPr>
                <w:rFonts w:eastAsia="Times New Roman" w:cs="Arial"/>
                <w:spacing w:val="-2"/>
                <w:sz w:val="14"/>
                <w:szCs w:val="14"/>
              </w:rPr>
              <w:t>Patrimônio líquido</w:t>
            </w:r>
          </w:p>
        </w:tc>
        <w:tc>
          <w:tcPr>
            <w:tcW w:w="2126" w:type="dxa"/>
            <w:tcBorders>
              <w:top w:val="nil"/>
              <w:left w:val="nil"/>
              <w:bottom w:val="nil"/>
              <w:right w:val="nil"/>
            </w:tcBorders>
            <w:vAlign w:val="center"/>
          </w:tcPr>
          <w:p w14:paraId="75BF0027" w14:textId="77777777" w:rsidR="00776D8A" w:rsidRPr="008A54FE" w:rsidRDefault="00776D8A" w:rsidP="00776D8A">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8A54FE">
              <w:rPr>
                <w:rFonts w:cs="Arial"/>
                <w:b/>
                <w:sz w:val="14"/>
                <w:szCs w:val="14"/>
              </w:rPr>
              <w:t>592.117</w:t>
            </w:r>
          </w:p>
        </w:tc>
        <w:tc>
          <w:tcPr>
            <w:tcW w:w="2126" w:type="dxa"/>
            <w:tcBorders>
              <w:top w:val="nil"/>
              <w:left w:val="nil"/>
              <w:bottom w:val="nil"/>
              <w:right w:val="nil"/>
            </w:tcBorders>
            <w:vAlign w:val="center"/>
            <w:hideMark/>
          </w:tcPr>
          <w:p w14:paraId="3B75CA96"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bCs/>
                <w:sz w:val="14"/>
                <w:szCs w:val="14"/>
              </w:rPr>
              <w:t>46.908</w:t>
            </w:r>
          </w:p>
        </w:tc>
      </w:tr>
      <w:tr w:rsidR="00776D8A" w:rsidRPr="008A54FE" w14:paraId="210DC98A"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8EAADB" w:themeColor="accent5" w:themeTint="99"/>
              <w:right w:val="nil"/>
            </w:tcBorders>
            <w:vAlign w:val="center"/>
            <w:hideMark/>
          </w:tcPr>
          <w:p w14:paraId="0D615675" w14:textId="77777777" w:rsidR="00776D8A" w:rsidRPr="008A54FE" w:rsidRDefault="00776D8A" w:rsidP="00776D8A">
            <w:pPr>
              <w:keepNext/>
              <w:keepLines/>
              <w:spacing w:before="40" w:after="40"/>
              <w:rPr>
                <w:rFonts w:eastAsia="Times New Roman" w:cs="Arial"/>
                <w:spacing w:val="-2"/>
                <w:sz w:val="14"/>
                <w:szCs w:val="14"/>
              </w:rPr>
            </w:pPr>
            <w:r w:rsidRPr="008A54FE">
              <w:rPr>
                <w:rFonts w:eastAsia="Times New Roman" w:cs="Arial"/>
                <w:spacing w:val="-2"/>
                <w:sz w:val="14"/>
                <w:szCs w:val="14"/>
              </w:rPr>
              <w:t>Saldo do investimento</w:t>
            </w:r>
          </w:p>
        </w:tc>
        <w:tc>
          <w:tcPr>
            <w:tcW w:w="2126" w:type="dxa"/>
            <w:tcBorders>
              <w:top w:val="nil"/>
              <w:left w:val="nil"/>
              <w:bottom w:val="single" w:sz="2" w:space="0" w:color="8EAADB" w:themeColor="accent5" w:themeTint="99"/>
              <w:right w:val="nil"/>
            </w:tcBorders>
            <w:vAlign w:val="center"/>
          </w:tcPr>
          <w:p w14:paraId="6A3E7209" w14:textId="77777777" w:rsidR="00776D8A" w:rsidRPr="008A54FE" w:rsidRDefault="00776D8A" w:rsidP="00776D8A">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8A54FE">
              <w:rPr>
                <w:rFonts w:cs="Arial"/>
                <w:b/>
                <w:sz w:val="14"/>
                <w:szCs w:val="14"/>
              </w:rPr>
              <w:t>592.117</w:t>
            </w:r>
          </w:p>
        </w:tc>
        <w:tc>
          <w:tcPr>
            <w:tcW w:w="2126" w:type="dxa"/>
            <w:tcBorders>
              <w:top w:val="nil"/>
              <w:left w:val="nil"/>
              <w:bottom w:val="single" w:sz="2" w:space="0" w:color="8EAADB" w:themeColor="accent5" w:themeTint="99"/>
              <w:right w:val="nil"/>
            </w:tcBorders>
            <w:vAlign w:val="center"/>
            <w:hideMark/>
          </w:tcPr>
          <w:p w14:paraId="78A9B190"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bCs/>
                <w:sz w:val="14"/>
                <w:szCs w:val="14"/>
              </w:rPr>
              <w:t>46.908</w:t>
            </w:r>
          </w:p>
        </w:tc>
      </w:tr>
    </w:tbl>
    <w:p w14:paraId="28F98016" w14:textId="77777777" w:rsidR="00776D8A" w:rsidRPr="008A54FE" w:rsidRDefault="00776D8A" w:rsidP="00776D8A">
      <w:pPr>
        <w:rPr>
          <w:rFonts w:cs="Arial"/>
          <w:sz w:val="14"/>
          <w:szCs w:val="14"/>
          <w:lang w:eastAsia="pt-BR"/>
        </w:rPr>
      </w:pPr>
      <w:r w:rsidRPr="008A54FE">
        <w:rPr>
          <w:rFonts w:cs="Arial"/>
          <w:sz w:val="14"/>
          <w:szCs w:val="14"/>
          <w:lang w:eastAsia="pt-BR"/>
        </w:rPr>
        <w:t>Não houve ajuste no período.</w:t>
      </w:r>
    </w:p>
    <w:p w14:paraId="06B39460" w14:textId="77777777" w:rsidR="00776D8A" w:rsidRPr="008A54FE" w:rsidRDefault="00776D8A" w:rsidP="00636A46">
      <w:pPr>
        <w:keepNext/>
        <w:keepLines/>
        <w:pageBreakBefore/>
        <w:spacing w:after="0" w:line="240" w:lineRule="auto"/>
        <w:rPr>
          <w:rFonts w:eastAsia="Times New Roman" w:cs="Arial"/>
          <w:b/>
          <w:color w:val="1F4E79" w:themeColor="accent1" w:themeShade="80"/>
          <w:spacing w:val="-2"/>
          <w:szCs w:val="20"/>
          <w:lang w:eastAsia="pt-BR"/>
        </w:rPr>
      </w:pPr>
      <w:r w:rsidRPr="008A54FE">
        <w:rPr>
          <w:rFonts w:eastAsia="Times New Roman" w:cs="Arial"/>
          <w:b/>
          <w:color w:val="1F4E79" w:themeColor="accent1" w:themeShade="80"/>
          <w:spacing w:val="-2"/>
          <w:szCs w:val="20"/>
          <w:lang w:eastAsia="pt-BR"/>
        </w:rPr>
        <w:lastRenderedPageBreak/>
        <w:t xml:space="preserve">e.7) </w:t>
      </w:r>
      <w:proofErr w:type="spellStart"/>
      <w:r w:rsidRPr="008A54FE">
        <w:rPr>
          <w:rFonts w:eastAsia="Times New Roman" w:cs="Arial"/>
          <w:b/>
          <w:color w:val="1F4E79" w:themeColor="accent1" w:themeShade="80"/>
          <w:spacing w:val="-2"/>
          <w:szCs w:val="20"/>
          <w:lang w:eastAsia="pt-BR"/>
        </w:rPr>
        <w:t>Ciclic</w:t>
      </w:r>
      <w:proofErr w:type="spellEnd"/>
      <w:r w:rsidRPr="008A54FE">
        <w:rPr>
          <w:rFonts w:eastAsia="Times New Roman" w:cs="Arial"/>
          <w:b/>
          <w:color w:val="1F4E79" w:themeColor="accent1" w:themeShade="80"/>
          <w:spacing w:val="-2"/>
          <w:szCs w:val="20"/>
          <w:lang w:eastAsia="pt-BR"/>
        </w:rPr>
        <w:t xml:space="preserve"> Corretora de Seguros</w:t>
      </w:r>
    </w:p>
    <w:p w14:paraId="324FEC2F" w14:textId="77777777" w:rsidR="00776D8A" w:rsidRPr="008A54FE" w:rsidRDefault="00776D8A" w:rsidP="00776D8A">
      <w:pPr>
        <w:spacing w:after="0" w:line="240" w:lineRule="auto"/>
        <w:jc w:val="right"/>
        <w:rPr>
          <w:rFonts w:cs="Arial"/>
          <w:b/>
          <w:sz w:val="14"/>
          <w:lang w:eastAsia="pt-BR"/>
        </w:rPr>
      </w:pPr>
      <w:r w:rsidRPr="008A54FE">
        <w:rPr>
          <w:rFonts w:cs="Arial"/>
          <w:b/>
          <w:sz w:val="14"/>
          <w:lang w:eastAsia="pt-BR"/>
        </w:rPr>
        <w:t>R$ mil</w:t>
      </w:r>
    </w:p>
    <w:tbl>
      <w:tblPr>
        <w:tblStyle w:val="TabeladeLista6Colorida-nfase510"/>
        <w:tblW w:w="9639" w:type="dxa"/>
        <w:jc w:val="center"/>
        <w:tblInd w:w="0" w:type="dxa"/>
        <w:tblLayout w:type="fixed"/>
        <w:tblLook w:val="04A0" w:firstRow="1" w:lastRow="0" w:firstColumn="1" w:lastColumn="0" w:noHBand="0" w:noVBand="1"/>
      </w:tblPr>
      <w:tblGrid>
        <w:gridCol w:w="5387"/>
        <w:gridCol w:w="2126"/>
        <w:gridCol w:w="2126"/>
      </w:tblGrid>
      <w:tr w:rsidR="00776D8A" w:rsidRPr="008A54FE" w14:paraId="66280225" w14:textId="77777777" w:rsidTr="00776D8A">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5" w:themeTint="99"/>
              <w:bottom w:val="single" w:sz="2" w:space="0" w:color="8EAADB" w:themeColor="accent5" w:themeTint="99"/>
            </w:tcBorders>
            <w:vAlign w:val="center"/>
            <w:hideMark/>
          </w:tcPr>
          <w:p w14:paraId="3F24A197" w14:textId="77777777" w:rsidR="00776D8A" w:rsidRPr="008A54FE" w:rsidRDefault="00776D8A" w:rsidP="00776D8A">
            <w:pPr>
              <w:rPr>
                <w:rFonts w:cs="Arial"/>
                <w:sz w:val="14"/>
                <w:szCs w:val="14"/>
              </w:rPr>
            </w:pPr>
            <w:proofErr w:type="spellStart"/>
            <w:r w:rsidRPr="008A54FE">
              <w:rPr>
                <w:rFonts w:cs="Arial"/>
                <w:sz w:val="14"/>
                <w:szCs w:val="14"/>
              </w:rPr>
              <w:t>Ciclic</w:t>
            </w:r>
            <w:proofErr w:type="spellEnd"/>
            <w:r w:rsidRPr="008A54FE">
              <w:rPr>
                <w:rFonts w:cs="Arial"/>
                <w:sz w:val="14"/>
                <w:szCs w:val="14"/>
              </w:rPr>
              <w:t xml:space="preserve"> Corretora de Seguros S.A.</w:t>
            </w:r>
          </w:p>
        </w:tc>
        <w:tc>
          <w:tcPr>
            <w:tcW w:w="2126" w:type="dxa"/>
            <w:tcBorders>
              <w:top w:val="single" w:sz="2" w:space="0" w:color="8EAADB" w:themeColor="accent5" w:themeTint="99"/>
              <w:bottom w:val="single" w:sz="2" w:space="0" w:color="8EAADB" w:themeColor="accent5" w:themeTint="99"/>
            </w:tcBorders>
            <w:vAlign w:val="center"/>
            <w:hideMark/>
          </w:tcPr>
          <w:p w14:paraId="7B57E183"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eastAsia="Times New Roman" w:cs="Arial"/>
                <w:spacing w:val="-2"/>
                <w:sz w:val="14"/>
                <w:szCs w:val="14"/>
              </w:rPr>
              <w:t>30.09.2020</w:t>
            </w:r>
          </w:p>
        </w:tc>
        <w:tc>
          <w:tcPr>
            <w:tcW w:w="2126" w:type="dxa"/>
            <w:tcBorders>
              <w:top w:val="single" w:sz="2" w:space="0" w:color="8EAADB" w:themeColor="accent5" w:themeTint="99"/>
              <w:bottom w:val="single" w:sz="2" w:space="0" w:color="8EAADB" w:themeColor="accent5" w:themeTint="99"/>
            </w:tcBorders>
            <w:vAlign w:val="center"/>
            <w:hideMark/>
          </w:tcPr>
          <w:p w14:paraId="75735F9D" w14:textId="77777777" w:rsidR="00776D8A" w:rsidRPr="008A54FE" w:rsidRDefault="00776D8A" w:rsidP="00776D8A">
            <w:pPr>
              <w:jc w:val="right"/>
              <w:cnfStyle w:val="100000000000" w:firstRow="1" w:lastRow="0" w:firstColumn="0" w:lastColumn="0" w:oddVBand="0" w:evenVBand="0" w:oddHBand="0" w:evenHBand="0" w:firstRowFirstColumn="0" w:firstRowLastColumn="0" w:lastRowFirstColumn="0" w:lastRowLastColumn="0"/>
              <w:rPr>
                <w:rFonts w:cs="Arial"/>
                <w:sz w:val="14"/>
                <w:szCs w:val="14"/>
              </w:rPr>
            </w:pPr>
            <w:r w:rsidRPr="008A54FE">
              <w:rPr>
                <w:rFonts w:cs="Arial"/>
                <w:sz w:val="14"/>
                <w:szCs w:val="14"/>
              </w:rPr>
              <w:t>31.12.2019</w:t>
            </w:r>
          </w:p>
        </w:tc>
      </w:tr>
      <w:tr w:rsidR="00776D8A" w:rsidRPr="008A54FE" w14:paraId="78B4A9D9"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single" w:sz="2" w:space="0" w:color="8EAADB" w:themeColor="accent5" w:themeTint="99"/>
              <w:left w:val="nil"/>
              <w:bottom w:val="nil"/>
              <w:right w:val="nil"/>
            </w:tcBorders>
            <w:vAlign w:val="center"/>
            <w:hideMark/>
          </w:tcPr>
          <w:p w14:paraId="27E725E0"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 xml:space="preserve">Ativo circulante </w:t>
            </w:r>
          </w:p>
        </w:tc>
        <w:tc>
          <w:tcPr>
            <w:tcW w:w="2126" w:type="dxa"/>
            <w:tcBorders>
              <w:top w:val="single" w:sz="2" w:space="0" w:color="8EAADB" w:themeColor="accent5" w:themeTint="99"/>
              <w:left w:val="nil"/>
              <w:bottom w:val="nil"/>
              <w:right w:val="nil"/>
            </w:tcBorders>
            <w:vAlign w:val="center"/>
          </w:tcPr>
          <w:p w14:paraId="69A4D372"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A54FE">
              <w:rPr>
                <w:rFonts w:cs="Arial"/>
                <w:b/>
                <w:sz w:val="14"/>
                <w:szCs w:val="14"/>
              </w:rPr>
              <w:t>10.896</w:t>
            </w:r>
          </w:p>
        </w:tc>
        <w:tc>
          <w:tcPr>
            <w:tcW w:w="2126" w:type="dxa"/>
            <w:tcBorders>
              <w:top w:val="single" w:sz="2" w:space="0" w:color="8EAADB" w:themeColor="accent5" w:themeTint="99"/>
              <w:left w:val="nil"/>
              <w:bottom w:val="nil"/>
              <w:right w:val="nil"/>
            </w:tcBorders>
            <w:vAlign w:val="center"/>
            <w:hideMark/>
          </w:tcPr>
          <w:p w14:paraId="7350AAC8"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bCs/>
                <w:color w:val="000000"/>
                <w:sz w:val="14"/>
                <w:szCs w:val="14"/>
              </w:rPr>
              <w:t>10.507</w:t>
            </w:r>
          </w:p>
        </w:tc>
      </w:tr>
      <w:tr w:rsidR="00776D8A" w:rsidRPr="008A54FE" w14:paraId="5A36D196"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45E4D8F3"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Caixa e equivalentes de caixa</w:t>
            </w:r>
          </w:p>
        </w:tc>
        <w:tc>
          <w:tcPr>
            <w:tcW w:w="2126" w:type="dxa"/>
            <w:tcBorders>
              <w:top w:val="nil"/>
              <w:left w:val="nil"/>
              <w:bottom w:val="nil"/>
              <w:right w:val="nil"/>
            </w:tcBorders>
            <w:vAlign w:val="center"/>
          </w:tcPr>
          <w:p w14:paraId="7763CA80"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8A54FE">
              <w:rPr>
                <w:rFonts w:cs="Arial"/>
                <w:sz w:val="14"/>
                <w:szCs w:val="14"/>
              </w:rPr>
              <w:t>92</w:t>
            </w:r>
          </w:p>
        </w:tc>
        <w:tc>
          <w:tcPr>
            <w:tcW w:w="2126" w:type="dxa"/>
            <w:tcBorders>
              <w:top w:val="nil"/>
              <w:left w:val="nil"/>
              <w:bottom w:val="nil"/>
              <w:right w:val="nil"/>
            </w:tcBorders>
            <w:vAlign w:val="center"/>
            <w:hideMark/>
          </w:tcPr>
          <w:p w14:paraId="4A5C83BD"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color w:val="000000"/>
                <w:sz w:val="14"/>
                <w:szCs w:val="14"/>
              </w:rPr>
              <w:t>403</w:t>
            </w:r>
          </w:p>
        </w:tc>
      </w:tr>
      <w:tr w:rsidR="00776D8A" w:rsidRPr="008A54FE" w14:paraId="5DD09391"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04133EDD"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Aplicações</w:t>
            </w:r>
          </w:p>
        </w:tc>
        <w:tc>
          <w:tcPr>
            <w:tcW w:w="2126" w:type="dxa"/>
            <w:tcBorders>
              <w:top w:val="nil"/>
              <w:left w:val="nil"/>
              <w:bottom w:val="nil"/>
              <w:right w:val="nil"/>
            </w:tcBorders>
            <w:vAlign w:val="center"/>
          </w:tcPr>
          <w:p w14:paraId="715F4FD1"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8A54FE">
              <w:rPr>
                <w:rFonts w:cs="Arial"/>
                <w:sz w:val="14"/>
                <w:szCs w:val="14"/>
              </w:rPr>
              <w:t>4.881</w:t>
            </w:r>
          </w:p>
        </w:tc>
        <w:tc>
          <w:tcPr>
            <w:tcW w:w="2126" w:type="dxa"/>
            <w:tcBorders>
              <w:top w:val="nil"/>
              <w:left w:val="nil"/>
              <w:bottom w:val="nil"/>
              <w:right w:val="nil"/>
            </w:tcBorders>
            <w:vAlign w:val="center"/>
            <w:hideMark/>
          </w:tcPr>
          <w:p w14:paraId="7085F338"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color w:val="000000"/>
                <w:sz w:val="14"/>
                <w:szCs w:val="14"/>
              </w:rPr>
              <w:t>5.332</w:t>
            </w:r>
          </w:p>
        </w:tc>
      </w:tr>
      <w:tr w:rsidR="00776D8A" w:rsidRPr="008A54FE" w14:paraId="3E74CA32"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25BA14FE"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Outros ativos circulantes</w:t>
            </w:r>
          </w:p>
        </w:tc>
        <w:tc>
          <w:tcPr>
            <w:tcW w:w="2126" w:type="dxa"/>
            <w:tcBorders>
              <w:top w:val="nil"/>
              <w:left w:val="nil"/>
              <w:bottom w:val="nil"/>
              <w:right w:val="nil"/>
            </w:tcBorders>
            <w:vAlign w:val="center"/>
          </w:tcPr>
          <w:p w14:paraId="6EC41CA7"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8A54FE">
              <w:rPr>
                <w:rFonts w:cs="Arial"/>
                <w:sz w:val="14"/>
                <w:szCs w:val="14"/>
              </w:rPr>
              <w:t>5.923</w:t>
            </w:r>
          </w:p>
        </w:tc>
        <w:tc>
          <w:tcPr>
            <w:tcW w:w="2126" w:type="dxa"/>
            <w:tcBorders>
              <w:top w:val="nil"/>
              <w:left w:val="nil"/>
              <w:bottom w:val="nil"/>
              <w:right w:val="nil"/>
            </w:tcBorders>
            <w:vAlign w:val="center"/>
            <w:hideMark/>
          </w:tcPr>
          <w:p w14:paraId="748C1E56"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color w:val="000000"/>
                <w:sz w:val="14"/>
                <w:szCs w:val="14"/>
              </w:rPr>
              <w:t>4.772</w:t>
            </w:r>
          </w:p>
        </w:tc>
      </w:tr>
      <w:tr w:rsidR="00776D8A" w:rsidRPr="008A54FE" w14:paraId="778E5CBC"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217DAADF"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 xml:space="preserve">Ativo não circulante </w:t>
            </w:r>
          </w:p>
        </w:tc>
        <w:tc>
          <w:tcPr>
            <w:tcW w:w="2126" w:type="dxa"/>
            <w:tcBorders>
              <w:top w:val="nil"/>
              <w:left w:val="nil"/>
              <w:bottom w:val="nil"/>
              <w:right w:val="nil"/>
            </w:tcBorders>
            <w:vAlign w:val="center"/>
          </w:tcPr>
          <w:p w14:paraId="6D10E428"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A54FE">
              <w:rPr>
                <w:rFonts w:cs="Arial"/>
                <w:b/>
                <w:sz w:val="14"/>
                <w:szCs w:val="14"/>
              </w:rPr>
              <w:t>1.760</w:t>
            </w:r>
          </w:p>
        </w:tc>
        <w:tc>
          <w:tcPr>
            <w:tcW w:w="2126" w:type="dxa"/>
            <w:tcBorders>
              <w:top w:val="nil"/>
              <w:left w:val="nil"/>
              <w:bottom w:val="nil"/>
              <w:right w:val="nil"/>
            </w:tcBorders>
            <w:vAlign w:val="center"/>
            <w:hideMark/>
          </w:tcPr>
          <w:p w14:paraId="3C0DC6BF"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bCs/>
                <w:color w:val="000000"/>
                <w:sz w:val="14"/>
                <w:szCs w:val="14"/>
              </w:rPr>
              <w:t>1.452</w:t>
            </w:r>
          </w:p>
        </w:tc>
      </w:tr>
      <w:tr w:rsidR="00776D8A" w:rsidRPr="008A54FE" w14:paraId="37F5F72C"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2B887FD9"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Passivo circulante</w:t>
            </w:r>
          </w:p>
        </w:tc>
        <w:tc>
          <w:tcPr>
            <w:tcW w:w="2126" w:type="dxa"/>
            <w:tcBorders>
              <w:top w:val="nil"/>
              <w:left w:val="nil"/>
              <w:bottom w:val="nil"/>
              <w:right w:val="nil"/>
            </w:tcBorders>
            <w:vAlign w:val="center"/>
          </w:tcPr>
          <w:p w14:paraId="2E9D82DF"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A54FE">
              <w:rPr>
                <w:rFonts w:cs="Arial"/>
                <w:b/>
                <w:sz w:val="14"/>
                <w:szCs w:val="14"/>
              </w:rPr>
              <w:t>6.269</w:t>
            </w:r>
          </w:p>
        </w:tc>
        <w:tc>
          <w:tcPr>
            <w:tcW w:w="2126" w:type="dxa"/>
            <w:tcBorders>
              <w:top w:val="nil"/>
              <w:left w:val="nil"/>
              <w:bottom w:val="nil"/>
              <w:right w:val="nil"/>
            </w:tcBorders>
            <w:vAlign w:val="center"/>
            <w:hideMark/>
          </w:tcPr>
          <w:p w14:paraId="6BB27316"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bCs/>
                <w:color w:val="000000"/>
                <w:sz w:val="14"/>
                <w:szCs w:val="14"/>
              </w:rPr>
              <w:t>5.562</w:t>
            </w:r>
          </w:p>
        </w:tc>
      </w:tr>
      <w:tr w:rsidR="00776D8A" w:rsidRPr="008A54FE" w14:paraId="5584C4B7"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72182747"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Passivos financeiros</w:t>
            </w:r>
          </w:p>
        </w:tc>
        <w:tc>
          <w:tcPr>
            <w:tcW w:w="2126" w:type="dxa"/>
            <w:tcBorders>
              <w:top w:val="nil"/>
              <w:left w:val="nil"/>
              <w:bottom w:val="nil"/>
              <w:right w:val="nil"/>
            </w:tcBorders>
            <w:vAlign w:val="center"/>
          </w:tcPr>
          <w:p w14:paraId="23A7B5E5"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8A54FE">
              <w:rPr>
                <w:rFonts w:cs="Arial"/>
                <w:sz w:val="14"/>
                <w:szCs w:val="14"/>
              </w:rPr>
              <w:t>1.563</w:t>
            </w:r>
          </w:p>
        </w:tc>
        <w:tc>
          <w:tcPr>
            <w:tcW w:w="2126" w:type="dxa"/>
            <w:tcBorders>
              <w:top w:val="nil"/>
              <w:left w:val="nil"/>
              <w:bottom w:val="nil"/>
              <w:right w:val="nil"/>
            </w:tcBorders>
            <w:vAlign w:val="center"/>
            <w:hideMark/>
          </w:tcPr>
          <w:p w14:paraId="73F9E9A1"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color w:val="000000"/>
                <w:sz w:val="14"/>
                <w:szCs w:val="14"/>
              </w:rPr>
              <w:t>4.954</w:t>
            </w:r>
          </w:p>
        </w:tc>
      </w:tr>
      <w:tr w:rsidR="00776D8A" w:rsidRPr="008A54FE" w14:paraId="34519BD0"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617B8ACD"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Provisões técnicas</w:t>
            </w:r>
          </w:p>
        </w:tc>
        <w:tc>
          <w:tcPr>
            <w:tcW w:w="2126" w:type="dxa"/>
            <w:tcBorders>
              <w:top w:val="nil"/>
              <w:left w:val="nil"/>
              <w:bottom w:val="nil"/>
              <w:right w:val="nil"/>
            </w:tcBorders>
            <w:vAlign w:val="center"/>
          </w:tcPr>
          <w:p w14:paraId="5B88D102"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Cs/>
                <w:color w:val="000000"/>
                <w:sz w:val="14"/>
                <w:szCs w:val="14"/>
              </w:rPr>
            </w:pPr>
            <w:r w:rsidRPr="008A54FE">
              <w:rPr>
                <w:rFonts w:cs="Arial"/>
                <w:sz w:val="14"/>
                <w:szCs w:val="14"/>
              </w:rPr>
              <w:t>3.470</w:t>
            </w:r>
          </w:p>
        </w:tc>
        <w:tc>
          <w:tcPr>
            <w:tcW w:w="2126" w:type="dxa"/>
            <w:tcBorders>
              <w:top w:val="nil"/>
              <w:left w:val="nil"/>
              <w:bottom w:val="nil"/>
              <w:right w:val="nil"/>
            </w:tcBorders>
            <w:vAlign w:val="center"/>
            <w:hideMark/>
          </w:tcPr>
          <w:p w14:paraId="2AC72134"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8A54FE">
              <w:rPr>
                <w:rFonts w:cs="Arial"/>
                <w:color w:val="000000"/>
                <w:sz w:val="14"/>
                <w:szCs w:val="14"/>
              </w:rPr>
              <w:t>607</w:t>
            </w:r>
          </w:p>
        </w:tc>
      </w:tr>
      <w:tr w:rsidR="00776D8A" w:rsidRPr="008A54FE" w14:paraId="40491F4A"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39D33ED3" w14:textId="77777777" w:rsidR="00776D8A" w:rsidRPr="008A54FE" w:rsidRDefault="00776D8A" w:rsidP="00776D8A">
            <w:pPr>
              <w:keepNext/>
              <w:keepLines/>
              <w:ind w:left="113"/>
              <w:rPr>
                <w:rFonts w:eastAsia="Times New Roman" w:cs="Arial"/>
                <w:b w:val="0"/>
                <w:spacing w:val="-2"/>
                <w:sz w:val="14"/>
                <w:szCs w:val="14"/>
              </w:rPr>
            </w:pPr>
            <w:r w:rsidRPr="008A54FE">
              <w:rPr>
                <w:rFonts w:eastAsia="Times New Roman" w:cs="Arial"/>
                <w:b w:val="0"/>
                <w:spacing w:val="-2"/>
                <w:sz w:val="14"/>
                <w:szCs w:val="14"/>
              </w:rPr>
              <w:t>Outros passivos circulantes</w:t>
            </w:r>
          </w:p>
        </w:tc>
        <w:tc>
          <w:tcPr>
            <w:tcW w:w="2126" w:type="dxa"/>
            <w:tcBorders>
              <w:top w:val="nil"/>
              <w:left w:val="nil"/>
              <w:bottom w:val="nil"/>
              <w:right w:val="nil"/>
            </w:tcBorders>
            <w:vAlign w:val="center"/>
          </w:tcPr>
          <w:p w14:paraId="781DEA55"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Cs/>
                <w:color w:val="000000"/>
                <w:sz w:val="14"/>
                <w:szCs w:val="14"/>
              </w:rPr>
            </w:pPr>
            <w:r w:rsidRPr="008A54FE">
              <w:rPr>
                <w:rFonts w:cs="Arial"/>
                <w:sz w:val="14"/>
                <w:szCs w:val="14"/>
              </w:rPr>
              <w:t>1.235</w:t>
            </w:r>
          </w:p>
        </w:tc>
        <w:tc>
          <w:tcPr>
            <w:tcW w:w="2126" w:type="dxa"/>
            <w:tcBorders>
              <w:top w:val="nil"/>
              <w:left w:val="nil"/>
              <w:bottom w:val="nil"/>
              <w:right w:val="nil"/>
            </w:tcBorders>
            <w:vAlign w:val="center"/>
            <w:hideMark/>
          </w:tcPr>
          <w:p w14:paraId="2EB3BC3C"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8A54FE">
              <w:rPr>
                <w:rFonts w:cs="Arial"/>
                <w:color w:val="000000"/>
                <w:sz w:val="14"/>
                <w:szCs w:val="14"/>
              </w:rPr>
              <w:t>--</w:t>
            </w:r>
          </w:p>
        </w:tc>
      </w:tr>
      <w:tr w:rsidR="00776D8A" w:rsidRPr="008A54FE" w14:paraId="16D03060"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50423D63"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Passivo não circulante</w:t>
            </w:r>
          </w:p>
        </w:tc>
        <w:tc>
          <w:tcPr>
            <w:tcW w:w="2126" w:type="dxa"/>
            <w:tcBorders>
              <w:top w:val="nil"/>
              <w:left w:val="nil"/>
              <w:bottom w:val="nil"/>
              <w:right w:val="nil"/>
            </w:tcBorders>
            <w:vAlign w:val="center"/>
          </w:tcPr>
          <w:p w14:paraId="1839E133"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color w:val="000000"/>
                <w:sz w:val="14"/>
                <w:szCs w:val="14"/>
              </w:rPr>
            </w:pPr>
            <w:r w:rsidRPr="008A54FE">
              <w:rPr>
                <w:rFonts w:cs="Arial"/>
                <w:b/>
                <w:color w:val="000000"/>
                <w:sz w:val="14"/>
                <w:szCs w:val="14"/>
              </w:rPr>
              <w:t>--</w:t>
            </w:r>
          </w:p>
        </w:tc>
        <w:tc>
          <w:tcPr>
            <w:tcW w:w="2126" w:type="dxa"/>
            <w:tcBorders>
              <w:top w:val="nil"/>
              <w:left w:val="nil"/>
              <w:bottom w:val="nil"/>
              <w:right w:val="nil"/>
            </w:tcBorders>
            <w:vAlign w:val="center"/>
            <w:hideMark/>
          </w:tcPr>
          <w:p w14:paraId="7F811A05"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color w:val="000000"/>
                <w:sz w:val="14"/>
                <w:szCs w:val="14"/>
              </w:rPr>
              <w:t>--</w:t>
            </w:r>
          </w:p>
        </w:tc>
      </w:tr>
      <w:tr w:rsidR="00776D8A" w:rsidRPr="008A54FE" w14:paraId="3106F5DE"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vAlign w:val="center"/>
            <w:hideMark/>
          </w:tcPr>
          <w:p w14:paraId="4BDC7E68" w14:textId="77777777" w:rsidR="00776D8A" w:rsidRPr="008A54FE" w:rsidRDefault="00776D8A" w:rsidP="00776D8A">
            <w:pPr>
              <w:keepNext/>
              <w:keepLines/>
              <w:rPr>
                <w:rFonts w:eastAsia="Times New Roman" w:cs="Arial"/>
                <w:spacing w:val="-2"/>
                <w:sz w:val="14"/>
                <w:szCs w:val="14"/>
              </w:rPr>
            </w:pPr>
            <w:r w:rsidRPr="008A54FE">
              <w:rPr>
                <w:rFonts w:eastAsia="Times New Roman" w:cs="Arial"/>
                <w:spacing w:val="-2"/>
                <w:sz w:val="14"/>
                <w:szCs w:val="14"/>
              </w:rPr>
              <w:t>Patrimônio líquido</w:t>
            </w:r>
          </w:p>
        </w:tc>
        <w:tc>
          <w:tcPr>
            <w:tcW w:w="2126" w:type="dxa"/>
            <w:tcBorders>
              <w:top w:val="nil"/>
              <w:left w:val="nil"/>
              <w:bottom w:val="nil"/>
              <w:right w:val="nil"/>
            </w:tcBorders>
            <w:vAlign w:val="center"/>
          </w:tcPr>
          <w:p w14:paraId="64EA4A13"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A54FE">
              <w:rPr>
                <w:rFonts w:cs="Arial"/>
                <w:b/>
                <w:bCs/>
                <w:color w:val="000000"/>
                <w:sz w:val="14"/>
                <w:szCs w:val="14"/>
              </w:rPr>
              <w:t>6.387</w:t>
            </w:r>
          </w:p>
        </w:tc>
        <w:tc>
          <w:tcPr>
            <w:tcW w:w="2126" w:type="dxa"/>
            <w:tcBorders>
              <w:top w:val="nil"/>
              <w:left w:val="nil"/>
              <w:bottom w:val="nil"/>
              <w:right w:val="nil"/>
            </w:tcBorders>
            <w:vAlign w:val="center"/>
            <w:hideMark/>
          </w:tcPr>
          <w:p w14:paraId="0B28A322"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bCs/>
                <w:color w:val="000000"/>
                <w:sz w:val="14"/>
                <w:szCs w:val="14"/>
              </w:rPr>
              <w:t>6.398</w:t>
            </w:r>
          </w:p>
        </w:tc>
      </w:tr>
      <w:tr w:rsidR="00776D8A" w:rsidRPr="008A54FE" w14:paraId="22FF5EF1" w14:textId="77777777" w:rsidTr="00776D8A">
        <w:trPr>
          <w:cnfStyle w:val="000000010000" w:firstRow="0" w:lastRow="0" w:firstColumn="0" w:lastColumn="0" w:oddVBand="0" w:evenVBand="0" w:oddHBand="0" w:evenHBand="1"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nil"/>
              <w:right w:val="nil"/>
            </w:tcBorders>
            <w:hideMark/>
          </w:tcPr>
          <w:p w14:paraId="7313070F" w14:textId="77777777" w:rsidR="00776D8A" w:rsidRPr="008A54FE" w:rsidRDefault="00776D8A" w:rsidP="00776D8A">
            <w:pPr>
              <w:keepNext/>
              <w:keepLines/>
              <w:spacing w:before="40" w:after="40"/>
              <w:rPr>
                <w:rFonts w:eastAsia="Times New Roman" w:cs="Arial"/>
                <w:spacing w:val="-2"/>
                <w:sz w:val="14"/>
                <w:szCs w:val="14"/>
              </w:rPr>
            </w:pPr>
            <w:r w:rsidRPr="008A54FE">
              <w:rPr>
                <w:rFonts w:eastAsia="Times New Roman" w:cs="Arial"/>
                <w:spacing w:val="-2"/>
                <w:sz w:val="14"/>
                <w:szCs w:val="14"/>
              </w:rPr>
              <w:t>Atribuível à BB Seguridade</w:t>
            </w:r>
          </w:p>
        </w:tc>
        <w:tc>
          <w:tcPr>
            <w:tcW w:w="2126" w:type="dxa"/>
            <w:tcBorders>
              <w:top w:val="nil"/>
              <w:left w:val="nil"/>
              <w:bottom w:val="nil"/>
              <w:right w:val="nil"/>
            </w:tcBorders>
            <w:vAlign w:val="center"/>
          </w:tcPr>
          <w:p w14:paraId="3C02BA3E"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8A54FE">
              <w:rPr>
                <w:rFonts w:cs="Arial"/>
                <w:b/>
                <w:bCs/>
                <w:color w:val="000000"/>
                <w:sz w:val="14"/>
                <w:szCs w:val="14"/>
              </w:rPr>
              <w:t>4.790</w:t>
            </w:r>
          </w:p>
        </w:tc>
        <w:tc>
          <w:tcPr>
            <w:tcW w:w="2126" w:type="dxa"/>
            <w:tcBorders>
              <w:top w:val="nil"/>
              <w:left w:val="nil"/>
              <w:bottom w:val="nil"/>
              <w:right w:val="nil"/>
            </w:tcBorders>
            <w:vAlign w:val="center"/>
            <w:hideMark/>
          </w:tcPr>
          <w:p w14:paraId="4FAFB6A9" w14:textId="77777777" w:rsidR="00776D8A" w:rsidRPr="008A54FE" w:rsidRDefault="00776D8A" w:rsidP="00776D8A">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rPr>
            </w:pPr>
            <w:r w:rsidRPr="008A54FE">
              <w:rPr>
                <w:rFonts w:cs="Arial"/>
                <w:b/>
                <w:color w:val="000000"/>
                <w:sz w:val="14"/>
                <w:szCs w:val="14"/>
              </w:rPr>
              <w:t>4.798</w:t>
            </w:r>
          </w:p>
        </w:tc>
      </w:tr>
      <w:tr w:rsidR="00776D8A" w:rsidRPr="008A54FE" w14:paraId="5EC320BA" w14:textId="77777777" w:rsidTr="00776D8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5387" w:type="dxa"/>
            <w:tcBorders>
              <w:top w:val="nil"/>
              <w:left w:val="nil"/>
              <w:bottom w:val="single" w:sz="2" w:space="0" w:color="8EAADB" w:themeColor="accent5" w:themeTint="99"/>
              <w:right w:val="nil"/>
            </w:tcBorders>
            <w:hideMark/>
          </w:tcPr>
          <w:p w14:paraId="39EA0C75" w14:textId="77777777" w:rsidR="00776D8A" w:rsidRPr="008A54FE" w:rsidRDefault="00776D8A" w:rsidP="00776D8A">
            <w:pPr>
              <w:keepNext/>
              <w:keepLines/>
              <w:spacing w:before="40" w:after="40"/>
              <w:rPr>
                <w:rFonts w:eastAsia="Times New Roman" w:cs="Arial"/>
                <w:spacing w:val="-2"/>
                <w:sz w:val="14"/>
                <w:szCs w:val="14"/>
              </w:rPr>
            </w:pPr>
            <w:r w:rsidRPr="008A54FE">
              <w:rPr>
                <w:rFonts w:eastAsia="Times New Roman" w:cs="Arial"/>
                <w:spacing w:val="-2"/>
                <w:sz w:val="14"/>
                <w:szCs w:val="14"/>
              </w:rPr>
              <w:t>Saldo do investimento</w:t>
            </w:r>
          </w:p>
        </w:tc>
        <w:tc>
          <w:tcPr>
            <w:tcW w:w="2126" w:type="dxa"/>
            <w:tcBorders>
              <w:top w:val="nil"/>
              <w:left w:val="nil"/>
              <w:bottom w:val="single" w:sz="2" w:space="0" w:color="8EAADB" w:themeColor="accent5" w:themeTint="99"/>
              <w:right w:val="nil"/>
            </w:tcBorders>
            <w:vAlign w:val="center"/>
          </w:tcPr>
          <w:p w14:paraId="62ECB43A"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rPr>
            </w:pPr>
            <w:r w:rsidRPr="008A54FE">
              <w:rPr>
                <w:rFonts w:cs="Arial"/>
                <w:b/>
                <w:bCs/>
                <w:color w:val="000000"/>
                <w:sz w:val="14"/>
                <w:szCs w:val="14"/>
              </w:rPr>
              <w:t>4.790</w:t>
            </w:r>
          </w:p>
        </w:tc>
        <w:tc>
          <w:tcPr>
            <w:tcW w:w="2126" w:type="dxa"/>
            <w:tcBorders>
              <w:top w:val="nil"/>
              <w:left w:val="nil"/>
              <w:bottom w:val="single" w:sz="2" w:space="0" w:color="8EAADB" w:themeColor="accent5" w:themeTint="99"/>
              <w:right w:val="nil"/>
            </w:tcBorders>
            <w:vAlign w:val="center"/>
            <w:hideMark/>
          </w:tcPr>
          <w:p w14:paraId="2DCAF91A" w14:textId="77777777" w:rsidR="00776D8A" w:rsidRPr="008A54FE" w:rsidRDefault="00776D8A" w:rsidP="00776D8A">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8A54FE">
              <w:rPr>
                <w:rFonts w:cs="Arial"/>
                <w:b/>
                <w:bCs/>
                <w:color w:val="000000"/>
                <w:sz w:val="14"/>
                <w:szCs w:val="14"/>
              </w:rPr>
              <w:t>4.798</w:t>
            </w:r>
          </w:p>
        </w:tc>
      </w:tr>
    </w:tbl>
    <w:p w14:paraId="7ECB67F1" w14:textId="77777777" w:rsidR="00776D8A" w:rsidRPr="008A54FE" w:rsidRDefault="00776D8A" w:rsidP="00776D8A">
      <w:pPr>
        <w:rPr>
          <w:rFonts w:cs="Arial"/>
          <w:sz w:val="14"/>
          <w:szCs w:val="14"/>
          <w:lang w:eastAsia="pt-BR"/>
        </w:rPr>
      </w:pPr>
      <w:r w:rsidRPr="008A54FE">
        <w:rPr>
          <w:rFonts w:cs="Arial"/>
          <w:sz w:val="14"/>
          <w:szCs w:val="14"/>
          <w:lang w:eastAsia="pt-BR"/>
        </w:rPr>
        <w:t>Não houve ajuste no período.</w:t>
      </w:r>
    </w:p>
    <w:p w14:paraId="2CB7C337" w14:textId="7884C6EB" w:rsidR="00AB5F4A" w:rsidRPr="008A54FE" w:rsidRDefault="00AB5F4A" w:rsidP="004140F2">
      <w:pPr>
        <w:pStyle w:val="01-TtulodeNota"/>
        <w:rPr>
          <w:rFonts w:cs="Arial"/>
        </w:rPr>
      </w:pPr>
    </w:p>
    <w:p w14:paraId="29DEF7F3" w14:textId="2844F557" w:rsidR="00963D5A" w:rsidRPr="008A54FE" w:rsidRDefault="00963D5A" w:rsidP="002663FA">
      <w:pPr>
        <w:pStyle w:val="02-TtulodeNota"/>
        <w:rPr>
          <w:rFonts w:cs="Arial"/>
          <w:color w:val="1F4E79" w:themeColor="accent1" w:themeShade="80"/>
        </w:rPr>
      </w:pPr>
      <w:bookmarkStart w:id="49" w:name="_Toc54791425"/>
      <w:bookmarkStart w:id="50" w:name="OLE_LINK11"/>
      <w:r w:rsidRPr="008A54FE">
        <w:rPr>
          <w:rFonts w:cs="Arial"/>
          <w:color w:val="1F4E79" w:themeColor="accent1" w:themeShade="80"/>
        </w:rPr>
        <w:t>10 – ATIVO INTANGÍVEL</w:t>
      </w:r>
      <w:bookmarkEnd w:id="49"/>
    </w:p>
    <w:p w14:paraId="69DADCA6" w14:textId="77777777" w:rsidR="00963D5A" w:rsidRPr="008A54FE" w:rsidRDefault="00963D5A" w:rsidP="00106C5A">
      <w:pPr>
        <w:pStyle w:val="01-TtulodeNota"/>
        <w:numPr>
          <w:ilvl w:val="0"/>
          <w:numId w:val="34"/>
        </w:numPr>
        <w:ind w:left="284" w:hanging="284"/>
        <w:rPr>
          <w:rFonts w:cs="Arial"/>
          <w:color w:val="1F4E79" w:themeColor="accent1" w:themeShade="80"/>
        </w:rPr>
      </w:pPr>
      <w:r w:rsidRPr="008A54FE">
        <w:rPr>
          <w:rFonts w:cs="Arial"/>
          <w:color w:val="1F4E79" w:themeColor="accent1" w:themeShade="80"/>
        </w:rPr>
        <w:t>Sistema ERP (</w:t>
      </w:r>
      <w:r w:rsidRPr="008A54FE">
        <w:rPr>
          <w:rFonts w:cs="Arial"/>
          <w:i/>
          <w:color w:val="1F4E79" w:themeColor="accent1" w:themeShade="80"/>
        </w:rPr>
        <w:t xml:space="preserve">Enterprise </w:t>
      </w:r>
      <w:proofErr w:type="spellStart"/>
      <w:r w:rsidRPr="008A54FE">
        <w:rPr>
          <w:rFonts w:cs="Arial"/>
          <w:i/>
          <w:color w:val="1F4E79" w:themeColor="accent1" w:themeShade="80"/>
        </w:rPr>
        <w:t>Resource</w:t>
      </w:r>
      <w:proofErr w:type="spellEnd"/>
      <w:r w:rsidRPr="008A54FE">
        <w:rPr>
          <w:rFonts w:cs="Arial"/>
          <w:i/>
          <w:color w:val="1F4E79" w:themeColor="accent1" w:themeShade="80"/>
        </w:rPr>
        <w:t xml:space="preserve"> Planning</w:t>
      </w:r>
      <w:r w:rsidRPr="008A54FE">
        <w:rPr>
          <w:rFonts w:cs="Arial"/>
          <w:color w:val="1F4E79" w:themeColor="accent1" w:themeShade="80"/>
        </w:rPr>
        <w:t>)</w:t>
      </w:r>
    </w:p>
    <w:p w14:paraId="0C4FAF10" w14:textId="77777777" w:rsidR="00963D5A" w:rsidRPr="008A54FE" w:rsidRDefault="00963D5A" w:rsidP="00D8271D">
      <w:pPr>
        <w:pStyle w:val="07-Legenda"/>
        <w:ind w:left="708" w:firstLine="0"/>
        <w:jc w:val="right"/>
        <w:rPr>
          <w:rFonts w:cs="Arial"/>
          <w:b/>
          <w:szCs w:val="14"/>
        </w:rPr>
      </w:pPr>
      <w:r w:rsidRPr="008A54FE">
        <w:rPr>
          <w:rFonts w:cs="Arial"/>
          <w:b/>
          <w:szCs w:val="14"/>
        </w:rPr>
        <w:t>R$ mil</w:t>
      </w:r>
    </w:p>
    <w:tbl>
      <w:tblPr>
        <w:tblW w:w="9639" w:type="dxa"/>
        <w:tblInd w:w="108" w:type="dxa"/>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1930"/>
        <w:gridCol w:w="245"/>
        <w:gridCol w:w="1028"/>
        <w:gridCol w:w="296"/>
        <w:gridCol w:w="91"/>
        <w:gridCol w:w="66"/>
        <w:gridCol w:w="984"/>
        <w:gridCol w:w="1295"/>
        <w:gridCol w:w="287"/>
        <w:gridCol w:w="1214"/>
        <w:gridCol w:w="170"/>
        <w:gridCol w:w="961"/>
        <w:gridCol w:w="111"/>
        <w:gridCol w:w="961"/>
      </w:tblGrid>
      <w:tr w:rsidR="00963D5A" w:rsidRPr="008A54FE" w14:paraId="0280AA75" w14:textId="77777777" w:rsidTr="00963D5A">
        <w:trPr>
          <w:trHeight w:val="238"/>
        </w:trPr>
        <w:tc>
          <w:tcPr>
            <w:tcW w:w="1930" w:type="dxa"/>
            <w:vMerge w:val="restart"/>
            <w:tcBorders>
              <w:top w:val="single" w:sz="2" w:space="0" w:color="8EAADB" w:themeColor="accent5" w:themeTint="99"/>
              <w:bottom w:val="nil"/>
            </w:tcBorders>
            <w:shd w:val="clear" w:color="auto" w:fill="D9E2F3" w:themeFill="accent5" w:themeFillTint="33"/>
          </w:tcPr>
          <w:p w14:paraId="67FBBBB9" w14:textId="77777777" w:rsidR="00963D5A" w:rsidRPr="008A54FE" w:rsidRDefault="00963D5A" w:rsidP="00D8271D">
            <w:pPr>
              <w:rPr>
                <w:rFonts w:cs="Arial"/>
                <w:sz w:val="14"/>
                <w:szCs w:val="14"/>
              </w:rPr>
            </w:pPr>
          </w:p>
        </w:tc>
        <w:tc>
          <w:tcPr>
            <w:tcW w:w="7709" w:type="dxa"/>
            <w:gridSpan w:val="13"/>
            <w:tcBorders>
              <w:top w:val="single" w:sz="2" w:space="0" w:color="8EAADB" w:themeColor="accent5" w:themeTint="99"/>
              <w:bottom w:val="nil"/>
            </w:tcBorders>
            <w:shd w:val="clear" w:color="auto" w:fill="D9E2F3" w:themeFill="accent5" w:themeFillTint="33"/>
            <w:vAlign w:val="center"/>
          </w:tcPr>
          <w:p w14:paraId="3F5D89EA" w14:textId="77777777" w:rsidR="00963D5A" w:rsidRPr="008A54FE" w:rsidRDefault="00963D5A" w:rsidP="00D8271D">
            <w:pPr>
              <w:pStyle w:val="08-Tabelageral"/>
              <w:jc w:val="center"/>
              <w:rPr>
                <w:rFonts w:cs="Arial"/>
                <w:b/>
              </w:rPr>
            </w:pPr>
            <w:r w:rsidRPr="008A54FE">
              <w:rPr>
                <w:rFonts w:cs="Arial"/>
                <w:b/>
              </w:rPr>
              <w:t>Controlador e Consolidado</w:t>
            </w:r>
          </w:p>
        </w:tc>
      </w:tr>
      <w:tr w:rsidR="00963D5A" w:rsidRPr="008A54FE" w14:paraId="1580F6D3" w14:textId="77777777" w:rsidTr="00963D5A">
        <w:trPr>
          <w:trHeight w:val="238"/>
        </w:trPr>
        <w:tc>
          <w:tcPr>
            <w:tcW w:w="1930" w:type="dxa"/>
            <w:vMerge/>
            <w:tcBorders>
              <w:top w:val="nil"/>
              <w:bottom w:val="nil"/>
            </w:tcBorders>
            <w:shd w:val="clear" w:color="auto" w:fill="D9E2F3" w:themeFill="accent5" w:themeFillTint="33"/>
          </w:tcPr>
          <w:p w14:paraId="1D17F2D1" w14:textId="77777777" w:rsidR="00963D5A" w:rsidRPr="008A54FE" w:rsidRDefault="00963D5A" w:rsidP="00D8271D">
            <w:pPr>
              <w:rPr>
                <w:rFonts w:cs="Arial"/>
                <w:sz w:val="14"/>
                <w:szCs w:val="14"/>
              </w:rPr>
            </w:pPr>
          </w:p>
        </w:tc>
        <w:tc>
          <w:tcPr>
            <w:tcW w:w="245" w:type="dxa"/>
            <w:tcBorders>
              <w:top w:val="nil"/>
              <w:bottom w:val="nil"/>
            </w:tcBorders>
            <w:shd w:val="clear" w:color="auto" w:fill="D9E2F3" w:themeFill="accent5" w:themeFillTint="33"/>
          </w:tcPr>
          <w:p w14:paraId="3ACB0B21" w14:textId="77777777" w:rsidR="00963D5A" w:rsidRPr="008A54FE" w:rsidRDefault="00963D5A" w:rsidP="00D8271D">
            <w:pPr>
              <w:jc w:val="center"/>
              <w:rPr>
                <w:rFonts w:cs="Arial"/>
                <w:b/>
                <w:sz w:val="14"/>
                <w:szCs w:val="14"/>
              </w:rPr>
            </w:pPr>
          </w:p>
        </w:tc>
        <w:tc>
          <w:tcPr>
            <w:tcW w:w="10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A76BB3F" w14:textId="77777777" w:rsidR="00963D5A" w:rsidRPr="008A54FE" w:rsidRDefault="00963D5A" w:rsidP="00D8271D">
            <w:pPr>
              <w:pStyle w:val="08-Tabelageral"/>
              <w:jc w:val="center"/>
              <w:rPr>
                <w:rFonts w:cs="Arial"/>
                <w:b/>
              </w:rPr>
            </w:pPr>
            <w:r w:rsidRPr="008A54FE">
              <w:rPr>
                <w:rFonts w:cs="Arial"/>
                <w:b/>
              </w:rPr>
              <w:t>31.12.2019</w:t>
            </w:r>
          </w:p>
        </w:tc>
        <w:tc>
          <w:tcPr>
            <w:tcW w:w="29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7FA1396" w14:textId="77777777" w:rsidR="00963D5A" w:rsidRPr="008A54FE" w:rsidRDefault="00963D5A" w:rsidP="00D8271D">
            <w:pPr>
              <w:pStyle w:val="08-Tabelageral"/>
              <w:jc w:val="center"/>
              <w:rPr>
                <w:rFonts w:cs="Arial"/>
                <w:b/>
              </w:rPr>
            </w:pPr>
          </w:p>
        </w:tc>
        <w:tc>
          <w:tcPr>
            <w:tcW w:w="2436"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FCE4812" w14:textId="77777777" w:rsidR="00963D5A" w:rsidRPr="008A54FE" w:rsidRDefault="00963D5A" w:rsidP="00D8271D">
            <w:pPr>
              <w:pStyle w:val="08-Tabelageral"/>
              <w:spacing w:before="0" w:after="0"/>
              <w:ind w:right="28"/>
              <w:jc w:val="center"/>
              <w:rPr>
                <w:rFonts w:cs="Arial"/>
                <w:b/>
              </w:rPr>
            </w:pPr>
            <w:r w:rsidRPr="008A54FE">
              <w:rPr>
                <w:rFonts w:cs="Arial"/>
                <w:b/>
                <w:bCs/>
                <w:szCs w:val="14"/>
              </w:rPr>
              <w:t>Movimentações</w:t>
            </w:r>
          </w:p>
          <w:p w14:paraId="17AFA791" w14:textId="77777777" w:rsidR="00963D5A" w:rsidRPr="008A54FE" w:rsidRDefault="00963D5A" w:rsidP="00D8271D">
            <w:pPr>
              <w:pStyle w:val="08-Tabelageral"/>
              <w:jc w:val="center"/>
              <w:rPr>
                <w:rFonts w:cs="Arial"/>
                <w:b/>
              </w:rPr>
            </w:pPr>
            <w:r w:rsidRPr="008A54FE">
              <w:rPr>
                <w:rFonts w:cs="Arial"/>
                <w:b/>
              </w:rPr>
              <w:t>01.01 a 30.09.2020</w:t>
            </w:r>
          </w:p>
        </w:tc>
        <w:tc>
          <w:tcPr>
            <w:tcW w:w="2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8BC3506" w14:textId="77777777" w:rsidR="00963D5A" w:rsidRPr="008A54FE" w:rsidRDefault="00963D5A" w:rsidP="00D8271D">
            <w:pPr>
              <w:pStyle w:val="08-Tabelageral"/>
              <w:jc w:val="center"/>
              <w:rPr>
                <w:rFonts w:cs="Arial"/>
                <w:b/>
              </w:rPr>
            </w:pPr>
          </w:p>
        </w:tc>
        <w:tc>
          <w:tcPr>
            <w:tcW w:w="3417"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4B0EBA" w14:textId="77777777" w:rsidR="00963D5A" w:rsidRPr="008A54FE" w:rsidRDefault="00963D5A" w:rsidP="00D8271D">
            <w:pPr>
              <w:pStyle w:val="08-Tabelageral"/>
              <w:jc w:val="center"/>
              <w:rPr>
                <w:rFonts w:cs="Arial"/>
                <w:b/>
              </w:rPr>
            </w:pPr>
            <w:r w:rsidRPr="008A54FE">
              <w:rPr>
                <w:rFonts w:cs="Arial"/>
                <w:b/>
              </w:rPr>
              <w:t>30.09.2020</w:t>
            </w:r>
          </w:p>
        </w:tc>
      </w:tr>
      <w:tr w:rsidR="00963D5A" w:rsidRPr="008A54FE" w14:paraId="172676BA" w14:textId="77777777" w:rsidTr="00963D5A">
        <w:trPr>
          <w:trHeight w:val="238"/>
        </w:trPr>
        <w:tc>
          <w:tcPr>
            <w:tcW w:w="1930" w:type="dxa"/>
            <w:vMerge/>
            <w:tcBorders>
              <w:top w:val="nil"/>
              <w:bottom w:val="single" w:sz="2" w:space="0" w:color="8EAADB" w:themeColor="accent5" w:themeTint="99"/>
            </w:tcBorders>
            <w:shd w:val="clear" w:color="auto" w:fill="D9E2F3" w:themeFill="accent5" w:themeFillTint="33"/>
          </w:tcPr>
          <w:p w14:paraId="0F89BCDF" w14:textId="77777777" w:rsidR="00963D5A" w:rsidRPr="008A54FE" w:rsidRDefault="00963D5A" w:rsidP="00D8271D">
            <w:pPr>
              <w:rPr>
                <w:rFonts w:cs="Arial"/>
                <w:sz w:val="14"/>
                <w:szCs w:val="14"/>
              </w:rPr>
            </w:pPr>
          </w:p>
        </w:tc>
        <w:tc>
          <w:tcPr>
            <w:tcW w:w="245" w:type="dxa"/>
            <w:tcBorders>
              <w:top w:val="nil"/>
              <w:bottom w:val="single" w:sz="2" w:space="0" w:color="8EAADB" w:themeColor="accent5" w:themeTint="99"/>
            </w:tcBorders>
            <w:shd w:val="clear" w:color="auto" w:fill="D9E2F3" w:themeFill="accent5" w:themeFillTint="33"/>
          </w:tcPr>
          <w:p w14:paraId="321F5DAD" w14:textId="77777777" w:rsidR="00963D5A" w:rsidRPr="008A54FE" w:rsidRDefault="00963D5A" w:rsidP="00D8271D">
            <w:pPr>
              <w:jc w:val="center"/>
              <w:rPr>
                <w:rFonts w:cs="Arial"/>
                <w:b/>
                <w:sz w:val="14"/>
                <w:szCs w:val="14"/>
              </w:rPr>
            </w:pPr>
          </w:p>
        </w:tc>
        <w:tc>
          <w:tcPr>
            <w:tcW w:w="10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8598532" w14:textId="77777777" w:rsidR="00963D5A" w:rsidRPr="008A54FE" w:rsidRDefault="00963D5A" w:rsidP="00D8271D">
            <w:pPr>
              <w:pStyle w:val="08-Tabelageral"/>
              <w:jc w:val="center"/>
              <w:rPr>
                <w:rFonts w:cs="Arial"/>
                <w:b/>
              </w:rPr>
            </w:pPr>
            <w:r w:rsidRPr="008A54FE">
              <w:rPr>
                <w:rFonts w:cs="Arial"/>
                <w:b/>
              </w:rPr>
              <w:t>Saldo Contábil</w:t>
            </w:r>
          </w:p>
        </w:tc>
        <w:tc>
          <w:tcPr>
            <w:tcW w:w="38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D57B6B8" w14:textId="77777777" w:rsidR="00963D5A" w:rsidRPr="008A54FE" w:rsidRDefault="00963D5A" w:rsidP="00D8271D">
            <w:pPr>
              <w:pStyle w:val="08-Tabelageral"/>
              <w:jc w:val="center"/>
              <w:rPr>
                <w:rFonts w:cs="Arial"/>
                <w:b/>
              </w:rPr>
            </w:pPr>
          </w:p>
        </w:tc>
        <w:tc>
          <w:tcPr>
            <w:tcW w:w="105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9096585" w14:textId="77777777" w:rsidR="00963D5A" w:rsidRPr="008A54FE" w:rsidRDefault="00963D5A" w:rsidP="00D8271D">
            <w:pPr>
              <w:pStyle w:val="08-Tabelageral"/>
              <w:jc w:val="center"/>
              <w:rPr>
                <w:rFonts w:cs="Arial"/>
                <w:b/>
              </w:rPr>
            </w:pPr>
            <w:r w:rsidRPr="008A54FE">
              <w:rPr>
                <w:rFonts w:cs="Arial"/>
                <w:b/>
              </w:rPr>
              <w:t>Aquisições</w:t>
            </w:r>
          </w:p>
        </w:tc>
        <w:tc>
          <w:tcPr>
            <w:tcW w:w="129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886D65" w14:textId="77777777" w:rsidR="00963D5A" w:rsidRPr="008A54FE" w:rsidRDefault="00963D5A" w:rsidP="00D8271D">
            <w:pPr>
              <w:pStyle w:val="08-Tabelageral"/>
              <w:jc w:val="center"/>
              <w:rPr>
                <w:rFonts w:cs="Arial"/>
                <w:b/>
              </w:rPr>
            </w:pPr>
            <w:r w:rsidRPr="008A54FE">
              <w:rPr>
                <w:rFonts w:cs="Arial"/>
                <w:b/>
              </w:rPr>
              <w:t>Amortização no Período</w:t>
            </w:r>
          </w:p>
        </w:tc>
        <w:tc>
          <w:tcPr>
            <w:tcW w:w="2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4D97981" w14:textId="77777777" w:rsidR="00963D5A" w:rsidRPr="008A54FE" w:rsidRDefault="00963D5A" w:rsidP="00D8271D">
            <w:pPr>
              <w:pStyle w:val="08-Tabelageral"/>
              <w:jc w:val="center"/>
              <w:rPr>
                <w:rFonts w:cs="Arial"/>
                <w:b/>
              </w:rPr>
            </w:pPr>
          </w:p>
        </w:tc>
        <w:tc>
          <w:tcPr>
            <w:tcW w:w="121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6174472" w14:textId="77777777" w:rsidR="00963D5A" w:rsidRPr="008A54FE" w:rsidRDefault="00963D5A" w:rsidP="00D8271D">
            <w:pPr>
              <w:pStyle w:val="08-Tabelageral"/>
              <w:jc w:val="center"/>
              <w:rPr>
                <w:rFonts w:cs="Arial"/>
                <w:b/>
              </w:rPr>
            </w:pPr>
            <w:r w:rsidRPr="008A54FE">
              <w:rPr>
                <w:rFonts w:cs="Arial"/>
                <w:b/>
              </w:rPr>
              <w:t>Valor de Custo</w:t>
            </w:r>
          </w:p>
        </w:tc>
        <w:tc>
          <w:tcPr>
            <w:tcW w:w="113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5A9A98C" w14:textId="77777777" w:rsidR="00963D5A" w:rsidRPr="008A54FE" w:rsidRDefault="00963D5A" w:rsidP="00D8271D">
            <w:pPr>
              <w:pStyle w:val="08-Tabelageral"/>
              <w:jc w:val="center"/>
              <w:rPr>
                <w:rFonts w:cs="Arial"/>
                <w:b/>
              </w:rPr>
            </w:pPr>
            <w:r w:rsidRPr="008A54FE">
              <w:rPr>
                <w:rFonts w:cs="Arial"/>
                <w:b/>
                <w:bCs/>
              </w:rPr>
              <w:t>Amortização Acumulada</w:t>
            </w:r>
          </w:p>
        </w:tc>
        <w:tc>
          <w:tcPr>
            <w:tcW w:w="107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8DA3B6B" w14:textId="77777777" w:rsidR="00963D5A" w:rsidRPr="008A54FE" w:rsidRDefault="00963D5A" w:rsidP="00D8271D">
            <w:pPr>
              <w:pStyle w:val="08-Tabelageral"/>
              <w:jc w:val="center"/>
              <w:rPr>
                <w:rFonts w:cs="Arial"/>
                <w:b/>
              </w:rPr>
            </w:pPr>
            <w:r w:rsidRPr="008A54FE">
              <w:rPr>
                <w:rFonts w:cs="Arial"/>
                <w:b/>
                <w:bCs/>
              </w:rPr>
              <w:t>Saldo Contábil</w:t>
            </w:r>
          </w:p>
        </w:tc>
      </w:tr>
      <w:tr w:rsidR="00963D5A" w:rsidRPr="008A54FE" w14:paraId="4E28EF8A" w14:textId="77777777" w:rsidTr="00963D5A">
        <w:trPr>
          <w:trHeight w:val="238"/>
        </w:trPr>
        <w:tc>
          <w:tcPr>
            <w:tcW w:w="1930" w:type="dxa"/>
            <w:tcBorders>
              <w:top w:val="single" w:sz="2" w:space="0" w:color="8EAADB" w:themeColor="accent5" w:themeTint="99"/>
            </w:tcBorders>
            <w:shd w:val="clear" w:color="auto" w:fill="FFFFFF" w:themeFill="background1"/>
          </w:tcPr>
          <w:p w14:paraId="39A584E7" w14:textId="09C30F08" w:rsidR="00963D5A" w:rsidRPr="008A54FE" w:rsidRDefault="00963D5A" w:rsidP="00D8271D">
            <w:pPr>
              <w:pStyle w:val="08-Tabelageral"/>
              <w:jc w:val="left"/>
              <w:rPr>
                <w:rFonts w:cs="Arial"/>
                <w:b/>
                <w:szCs w:val="14"/>
                <w:vertAlign w:val="superscript"/>
              </w:rPr>
            </w:pPr>
            <w:r w:rsidRPr="008A54FE">
              <w:rPr>
                <w:rFonts w:cs="Arial"/>
                <w:szCs w:val="14"/>
              </w:rPr>
              <w:t>Software adquirido – ERP</w:t>
            </w:r>
            <w:r w:rsidR="00EB1880" w:rsidRPr="008A54FE">
              <w:rPr>
                <w:rFonts w:cs="Arial"/>
                <w:szCs w:val="14"/>
              </w:rPr>
              <w:t xml:space="preserve"> </w:t>
            </w:r>
            <w:r w:rsidRPr="008A54FE">
              <w:rPr>
                <w:rFonts w:cs="Arial"/>
                <w:szCs w:val="14"/>
                <w:vertAlign w:val="superscript"/>
              </w:rPr>
              <w:t>(1)</w:t>
            </w:r>
          </w:p>
        </w:tc>
        <w:tc>
          <w:tcPr>
            <w:tcW w:w="245" w:type="dxa"/>
            <w:tcBorders>
              <w:top w:val="single" w:sz="2" w:space="0" w:color="8EAADB" w:themeColor="accent5" w:themeTint="99"/>
            </w:tcBorders>
            <w:shd w:val="clear" w:color="auto" w:fill="FFFFFF" w:themeFill="background1"/>
          </w:tcPr>
          <w:p w14:paraId="1DE868C3" w14:textId="77777777" w:rsidR="00963D5A" w:rsidRPr="008A54FE" w:rsidRDefault="00963D5A" w:rsidP="00D8271D">
            <w:pPr>
              <w:pStyle w:val="08-Tabelageral"/>
              <w:jc w:val="center"/>
              <w:rPr>
                <w:rFonts w:cs="Arial"/>
                <w:szCs w:val="14"/>
              </w:rPr>
            </w:pPr>
          </w:p>
        </w:tc>
        <w:tc>
          <w:tcPr>
            <w:tcW w:w="1028" w:type="dxa"/>
            <w:tcBorders>
              <w:top w:val="single" w:sz="2" w:space="0" w:color="8EAADB" w:themeColor="accent5" w:themeTint="99"/>
            </w:tcBorders>
            <w:shd w:val="clear" w:color="auto" w:fill="FFFFFF" w:themeFill="background1"/>
          </w:tcPr>
          <w:p w14:paraId="7807C851" w14:textId="77777777" w:rsidR="00963D5A" w:rsidRPr="008A54FE" w:rsidRDefault="00963D5A" w:rsidP="00D8271D">
            <w:pPr>
              <w:pStyle w:val="08-Tabelageral"/>
              <w:jc w:val="center"/>
              <w:rPr>
                <w:rFonts w:cs="Arial"/>
                <w:szCs w:val="14"/>
              </w:rPr>
            </w:pPr>
            <w:r w:rsidRPr="008A54FE">
              <w:rPr>
                <w:rFonts w:cs="Arial"/>
                <w:szCs w:val="14"/>
              </w:rPr>
              <w:t>5.901</w:t>
            </w:r>
          </w:p>
        </w:tc>
        <w:tc>
          <w:tcPr>
            <w:tcW w:w="453" w:type="dxa"/>
            <w:gridSpan w:val="3"/>
            <w:tcBorders>
              <w:top w:val="single" w:sz="2" w:space="0" w:color="8EAADB" w:themeColor="accent5" w:themeTint="99"/>
            </w:tcBorders>
            <w:shd w:val="clear" w:color="auto" w:fill="FFFFFF" w:themeFill="background1"/>
          </w:tcPr>
          <w:p w14:paraId="5D9CD691" w14:textId="77777777" w:rsidR="00963D5A" w:rsidRPr="008A54FE" w:rsidRDefault="00963D5A" w:rsidP="00D8271D">
            <w:pPr>
              <w:pStyle w:val="08-Tabelageral"/>
              <w:jc w:val="left"/>
              <w:rPr>
                <w:rFonts w:cs="Arial"/>
                <w:szCs w:val="14"/>
              </w:rPr>
            </w:pPr>
          </w:p>
        </w:tc>
        <w:tc>
          <w:tcPr>
            <w:tcW w:w="984" w:type="dxa"/>
            <w:tcBorders>
              <w:top w:val="single" w:sz="2" w:space="0" w:color="8EAADB" w:themeColor="accent5" w:themeTint="99"/>
            </w:tcBorders>
            <w:shd w:val="clear" w:color="auto" w:fill="FFFFFF" w:themeFill="background1"/>
          </w:tcPr>
          <w:p w14:paraId="64E05E5A" w14:textId="77777777" w:rsidR="00963D5A" w:rsidRPr="008A54FE" w:rsidRDefault="00963D5A" w:rsidP="00D8271D">
            <w:pPr>
              <w:pStyle w:val="08-Tabelageral"/>
              <w:jc w:val="center"/>
              <w:rPr>
                <w:rFonts w:cs="Arial"/>
                <w:szCs w:val="14"/>
              </w:rPr>
            </w:pPr>
            <w:r w:rsidRPr="008A54FE">
              <w:rPr>
                <w:rFonts w:cs="Arial"/>
                <w:szCs w:val="14"/>
              </w:rPr>
              <w:t>9</w:t>
            </w:r>
          </w:p>
        </w:tc>
        <w:tc>
          <w:tcPr>
            <w:tcW w:w="1295" w:type="dxa"/>
            <w:tcBorders>
              <w:top w:val="single" w:sz="2" w:space="0" w:color="8EAADB" w:themeColor="accent5" w:themeTint="99"/>
            </w:tcBorders>
            <w:shd w:val="clear" w:color="auto" w:fill="FFFFFF" w:themeFill="background1"/>
          </w:tcPr>
          <w:p w14:paraId="0E908F32" w14:textId="77777777" w:rsidR="00963D5A" w:rsidRPr="008A54FE" w:rsidRDefault="00963D5A" w:rsidP="00D8271D">
            <w:pPr>
              <w:pStyle w:val="08-Tabelageral"/>
              <w:jc w:val="center"/>
              <w:rPr>
                <w:rFonts w:cs="Arial"/>
                <w:szCs w:val="14"/>
              </w:rPr>
            </w:pPr>
            <w:r w:rsidRPr="008A54FE">
              <w:rPr>
                <w:rFonts w:cs="Arial"/>
                <w:szCs w:val="14"/>
              </w:rPr>
              <w:t>(553)</w:t>
            </w:r>
          </w:p>
        </w:tc>
        <w:tc>
          <w:tcPr>
            <w:tcW w:w="287" w:type="dxa"/>
            <w:tcBorders>
              <w:top w:val="single" w:sz="2" w:space="0" w:color="8EAADB" w:themeColor="accent5" w:themeTint="99"/>
            </w:tcBorders>
            <w:shd w:val="clear" w:color="auto" w:fill="FFFFFF" w:themeFill="background1"/>
          </w:tcPr>
          <w:p w14:paraId="5AD2253D" w14:textId="77777777" w:rsidR="00963D5A" w:rsidRPr="008A54FE" w:rsidRDefault="00963D5A" w:rsidP="00D8271D">
            <w:pPr>
              <w:pStyle w:val="08-Tabelageral"/>
              <w:jc w:val="left"/>
              <w:rPr>
                <w:rFonts w:cs="Arial"/>
                <w:szCs w:val="14"/>
              </w:rPr>
            </w:pPr>
          </w:p>
        </w:tc>
        <w:tc>
          <w:tcPr>
            <w:tcW w:w="1384" w:type="dxa"/>
            <w:gridSpan w:val="2"/>
            <w:tcBorders>
              <w:top w:val="single" w:sz="2" w:space="0" w:color="8EAADB" w:themeColor="accent5" w:themeTint="99"/>
            </w:tcBorders>
            <w:shd w:val="clear" w:color="auto" w:fill="FFFFFF" w:themeFill="background1"/>
          </w:tcPr>
          <w:p w14:paraId="4AEB7837" w14:textId="77777777" w:rsidR="00963D5A" w:rsidRPr="008A54FE" w:rsidRDefault="00963D5A" w:rsidP="00D8271D">
            <w:pPr>
              <w:pStyle w:val="08-Tabelageral"/>
              <w:jc w:val="center"/>
              <w:rPr>
                <w:rFonts w:cs="Arial"/>
                <w:szCs w:val="14"/>
              </w:rPr>
            </w:pPr>
            <w:r w:rsidRPr="008A54FE">
              <w:rPr>
                <w:rFonts w:cs="Arial"/>
                <w:szCs w:val="14"/>
              </w:rPr>
              <w:t>7.163</w:t>
            </w:r>
          </w:p>
        </w:tc>
        <w:tc>
          <w:tcPr>
            <w:tcW w:w="1072" w:type="dxa"/>
            <w:gridSpan w:val="2"/>
            <w:tcBorders>
              <w:top w:val="single" w:sz="2" w:space="0" w:color="8EAADB" w:themeColor="accent5" w:themeTint="99"/>
            </w:tcBorders>
            <w:shd w:val="clear" w:color="auto" w:fill="FFFFFF" w:themeFill="background1"/>
          </w:tcPr>
          <w:p w14:paraId="466FB4C4" w14:textId="77777777" w:rsidR="00963D5A" w:rsidRPr="008A54FE" w:rsidRDefault="00963D5A" w:rsidP="00D8271D">
            <w:pPr>
              <w:pStyle w:val="08-Tabelageral"/>
              <w:jc w:val="center"/>
              <w:rPr>
                <w:rFonts w:cs="Arial"/>
                <w:szCs w:val="14"/>
              </w:rPr>
            </w:pPr>
            <w:r w:rsidRPr="008A54FE">
              <w:rPr>
                <w:rFonts w:cs="Arial"/>
                <w:szCs w:val="14"/>
              </w:rPr>
              <w:t>(1.806)</w:t>
            </w:r>
          </w:p>
        </w:tc>
        <w:tc>
          <w:tcPr>
            <w:tcW w:w="961" w:type="dxa"/>
            <w:tcBorders>
              <w:top w:val="single" w:sz="2" w:space="0" w:color="8EAADB" w:themeColor="accent5" w:themeTint="99"/>
            </w:tcBorders>
            <w:shd w:val="clear" w:color="auto" w:fill="FFFFFF" w:themeFill="background1"/>
          </w:tcPr>
          <w:p w14:paraId="4676946D" w14:textId="77777777" w:rsidR="00963D5A" w:rsidRPr="008A54FE" w:rsidRDefault="00963D5A" w:rsidP="00D8271D">
            <w:pPr>
              <w:pStyle w:val="08-Tabelageral"/>
              <w:jc w:val="center"/>
              <w:rPr>
                <w:rFonts w:cs="Arial"/>
                <w:szCs w:val="14"/>
              </w:rPr>
            </w:pPr>
            <w:r w:rsidRPr="008A54FE">
              <w:rPr>
                <w:rFonts w:cs="Arial"/>
                <w:szCs w:val="14"/>
              </w:rPr>
              <w:t>5.357</w:t>
            </w:r>
          </w:p>
        </w:tc>
      </w:tr>
    </w:tbl>
    <w:p w14:paraId="137A6816" w14:textId="77777777" w:rsidR="00963D5A" w:rsidRPr="008A54FE" w:rsidRDefault="00963D5A" w:rsidP="00106C5A">
      <w:pPr>
        <w:pStyle w:val="07-Legenda"/>
        <w:numPr>
          <w:ilvl w:val="0"/>
          <w:numId w:val="35"/>
        </w:numPr>
        <w:tabs>
          <w:tab w:val="clear" w:pos="284"/>
          <w:tab w:val="left" w:pos="0"/>
        </w:tabs>
        <w:ind w:left="284" w:hanging="284"/>
        <w:rPr>
          <w:rFonts w:cs="Arial"/>
        </w:rPr>
      </w:pPr>
      <w:r w:rsidRPr="008A54FE">
        <w:rPr>
          <w:rFonts w:cs="Arial"/>
        </w:rPr>
        <w:t xml:space="preserve">A partir de janeiro de 2018, iniciou-se a amortização do custo do </w:t>
      </w:r>
      <w:r w:rsidRPr="008A54FE">
        <w:rPr>
          <w:rFonts w:cs="Arial"/>
          <w:i/>
          <w:iCs/>
        </w:rPr>
        <w:t>software</w:t>
      </w:r>
      <w:r w:rsidRPr="008A54FE">
        <w:rPr>
          <w:rFonts w:cs="Arial"/>
        </w:rPr>
        <w:t xml:space="preserve"> de gestão adquirido (</w:t>
      </w:r>
      <w:r w:rsidRPr="008A54FE">
        <w:rPr>
          <w:rFonts w:cs="Arial"/>
          <w:i/>
        </w:rPr>
        <w:t xml:space="preserve">Enterprise </w:t>
      </w:r>
      <w:proofErr w:type="spellStart"/>
      <w:r w:rsidRPr="008A54FE">
        <w:rPr>
          <w:rFonts w:cs="Arial"/>
          <w:i/>
        </w:rPr>
        <w:t>Resource</w:t>
      </w:r>
      <w:proofErr w:type="spellEnd"/>
      <w:r w:rsidRPr="008A54FE">
        <w:rPr>
          <w:rFonts w:cs="Arial"/>
          <w:i/>
        </w:rPr>
        <w:t xml:space="preserve"> Planning</w:t>
      </w:r>
      <w:r w:rsidRPr="008A54FE">
        <w:rPr>
          <w:rFonts w:cs="Arial"/>
        </w:rPr>
        <w:t xml:space="preserve"> – ERP), conforme CPC 04 (IAS 38) – Ativo Intangível, em que o prazo de amortização é de dez anos e a amortização, calculada à taxa anual de 10%, é reconhecida no resultado pelo método linear.</w:t>
      </w:r>
    </w:p>
    <w:p w14:paraId="59F7DD7F" w14:textId="77777777" w:rsidR="00963D5A" w:rsidRPr="008A54FE" w:rsidRDefault="00963D5A" w:rsidP="00D8271D">
      <w:pPr>
        <w:spacing w:after="120"/>
        <w:rPr>
          <w:rFonts w:cs="Arial"/>
          <w:b/>
          <w:color w:val="1F4E79" w:themeColor="accent1" w:themeShade="80"/>
          <w:szCs w:val="18"/>
        </w:rPr>
      </w:pPr>
    </w:p>
    <w:p w14:paraId="14F9323F" w14:textId="77777777" w:rsidR="00963D5A" w:rsidRPr="008A54FE" w:rsidRDefault="00963D5A" w:rsidP="00D8271D">
      <w:pPr>
        <w:pStyle w:val="01-TtulodeNota"/>
        <w:rPr>
          <w:rFonts w:cs="Arial"/>
          <w:color w:val="1F4E79" w:themeColor="accent1" w:themeShade="80"/>
        </w:rPr>
      </w:pPr>
      <w:r w:rsidRPr="008A54FE">
        <w:rPr>
          <w:rFonts w:cs="Arial"/>
          <w:color w:val="1F4E79" w:themeColor="accent1" w:themeShade="80"/>
        </w:rPr>
        <w:t>a.1) Estimativa de amortização</w:t>
      </w:r>
    </w:p>
    <w:p w14:paraId="37095DF3" w14:textId="77777777" w:rsidR="00963D5A" w:rsidRPr="008A54FE" w:rsidRDefault="00963D5A" w:rsidP="00D8271D">
      <w:pPr>
        <w:pStyle w:val="07-Legenda"/>
        <w:ind w:left="708" w:firstLine="0"/>
        <w:jc w:val="right"/>
        <w:rPr>
          <w:rFonts w:cs="Arial"/>
          <w:b/>
          <w:szCs w:val="12"/>
        </w:rPr>
      </w:pPr>
      <w:r w:rsidRPr="008A54FE">
        <w:rPr>
          <w:rFonts w:cs="Arial"/>
          <w:b/>
          <w:szCs w:val="12"/>
        </w:rPr>
        <w:t>R$ mil</w:t>
      </w:r>
    </w:p>
    <w:tbl>
      <w:tblPr>
        <w:tblW w:w="9639" w:type="dxa"/>
        <w:tblInd w:w="108"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481"/>
        <w:gridCol w:w="719"/>
        <w:gridCol w:w="873"/>
        <w:gridCol w:w="873"/>
        <w:gridCol w:w="873"/>
        <w:gridCol w:w="873"/>
        <w:gridCol w:w="873"/>
        <w:gridCol w:w="958"/>
        <w:gridCol w:w="1116"/>
      </w:tblGrid>
      <w:tr w:rsidR="00963D5A" w:rsidRPr="008A54FE" w14:paraId="5A1D1E12" w14:textId="77777777" w:rsidTr="00963D5A">
        <w:trPr>
          <w:trHeight w:val="238"/>
        </w:trPr>
        <w:tc>
          <w:tcPr>
            <w:tcW w:w="24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D65FC8E" w14:textId="77777777" w:rsidR="00963D5A" w:rsidRPr="008A54FE" w:rsidRDefault="00963D5A" w:rsidP="00D8271D">
            <w:pPr>
              <w:pStyle w:val="08-Tabelageral"/>
              <w:jc w:val="center"/>
              <w:rPr>
                <w:rFonts w:cs="Arial"/>
                <w:b/>
              </w:rPr>
            </w:pPr>
          </w:p>
        </w:tc>
        <w:tc>
          <w:tcPr>
            <w:tcW w:w="71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C96C627" w14:textId="77777777" w:rsidR="00963D5A" w:rsidRPr="008A54FE" w:rsidRDefault="00963D5A" w:rsidP="00D8271D">
            <w:pPr>
              <w:pStyle w:val="08-Tabelageral"/>
              <w:jc w:val="center"/>
              <w:rPr>
                <w:rFonts w:cs="Arial"/>
                <w:b/>
              </w:rPr>
            </w:pPr>
            <w:r w:rsidRPr="008A54FE">
              <w:rPr>
                <w:rFonts w:cs="Arial"/>
                <w:b/>
              </w:rPr>
              <w:t>2020</w:t>
            </w:r>
          </w:p>
        </w:tc>
        <w:tc>
          <w:tcPr>
            <w:tcW w:w="87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F3C95AB" w14:textId="77777777" w:rsidR="00963D5A" w:rsidRPr="008A54FE" w:rsidRDefault="00963D5A" w:rsidP="00D8271D">
            <w:pPr>
              <w:pStyle w:val="08-Tabelageral"/>
              <w:jc w:val="center"/>
              <w:rPr>
                <w:rFonts w:cs="Arial"/>
                <w:b/>
              </w:rPr>
            </w:pPr>
            <w:r w:rsidRPr="008A54FE">
              <w:rPr>
                <w:rFonts w:cs="Arial"/>
                <w:b/>
              </w:rPr>
              <w:t>2021</w:t>
            </w:r>
          </w:p>
        </w:tc>
        <w:tc>
          <w:tcPr>
            <w:tcW w:w="87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246903E" w14:textId="77777777" w:rsidR="00963D5A" w:rsidRPr="008A54FE" w:rsidRDefault="00963D5A" w:rsidP="00D8271D">
            <w:pPr>
              <w:pStyle w:val="08-Tabelageral"/>
              <w:jc w:val="center"/>
              <w:rPr>
                <w:rFonts w:cs="Arial"/>
                <w:b/>
              </w:rPr>
            </w:pPr>
            <w:r w:rsidRPr="008A54FE">
              <w:rPr>
                <w:rFonts w:cs="Arial"/>
                <w:b/>
              </w:rPr>
              <w:t>2022</w:t>
            </w:r>
          </w:p>
        </w:tc>
        <w:tc>
          <w:tcPr>
            <w:tcW w:w="87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8189388" w14:textId="77777777" w:rsidR="00963D5A" w:rsidRPr="008A54FE" w:rsidRDefault="00963D5A" w:rsidP="00D8271D">
            <w:pPr>
              <w:pStyle w:val="08-Tabelageral"/>
              <w:jc w:val="center"/>
              <w:rPr>
                <w:rFonts w:cs="Arial"/>
                <w:b/>
              </w:rPr>
            </w:pPr>
            <w:r w:rsidRPr="008A54FE">
              <w:rPr>
                <w:rFonts w:cs="Arial"/>
                <w:b/>
              </w:rPr>
              <w:t>2023</w:t>
            </w:r>
          </w:p>
        </w:tc>
        <w:tc>
          <w:tcPr>
            <w:tcW w:w="87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1E0AFA8" w14:textId="77777777" w:rsidR="00963D5A" w:rsidRPr="008A54FE" w:rsidRDefault="00963D5A" w:rsidP="00D8271D">
            <w:pPr>
              <w:pStyle w:val="08-Tabelageral"/>
              <w:jc w:val="center"/>
              <w:rPr>
                <w:rFonts w:cs="Arial"/>
                <w:b/>
              </w:rPr>
            </w:pPr>
            <w:r w:rsidRPr="008A54FE">
              <w:rPr>
                <w:rFonts w:cs="Arial"/>
                <w:b/>
              </w:rPr>
              <w:t>2024</w:t>
            </w:r>
          </w:p>
        </w:tc>
        <w:tc>
          <w:tcPr>
            <w:tcW w:w="87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3BFA569" w14:textId="77777777" w:rsidR="00963D5A" w:rsidRPr="008A54FE" w:rsidRDefault="00963D5A" w:rsidP="00D8271D">
            <w:pPr>
              <w:pStyle w:val="08-Tabelageral"/>
              <w:jc w:val="center"/>
              <w:rPr>
                <w:rFonts w:cs="Arial"/>
                <w:b/>
              </w:rPr>
            </w:pPr>
            <w:r w:rsidRPr="008A54FE">
              <w:rPr>
                <w:rFonts w:cs="Arial"/>
                <w:b/>
              </w:rPr>
              <w:t>2025</w:t>
            </w:r>
          </w:p>
        </w:tc>
        <w:tc>
          <w:tcPr>
            <w:tcW w:w="95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A397DD7" w14:textId="77777777" w:rsidR="00963D5A" w:rsidRPr="008A54FE" w:rsidRDefault="00963D5A" w:rsidP="00D8271D">
            <w:pPr>
              <w:pStyle w:val="08-Tabelageral"/>
              <w:jc w:val="center"/>
              <w:rPr>
                <w:rFonts w:cs="Arial"/>
                <w:b/>
              </w:rPr>
            </w:pPr>
            <w:r w:rsidRPr="008A54FE">
              <w:rPr>
                <w:rFonts w:cs="Arial"/>
                <w:b/>
              </w:rPr>
              <w:t>A partir de 2026</w:t>
            </w:r>
          </w:p>
        </w:tc>
        <w:tc>
          <w:tcPr>
            <w:tcW w:w="111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A9D9300" w14:textId="77777777" w:rsidR="00963D5A" w:rsidRPr="008A54FE" w:rsidRDefault="00963D5A" w:rsidP="00D8271D">
            <w:pPr>
              <w:pStyle w:val="08-Tabelageral"/>
              <w:jc w:val="center"/>
              <w:rPr>
                <w:rFonts w:cs="Arial"/>
                <w:b/>
              </w:rPr>
            </w:pPr>
            <w:r w:rsidRPr="008A54FE">
              <w:rPr>
                <w:rFonts w:cs="Arial"/>
                <w:b/>
              </w:rPr>
              <w:t>Total</w:t>
            </w:r>
          </w:p>
        </w:tc>
      </w:tr>
      <w:tr w:rsidR="00963D5A" w:rsidRPr="008A54FE" w14:paraId="032BFF15" w14:textId="77777777" w:rsidTr="00963D5A">
        <w:trPr>
          <w:trHeight w:val="238"/>
        </w:trPr>
        <w:tc>
          <w:tcPr>
            <w:tcW w:w="2481" w:type="dxa"/>
            <w:tcBorders>
              <w:top w:val="single" w:sz="2" w:space="0" w:color="8EAADB" w:themeColor="accent5" w:themeTint="99"/>
            </w:tcBorders>
            <w:shd w:val="clear" w:color="auto" w:fill="FFFFFF" w:themeFill="background1"/>
          </w:tcPr>
          <w:p w14:paraId="2A1785C9" w14:textId="77777777" w:rsidR="00963D5A" w:rsidRPr="008A54FE" w:rsidRDefault="00963D5A" w:rsidP="00D8271D">
            <w:pPr>
              <w:pStyle w:val="08-Tabelageral"/>
              <w:jc w:val="left"/>
              <w:rPr>
                <w:rFonts w:cs="Arial"/>
                <w:b/>
                <w:szCs w:val="14"/>
              </w:rPr>
            </w:pPr>
            <w:r w:rsidRPr="008A54FE">
              <w:rPr>
                <w:rFonts w:cs="Arial"/>
                <w:szCs w:val="14"/>
              </w:rPr>
              <w:t>Estimativa de Amortização</w:t>
            </w:r>
          </w:p>
        </w:tc>
        <w:tc>
          <w:tcPr>
            <w:tcW w:w="719" w:type="dxa"/>
            <w:tcBorders>
              <w:top w:val="single" w:sz="2" w:space="0" w:color="8EAADB" w:themeColor="accent5" w:themeTint="99"/>
            </w:tcBorders>
            <w:shd w:val="clear" w:color="auto" w:fill="FFFFFF" w:themeFill="background1"/>
          </w:tcPr>
          <w:p w14:paraId="6374436A" w14:textId="77777777" w:rsidR="00963D5A" w:rsidRPr="008A54FE" w:rsidRDefault="00963D5A" w:rsidP="00D8271D">
            <w:pPr>
              <w:pStyle w:val="08-Tabelageral"/>
              <w:jc w:val="center"/>
              <w:rPr>
                <w:rFonts w:cs="Arial"/>
                <w:szCs w:val="14"/>
              </w:rPr>
            </w:pPr>
            <w:r w:rsidRPr="008A54FE">
              <w:rPr>
                <w:rFonts w:cs="Arial"/>
                <w:szCs w:val="14"/>
              </w:rPr>
              <w:t>739</w:t>
            </w:r>
          </w:p>
        </w:tc>
        <w:tc>
          <w:tcPr>
            <w:tcW w:w="873" w:type="dxa"/>
            <w:tcBorders>
              <w:top w:val="single" w:sz="2" w:space="0" w:color="8EAADB" w:themeColor="accent5" w:themeTint="99"/>
            </w:tcBorders>
            <w:shd w:val="clear" w:color="auto" w:fill="FFFFFF" w:themeFill="background1"/>
          </w:tcPr>
          <w:p w14:paraId="7E4B19B6" w14:textId="77777777" w:rsidR="00963D5A" w:rsidRPr="008A54FE" w:rsidRDefault="00963D5A" w:rsidP="00D8271D">
            <w:pPr>
              <w:pStyle w:val="08-Tabelageral"/>
              <w:jc w:val="center"/>
              <w:rPr>
                <w:rFonts w:cs="Arial"/>
                <w:szCs w:val="14"/>
              </w:rPr>
            </w:pPr>
            <w:r w:rsidRPr="008A54FE">
              <w:rPr>
                <w:rFonts w:cs="Arial"/>
                <w:szCs w:val="14"/>
              </w:rPr>
              <w:t>739</w:t>
            </w:r>
          </w:p>
        </w:tc>
        <w:tc>
          <w:tcPr>
            <w:tcW w:w="873" w:type="dxa"/>
            <w:tcBorders>
              <w:top w:val="single" w:sz="2" w:space="0" w:color="8EAADB" w:themeColor="accent5" w:themeTint="99"/>
            </w:tcBorders>
            <w:shd w:val="clear" w:color="auto" w:fill="FFFFFF" w:themeFill="background1"/>
          </w:tcPr>
          <w:p w14:paraId="22266403" w14:textId="77777777" w:rsidR="00963D5A" w:rsidRPr="008A54FE" w:rsidRDefault="00963D5A" w:rsidP="00D8271D">
            <w:pPr>
              <w:pStyle w:val="08-Tabelageral"/>
              <w:jc w:val="center"/>
              <w:rPr>
                <w:rFonts w:cs="Arial"/>
                <w:szCs w:val="14"/>
              </w:rPr>
            </w:pPr>
            <w:r w:rsidRPr="008A54FE">
              <w:rPr>
                <w:rFonts w:cs="Arial"/>
                <w:szCs w:val="14"/>
              </w:rPr>
              <w:t>739</w:t>
            </w:r>
          </w:p>
        </w:tc>
        <w:tc>
          <w:tcPr>
            <w:tcW w:w="873" w:type="dxa"/>
            <w:tcBorders>
              <w:top w:val="single" w:sz="2" w:space="0" w:color="8EAADB" w:themeColor="accent5" w:themeTint="99"/>
            </w:tcBorders>
            <w:shd w:val="clear" w:color="auto" w:fill="FFFFFF" w:themeFill="background1"/>
          </w:tcPr>
          <w:p w14:paraId="35D79B89" w14:textId="77777777" w:rsidR="00963D5A" w:rsidRPr="008A54FE" w:rsidRDefault="00963D5A" w:rsidP="00D8271D">
            <w:pPr>
              <w:pStyle w:val="08-Tabelageral"/>
              <w:jc w:val="center"/>
              <w:rPr>
                <w:rFonts w:cs="Arial"/>
                <w:szCs w:val="14"/>
              </w:rPr>
            </w:pPr>
            <w:r w:rsidRPr="008A54FE">
              <w:rPr>
                <w:rFonts w:cs="Arial"/>
                <w:szCs w:val="14"/>
              </w:rPr>
              <w:t>739</w:t>
            </w:r>
          </w:p>
        </w:tc>
        <w:tc>
          <w:tcPr>
            <w:tcW w:w="873" w:type="dxa"/>
            <w:tcBorders>
              <w:top w:val="single" w:sz="2" w:space="0" w:color="8EAADB" w:themeColor="accent5" w:themeTint="99"/>
            </w:tcBorders>
            <w:shd w:val="clear" w:color="auto" w:fill="FFFFFF" w:themeFill="background1"/>
          </w:tcPr>
          <w:p w14:paraId="2B76A572" w14:textId="77777777" w:rsidR="00963D5A" w:rsidRPr="008A54FE" w:rsidRDefault="00963D5A" w:rsidP="00D8271D">
            <w:pPr>
              <w:pStyle w:val="08-Tabelageral"/>
              <w:jc w:val="center"/>
              <w:rPr>
                <w:rFonts w:cs="Arial"/>
                <w:szCs w:val="14"/>
              </w:rPr>
            </w:pPr>
            <w:r w:rsidRPr="008A54FE">
              <w:rPr>
                <w:rFonts w:cs="Arial"/>
                <w:szCs w:val="14"/>
              </w:rPr>
              <w:t>739</w:t>
            </w:r>
          </w:p>
        </w:tc>
        <w:tc>
          <w:tcPr>
            <w:tcW w:w="873" w:type="dxa"/>
            <w:tcBorders>
              <w:top w:val="single" w:sz="2" w:space="0" w:color="8EAADB" w:themeColor="accent5" w:themeTint="99"/>
            </w:tcBorders>
            <w:shd w:val="clear" w:color="auto" w:fill="FFFFFF" w:themeFill="background1"/>
          </w:tcPr>
          <w:p w14:paraId="01B5D59E" w14:textId="77777777" w:rsidR="00963D5A" w:rsidRPr="008A54FE" w:rsidRDefault="00963D5A" w:rsidP="00D8271D">
            <w:pPr>
              <w:pStyle w:val="08-Tabelageral"/>
              <w:jc w:val="center"/>
              <w:rPr>
                <w:rFonts w:cs="Arial"/>
                <w:szCs w:val="14"/>
              </w:rPr>
            </w:pPr>
            <w:r w:rsidRPr="008A54FE">
              <w:rPr>
                <w:rFonts w:cs="Arial"/>
                <w:szCs w:val="14"/>
              </w:rPr>
              <w:t>739</w:t>
            </w:r>
          </w:p>
        </w:tc>
        <w:tc>
          <w:tcPr>
            <w:tcW w:w="958" w:type="dxa"/>
            <w:tcBorders>
              <w:top w:val="single" w:sz="2" w:space="0" w:color="8EAADB" w:themeColor="accent5" w:themeTint="99"/>
            </w:tcBorders>
            <w:shd w:val="clear" w:color="auto" w:fill="FFFFFF" w:themeFill="background1"/>
          </w:tcPr>
          <w:p w14:paraId="37D0C1A6" w14:textId="77777777" w:rsidR="00963D5A" w:rsidRPr="008A54FE" w:rsidRDefault="00963D5A" w:rsidP="00D8271D">
            <w:pPr>
              <w:pStyle w:val="08-Tabelageral"/>
              <w:jc w:val="center"/>
              <w:rPr>
                <w:rFonts w:cs="Arial"/>
                <w:szCs w:val="14"/>
              </w:rPr>
            </w:pPr>
            <w:r w:rsidRPr="008A54FE">
              <w:rPr>
                <w:rFonts w:cs="Arial"/>
                <w:szCs w:val="14"/>
              </w:rPr>
              <w:t>1.476</w:t>
            </w:r>
          </w:p>
        </w:tc>
        <w:tc>
          <w:tcPr>
            <w:tcW w:w="1116" w:type="dxa"/>
            <w:tcBorders>
              <w:top w:val="single" w:sz="2" w:space="0" w:color="8EAADB" w:themeColor="accent5" w:themeTint="99"/>
            </w:tcBorders>
            <w:shd w:val="clear" w:color="auto" w:fill="FFFFFF" w:themeFill="background1"/>
          </w:tcPr>
          <w:p w14:paraId="5EA1E070" w14:textId="77777777" w:rsidR="00963D5A" w:rsidRPr="008A54FE" w:rsidRDefault="00963D5A" w:rsidP="00D8271D">
            <w:pPr>
              <w:pStyle w:val="08-Tabelageral"/>
              <w:jc w:val="center"/>
              <w:rPr>
                <w:rFonts w:cs="Arial"/>
                <w:b/>
                <w:szCs w:val="14"/>
              </w:rPr>
            </w:pPr>
            <w:r w:rsidRPr="008A54FE">
              <w:rPr>
                <w:rFonts w:cs="Arial"/>
                <w:b/>
                <w:szCs w:val="14"/>
              </w:rPr>
              <w:t>5.910</w:t>
            </w:r>
          </w:p>
        </w:tc>
      </w:tr>
      <w:bookmarkEnd w:id="50"/>
    </w:tbl>
    <w:p w14:paraId="49E58CAA" w14:textId="77777777" w:rsidR="00963D5A" w:rsidRPr="008A54FE" w:rsidRDefault="00963D5A" w:rsidP="00D8271D">
      <w:pPr>
        <w:rPr>
          <w:rFonts w:cs="Arial"/>
          <w:b/>
          <w:color w:val="1F4E79" w:themeColor="accent1" w:themeShade="80"/>
          <w:szCs w:val="18"/>
        </w:rPr>
      </w:pPr>
    </w:p>
    <w:p w14:paraId="192E3C3C" w14:textId="7914A683" w:rsidR="00D8271D" w:rsidRPr="008A54FE" w:rsidRDefault="00D8271D" w:rsidP="00A143D3">
      <w:pPr>
        <w:pStyle w:val="02-TtulodeNota"/>
        <w:rPr>
          <w:rFonts w:cs="Arial"/>
          <w:color w:val="1F4E79" w:themeColor="accent1" w:themeShade="80"/>
        </w:rPr>
      </w:pPr>
      <w:bookmarkStart w:id="51" w:name="_Toc54791426"/>
      <w:r w:rsidRPr="008A54FE">
        <w:rPr>
          <w:rFonts w:cs="Arial"/>
          <w:color w:val="1F4E79" w:themeColor="accent1" w:themeShade="80"/>
        </w:rPr>
        <w:t>11 – DIVIDENDOS / JUROS SOBRE CAPITAL PRÓPRIO A RECEBER</w:t>
      </w:r>
      <w:bookmarkEnd w:id="51"/>
    </w:p>
    <w:p w14:paraId="1DC9855E" w14:textId="77777777" w:rsidR="00D8271D" w:rsidRPr="008A54FE" w:rsidRDefault="00D8271D" w:rsidP="00D8271D">
      <w:pPr>
        <w:pStyle w:val="01-TtulodeNota"/>
        <w:spacing w:before="0" w:after="0"/>
        <w:jc w:val="right"/>
        <w:rPr>
          <w:rFonts w:cs="Arial"/>
          <w:sz w:val="14"/>
          <w:szCs w:val="14"/>
        </w:rPr>
      </w:pPr>
      <w:r w:rsidRPr="008A54FE">
        <w:rPr>
          <w:rFonts w:cs="Arial"/>
          <w:sz w:val="14"/>
          <w:szCs w:val="14"/>
        </w:rPr>
        <w:t>R$ mil</w:t>
      </w:r>
    </w:p>
    <w:tbl>
      <w:tblPr>
        <w:tblW w:w="9639" w:type="dxa"/>
        <w:tblInd w:w="108"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42"/>
        <w:gridCol w:w="2244"/>
        <w:gridCol w:w="604"/>
        <w:gridCol w:w="1411"/>
        <w:gridCol w:w="1412"/>
        <w:gridCol w:w="283"/>
        <w:gridCol w:w="1417"/>
        <w:gridCol w:w="1526"/>
      </w:tblGrid>
      <w:tr w:rsidR="00D8271D" w:rsidRPr="008A54FE" w14:paraId="146834C4" w14:textId="77777777" w:rsidTr="00D8271D">
        <w:trPr>
          <w:trHeight w:val="238"/>
        </w:trPr>
        <w:tc>
          <w:tcPr>
            <w:tcW w:w="742" w:type="dxa"/>
            <w:tcBorders>
              <w:bottom w:val="nil"/>
            </w:tcBorders>
            <w:shd w:val="clear" w:color="auto" w:fill="D9E2F3" w:themeFill="accent5" w:themeFillTint="33"/>
            <w:vAlign w:val="center"/>
          </w:tcPr>
          <w:p w14:paraId="570E2A22" w14:textId="77777777" w:rsidR="00D8271D" w:rsidRPr="008A54FE" w:rsidRDefault="00D8271D" w:rsidP="00D8271D">
            <w:pPr>
              <w:keepNext/>
              <w:keepLines/>
              <w:spacing w:before="40" w:after="40"/>
              <w:jc w:val="center"/>
              <w:rPr>
                <w:rFonts w:cs="Arial"/>
                <w:b/>
                <w:bCs/>
                <w:spacing w:val="-2"/>
                <w:sz w:val="14"/>
                <w:szCs w:val="14"/>
              </w:rPr>
            </w:pPr>
          </w:p>
        </w:tc>
        <w:tc>
          <w:tcPr>
            <w:tcW w:w="2848" w:type="dxa"/>
            <w:gridSpan w:val="2"/>
            <w:tcBorders>
              <w:bottom w:val="nil"/>
            </w:tcBorders>
            <w:shd w:val="clear" w:color="auto" w:fill="D9E2F3" w:themeFill="accent5" w:themeFillTint="33"/>
            <w:vAlign w:val="center"/>
          </w:tcPr>
          <w:p w14:paraId="55734307" w14:textId="77777777" w:rsidR="00D8271D" w:rsidRPr="008A54FE" w:rsidRDefault="00D8271D" w:rsidP="00D8271D">
            <w:pPr>
              <w:keepNext/>
              <w:keepLines/>
              <w:spacing w:before="40" w:after="40"/>
              <w:jc w:val="center"/>
              <w:rPr>
                <w:rFonts w:cs="Arial"/>
                <w:spacing w:val="-2"/>
                <w:sz w:val="14"/>
                <w:szCs w:val="14"/>
              </w:rPr>
            </w:pPr>
          </w:p>
        </w:tc>
        <w:tc>
          <w:tcPr>
            <w:tcW w:w="2823" w:type="dxa"/>
            <w:gridSpan w:val="2"/>
            <w:tcBorders>
              <w:bottom w:val="single" w:sz="2" w:space="0" w:color="8EAADB" w:themeColor="accent5" w:themeTint="99"/>
            </w:tcBorders>
            <w:shd w:val="clear" w:color="auto" w:fill="D9E2F3" w:themeFill="accent5" w:themeFillTint="33"/>
            <w:vAlign w:val="center"/>
          </w:tcPr>
          <w:p w14:paraId="41DF33DE" w14:textId="77777777" w:rsidR="00D8271D" w:rsidRPr="008A54FE" w:rsidRDefault="00D8271D" w:rsidP="00D8271D">
            <w:pPr>
              <w:keepNext/>
              <w:keepLines/>
              <w:spacing w:before="40" w:after="40"/>
              <w:jc w:val="center"/>
              <w:rPr>
                <w:rFonts w:cs="Arial"/>
                <w:b/>
                <w:spacing w:val="-2"/>
                <w:sz w:val="14"/>
                <w:szCs w:val="14"/>
                <w:vertAlign w:val="superscript"/>
              </w:rPr>
            </w:pPr>
            <w:r w:rsidRPr="008A54FE">
              <w:rPr>
                <w:rFonts w:cs="Arial"/>
                <w:b/>
                <w:spacing w:val="-2"/>
                <w:sz w:val="14"/>
                <w:szCs w:val="14"/>
              </w:rPr>
              <w:t>Controlador</w:t>
            </w:r>
          </w:p>
        </w:tc>
        <w:tc>
          <w:tcPr>
            <w:tcW w:w="283" w:type="dxa"/>
            <w:tcBorders>
              <w:bottom w:val="single" w:sz="2" w:space="0" w:color="8EAADB" w:themeColor="accent5" w:themeTint="99"/>
            </w:tcBorders>
            <w:shd w:val="clear" w:color="auto" w:fill="D9E2F3" w:themeFill="accent5" w:themeFillTint="33"/>
            <w:vAlign w:val="center"/>
          </w:tcPr>
          <w:p w14:paraId="2AD59AB3" w14:textId="77777777" w:rsidR="00D8271D" w:rsidRPr="008A54FE" w:rsidRDefault="00D8271D" w:rsidP="00D8271D">
            <w:pPr>
              <w:keepNext/>
              <w:keepLines/>
              <w:spacing w:before="40" w:after="40"/>
              <w:jc w:val="center"/>
              <w:rPr>
                <w:rFonts w:cs="Arial"/>
                <w:b/>
                <w:bCs/>
                <w:spacing w:val="-2"/>
                <w:sz w:val="14"/>
                <w:szCs w:val="14"/>
              </w:rPr>
            </w:pPr>
          </w:p>
        </w:tc>
        <w:tc>
          <w:tcPr>
            <w:tcW w:w="2943" w:type="dxa"/>
            <w:gridSpan w:val="2"/>
            <w:tcBorders>
              <w:bottom w:val="single" w:sz="2" w:space="0" w:color="8EAADB" w:themeColor="accent5" w:themeTint="99"/>
            </w:tcBorders>
            <w:shd w:val="clear" w:color="auto" w:fill="D9E2F3" w:themeFill="accent5" w:themeFillTint="33"/>
            <w:vAlign w:val="center"/>
          </w:tcPr>
          <w:p w14:paraId="5F9C90B4" w14:textId="77777777" w:rsidR="00D8271D" w:rsidRPr="008A54FE" w:rsidRDefault="00D8271D" w:rsidP="00D8271D">
            <w:pPr>
              <w:keepNext/>
              <w:keepLines/>
              <w:spacing w:before="40" w:after="40"/>
              <w:jc w:val="center"/>
              <w:rPr>
                <w:rFonts w:cs="Arial"/>
                <w:b/>
                <w:spacing w:val="-2"/>
                <w:sz w:val="14"/>
                <w:szCs w:val="14"/>
                <w:vertAlign w:val="superscript"/>
              </w:rPr>
            </w:pPr>
            <w:r w:rsidRPr="008A54FE">
              <w:rPr>
                <w:rFonts w:cs="Arial"/>
                <w:b/>
                <w:spacing w:val="-2"/>
                <w:sz w:val="14"/>
                <w:szCs w:val="14"/>
              </w:rPr>
              <w:t>Consolidado</w:t>
            </w:r>
          </w:p>
        </w:tc>
      </w:tr>
      <w:tr w:rsidR="00D8271D" w:rsidRPr="008A54FE" w14:paraId="19B6DB80" w14:textId="77777777" w:rsidTr="00D8271D">
        <w:trPr>
          <w:trHeight w:val="238"/>
        </w:trPr>
        <w:tc>
          <w:tcPr>
            <w:tcW w:w="2986" w:type="dxa"/>
            <w:gridSpan w:val="2"/>
            <w:tcBorders>
              <w:top w:val="nil"/>
              <w:bottom w:val="single" w:sz="2" w:space="0" w:color="8EAADB" w:themeColor="accent5" w:themeTint="99"/>
            </w:tcBorders>
            <w:shd w:val="clear" w:color="auto" w:fill="D9E2F3" w:themeFill="accent5" w:themeFillTint="33"/>
            <w:vAlign w:val="center"/>
          </w:tcPr>
          <w:p w14:paraId="7CBD01D7" w14:textId="77777777" w:rsidR="00D8271D" w:rsidRPr="008A54FE" w:rsidRDefault="00D8271D" w:rsidP="00D8271D">
            <w:pPr>
              <w:keepNext/>
              <w:keepLines/>
              <w:spacing w:before="40" w:after="40"/>
              <w:jc w:val="center"/>
              <w:rPr>
                <w:rFonts w:cs="Arial"/>
                <w:spacing w:val="-2"/>
                <w:sz w:val="14"/>
                <w:szCs w:val="14"/>
              </w:rPr>
            </w:pPr>
          </w:p>
        </w:tc>
        <w:tc>
          <w:tcPr>
            <w:tcW w:w="604" w:type="dxa"/>
            <w:tcBorders>
              <w:top w:val="nil"/>
              <w:bottom w:val="single" w:sz="2" w:space="0" w:color="8EAADB" w:themeColor="accent5" w:themeTint="99"/>
            </w:tcBorders>
            <w:shd w:val="clear" w:color="auto" w:fill="D9E2F3" w:themeFill="accent5" w:themeFillTint="33"/>
            <w:vAlign w:val="center"/>
          </w:tcPr>
          <w:p w14:paraId="79FC8F9C" w14:textId="77777777" w:rsidR="00D8271D" w:rsidRPr="008A54FE" w:rsidRDefault="00D8271D" w:rsidP="00D8271D">
            <w:pPr>
              <w:keepNext/>
              <w:keepLines/>
              <w:spacing w:before="40" w:after="40"/>
              <w:jc w:val="center"/>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91E5346" w14:textId="77777777" w:rsidR="00D8271D" w:rsidRPr="008A54FE" w:rsidRDefault="00D8271D" w:rsidP="00D8271D">
            <w:pPr>
              <w:keepNext/>
              <w:keepLines/>
              <w:spacing w:before="40" w:after="40"/>
              <w:jc w:val="right"/>
              <w:rPr>
                <w:rFonts w:cs="Arial"/>
                <w:b/>
                <w:spacing w:val="-2"/>
                <w:sz w:val="14"/>
                <w:szCs w:val="14"/>
                <w:vertAlign w:val="superscript"/>
              </w:rPr>
            </w:pPr>
            <w:r w:rsidRPr="008A54FE">
              <w:rPr>
                <w:rFonts w:cs="Arial"/>
                <w:b/>
                <w:spacing w:val="-2"/>
                <w:sz w:val="14"/>
                <w:szCs w:val="14"/>
              </w:rPr>
              <w:t>30.09.2020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B6D8B28" w14:textId="77777777" w:rsidR="00D8271D" w:rsidRPr="008A54FE" w:rsidRDefault="00D8271D" w:rsidP="00D8271D">
            <w:pPr>
              <w:keepNext/>
              <w:keepLines/>
              <w:spacing w:before="40" w:after="40"/>
              <w:jc w:val="right"/>
              <w:rPr>
                <w:rFonts w:cs="Arial"/>
                <w:b/>
                <w:spacing w:val="-2"/>
                <w:sz w:val="14"/>
                <w:szCs w:val="14"/>
                <w:vertAlign w:val="superscript"/>
              </w:rPr>
            </w:pPr>
            <w:r w:rsidRPr="008A54FE">
              <w:rPr>
                <w:rFonts w:cs="Arial"/>
                <w:b/>
                <w:spacing w:val="-2"/>
                <w:sz w:val="14"/>
                <w:szCs w:val="14"/>
              </w:rPr>
              <w:t xml:space="preserve">31.12.2019 </w:t>
            </w:r>
            <w:r w:rsidRPr="008A54FE">
              <w:rPr>
                <w:rFonts w:cs="Arial"/>
                <w:b/>
                <w:spacing w:val="-2"/>
                <w:sz w:val="14"/>
                <w:szCs w:val="14"/>
                <w:vertAlign w:val="superscript"/>
              </w:rPr>
              <w:t>(1)</w:t>
            </w: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80587F" w14:textId="77777777" w:rsidR="00D8271D" w:rsidRPr="008A54FE" w:rsidRDefault="00D8271D" w:rsidP="00D8271D">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ACFC73F" w14:textId="77777777" w:rsidR="00D8271D" w:rsidRPr="008A54FE" w:rsidRDefault="00D8271D" w:rsidP="00D8271D">
            <w:pPr>
              <w:keepNext/>
              <w:keepLines/>
              <w:spacing w:before="40" w:after="40"/>
              <w:jc w:val="right"/>
              <w:rPr>
                <w:rFonts w:cs="Arial"/>
                <w:b/>
                <w:spacing w:val="-2"/>
                <w:sz w:val="14"/>
                <w:szCs w:val="14"/>
              </w:rPr>
            </w:pPr>
            <w:r w:rsidRPr="008A54FE">
              <w:rPr>
                <w:rFonts w:cs="Arial"/>
                <w:b/>
                <w:spacing w:val="-2"/>
                <w:sz w:val="14"/>
                <w:szCs w:val="14"/>
              </w:rPr>
              <w:t>30.09.2020</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1B7DD2" w14:textId="77777777" w:rsidR="00D8271D" w:rsidRPr="008A54FE" w:rsidRDefault="00D8271D" w:rsidP="00D8271D">
            <w:pPr>
              <w:keepNext/>
              <w:keepLines/>
              <w:spacing w:before="40" w:after="40"/>
              <w:jc w:val="right"/>
              <w:rPr>
                <w:rFonts w:cs="Arial"/>
                <w:b/>
                <w:spacing w:val="-2"/>
                <w:sz w:val="14"/>
                <w:szCs w:val="14"/>
                <w:vertAlign w:val="superscript"/>
              </w:rPr>
            </w:pPr>
            <w:r w:rsidRPr="008A54FE">
              <w:rPr>
                <w:rFonts w:cs="Arial"/>
                <w:b/>
                <w:spacing w:val="-2"/>
                <w:sz w:val="14"/>
                <w:szCs w:val="14"/>
              </w:rPr>
              <w:t>31.12.2019</w:t>
            </w:r>
          </w:p>
        </w:tc>
      </w:tr>
      <w:tr w:rsidR="00D8271D" w:rsidRPr="008A54FE" w14:paraId="7563650A" w14:textId="77777777" w:rsidTr="00D8271D">
        <w:trPr>
          <w:trHeight w:val="238"/>
        </w:trPr>
        <w:tc>
          <w:tcPr>
            <w:tcW w:w="2986" w:type="dxa"/>
            <w:gridSpan w:val="2"/>
            <w:tcBorders>
              <w:top w:val="single" w:sz="2" w:space="0" w:color="8EAADB" w:themeColor="accent5" w:themeTint="99"/>
            </w:tcBorders>
            <w:shd w:val="clear" w:color="auto" w:fill="FFFFFF" w:themeFill="background1"/>
          </w:tcPr>
          <w:p w14:paraId="170F7ACB" w14:textId="77777777" w:rsidR="00D8271D" w:rsidRPr="008A54FE" w:rsidRDefault="00D8271D" w:rsidP="00D8271D">
            <w:pPr>
              <w:pStyle w:val="08-Tabelageral"/>
              <w:jc w:val="left"/>
              <w:rPr>
                <w:rFonts w:cs="Arial"/>
                <w:b/>
                <w:szCs w:val="14"/>
                <w:vertAlign w:val="superscript"/>
              </w:rPr>
            </w:pPr>
            <w:r w:rsidRPr="008A54FE">
              <w:rPr>
                <w:rFonts w:cs="Arial"/>
                <w:szCs w:val="14"/>
              </w:rPr>
              <w:t xml:space="preserve">Dividendos a receber </w:t>
            </w:r>
          </w:p>
        </w:tc>
        <w:tc>
          <w:tcPr>
            <w:tcW w:w="604" w:type="dxa"/>
            <w:tcBorders>
              <w:top w:val="single" w:sz="2" w:space="0" w:color="8EAADB" w:themeColor="accent5" w:themeTint="99"/>
            </w:tcBorders>
            <w:shd w:val="clear" w:color="auto" w:fill="FFFFFF" w:themeFill="background1"/>
          </w:tcPr>
          <w:p w14:paraId="47E6878D" w14:textId="77777777" w:rsidR="00D8271D" w:rsidRPr="008A54FE" w:rsidRDefault="00D8271D" w:rsidP="00D8271D">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71EB02D6" w14:textId="77777777" w:rsidR="00D8271D" w:rsidRPr="008A54FE" w:rsidRDefault="00D8271D" w:rsidP="00D8271D">
            <w:pPr>
              <w:pStyle w:val="08-Tabelageral"/>
              <w:rPr>
                <w:rFonts w:cs="Arial"/>
                <w:szCs w:val="14"/>
              </w:rPr>
            </w:pPr>
            <w:r w:rsidRPr="008A54FE">
              <w:rPr>
                <w:rFonts w:cs="Arial"/>
                <w:szCs w:val="14"/>
              </w:rPr>
              <w:t>--</w:t>
            </w:r>
          </w:p>
        </w:tc>
        <w:tc>
          <w:tcPr>
            <w:tcW w:w="1412" w:type="dxa"/>
            <w:tcBorders>
              <w:top w:val="single" w:sz="2" w:space="0" w:color="8EAADB" w:themeColor="accent5" w:themeTint="99"/>
            </w:tcBorders>
            <w:shd w:val="clear" w:color="auto" w:fill="FFFFFF" w:themeFill="background1"/>
          </w:tcPr>
          <w:p w14:paraId="5FD8CB0B" w14:textId="77777777" w:rsidR="00D8271D" w:rsidRPr="008A54FE" w:rsidRDefault="00D8271D" w:rsidP="00D8271D">
            <w:pPr>
              <w:pStyle w:val="08-Tabelageral"/>
              <w:rPr>
                <w:rFonts w:cs="Arial"/>
                <w:szCs w:val="14"/>
              </w:rPr>
            </w:pPr>
            <w:r w:rsidRPr="008A54FE">
              <w:rPr>
                <w:rFonts w:cs="Arial"/>
                <w:szCs w:val="14"/>
              </w:rPr>
              <w:t>1.961.491</w:t>
            </w:r>
          </w:p>
        </w:tc>
        <w:tc>
          <w:tcPr>
            <w:tcW w:w="283" w:type="dxa"/>
            <w:tcBorders>
              <w:top w:val="single" w:sz="2" w:space="0" w:color="8EAADB" w:themeColor="accent5" w:themeTint="99"/>
            </w:tcBorders>
            <w:shd w:val="clear" w:color="auto" w:fill="FFFFFF" w:themeFill="background1"/>
          </w:tcPr>
          <w:p w14:paraId="1AF25637" w14:textId="77777777" w:rsidR="00D8271D" w:rsidRPr="008A54FE" w:rsidRDefault="00D8271D" w:rsidP="00D8271D">
            <w:pPr>
              <w:pStyle w:val="08-Tabelageral"/>
              <w:rPr>
                <w:rFonts w:cs="Arial"/>
                <w:szCs w:val="14"/>
              </w:rPr>
            </w:pPr>
          </w:p>
        </w:tc>
        <w:tc>
          <w:tcPr>
            <w:tcW w:w="1417" w:type="dxa"/>
            <w:tcBorders>
              <w:top w:val="single" w:sz="2" w:space="0" w:color="8EAADB" w:themeColor="accent5" w:themeTint="99"/>
            </w:tcBorders>
            <w:shd w:val="clear" w:color="auto" w:fill="FFFFFF" w:themeFill="background1"/>
          </w:tcPr>
          <w:p w14:paraId="5DE24110" w14:textId="77777777" w:rsidR="00D8271D" w:rsidRPr="008A54FE" w:rsidRDefault="00D8271D" w:rsidP="00D8271D">
            <w:pPr>
              <w:pStyle w:val="08-Tabelageral"/>
              <w:rPr>
                <w:rFonts w:cs="Arial"/>
                <w:szCs w:val="14"/>
              </w:rPr>
            </w:pPr>
            <w:r w:rsidRPr="008A54FE">
              <w:rPr>
                <w:rFonts w:cs="Arial"/>
                <w:szCs w:val="14"/>
              </w:rPr>
              <w:t>--</w:t>
            </w:r>
          </w:p>
        </w:tc>
        <w:tc>
          <w:tcPr>
            <w:tcW w:w="1526" w:type="dxa"/>
            <w:tcBorders>
              <w:top w:val="single" w:sz="2" w:space="0" w:color="8EAADB" w:themeColor="accent5" w:themeTint="99"/>
            </w:tcBorders>
            <w:shd w:val="clear" w:color="auto" w:fill="FFFFFF" w:themeFill="background1"/>
          </w:tcPr>
          <w:p w14:paraId="4BE6EEC9" w14:textId="77777777" w:rsidR="00D8271D" w:rsidRPr="008A54FE" w:rsidRDefault="00D8271D" w:rsidP="00D8271D">
            <w:pPr>
              <w:pStyle w:val="08-Tabelageral"/>
              <w:rPr>
                <w:rFonts w:cs="Arial"/>
                <w:szCs w:val="14"/>
              </w:rPr>
            </w:pPr>
            <w:r w:rsidRPr="008A54FE">
              <w:rPr>
                <w:rFonts w:cs="Arial"/>
                <w:szCs w:val="14"/>
              </w:rPr>
              <w:t>--</w:t>
            </w:r>
          </w:p>
        </w:tc>
      </w:tr>
    </w:tbl>
    <w:p w14:paraId="0128308A" w14:textId="34F21591" w:rsidR="00D8271D" w:rsidRPr="008A54FE" w:rsidRDefault="00D8271D" w:rsidP="00106C5A">
      <w:pPr>
        <w:pStyle w:val="07-Legenda"/>
        <w:numPr>
          <w:ilvl w:val="0"/>
          <w:numId w:val="9"/>
        </w:numPr>
        <w:ind w:left="284" w:hanging="284"/>
        <w:rPr>
          <w:rFonts w:cs="Arial"/>
          <w:szCs w:val="14"/>
        </w:rPr>
      </w:pPr>
      <w:r w:rsidRPr="008A54FE">
        <w:rPr>
          <w:rFonts w:cs="Arial"/>
          <w:szCs w:val="14"/>
        </w:rPr>
        <w:t>Em 31.12.2019, RS 1.031.794 mil referem-se aos dividendos a receber da BB Corretora de Seguros e Administradora de Bens S.A</w:t>
      </w:r>
      <w:r w:rsidR="00326C6A" w:rsidRPr="008A54FE">
        <w:rPr>
          <w:rFonts w:cs="Arial"/>
          <w:szCs w:val="14"/>
        </w:rPr>
        <w:t>.</w:t>
      </w:r>
      <w:r w:rsidRPr="008A54FE">
        <w:rPr>
          <w:rFonts w:cs="Arial"/>
          <w:szCs w:val="14"/>
        </w:rPr>
        <w:t xml:space="preserve"> e R$ 929.697 referem-se aos dividendos a receber da BB Seguros Participações S.A.</w:t>
      </w:r>
    </w:p>
    <w:p w14:paraId="7DDAD401" w14:textId="77777777" w:rsidR="00D8271D" w:rsidRPr="008A54FE" w:rsidRDefault="00D8271D" w:rsidP="00D8271D">
      <w:pPr>
        <w:pStyle w:val="07-Legenda"/>
        <w:ind w:firstLine="0"/>
        <w:rPr>
          <w:rFonts w:cs="Arial"/>
          <w:szCs w:val="14"/>
        </w:rPr>
      </w:pPr>
    </w:p>
    <w:p w14:paraId="67AAAF0B" w14:textId="28A4D948" w:rsidR="00D8271D" w:rsidRPr="008A54FE" w:rsidRDefault="00D8271D" w:rsidP="00A143D3">
      <w:pPr>
        <w:pStyle w:val="02-TtulodeNota"/>
        <w:keepNext/>
        <w:keepLines/>
        <w:pageBreakBefore/>
        <w:rPr>
          <w:rFonts w:cs="Arial"/>
          <w:color w:val="1F4E79" w:themeColor="accent1" w:themeShade="80"/>
        </w:rPr>
      </w:pPr>
      <w:bookmarkStart w:id="52" w:name="_Toc54791427"/>
      <w:bookmarkStart w:id="53" w:name="OLE_LINK13"/>
      <w:r w:rsidRPr="008A54FE">
        <w:rPr>
          <w:rFonts w:cs="Arial"/>
          <w:color w:val="1F4E79" w:themeColor="accent1" w:themeShade="80"/>
        </w:rPr>
        <w:lastRenderedPageBreak/>
        <w:t>12 – TRIBUTOS</w:t>
      </w:r>
      <w:bookmarkEnd w:id="52"/>
    </w:p>
    <w:p w14:paraId="1A0A2904" w14:textId="77777777" w:rsidR="00D8271D" w:rsidRPr="008A54FE" w:rsidRDefault="00D8271D" w:rsidP="00D8271D">
      <w:pPr>
        <w:spacing w:after="40"/>
        <w:rPr>
          <w:rFonts w:cs="Arial"/>
          <w:b/>
          <w:color w:val="1F4E79" w:themeColor="accent1" w:themeShade="80"/>
          <w:sz w:val="20"/>
          <w:szCs w:val="20"/>
        </w:rPr>
      </w:pPr>
      <w:r w:rsidRPr="008A54FE">
        <w:rPr>
          <w:rFonts w:cs="Arial"/>
          <w:b/>
          <w:color w:val="1F4E79" w:themeColor="accent1" w:themeShade="80"/>
          <w:sz w:val="20"/>
          <w:szCs w:val="20"/>
        </w:rPr>
        <w:t>a) Demonstração da Despesa de IR e CS</w:t>
      </w:r>
    </w:p>
    <w:p w14:paraId="12D44723" w14:textId="77777777" w:rsidR="00D8271D" w:rsidRPr="008A54FE" w:rsidRDefault="00D8271D" w:rsidP="00D8271D">
      <w:pPr>
        <w:spacing w:after="0" w:line="240" w:lineRule="auto"/>
        <w:jc w:val="right"/>
        <w:rPr>
          <w:rFonts w:cs="Arial"/>
          <w:b/>
          <w:sz w:val="14"/>
          <w:lang w:eastAsia="pt-BR"/>
        </w:rPr>
      </w:pPr>
      <w:r w:rsidRPr="008A54FE">
        <w:rPr>
          <w:rFonts w:cs="Arial"/>
          <w:b/>
          <w:sz w:val="14"/>
          <w:lang w:eastAsia="pt-BR"/>
        </w:rPr>
        <w:t>R$ mil</w:t>
      </w:r>
    </w:p>
    <w:tbl>
      <w:tblPr>
        <w:tblW w:w="9639" w:type="dxa"/>
        <w:tblInd w:w="108"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86"/>
        <w:gridCol w:w="604"/>
        <w:gridCol w:w="1411"/>
        <w:gridCol w:w="1412"/>
        <w:gridCol w:w="283"/>
        <w:gridCol w:w="1417"/>
        <w:gridCol w:w="1526"/>
      </w:tblGrid>
      <w:tr w:rsidR="00D8271D" w:rsidRPr="008A54FE" w14:paraId="13B973F2" w14:textId="77777777" w:rsidTr="0006681B">
        <w:trPr>
          <w:trHeight w:val="238"/>
        </w:trPr>
        <w:tc>
          <w:tcPr>
            <w:tcW w:w="2986" w:type="dxa"/>
            <w:tcBorders>
              <w:top w:val="single" w:sz="2" w:space="0" w:color="8EAADB" w:themeColor="accent5" w:themeTint="99"/>
              <w:bottom w:val="nil"/>
            </w:tcBorders>
            <w:shd w:val="clear" w:color="auto" w:fill="D9E2F3" w:themeFill="accent5" w:themeFillTint="33"/>
            <w:vAlign w:val="center"/>
          </w:tcPr>
          <w:p w14:paraId="74B9C488" w14:textId="77777777" w:rsidR="00D8271D" w:rsidRPr="008A54FE" w:rsidRDefault="00D8271D" w:rsidP="00D8271D">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15B585CD" w14:textId="77777777" w:rsidR="00D8271D" w:rsidRPr="008A54FE" w:rsidRDefault="00D8271D" w:rsidP="00D8271D">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FDACEA1" w14:textId="77777777" w:rsidR="00D8271D" w:rsidRPr="008A54FE" w:rsidRDefault="00D8271D" w:rsidP="00D8271D">
            <w:pPr>
              <w:spacing w:after="0"/>
              <w:jc w:val="center"/>
              <w:rPr>
                <w:rFonts w:cs="Arial"/>
                <w:b/>
                <w:sz w:val="14"/>
                <w:szCs w:val="18"/>
              </w:rPr>
            </w:pPr>
            <w:r w:rsidRPr="008A54FE">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3835E96E" w14:textId="77777777" w:rsidR="00D8271D" w:rsidRPr="008A54FE" w:rsidRDefault="00D8271D" w:rsidP="00D8271D">
            <w:pPr>
              <w:spacing w:after="0"/>
              <w:jc w:val="center"/>
              <w:rPr>
                <w:rFonts w:cs="Arial"/>
                <w:b/>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748ED04" w14:textId="77777777" w:rsidR="00D8271D" w:rsidRPr="008A54FE" w:rsidRDefault="00D8271D" w:rsidP="00D8271D">
            <w:pPr>
              <w:spacing w:after="0"/>
              <w:jc w:val="center"/>
              <w:rPr>
                <w:rFonts w:cs="Arial"/>
                <w:b/>
                <w:szCs w:val="18"/>
              </w:rPr>
            </w:pPr>
            <w:r w:rsidRPr="008A54FE">
              <w:rPr>
                <w:rFonts w:cs="Arial"/>
                <w:b/>
                <w:sz w:val="14"/>
                <w:szCs w:val="18"/>
              </w:rPr>
              <w:t>Consolidado</w:t>
            </w:r>
          </w:p>
        </w:tc>
      </w:tr>
      <w:tr w:rsidR="00D8271D" w:rsidRPr="008A54FE" w14:paraId="57DF62AA" w14:textId="77777777" w:rsidTr="0006681B">
        <w:trPr>
          <w:trHeight w:val="238"/>
        </w:trPr>
        <w:tc>
          <w:tcPr>
            <w:tcW w:w="2986" w:type="dxa"/>
            <w:tcBorders>
              <w:top w:val="nil"/>
              <w:bottom w:val="single" w:sz="2" w:space="0" w:color="8EAADB" w:themeColor="accent5" w:themeTint="99"/>
            </w:tcBorders>
            <w:shd w:val="clear" w:color="auto" w:fill="D9E2F3" w:themeFill="accent5" w:themeFillTint="33"/>
            <w:vAlign w:val="center"/>
          </w:tcPr>
          <w:p w14:paraId="4CA1B4F3" w14:textId="77777777" w:rsidR="00D8271D" w:rsidRPr="008A54FE" w:rsidRDefault="00D8271D" w:rsidP="00D8271D">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72A7A44B" w14:textId="77777777" w:rsidR="00D8271D" w:rsidRPr="008A54FE" w:rsidRDefault="00D8271D" w:rsidP="00D8271D">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456BF2B" w14:textId="77777777" w:rsidR="00D8271D" w:rsidRPr="008A54FE" w:rsidRDefault="00D8271D" w:rsidP="00D8271D">
            <w:pPr>
              <w:pStyle w:val="08-Tabelageral"/>
              <w:rPr>
                <w:rFonts w:cs="Arial"/>
                <w:b/>
              </w:rPr>
            </w:pPr>
            <w:r w:rsidRPr="008A54FE">
              <w:rPr>
                <w:rFonts w:cs="Arial"/>
                <w:b/>
              </w:rPr>
              <w:t xml:space="preserve">3º </w:t>
            </w:r>
            <w:proofErr w:type="spellStart"/>
            <w:r w:rsidRPr="008A54FE">
              <w:rPr>
                <w:rFonts w:cs="Arial"/>
                <w:b/>
              </w:rPr>
              <w:t>Trim</w:t>
            </w:r>
            <w:proofErr w:type="spellEnd"/>
            <w:r w:rsidRPr="008A54FE">
              <w:rPr>
                <w:rFonts w:cs="Arial"/>
                <w:b/>
              </w:rPr>
              <w:t>/2020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EF09A15" w14:textId="77777777" w:rsidR="00D8271D" w:rsidRPr="008A54FE" w:rsidRDefault="00D8271D" w:rsidP="00D8271D">
            <w:pPr>
              <w:pStyle w:val="08-Tabelageral"/>
              <w:rPr>
                <w:rFonts w:cs="Arial"/>
                <w:b/>
              </w:rPr>
            </w:pPr>
            <w:r w:rsidRPr="008A54FE">
              <w:rPr>
                <w:rFonts w:cs="Arial"/>
                <w:b/>
              </w:rPr>
              <w:t xml:space="preserve">3º </w:t>
            </w:r>
            <w:proofErr w:type="spellStart"/>
            <w:r w:rsidRPr="008A54FE">
              <w:rPr>
                <w:rFonts w:cs="Arial"/>
                <w:b/>
              </w:rPr>
              <w:t>Trim</w:t>
            </w:r>
            <w:proofErr w:type="spellEnd"/>
            <w:r w:rsidRPr="008A54FE">
              <w:rPr>
                <w:rFonts w:cs="Arial"/>
                <w:b/>
              </w:rPr>
              <w:t>/2019</w:t>
            </w:r>
          </w:p>
        </w:tc>
        <w:tc>
          <w:tcPr>
            <w:tcW w:w="283" w:type="dxa"/>
            <w:tcBorders>
              <w:top w:val="nil"/>
              <w:bottom w:val="single" w:sz="2" w:space="0" w:color="8EAADB" w:themeColor="accent5" w:themeTint="99"/>
            </w:tcBorders>
            <w:shd w:val="clear" w:color="auto" w:fill="D9E2F3" w:themeFill="accent5" w:themeFillTint="33"/>
            <w:vAlign w:val="center"/>
          </w:tcPr>
          <w:p w14:paraId="5F53D9B7" w14:textId="77777777" w:rsidR="00D8271D" w:rsidRPr="008A54FE" w:rsidRDefault="00D8271D" w:rsidP="00D8271D">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ED42343" w14:textId="77777777" w:rsidR="00D8271D" w:rsidRPr="008A54FE" w:rsidRDefault="00D8271D" w:rsidP="00D8271D">
            <w:pPr>
              <w:pStyle w:val="08-Tabelageral"/>
              <w:rPr>
                <w:rFonts w:cs="Arial"/>
                <w:b/>
              </w:rPr>
            </w:pPr>
            <w:r w:rsidRPr="008A54FE">
              <w:rPr>
                <w:rFonts w:cs="Arial"/>
                <w:b/>
              </w:rPr>
              <w:t xml:space="preserve">3º </w:t>
            </w:r>
            <w:proofErr w:type="spellStart"/>
            <w:r w:rsidRPr="008A54FE">
              <w:rPr>
                <w:rFonts w:cs="Arial"/>
                <w:b/>
              </w:rPr>
              <w:t>Trim</w:t>
            </w:r>
            <w:proofErr w:type="spellEnd"/>
            <w:r w:rsidRPr="008A54FE">
              <w:rPr>
                <w:rFonts w:cs="Arial"/>
                <w:b/>
              </w:rPr>
              <w:t>/2020</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B599CC1" w14:textId="77777777" w:rsidR="00D8271D" w:rsidRPr="008A54FE" w:rsidRDefault="00D8271D" w:rsidP="00D8271D">
            <w:pPr>
              <w:pStyle w:val="08-Tabelageral"/>
              <w:rPr>
                <w:rFonts w:cs="Arial"/>
                <w:b/>
              </w:rPr>
            </w:pPr>
            <w:r w:rsidRPr="008A54FE">
              <w:rPr>
                <w:rFonts w:cs="Arial"/>
                <w:b/>
              </w:rPr>
              <w:t xml:space="preserve">3º </w:t>
            </w:r>
            <w:proofErr w:type="spellStart"/>
            <w:r w:rsidRPr="008A54FE">
              <w:rPr>
                <w:rFonts w:cs="Arial"/>
                <w:b/>
              </w:rPr>
              <w:t>Trim</w:t>
            </w:r>
            <w:proofErr w:type="spellEnd"/>
            <w:r w:rsidRPr="008A54FE">
              <w:rPr>
                <w:rFonts w:cs="Arial"/>
                <w:b/>
              </w:rPr>
              <w:t>/2019</w:t>
            </w:r>
          </w:p>
        </w:tc>
      </w:tr>
      <w:tr w:rsidR="00D8271D" w:rsidRPr="008A54FE" w14:paraId="7984301E" w14:textId="77777777" w:rsidTr="0006681B">
        <w:trPr>
          <w:trHeight w:val="238"/>
        </w:trPr>
        <w:tc>
          <w:tcPr>
            <w:tcW w:w="2986" w:type="dxa"/>
            <w:tcBorders>
              <w:top w:val="single" w:sz="2" w:space="0" w:color="8EAADB" w:themeColor="accent5" w:themeTint="99"/>
            </w:tcBorders>
            <w:shd w:val="clear" w:color="auto" w:fill="FFFFFF" w:themeFill="background1"/>
          </w:tcPr>
          <w:p w14:paraId="2FD909B2" w14:textId="77777777" w:rsidR="00D8271D" w:rsidRPr="008A54FE" w:rsidRDefault="00D8271D" w:rsidP="00D8271D">
            <w:pPr>
              <w:pStyle w:val="08-Tabelageral"/>
              <w:jc w:val="left"/>
              <w:rPr>
                <w:rFonts w:cs="Arial"/>
                <w:b/>
                <w:bCs/>
                <w:szCs w:val="14"/>
              </w:rPr>
            </w:pPr>
            <w:r w:rsidRPr="008A54FE">
              <w:rPr>
                <w:rFonts w:cs="Arial"/>
                <w:b/>
                <w:szCs w:val="14"/>
              </w:rPr>
              <w:t>Valores Correntes</w:t>
            </w:r>
          </w:p>
        </w:tc>
        <w:tc>
          <w:tcPr>
            <w:tcW w:w="604" w:type="dxa"/>
            <w:tcBorders>
              <w:top w:val="single" w:sz="2" w:space="0" w:color="8EAADB" w:themeColor="accent5" w:themeTint="99"/>
            </w:tcBorders>
            <w:shd w:val="clear" w:color="auto" w:fill="FFFFFF" w:themeFill="background1"/>
          </w:tcPr>
          <w:p w14:paraId="3455C7C2" w14:textId="77777777" w:rsidR="00D8271D" w:rsidRPr="008A54FE" w:rsidRDefault="00D8271D" w:rsidP="00D8271D">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59DD2C00" w14:textId="77777777" w:rsidR="00D8271D" w:rsidRPr="008A54FE" w:rsidRDefault="00D8271D" w:rsidP="00D8271D">
            <w:pPr>
              <w:pStyle w:val="08-Tabelageral"/>
              <w:rPr>
                <w:rFonts w:cs="Arial"/>
                <w:b/>
                <w:szCs w:val="14"/>
              </w:rPr>
            </w:pPr>
            <w:r w:rsidRPr="008A54FE">
              <w:rPr>
                <w:rFonts w:cs="Arial"/>
                <w:b/>
                <w:szCs w:val="14"/>
              </w:rPr>
              <w:t>(1.019)</w:t>
            </w:r>
          </w:p>
        </w:tc>
        <w:tc>
          <w:tcPr>
            <w:tcW w:w="1412" w:type="dxa"/>
            <w:tcBorders>
              <w:top w:val="single" w:sz="2" w:space="0" w:color="8EAADB" w:themeColor="accent5" w:themeTint="99"/>
            </w:tcBorders>
            <w:shd w:val="clear" w:color="auto" w:fill="FFFFFF" w:themeFill="background1"/>
            <w:vAlign w:val="center"/>
          </w:tcPr>
          <w:p w14:paraId="14EDE3A1" w14:textId="77777777" w:rsidR="00D8271D" w:rsidRPr="008A54FE" w:rsidRDefault="00D8271D" w:rsidP="00D8271D">
            <w:pPr>
              <w:pStyle w:val="08-Tabelageral"/>
              <w:rPr>
                <w:rFonts w:cs="Arial"/>
                <w:b/>
              </w:rPr>
            </w:pPr>
            <w:r w:rsidRPr="008A54FE">
              <w:rPr>
                <w:rFonts w:cs="Arial"/>
                <w:b/>
              </w:rPr>
              <w:t>(11.506)</w:t>
            </w:r>
          </w:p>
        </w:tc>
        <w:tc>
          <w:tcPr>
            <w:tcW w:w="283" w:type="dxa"/>
            <w:tcBorders>
              <w:top w:val="single" w:sz="2" w:space="0" w:color="8EAADB" w:themeColor="accent5" w:themeTint="99"/>
            </w:tcBorders>
            <w:shd w:val="clear" w:color="auto" w:fill="FFFFFF" w:themeFill="background1"/>
            <w:vAlign w:val="center"/>
          </w:tcPr>
          <w:p w14:paraId="054252FC" w14:textId="77777777" w:rsidR="00D8271D" w:rsidRPr="008A54FE" w:rsidRDefault="00D8271D" w:rsidP="00D8271D">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5C764990" w14:textId="77777777" w:rsidR="00D8271D" w:rsidRPr="008A54FE" w:rsidRDefault="00D8271D" w:rsidP="00D8271D">
            <w:pPr>
              <w:pStyle w:val="08-Tabelageral"/>
              <w:rPr>
                <w:rFonts w:cs="Arial"/>
                <w:b/>
                <w:szCs w:val="14"/>
              </w:rPr>
            </w:pPr>
            <w:r w:rsidRPr="008A54FE">
              <w:rPr>
                <w:rFonts w:cs="Arial"/>
                <w:b/>
                <w:szCs w:val="14"/>
              </w:rPr>
              <w:t>(284.126)</w:t>
            </w:r>
          </w:p>
        </w:tc>
        <w:tc>
          <w:tcPr>
            <w:tcW w:w="1526" w:type="dxa"/>
            <w:tcBorders>
              <w:top w:val="single" w:sz="2" w:space="0" w:color="8EAADB" w:themeColor="accent5" w:themeTint="99"/>
            </w:tcBorders>
            <w:shd w:val="clear" w:color="auto" w:fill="FFFFFF" w:themeFill="background1"/>
            <w:vAlign w:val="center"/>
          </w:tcPr>
          <w:p w14:paraId="40F1061C" w14:textId="77777777" w:rsidR="00D8271D" w:rsidRPr="008A54FE" w:rsidRDefault="00D8271D" w:rsidP="00D8271D">
            <w:pPr>
              <w:pStyle w:val="08-Tabelageral"/>
              <w:rPr>
                <w:rFonts w:cs="Arial"/>
                <w:b/>
              </w:rPr>
            </w:pPr>
            <w:r w:rsidRPr="008A54FE">
              <w:rPr>
                <w:rFonts w:cs="Arial"/>
                <w:b/>
              </w:rPr>
              <w:t>(1.475.143)</w:t>
            </w:r>
          </w:p>
        </w:tc>
      </w:tr>
      <w:tr w:rsidR="00D8271D" w:rsidRPr="008A54FE" w14:paraId="5973CB4E" w14:textId="77777777" w:rsidTr="0006681B">
        <w:trPr>
          <w:trHeight w:val="238"/>
        </w:trPr>
        <w:tc>
          <w:tcPr>
            <w:tcW w:w="2986" w:type="dxa"/>
            <w:shd w:val="clear" w:color="auto" w:fill="D9E2F3" w:themeFill="accent5" w:themeFillTint="33"/>
          </w:tcPr>
          <w:p w14:paraId="5F36E7D5" w14:textId="77777777" w:rsidR="00D8271D" w:rsidRPr="008A54FE" w:rsidRDefault="00D8271D" w:rsidP="00D8271D">
            <w:pPr>
              <w:pStyle w:val="08-Tabelageral"/>
              <w:ind w:left="113"/>
              <w:jc w:val="left"/>
              <w:rPr>
                <w:rFonts w:cs="Arial"/>
                <w:b/>
                <w:szCs w:val="14"/>
              </w:rPr>
            </w:pPr>
            <w:r w:rsidRPr="008A54FE">
              <w:rPr>
                <w:rFonts w:cs="Arial"/>
                <w:szCs w:val="14"/>
              </w:rPr>
              <w:t>IR e CS</w:t>
            </w:r>
          </w:p>
        </w:tc>
        <w:tc>
          <w:tcPr>
            <w:tcW w:w="604" w:type="dxa"/>
            <w:shd w:val="clear" w:color="auto" w:fill="D9E2F3" w:themeFill="accent5" w:themeFillTint="33"/>
          </w:tcPr>
          <w:p w14:paraId="5868B6CF" w14:textId="77777777" w:rsidR="00D8271D" w:rsidRPr="008A54FE" w:rsidRDefault="00D8271D" w:rsidP="00D8271D">
            <w:pPr>
              <w:pStyle w:val="08-Tabelageral"/>
              <w:ind w:left="113"/>
              <w:jc w:val="center"/>
              <w:rPr>
                <w:rFonts w:cs="Arial"/>
                <w:szCs w:val="14"/>
              </w:rPr>
            </w:pPr>
          </w:p>
        </w:tc>
        <w:tc>
          <w:tcPr>
            <w:tcW w:w="1411" w:type="dxa"/>
            <w:shd w:val="clear" w:color="auto" w:fill="D9E2F3" w:themeFill="accent5" w:themeFillTint="33"/>
            <w:vAlign w:val="center"/>
          </w:tcPr>
          <w:p w14:paraId="443A1AA3" w14:textId="77777777" w:rsidR="00D8271D" w:rsidRPr="008A54FE" w:rsidRDefault="00D8271D" w:rsidP="00D8271D">
            <w:pPr>
              <w:pStyle w:val="08-Tabelageral"/>
              <w:ind w:left="113"/>
              <w:rPr>
                <w:rFonts w:cs="Arial"/>
                <w:szCs w:val="14"/>
              </w:rPr>
            </w:pPr>
            <w:r w:rsidRPr="008A54FE">
              <w:rPr>
                <w:rFonts w:cs="Arial"/>
                <w:szCs w:val="14"/>
              </w:rPr>
              <w:t>(1.019)</w:t>
            </w:r>
          </w:p>
        </w:tc>
        <w:tc>
          <w:tcPr>
            <w:tcW w:w="1412" w:type="dxa"/>
            <w:shd w:val="clear" w:color="auto" w:fill="D9E2F3" w:themeFill="accent5" w:themeFillTint="33"/>
            <w:vAlign w:val="center"/>
          </w:tcPr>
          <w:p w14:paraId="041CA73A" w14:textId="77777777" w:rsidR="00D8271D" w:rsidRPr="008A54FE" w:rsidRDefault="00D8271D" w:rsidP="00D8271D">
            <w:pPr>
              <w:pStyle w:val="08-Tabelageral"/>
              <w:rPr>
                <w:rFonts w:cs="Arial"/>
              </w:rPr>
            </w:pPr>
            <w:r w:rsidRPr="008A54FE">
              <w:rPr>
                <w:rFonts w:cs="Arial"/>
              </w:rPr>
              <w:t>(11.506)</w:t>
            </w:r>
          </w:p>
        </w:tc>
        <w:tc>
          <w:tcPr>
            <w:tcW w:w="283" w:type="dxa"/>
            <w:shd w:val="clear" w:color="auto" w:fill="D9E2F3" w:themeFill="accent5" w:themeFillTint="33"/>
            <w:vAlign w:val="center"/>
          </w:tcPr>
          <w:p w14:paraId="5A47FE89" w14:textId="77777777" w:rsidR="00D8271D" w:rsidRPr="008A54FE" w:rsidRDefault="00D8271D" w:rsidP="00D8271D">
            <w:pPr>
              <w:pStyle w:val="08-Tabelageral"/>
              <w:ind w:left="113"/>
              <w:rPr>
                <w:rFonts w:cs="Arial"/>
                <w:szCs w:val="14"/>
              </w:rPr>
            </w:pPr>
          </w:p>
        </w:tc>
        <w:tc>
          <w:tcPr>
            <w:tcW w:w="1417" w:type="dxa"/>
            <w:shd w:val="clear" w:color="auto" w:fill="D9E2F3" w:themeFill="accent5" w:themeFillTint="33"/>
            <w:vAlign w:val="center"/>
          </w:tcPr>
          <w:p w14:paraId="16FCBCE4" w14:textId="77777777" w:rsidR="00D8271D" w:rsidRPr="008A54FE" w:rsidRDefault="00D8271D" w:rsidP="00D8271D">
            <w:pPr>
              <w:pStyle w:val="08-Tabelageral"/>
              <w:ind w:left="113"/>
              <w:rPr>
                <w:rFonts w:cs="Arial"/>
                <w:szCs w:val="14"/>
              </w:rPr>
            </w:pPr>
            <w:r w:rsidRPr="008A54FE">
              <w:rPr>
                <w:rFonts w:cs="Arial"/>
                <w:szCs w:val="14"/>
              </w:rPr>
              <w:t>(284.126)</w:t>
            </w:r>
          </w:p>
        </w:tc>
        <w:tc>
          <w:tcPr>
            <w:tcW w:w="1526" w:type="dxa"/>
            <w:shd w:val="clear" w:color="auto" w:fill="D9E2F3" w:themeFill="accent5" w:themeFillTint="33"/>
            <w:vAlign w:val="center"/>
          </w:tcPr>
          <w:p w14:paraId="78E7389D" w14:textId="77777777" w:rsidR="00D8271D" w:rsidRPr="008A54FE" w:rsidRDefault="00D8271D" w:rsidP="00D8271D">
            <w:pPr>
              <w:pStyle w:val="08-Tabelageral"/>
              <w:rPr>
                <w:rFonts w:cs="Arial"/>
              </w:rPr>
            </w:pPr>
            <w:r w:rsidRPr="008A54FE">
              <w:rPr>
                <w:rFonts w:cs="Arial"/>
              </w:rPr>
              <w:t>(1.475.143)</w:t>
            </w:r>
          </w:p>
        </w:tc>
      </w:tr>
      <w:tr w:rsidR="00D8271D" w:rsidRPr="008A54FE" w14:paraId="749C28E4" w14:textId="77777777" w:rsidTr="0006681B">
        <w:trPr>
          <w:trHeight w:val="238"/>
        </w:trPr>
        <w:tc>
          <w:tcPr>
            <w:tcW w:w="2986" w:type="dxa"/>
            <w:shd w:val="clear" w:color="auto" w:fill="FFFFFF" w:themeFill="background1"/>
          </w:tcPr>
          <w:p w14:paraId="4A4B5B4F" w14:textId="77777777" w:rsidR="00D8271D" w:rsidRPr="008A54FE" w:rsidRDefault="00D8271D" w:rsidP="00D8271D">
            <w:pPr>
              <w:pStyle w:val="08-Tabelageral"/>
              <w:jc w:val="left"/>
              <w:rPr>
                <w:rFonts w:cs="Arial"/>
                <w:b/>
                <w:szCs w:val="14"/>
              </w:rPr>
            </w:pPr>
            <w:r w:rsidRPr="008A54FE">
              <w:rPr>
                <w:rFonts w:cs="Arial"/>
                <w:b/>
                <w:szCs w:val="14"/>
              </w:rPr>
              <w:t>Valores Diferidos</w:t>
            </w:r>
          </w:p>
        </w:tc>
        <w:tc>
          <w:tcPr>
            <w:tcW w:w="604" w:type="dxa"/>
            <w:shd w:val="clear" w:color="auto" w:fill="FFFFFF" w:themeFill="background1"/>
          </w:tcPr>
          <w:p w14:paraId="47FAB5B9" w14:textId="77777777" w:rsidR="00D8271D" w:rsidRPr="008A54FE" w:rsidRDefault="00D8271D" w:rsidP="00D8271D">
            <w:pPr>
              <w:pStyle w:val="08-Tabelageral"/>
              <w:jc w:val="center"/>
              <w:rPr>
                <w:rFonts w:cs="Arial"/>
                <w:b/>
                <w:szCs w:val="14"/>
              </w:rPr>
            </w:pPr>
          </w:p>
        </w:tc>
        <w:tc>
          <w:tcPr>
            <w:tcW w:w="1411" w:type="dxa"/>
            <w:shd w:val="clear" w:color="auto" w:fill="FFFFFF" w:themeFill="background1"/>
            <w:vAlign w:val="center"/>
          </w:tcPr>
          <w:p w14:paraId="781A53BE" w14:textId="77777777" w:rsidR="00D8271D" w:rsidRPr="008A54FE" w:rsidRDefault="00D8271D" w:rsidP="00D8271D">
            <w:pPr>
              <w:pStyle w:val="08-Tabelageral"/>
              <w:rPr>
                <w:rFonts w:cs="Arial"/>
                <w:b/>
                <w:szCs w:val="14"/>
              </w:rPr>
            </w:pPr>
            <w:r w:rsidRPr="008A54FE">
              <w:rPr>
                <w:rFonts w:cs="Arial"/>
                <w:b/>
                <w:szCs w:val="14"/>
              </w:rPr>
              <w:t>43</w:t>
            </w:r>
          </w:p>
        </w:tc>
        <w:tc>
          <w:tcPr>
            <w:tcW w:w="1412" w:type="dxa"/>
            <w:shd w:val="clear" w:color="auto" w:fill="FFFFFF" w:themeFill="background1"/>
            <w:vAlign w:val="center"/>
          </w:tcPr>
          <w:p w14:paraId="250BA28D" w14:textId="77777777" w:rsidR="00D8271D" w:rsidRPr="008A54FE" w:rsidRDefault="00D8271D" w:rsidP="00D8271D">
            <w:pPr>
              <w:pStyle w:val="08-Tabelageral"/>
              <w:rPr>
                <w:rFonts w:cs="Arial"/>
                <w:b/>
              </w:rPr>
            </w:pPr>
            <w:r w:rsidRPr="008A54FE">
              <w:rPr>
                <w:rFonts w:cs="Arial"/>
                <w:b/>
              </w:rPr>
              <w:t>34</w:t>
            </w:r>
          </w:p>
        </w:tc>
        <w:tc>
          <w:tcPr>
            <w:tcW w:w="283" w:type="dxa"/>
            <w:shd w:val="clear" w:color="auto" w:fill="FFFFFF" w:themeFill="background1"/>
            <w:vAlign w:val="center"/>
          </w:tcPr>
          <w:p w14:paraId="4A67BEE2" w14:textId="77777777" w:rsidR="00D8271D" w:rsidRPr="008A54FE" w:rsidRDefault="00D8271D" w:rsidP="00D8271D">
            <w:pPr>
              <w:pStyle w:val="08-Tabelageral"/>
              <w:rPr>
                <w:rFonts w:cs="Arial"/>
                <w:b/>
                <w:szCs w:val="14"/>
              </w:rPr>
            </w:pPr>
          </w:p>
        </w:tc>
        <w:tc>
          <w:tcPr>
            <w:tcW w:w="1417" w:type="dxa"/>
            <w:shd w:val="clear" w:color="auto" w:fill="FFFFFF" w:themeFill="background1"/>
            <w:vAlign w:val="center"/>
          </w:tcPr>
          <w:p w14:paraId="0912BEC5" w14:textId="77777777" w:rsidR="00D8271D" w:rsidRPr="008A54FE" w:rsidRDefault="00D8271D" w:rsidP="00D8271D">
            <w:pPr>
              <w:pStyle w:val="08-Tabelageral"/>
              <w:rPr>
                <w:rFonts w:cs="Arial"/>
                <w:b/>
                <w:szCs w:val="14"/>
              </w:rPr>
            </w:pPr>
            <w:r w:rsidRPr="008A54FE">
              <w:rPr>
                <w:rFonts w:cs="Arial"/>
                <w:b/>
                <w:szCs w:val="14"/>
              </w:rPr>
              <w:t>471</w:t>
            </w:r>
          </w:p>
        </w:tc>
        <w:tc>
          <w:tcPr>
            <w:tcW w:w="1526" w:type="dxa"/>
            <w:shd w:val="clear" w:color="auto" w:fill="FFFFFF" w:themeFill="background1"/>
            <w:vAlign w:val="center"/>
          </w:tcPr>
          <w:p w14:paraId="2F2D36CD" w14:textId="77777777" w:rsidR="00D8271D" w:rsidRPr="008A54FE" w:rsidRDefault="00D8271D" w:rsidP="00D8271D">
            <w:pPr>
              <w:pStyle w:val="08-Tabelageral"/>
              <w:rPr>
                <w:rFonts w:cs="Arial"/>
                <w:b/>
              </w:rPr>
            </w:pPr>
            <w:r w:rsidRPr="008A54FE">
              <w:rPr>
                <w:rFonts w:cs="Arial"/>
                <w:b/>
              </w:rPr>
              <w:t>2.498</w:t>
            </w:r>
          </w:p>
        </w:tc>
      </w:tr>
      <w:tr w:rsidR="00D8271D" w:rsidRPr="008A54FE" w14:paraId="1B4CD91D" w14:textId="77777777" w:rsidTr="0006681B">
        <w:trPr>
          <w:trHeight w:val="238"/>
        </w:trPr>
        <w:tc>
          <w:tcPr>
            <w:tcW w:w="2986" w:type="dxa"/>
            <w:shd w:val="clear" w:color="auto" w:fill="D9E2F3" w:themeFill="accent5" w:themeFillTint="33"/>
          </w:tcPr>
          <w:p w14:paraId="25D9AB8A" w14:textId="77777777" w:rsidR="00D8271D" w:rsidRPr="008A54FE" w:rsidRDefault="00D8271D" w:rsidP="00D8271D">
            <w:pPr>
              <w:pStyle w:val="08-Tabelageral"/>
              <w:jc w:val="left"/>
              <w:rPr>
                <w:rFonts w:cs="Arial"/>
                <w:b/>
                <w:szCs w:val="14"/>
              </w:rPr>
            </w:pPr>
            <w:r w:rsidRPr="008A54FE">
              <w:rPr>
                <w:rFonts w:cs="Arial"/>
                <w:b/>
              </w:rPr>
              <w:t>Passivo Fiscal Diferido</w:t>
            </w:r>
          </w:p>
        </w:tc>
        <w:tc>
          <w:tcPr>
            <w:tcW w:w="604" w:type="dxa"/>
            <w:shd w:val="clear" w:color="auto" w:fill="D9E2F3" w:themeFill="accent5" w:themeFillTint="33"/>
          </w:tcPr>
          <w:p w14:paraId="2A969896" w14:textId="77777777" w:rsidR="00D8271D" w:rsidRPr="008A54FE" w:rsidRDefault="00D8271D" w:rsidP="00D8271D">
            <w:pPr>
              <w:pStyle w:val="08-Tabelageral"/>
              <w:jc w:val="center"/>
              <w:rPr>
                <w:rFonts w:cs="Arial"/>
                <w:b/>
                <w:szCs w:val="14"/>
              </w:rPr>
            </w:pPr>
          </w:p>
        </w:tc>
        <w:tc>
          <w:tcPr>
            <w:tcW w:w="1411" w:type="dxa"/>
            <w:shd w:val="clear" w:color="auto" w:fill="D9E2F3" w:themeFill="accent5" w:themeFillTint="33"/>
            <w:vAlign w:val="center"/>
          </w:tcPr>
          <w:p w14:paraId="6E6888F5" w14:textId="77777777" w:rsidR="00D8271D" w:rsidRPr="008A54FE" w:rsidRDefault="00D8271D" w:rsidP="00D8271D">
            <w:pPr>
              <w:pStyle w:val="08-Tabelageral"/>
              <w:rPr>
                <w:rFonts w:cs="Arial"/>
                <w:b/>
                <w:szCs w:val="14"/>
              </w:rPr>
            </w:pPr>
            <w:r w:rsidRPr="008A54FE">
              <w:rPr>
                <w:rFonts w:cs="Arial"/>
                <w:b/>
                <w:szCs w:val="14"/>
              </w:rPr>
              <w:t>--</w:t>
            </w:r>
          </w:p>
        </w:tc>
        <w:tc>
          <w:tcPr>
            <w:tcW w:w="1412" w:type="dxa"/>
            <w:shd w:val="clear" w:color="auto" w:fill="D9E2F3" w:themeFill="accent5" w:themeFillTint="33"/>
            <w:vAlign w:val="center"/>
          </w:tcPr>
          <w:p w14:paraId="3B5B105F" w14:textId="77777777" w:rsidR="00D8271D" w:rsidRPr="008A54FE" w:rsidRDefault="00D8271D" w:rsidP="00D8271D">
            <w:pPr>
              <w:pStyle w:val="08-Tabelageral"/>
              <w:rPr>
                <w:rFonts w:cs="Arial"/>
                <w:b/>
              </w:rPr>
            </w:pPr>
            <w:r w:rsidRPr="008A54FE">
              <w:rPr>
                <w:rFonts w:cs="Arial"/>
                <w:b/>
              </w:rPr>
              <w:t>--</w:t>
            </w:r>
          </w:p>
        </w:tc>
        <w:tc>
          <w:tcPr>
            <w:tcW w:w="283" w:type="dxa"/>
            <w:shd w:val="clear" w:color="auto" w:fill="D9E2F3" w:themeFill="accent5" w:themeFillTint="33"/>
            <w:vAlign w:val="center"/>
          </w:tcPr>
          <w:p w14:paraId="2F8FDF9C" w14:textId="77777777" w:rsidR="00D8271D" w:rsidRPr="008A54FE" w:rsidRDefault="00D8271D" w:rsidP="00D8271D">
            <w:pPr>
              <w:pStyle w:val="08-Tabelageral"/>
              <w:rPr>
                <w:rFonts w:cs="Arial"/>
                <w:b/>
                <w:szCs w:val="14"/>
              </w:rPr>
            </w:pPr>
          </w:p>
        </w:tc>
        <w:tc>
          <w:tcPr>
            <w:tcW w:w="1417" w:type="dxa"/>
            <w:shd w:val="clear" w:color="auto" w:fill="D9E2F3" w:themeFill="accent5" w:themeFillTint="33"/>
            <w:vAlign w:val="center"/>
          </w:tcPr>
          <w:p w14:paraId="3D822802" w14:textId="77777777" w:rsidR="00D8271D" w:rsidRPr="008A54FE" w:rsidRDefault="00D8271D" w:rsidP="00D8271D">
            <w:pPr>
              <w:pStyle w:val="08-Tabelageral"/>
              <w:rPr>
                <w:rFonts w:cs="Arial"/>
                <w:b/>
              </w:rPr>
            </w:pPr>
            <w:r w:rsidRPr="008A54FE">
              <w:rPr>
                <w:rFonts w:cs="Arial"/>
                <w:b/>
              </w:rPr>
              <w:t>--</w:t>
            </w:r>
          </w:p>
        </w:tc>
        <w:tc>
          <w:tcPr>
            <w:tcW w:w="1526" w:type="dxa"/>
            <w:shd w:val="clear" w:color="auto" w:fill="D9E2F3" w:themeFill="accent5" w:themeFillTint="33"/>
            <w:vAlign w:val="center"/>
          </w:tcPr>
          <w:p w14:paraId="4545A161" w14:textId="77777777" w:rsidR="00D8271D" w:rsidRPr="008A54FE" w:rsidRDefault="00D8271D" w:rsidP="00D8271D">
            <w:pPr>
              <w:pStyle w:val="08-Tabelageral"/>
              <w:rPr>
                <w:rFonts w:cs="Arial"/>
                <w:b/>
              </w:rPr>
            </w:pPr>
            <w:r w:rsidRPr="008A54FE">
              <w:rPr>
                <w:rFonts w:cs="Arial"/>
                <w:b/>
              </w:rPr>
              <w:t>1.887</w:t>
            </w:r>
          </w:p>
        </w:tc>
      </w:tr>
      <w:tr w:rsidR="00D8271D" w:rsidRPr="008A54FE" w14:paraId="6FA915E0" w14:textId="77777777" w:rsidTr="0006681B">
        <w:trPr>
          <w:trHeight w:val="238"/>
        </w:trPr>
        <w:tc>
          <w:tcPr>
            <w:tcW w:w="2986" w:type="dxa"/>
            <w:shd w:val="clear" w:color="auto" w:fill="FFFFFF" w:themeFill="background1"/>
          </w:tcPr>
          <w:p w14:paraId="6E31DCF6" w14:textId="77777777" w:rsidR="00D8271D" w:rsidRPr="008A54FE" w:rsidRDefault="00D8271D" w:rsidP="00D8271D">
            <w:pPr>
              <w:pStyle w:val="08-Tabelageral"/>
              <w:ind w:left="113"/>
              <w:jc w:val="left"/>
              <w:rPr>
                <w:rFonts w:cs="Arial"/>
                <w:b/>
                <w:szCs w:val="14"/>
              </w:rPr>
            </w:pPr>
            <w:r w:rsidRPr="008A54FE">
              <w:rPr>
                <w:rFonts w:cs="Arial"/>
              </w:rPr>
              <w:t>Diferenças intertemporais</w:t>
            </w:r>
          </w:p>
        </w:tc>
        <w:tc>
          <w:tcPr>
            <w:tcW w:w="604" w:type="dxa"/>
            <w:shd w:val="clear" w:color="auto" w:fill="FFFFFF" w:themeFill="background1"/>
          </w:tcPr>
          <w:p w14:paraId="09F6C8C0" w14:textId="77777777" w:rsidR="00D8271D" w:rsidRPr="008A54FE" w:rsidRDefault="00D8271D" w:rsidP="00D8271D">
            <w:pPr>
              <w:pStyle w:val="08-Tabelageral"/>
              <w:ind w:left="113"/>
              <w:jc w:val="center"/>
              <w:rPr>
                <w:rFonts w:cs="Arial"/>
                <w:b/>
                <w:szCs w:val="14"/>
              </w:rPr>
            </w:pPr>
          </w:p>
        </w:tc>
        <w:tc>
          <w:tcPr>
            <w:tcW w:w="1411" w:type="dxa"/>
            <w:shd w:val="clear" w:color="auto" w:fill="FFFFFF" w:themeFill="background1"/>
            <w:vAlign w:val="center"/>
          </w:tcPr>
          <w:p w14:paraId="5B801922" w14:textId="77777777" w:rsidR="00D8271D" w:rsidRPr="008A54FE" w:rsidRDefault="00D8271D" w:rsidP="00D8271D">
            <w:pPr>
              <w:pStyle w:val="08-Tabelageral"/>
              <w:ind w:left="113"/>
              <w:rPr>
                <w:rFonts w:cs="Arial"/>
                <w:b/>
                <w:szCs w:val="14"/>
              </w:rPr>
            </w:pPr>
            <w:r w:rsidRPr="008A54FE">
              <w:rPr>
                <w:rFonts w:cs="Arial"/>
                <w:b/>
                <w:szCs w:val="14"/>
              </w:rPr>
              <w:t>--</w:t>
            </w:r>
          </w:p>
        </w:tc>
        <w:tc>
          <w:tcPr>
            <w:tcW w:w="1412" w:type="dxa"/>
            <w:shd w:val="clear" w:color="auto" w:fill="FFFFFF" w:themeFill="background1"/>
            <w:vAlign w:val="center"/>
          </w:tcPr>
          <w:p w14:paraId="5C510DB5" w14:textId="77777777" w:rsidR="00D8271D" w:rsidRPr="008A54FE" w:rsidRDefault="00D8271D" w:rsidP="00D8271D">
            <w:pPr>
              <w:pStyle w:val="08-Tabelageral"/>
              <w:ind w:left="113"/>
              <w:rPr>
                <w:rFonts w:cs="Arial"/>
                <w:b/>
              </w:rPr>
            </w:pPr>
            <w:r w:rsidRPr="008A54FE">
              <w:rPr>
                <w:rFonts w:cs="Arial"/>
              </w:rPr>
              <w:t>--</w:t>
            </w:r>
          </w:p>
        </w:tc>
        <w:tc>
          <w:tcPr>
            <w:tcW w:w="283" w:type="dxa"/>
            <w:shd w:val="clear" w:color="auto" w:fill="FFFFFF" w:themeFill="background1"/>
            <w:vAlign w:val="center"/>
          </w:tcPr>
          <w:p w14:paraId="2C87C939" w14:textId="77777777" w:rsidR="00D8271D" w:rsidRPr="008A54FE" w:rsidRDefault="00D8271D" w:rsidP="00D8271D">
            <w:pPr>
              <w:pStyle w:val="08-Tabelageral"/>
              <w:ind w:left="113"/>
              <w:rPr>
                <w:rFonts w:cs="Arial"/>
                <w:b/>
                <w:szCs w:val="14"/>
              </w:rPr>
            </w:pPr>
          </w:p>
        </w:tc>
        <w:tc>
          <w:tcPr>
            <w:tcW w:w="1417" w:type="dxa"/>
            <w:shd w:val="clear" w:color="auto" w:fill="FFFFFF" w:themeFill="background1"/>
            <w:vAlign w:val="center"/>
          </w:tcPr>
          <w:p w14:paraId="703F5BD5" w14:textId="77777777" w:rsidR="00D8271D" w:rsidRPr="008A54FE" w:rsidRDefault="00D8271D" w:rsidP="00D8271D">
            <w:pPr>
              <w:pStyle w:val="08-Tabelageral"/>
              <w:ind w:left="113"/>
              <w:rPr>
                <w:rFonts w:cs="Arial"/>
                <w:b/>
              </w:rPr>
            </w:pPr>
            <w:r w:rsidRPr="008A54FE">
              <w:rPr>
                <w:rFonts w:cs="Arial"/>
                <w:b/>
              </w:rPr>
              <w:t>--</w:t>
            </w:r>
          </w:p>
        </w:tc>
        <w:tc>
          <w:tcPr>
            <w:tcW w:w="1526" w:type="dxa"/>
            <w:shd w:val="clear" w:color="auto" w:fill="FFFFFF" w:themeFill="background1"/>
            <w:vAlign w:val="center"/>
          </w:tcPr>
          <w:p w14:paraId="49B2E933" w14:textId="77777777" w:rsidR="00D8271D" w:rsidRPr="008A54FE" w:rsidRDefault="00D8271D" w:rsidP="00D8271D">
            <w:pPr>
              <w:pStyle w:val="08-Tabelageral"/>
              <w:ind w:left="113"/>
              <w:rPr>
                <w:rFonts w:cs="Arial"/>
                <w:b/>
              </w:rPr>
            </w:pPr>
            <w:r w:rsidRPr="008A54FE">
              <w:rPr>
                <w:rFonts w:cs="Arial"/>
              </w:rPr>
              <w:t>1.887</w:t>
            </w:r>
          </w:p>
        </w:tc>
      </w:tr>
      <w:tr w:rsidR="00D8271D" w:rsidRPr="008A54FE" w14:paraId="5FCA1F1C" w14:textId="77777777" w:rsidTr="0006681B">
        <w:trPr>
          <w:trHeight w:val="238"/>
        </w:trPr>
        <w:tc>
          <w:tcPr>
            <w:tcW w:w="2986" w:type="dxa"/>
            <w:shd w:val="clear" w:color="auto" w:fill="D9E2F3" w:themeFill="accent5" w:themeFillTint="33"/>
          </w:tcPr>
          <w:p w14:paraId="44B93619" w14:textId="77777777" w:rsidR="00D8271D" w:rsidRPr="008A54FE" w:rsidRDefault="00D8271D" w:rsidP="00D8271D">
            <w:pPr>
              <w:pStyle w:val="08-Tabelageral"/>
              <w:jc w:val="left"/>
              <w:rPr>
                <w:rFonts w:cs="Arial"/>
                <w:b/>
                <w:szCs w:val="14"/>
              </w:rPr>
            </w:pPr>
            <w:r w:rsidRPr="008A54FE">
              <w:rPr>
                <w:rFonts w:cs="Arial"/>
                <w:b/>
                <w:szCs w:val="14"/>
              </w:rPr>
              <w:t>Ativo Fiscal Diferido</w:t>
            </w:r>
          </w:p>
        </w:tc>
        <w:tc>
          <w:tcPr>
            <w:tcW w:w="604" w:type="dxa"/>
            <w:shd w:val="clear" w:color="auto" w:fill="D9E2F3" w:themeFill="accent5" w:themeFillTint="33"/>
          </w:tcPr>
          <w:p w14:paraId="105D4383" w14:textId="77777777" w:rsidR="00D8271D" w:rsidRPr="008A54FE" w:rsidRDefault="00D8271D" w:rsidP="00D8271D">
            <w:pPr>
              <w:pStyle w:val="08-Tabelageral"/>
              <w:jc w:val="center"/>
              <w:rPr>
                <w:rFonts w:cs="Arial"/>
                <w:b/>
                <w:szCs w:val="14"/>
              </w:rPr>
            </w:pPr>
          </w:p>
        </w:tc>
        <w:tc>
          <w:tcPr>
            <w:tcW w:w="1411" w:type="dxa"/>
            <w:shd w:val="clear" w:color="auto" w:fill="D9E2F3" w:themeFill="accent5" w:themeFillTint="33"/>
            <w:vAlign w:val="center"/>
          </w:tcPr>
          <w:p w14:paraId="64F3B7AD" w14:textId="77777777" w:rsidR="00D8271D" w:rsidRPr="008A54FE" w:rsidRDefault="00D8271D" w:rsidP="00D8271D">
            <w:pPr>
              <w:pStyle w:val="08-Tabelageral"/>
              <w:rPr>
                <w:rFonts w:cs="Arial"/>
                <w:b/>
                <w:szCs w:val="14"/>
              </w:rPr>
            </w:pPr>
            <w:r w:rsidRPr="008A54FE">
              <w:rPr>
                <w:rFonts w:cs="Arial"/>
                <w:b/>
                <w:szCs w:val="14"/>
              </w:rPr>
              <w:t>43</w:t>
            </w:r>
          </w:p>
        </w:tc>
        <w:tc>
          <w:tcPr>
            <w:tcW w:w="1412" w:type="dxa"/>
            <w:shd w:val="clear" w:color="auto" w:fill="D9E2F3" w:themeFill="accent5" w:themeFillTint="33"/>
            <w:vAlign w:val="center"/>
          </w:tcPr>
          <w:p w14:paraId="74DA65CD" w14:textId="77777777" w:rsidR="00D8271D" w:rsidRPr="008A54FE" w:rsidRDefault="00D8271D" w:rsidP="00D8271D">
            <w:pPr>
              <w:pStyle w:val="08-Tabelageral"/>
              <w:rPr>
                <w:rFonts w:cs="Arial"/>
                <w:b/>
              </w:rPr>
            </w:pPr>
            <w:r w:rsidRPr="008A54FE">
              <w:rPr>
                <w:rFonts w:cs="Arial"/>
                <w:b/>
              </w:rPr>
              <w:t>34</w:t>
            </w:r>
          </w:p>
        </w:tc>
        <w:tc>
          <w:tcPr>
            <w:tcW w:w="283" w:type="dxa"/>
            <w:shd w:val="clear" w:color="auto" w:fill="D9E2F3" w:themeFill="accent5" w:themeFillTint="33"/>
            <w:vAlign w:val="center"/>
          </w:tcPr>
          <w:p w14:paraId="79805045" w14:textId="77777777" w:rsidR="00D8271D" w:rsidRPr="008A54FE" w:rsidRDefault="00D8271D" w:rsidP="00D8271D">
            <w:pPr>
              <w:pStyle w:val="08-Tabelageral"/>
              <w:rPr>
                <w:rFonts w:cs="Arial"/>
                <w:b/>
                <w:szCs w:val="14"/>
              </w:rPr>
            </w:pPr>
          </w:p>
        </w:tc>
        <w:tc>
          <w:tcPr>
            <w:tcW w:w="1417" w:type="dxa"/>
            <w:shd w:val="clear" w:color="auto" w:fill="D9E2F3" w:themeFill="accent5" w:themeFillTint="33"/>
            <w:vAlign w:val="center"/>
          </w:tcPr>
          <w:p w14:paraId="4A946F5C" w14:textId="77777777" w:rsidR="00D8271D" w:rsidRPr="008A54FE" w:rsidRDefault="00D8271D" w:rsidP="00D8271D">
            <w:pPr>
              <w:pStyle w:val="08-Tabelageral"/>
              <w:rPr>
                <w:rFonts w:cs="Arial"/>
                <w:b/>
                <w:szCs w:val="14"/>
              </w:rPr>
            </w:pPr>
            <w:r w:rsidRPr="008A54FE">
              <w:rPr>
                <w:rFonts w:cs="Arial"/>
                <w:b/>
                <w:szCs w:val="14"/>
              </w:rPr>
              <w:t>471</w:t>
            </w:r>
          </w:p>
        </w:tc>
        <w:tc>
          <w:tcPr>
            <w:tcW w:w="1526" w:type="dxa"/>
            <w:shd w:val="clear" w:color="auto" w:fill="D9E2F3" w:themeFill="accent5" w:themeFillTint="33"/>
            <w:vAlign w:val="center"/>
          </w:tcPr>
          <w:p w14:paraId="3B8105D9" w14:textId="77777777" w:rsidR="00D8271D" w:rsidRPr="008A54FE" w:rsidRDefault="00D8271D" w:rsidP="00D8271D">
            <w:pPr>
              <w:pStyle w:val="08-Tabelageral"/>
              <w:rPr>
                <w:rFonts w:cs="Arial"/>
                <w:b/>
              </w:rPr>
            </w:pPr>
            <w:r w:rsidRPr="008A54FE">
              <w:rPr>
                <w:rFonts w:cs="Arial"/>
                <w:b/>
              </w:rPr>
              <w:t>611</w:t>
            </w:r>
          </w:p>
        </w:tc>
      </w:tr>
      <w:tr w:rsidR="00D8271D" w:rsidRPr="008A54FE" w14:paraId="23057E47" w14:textId="77777777" w:rsidTr="0006681B">
        <w:trPr>
          <w:trHeight w:val="238"/>
        </w:trPr>
        <w:tc>
          <w:tcPr>
            <w:tcW w:w="2986" w:type="dxa"/>
            <w:shd w:val="clear" w:color="auto" w:fill="FFFFFF" w:themeFill="background1"/>
          </w:tcPr>
          <w:p w14:paraId="681867BC" w14:textId="77777777" w:rsidR="00D8271D" w:rsidRPr="008A54FE" w:rsidRDefault="00D8271D" w:rsidP="00D8271D">
            <w:pPr>
              <w:pStyle w:val="08-Tabelageral"/>
              <w:ind w:left="113"/>
              <w:jc w:val="left"/>
              <w:rPr>
                <w:rFonts w:cs="Arial"/>
                <w:b/>
                <w:szCs w:val="14"/>
              </w:rPr>
            </w:pPr>
            <w:r w:rsidRPr="008A54FE">
              <w:rPr>
                <w:rFonts w:cs="Arial"/>
                <w:szCs w:val="14"/>
              </w:rPr>
              <w:t>Diferenças intertemporais</w:t>
            </w:r>
          </w:p>
        </w:tc>
        <w:tc>
          <w:tcPr>
            <w:tcW w:w="604" w:type="dxa"/>
            <w:shd w:val="clear" w:color="auto" w:fill="FFFFFF" w:themeFill="background1"/>
          </w:tcPr>
          <w:p w14:paraId="0B508D16" w14:textId="77777777" w:rsidR="00D8271D" w:rsidRPr="008A54FE" w:rsidRDefault="00D8271D" w:rsidP="00D8271D">
            <w:pPr>
              <w:pStyle w:val="08-Tabelageral"/>
              <w:ind w:left="113"/>
              <w:jc w:val="center"/>
              <w:rPr>
                <w:rFonts w:cs="Arial"/>
                <w:szCs w:val="14"/>
              </w:rPr>
            </w:pPr>
          </w:p>
        </w:tc>
        <w:tc>
          <w:tcPr>
            <w:tcW w:w="1411" w:type="dxa"/>
            <w:shd w:val="clear" w:color="auto" w:fill="FFFFFF" w:themeFill="background1"/>
            <w:vAlign w:val="center"/>
          </w:tcPr>
          <w:p w14:paraId="2C414D26" w14:textId="77777777" w:rsidR="00D8271D" w:rsidRPr="008A54FE" w:rsidRDefault="00D8271D" w:rsidP="00D8271D">
            <w:pPr>
              <w:pStyle w:val="08-Tabelageral"/>
              <w:ind w:left="113"/>
              <w:rPr>
                <w:rFonts w:cs="Arial"/>
                <w:szCs w:val="14"/>
              </w:rPr>
            </w:pPr>
            <w:r w:rsidRPr="008A54FE">
              <w:rPr>
                <w:rFonts w:cs="Arial"/>
                <w:szCs w:val="14"/>
              </w:rPr>
              <w:t>43</w:t>
            </w:r>
          </w:p>
        </w:tc>
        <w:tc>
          <w:tcPr>
            <w:tcW w:w="1412" w:type="dxa"/>
            <w:shd w:val="clear" w:color="auto" w:fill="FFFFFF" w:themeFill="background1"/>
            <w:vAlign w:val="center"/>
          </w:tcPr>
          <w:p w14:paraId="60398192" w14:textId="77777777" w:rsidR="00D8271D" w:rsidRPr="008A54FE" w:rsidRDefault="00D8271D" w:rsidP="00D8271D">
            <w:pPr>
              <w:pStyle w:val="08-Tabelageral"/>
              <w:rPr>
                <w:rFonts w:cs="Arial"/>
              </w:rPr>
            </w:pPr>
            <w:r w:rsidRPr="008A54FE">
              <w:rPr>
                <w:rFonts w:cs="Arial"/>
              </w:rPr>
              <w:t>34</w:t>
            </w:r>
          </w:p>
        </w:tc>
        <w:tc>
          <w:tcPr>
            <w:tcW w:w="283" w:type="dxa"/>
            <w:shd w:val="clear" w:color="auto" w:fill="FFFFFF" w:themeFill="background1"/>
            <w:vAlign w:val="center"/>
          </w:tcPr>
          <w:p w14:paraId="192CA4EB" w14:textId="77777777" w:rsidR="00D8271D" w:rsidRPr="008A54FE" w:rsidRDefault="00D8271D" w:rsidP="00D8271D">
            <w:pPr>
              <w:pStyle w:val="08-Tabelageral"/>
              <w:ind w:left="113"/>
              <w:rPr>
                <w:rFonts w:cs="Arial"/>
                <w:szCs w:val="14"/>
              </w:rPr>
            </w:pPr>
          </w:p>
        </w:tc>
        <w:tc>
          <w:tcPr>
            <w:tcW w:w="1417" w:type="dxa"/>
            <w:shd w:val="clear" w:color="auto" w:fill="FFFFFF" w:themeFill="background1"/>
            <w:vAlign w:val="center"/>
          </w:tcPr>
          <w:p w14:paraId="60BF8DE8" w14:textId="77777777" w:rsidR="00D8271D" w:rsidRPr="008A54FE" w:rsidRDefault="00D8271D" w:rsidP="00D8271D">
            <w:pPr>
              <w:pStyle w:val="08-Tabelageral"/>
              <w:ind w:left="113"/>
              <w:rPr>
                <w:rFonts w:cs="Arial"/>
                <w:szCs w:val="14"/>
              </w:rPr>
            </w:pPr>
            <w:r w:rsidRPr="008A54FE">
              <w:rPr>
                <w:rFonts w:cs="Arial"/>
                <w:szCs w:val="14"/>
              </w:rPr>
              <w:t>471</w:t>
            </w:r>
          </w:p>
        </w:tc>
        <w:tc>
          <w:tcPr>
            <w:tcW w:w="1526" w:type="dxa"/>
            <w:shd w:val="clear" w:color="auto" w:fill="FFFFFF" w:themeFill="background1"/>
            <w:vAlign w:val="center"/>
          </w:tcPr>
          <w:p w14:paraId="2FB3E283" w14:textId="77777777" w:rsidR="00D8271D" w:rsidRPr="008A54FE" w:rsidRDefault="00D8271D" w:rsidP="00D8271D">
            <w:pPr>
              <w:pStyle w:val="08-Tabelageral"/>
              <w:rPr>
                <w:rFonts w:cs="Arial"/>
              </w:rPr>
            </w:pPr>
            <w:r w:rsidRPr="008A54FE">
              <w:rPr>
                <w:rFonts w:cs="Arial"/>
              </w:rPr>
              <w:t>611</w:t>
            </w:r>
          </w:p>
        </w:tc>
      </w:tr>
      <w:tr w:rsidR="00D8271D" w:rsidRPr="008A54FE" w14:paraId="0E62E651" w14:textId="77777777" w:rsidTr="0006681B">
        <w:trPr>
          <w:trHeight w:val="238"/>
        </w:trPr>
        <w:tc>
          <w:tcPr>
            <w:tcW w:w="2986" w:type="dxa"/>
            <w:shd w:val="clear" w:color="auto" w:fill="D9E2F3" w:themeFill="accent5" w:themeFillTint="33"/>
          </w:tcPr>
          <w:p w14:paraId="24CA3699" w14:textId="77777777" w:rsidR="00D8271D" w:rsidRPr="008A54FE" w:rsidRDefault="00D8271D" w:rsidP="00D8271D">
            <w:pPr>
              <w:pStyle w:val="08-Tabelageral"/>
              <w:jc w:val="left"/>
              <w:rPr>
                <w:rFonts w:cs="Arial"/>
                <w:b/>
                <w:szCs w:val="14"/>
              </w:rPr>
            </w:pPr>
            <w:r w:rsidRPr="008A54FE">
              <w:rPr>
                <w:rFonts w:cs="Arial"/>
                <w:b/>
              </w:rPr>
              <w:t xml:space="preserve">Total </w:t>
            </w:r>
          </w:p>
        </w:tc>
        <w:tc>
          <w:tcPr>
            <w:tcW w:w="604" w:type="dxa"/>
            <w:shd w:val="clear" w:color="auto" w:fill="D9E2F3" w:themeFill="accent5" w:themeFillTint="33"/>
          </w:tcPr>
          <w:p w14:paraId="7C9D4606" w14:textId="77777777" w:rsidR="00D8271D" w:rsidRPr="008A54FE" w:rsidRDefault="00D8271D" w:rsidP="00D8271D">
            <w:pPr>
              <w:pStyle w:val="08-Tabelageral"/>
              <w:jc w:val="center"/>
              <w:rPr>
                <w:rFonts w:cs="Arial"/>
                <w:b/>
                <w:szCs w:val="14"/>
              </w:rPr>
            </w:pPr>
          </w:p>
        </w:tc>
        <w:tc>
          <w:tcPr>
            <w:tcW w:w="1411" w:type="dxa"/>
            <w:shd w:val="clear" w:color="auto" w:fill="D9E2F3" w:themeFill="accent5" w:themeFillTint="33"/>
            <w:vAlign w:val="center"/>
          </w:tcPr>
          <w:p w14:paraId="38944818" w14:textId="77777777" w:rsidR="00D8271D" w:rsidRPr="008A54FE" w:rsidRDefault="00D8271D" w:rsidP="00D8271D">
            <w:pPr>
              <w:pStyle w:val="08-Tabelageral"/>
              <w:rPr>
                <w:rFonts w:cs="Arial"/>
                <w:b/>
                <w:szCs w:val="14"/>
              </w:rPr>
            </w:pPr>
            <w:r w:rsidRPr="008A54FE">
              <w:rPr>
                <w:rFonts w:cs="Arial"/>
                <w:b/>
                <w:szCs w:val="14"/>
              </w:rPr>
              <w:t>(976)</w:t>
            </w:r>
          </w:p>
        </w:tc>
        <w:tc>
          <w:tcPr>
            <w:tcW w:w="1412" w:type="dxa"/>
            <w:shd w:val="clear" w:color="auto" w:fill="D9E2F3" w:themeFill="accent5" w:themeFillTint="33"/>
            <w:vAlign w:val="center"/>
          </w:tcPr>
          <w:p w14:paraId="2B9E9A8F" w14:textId="77777777" w:rsidR="00D8271D" w:rsidRPr="008A54FE" w:rsidRDefault="00D8271D" w:rsidP="00D8271D">
            <w:pPr>
              <w:pStyle w:val="08-Tabelageral"/>
              <w:rPr>
                <w:rFonts w:cs="Arial"/>
                <w:b/>
              </w:rPr>
            </w:pPr>
            <w:r w:rsidRPr="008A54FE">
              <w:rPr>
                <w:rFonts w:cs="Arial"/>
                <w:b/>
              </w:rPr>
              <w:t>(11.472)</w:t>
            </w:r>
          </w:p>
        </w:tc>
        <w:tc>
          <w:tcPr>
            <w:tcW w:w="283" w:type="dxa"/>
            <w:shd w:val="clear" w:color="auto" w:fill="D9E2F3" w:themeFill="accent5" w:themeFillTint="33"/>
            <w:vAlign w:val="center"/>
          </w:tcPr>
          <w:p w14:paraId="7E9C319E" w14:textId="77777777" w:rsidR="00D8271D" w:rsidRPr="008A54FE" w:rsidRDefault="00D8271D" w:rsidP="00D8271D">
            <w:pPr>
              <w:pStyle w:val="08-Tabelageral"/>
              <w:rPr>
                <w:rFonts w:cs="Arial"/>
                <w:b/>
                <w:szCs w:val="14"/>
              </w:rPr>
            </w:pPr>
          </w:p>
        </w:tc>
        <w:tc>
          <w:tcPr>
            <w:tcW w:w="1417" w:type="dxa"/>
            <w:shd w:val="clear" w:color="auto" w:fill="D9E2F3" w:themeFill="accent5" w:themeFillTint="33"/>
            <w:vAlign w:val="center"/>
          </w:tcPr>
          <w:p w14:paraId="49287A27" w14:textId="77777777" w:rsidR="00D8271D" w:rsidRPr="008A54FE" w:rsidRDefault="00D8271D" w:rsidP="00D8271D">
            <w:pPr>
              <w:pStyle w:val="08-Tabelageral"/>
              <w:rPr>
                <w:rFonts w:cs="Arial"/>
                <w:b/>
                <w:szCs w:val="14"/>
              </w:rPr>
            </w:pPr>
            <w:r w:rsidRPr="008A54FE">
              <w:rPr>
                <w:rFonts w:cs="Arial"/>
                <w:b/>
                <w:szCs w:val="14"/>
              </w:rPr>
              <w:t>(283.655)</w:t>
            </w:r>
          </w:p>
        </w:tc>
        <w:tc>
          <w:tcPr>
            <w:tcW w:w="1526" w:type="dxa"/>
            <w:shd w:val="clear" w:color="auto" w:fill="D9E2F3" w:themeFill="accent5" w:themeFillTint="33"/>
            <w:vAlign w:val="center"/>
          </w:tcPr>
          <w:p w14:paraId="30E2F878" w14:textId="77777777" w:rsidR="00D8271D" w:rsidRPr="008A54FE" w:rsidRDefault="00D8271D" w:rsidP="00D8271D">
            <w:pPr>
              <w:pStyle w:val="08-Tabelageral"/>
              <w:rPr>
                <w:rFonts w:cs="Arial"/>
                <w:b/>
              </w:rPr>
            </w:pPr>
            <w:r w:rsidRPr="008A54FE">
              <w:rPr>
                <w:rFonts w:cs="Arial"/>
                <w:b/>
              </w:rPr>
              <w:t>(1.472.645)</w:t>
            </w:r>
          </w:p>
        </w:tc>
      </w:tr>
    </w:tbl>
    <w:p w14:paraId="032A7949" w14:textId="77777777" w:rsidR="00D8271D" w:rsidRPr="008A54FE" w:rsidRDefault="00D8271D" w:rsidP="00D8271D">
      <w:pPr>
        <w:spacing w:after="0"/>
        <w:jc w:val="right"/>
        <w:rPr>
          <w:rFonts w:cs="Arial"/>
          <w:b/>
          <w:sz w:val="14"/>
          <w:lang w:eastAsia="pt-BR"/>
        </w:rPr>
      </w:pPr>
    </w:p>
    <w:p w14:paraId="0F7BA06B" w14:textId="77777777" w:rsidR="00D8271D" w:rsidRPr="008A54FE" w:rsidRDefault="00D8271D" w:rsidP="00D8271D">
      <w:pPr>
        <w:spacing w:after="0" w:line="240" w:lineRule="auto"/>
        <w:jc w:val="right"/>
        <w:rPr>
          <w:rFonts w:cs="Arial"/>
          <w:b/>
          <w:sz w:val="14"/>
          <w:lang w:eastAsia="pt-BR"/>
        </w:rPr>
      </w:pPr>
      <w:r w:rsidRPr="008A54FE">
        <w:rPr>
          <w:rFonts w:cs="Arial"/>
          <w:b/>
          <w:sz w:val="14"/>
          <w:lang w:eastAsia="pt-BR"/>
        </w:rPr>
        <w:t>R$ mil</w:t>
      </w:r>
    </w:p>
    <w:tbl>
      <w:tblPr>
        <w:tblW w:w="9639" w:type="dxa"/>
        <w:tblInd w:w="108"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86"/>
        <w:gridCol w:w="604"/>
        <w:gridCol w:w="1411"/>
        <w:gridCol w:w="1412"/>
        <w:gridCol w:w="283"/>
        <w:gridCol w:w="1417"/>
        <w:gridCol w:w="1526"/>
      </w:tblGrid>
      <w:tr w:rsidR="00D8271D" w:rsidRPr="008A54FE" w14:paraId="5797BEB8" w14:textId="77777777" w:rsidTr="0006681B">
        <w:trPr>
          <w:trHeight w:val="238"/>
        </w:trPr>
        <w:tc>
          <w:tcPr>
            <w:tcW w:w="2986" w:type="dxa"/>
            <w:tcBorders>
              <w:top w:val="single" w:sz="2" w:space="0" w:color="8EAADB" w:themeColor="accent5" w:themeTint="99"/>
              <w:bottom w:val="nil"/>
            </w:tcBorders>
            <w:shd w:val="clear" w:color="auto" w:fill="D9E2F3" w:themeFill="accent5" w:themeFillTint="33"/>
            <w:vAlign w:val="center"/>
          </w:tcPr>
          <w:p w14:paraId="14C5D383" w14:textId="77777777" w:rsidR="00D8271D" w:rsidRPr="008A54FE" w:rsidRDefault="00D8271D" w:rsidP="00D8271D">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044FFA45" w14:textId="77777777" w:rsidR="00D8271D" w:rsidRPr="008A54FE" w:rsidRDefault="00D8271D" w:rsidP="00D8271D">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40ECF4" w14:textId="77777777" w:rsidR="00D8271D" w:rsidRPr="008A54FE" w:rsidRDefault="00D8271D" w:rsidP="00D8271D">
            <w:pPr>
              <w:spacing w:after="0"/>
              <w:jc w:val="center"/>
              <w:rPr>
                <w:rFonts w:cs="Arial"/>
                <w:b/>
                <w:sz w:val="14"/>
                <w:szCs w:val="18"/>
              </w:rPr>
            </w:pPr>
            <w:r w:rsidRPr="008A54FE">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54CF15D8" w14:textId="77777777" w:rsidR="00D8271D" w:rsidRPr="008A54FE" w:rsidRDefault="00D8271D" w:rsidP="00D8271D">
            <w:pPr>
              <w:spacing w:after="0"/>
              <w:jc w:val="center"/>
              <w:rPr>
                <w:rFonts w:cs="Arial"/>
                <w:b/>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85EB11" w14:textId="77777777" w:rsidR="00D8271D" w:rsidRPr="008A54FE" w:rsidRDefault="00D8271D" w:rsidP="00D8271D">
            <w:pPr>
              <w:spacing w:after="0"/>
              <w:jc w:val="center"/>
              <w:rPr>
                <w:rFonts w:cs="Arial"/>
                <w:b/>
                <w:szCs w:val="18"/>
              </w:rPr>
            </w:pPr>
            <w:r w:rsidRPr="008A54FE">
              <w:rPr>
                <w:rFonts w:cs="Arial"/>
                <w:b/>
                <w:sz w:val="14"/>
                <w:szCs w:val="18"/>
              </w:rPr>
              <w:t>Consolidado</w:t>
            </w:r>
          </w:p>
        </w:tc>
      </w:tr>
      <w:tr w:rsidR="00D8271D" w:rsidRPr="008A54FE" w14:paraId="5707FED5" w14:textId="77777777" w:rsidTr="0006681B">
        <w:trPr>
          <w:trHeight w:val="238"/>
        </w:trPr>
        <w:tc>
          <w:tcPr>
            <w:tcW w:w="2986" w:type="dxa"/>
            <w:tcBorders>
              <w:top w:val="nil"/>
              <w:bottom w:val="single" w:sz="2" w:space="0" w:color="8EAADB" w:themeColor="accent5" w:themeTint="99"/>
            </w:tcBorders>
            <w:shd w:val="clear" w:color="auto" w:fill="D9E2F3" w:themeFill="accent5" w:themeFillTint="33"/>
            <w:vAlign w:val="center"/>
          </w:tcPr>
          <w:p w14:paraId="737C86FC" w14:textId="77777777" w:rsidR="00D8271D" w:rsidRPr="008A54FE" w:rsidRDefault="00D8271D" w:rsidP="00D8271D">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0B537234" w14:textId="77777777" w:rsidR="00D8271D" w:rsidRPr="008A54FE" w:rsidRDefault="00D8271D" w:rsidP="00D8271D">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B50E3B9" w14:textId="77777777" w:rsidR="00D8271D" w:rsidRPr="008A54FE" w:rsidRDefault="00D8271D" w:rsidP="00D8271D">
            <w:pPr>
              <w:pStyle w:val="08-Tabelageral"/>
              <w:jc w:val="center"/>
              <w:rPr>
                <w:rFonts w:cs="Arial"/>
                <w:b/>
              </w:rPr>
            </w:pPr>
            <w:r w:rsidRPr="008A54FE">
              <w:rPr>
                <w:rFonts w:cs="Arial"/>
                <w:b/>
              </w:rPr>
              <w:t>01.01 a 30.09.2020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93CF7D8" w14:textId="77777777" w:rsidR="00D8271D" w:rsidRPr="008A54FE" w:rsidRDefault="00D8271D" w:rsidP="00D8271D">
            <w:pPr>
              <w:pStyle w:val="08-Tabelageral"/>
              <w:jc w:val="center"/>
              <w:rPr>
                <w:rFonts w:cs="Arial"/>
                <w:b/>
              </w:rPr>
            </w:pPr>
            <w:r w:rsidRPr="008A54FE">
              <w:rPr>
                <w:rFonts w:cs="Arial"/>
                <w:b/>
              </w:rPr>
              <w:t>01.01 a 30.09.2019</w:t>
            </w:r>
          </w:p>
        </w:tc>
        <w:tc>
          <w:tcPr>
            <w:tcW w:w="283" w:type="dxa"/>
            <w:tcBorders>
              <w:top w:val="nil"/>
              <w:bottom w:val="single" w:sz="2" w:space="0" w:color="8EAADB" w:themeColor="accent5" w:themeTint="99"/>
            </w:tcBorders>
            <w:shd w:val="clear" w:color="auto" w:fill="D9E2F3" w:themeFill="accent5" w:themeFillTint="33"/>
            <w:vAlign w:val="center"/>
          </w:tcPr>
          <w:p w14:paraId="02FCBF76" w14:textId="77777777" w:rsidR="00D8271D" w:rsidRPr="008A54FE" w:rsidRDefault="00D8271D" w:rsidP="00D8271D">
            <w:pPr>
              <w:pStyle w:val="08-Tabelageral"/>
              <w:jc w:val="center"/>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549C8DE" w14:textId="77777777" w:rsidR="00D8271D" w:rsidRPr="008A54FE" w:rsidRDefault="00D8271D" w:rsidP="00D8271D">
            <w:pPr>
              <w:pStyle w:val="08-Tabelageral"/>
              <w:jc w:val="center"/>
              <w:rPr>
                <w:rFonts w:cs="Arial"/>
                <w:b/>
              </w:rPr>
            </w:pPr>
            <w:r w:rsidRPr="008A54FE">
              <w:rPr>
                <w:rFonts w:cs="Arial"/>
                <w:b/>
              </w:rPr>
              <w:t>01.01 a 30.09.2020</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ABAC90" w14:textId="77777777" w:rsidR="00D8271D" w:rsidRPr="008A54FE" w:rsidRDefault="00D8271D" w:rsidP="00D8271D">
            <w:pPr>
              <w:pStyle w:val="08-Tabelageral"/>
              <w:jc w:val="center"/>
              <w:rPr>
                <w:rFonts w:cs="Arial"/>
                <w:b/>
              </w:rPr>
            </w:pPr>
            <w:r w:rsidRPr="008A54FE">
              <w:rPr>
                <w:rFonts w:cs="Arial"/>
                <w:b/>
              </w:rPr>
              <w:t>01.01 a 30.09.2019</w:t>
            </w:r>
          </w:p>
        </w:tc>
      </w:tr>
      <w:tr w:rsidR="00D8271D" w:rsidRPr="008A54FE" w14:paraId="3FBF2773" w14:textId="77777777" w:rsidTr="0006681B">
        <w:trPr>
          <w:trHeight w:val="238"/>
        </w:trPr>
        <w:tc>
          <w:tcPr>
            <w:tcW w:w="2986" w:type="dxa"/>
            <w:tcBorders>
              <w:top w:val="single" w:sz="2" w:space="0" w:color="8EAADB" w:themeColor="accent5" w:themeTint="99"/>
            </w:tcBorders>
            <w:shd w:val="clear" w:color="auto" w:fill="FFFFFF" w:themeFill="background1"/>
          </w:tcPr>
          <w:p w14:paraId="68C80825" w14:textId="77777777" w:rsidR="00D8271D" w:rsidRPr="008A54FE" w:rsidRDefault="00D8271D" w:rsidP="00D8271D">
            <w:pPr>
              <w:pStyle w:val="08-Tabelageral"/>
              <w:jc w:val="left"/>
              <w:rPr>
                <w:rFonts w:cs="Arial"/>
                <w:b/>
                <w:bCs/>
                <w:szCs w:val="14"/>
              </w:rPr>
            </w:pPr>
            <w:r w:rsidRPr="008A54FE">
              <w:rPr>
                <w:rFonts w:cs="Arial"/>
                <w:b/>
                <w:szCs w:val="14"/>
              </w:rPr>
              <w:t>Valores Correntes</w:t>
            </w:r>
          </w:p>
        </w:tc>
        <w:tc>
          <w:tcPr>
            <w:tcW w:w="604" w:type="dxa"/>
            <w:tcBorders>
              <w:top w:val="single" w:sz="2" w:space="0" w:color="8EAADB" w:themeColor="accent5" w:themeTint="99"/>
            </w:tcBorders>
            <w:shd w:val="clear" w:color="auto" w:fill="FFFFFF" w:themeFill="background1"/>
          </w:tcPr>
          <w:p w14:paraId="5CED5A51" w14:textId="77777777" w:rsidR="00D8271D" w:rsidRPr="008A54FE" w:rsidRDefault="00D8271D" w:rsidP="00D8271D">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18AEBE54" w14:textId="77777777" w:rsidR="00D8271D" w:rsidRPr="008A54FE" w:rsidRDefault="00D8271D" w:rsidP="00D8271D">
            <w:pPr>
              <w:pStyle w:val="08-Tabelageral"/>
              <w:rPr>
                <w:rFonts w:cs="Arial"/>
                <w:b/>
                <w:szCs w:val="14"/>
              </w:rPr>
            </w:pPr>
            <w:r w:rsidRPr="008A54FE">
              <w:rPr>
                <w:rFonts w:cs="Arial"/>
                <w:b/>
                <w:szCs w:val="14"/>
              </w:rPr>
              <w:t>(9.974)</w:t>
            </w:r>
          </w:p>
        </w:tc>
        <w:tc>
          <w:tcPr>
            <w:tcW w:w="1412" w:type="dxa"/>
            <w:tcBorders>
              <w:top w:val="single" w:sz="2" w:space="0" w:color="8EAADB" w:themeColor="accent5" w:themeTint="99"/>
            </w:tcBorders>
            <w:shd w:val="clear" w:color="auto" w:fill="FFFFFF" w:themeFill="background1"/>
            <w:vAlign w:val="center"/>
          </w:tcPr>
          <w:p w14:paraId="02C85B62" w14:textId="77777777" w:rsidR="00D8271D" w:rsidRPr="008A54FE" w:rsidRDefault="00D8271D" w:rsidP="00D8271D">
            <w:pPr>
              <w:pStyle w:val="08-Tabelageral"/>
              <w:rPr>
                <w:rFonts w:cs="Arial"/>
                <w:b/>
              </w:rPr>
            </w:pPr>
            <w:r w:rsidRPr="008A54FE">
              <w:rPr>
                <w:rFonts w:cs="Arial"/>
                <w:b/>
              </w:rPr>
              <w:t>(29.727)</w:t>
            </w:r>
          </w:p>
        </w:tc>
        <w:tc>
          <w:tcPr>
            <w:tcW w:w="283" w:type="dxa"/>
            <w:tcBorders>
              <w:top w:val="single" w:sz="2" w:space="0" w:color="8EAADB" w:themeColor="accent5" w:themeTint="99"/>
            </w:tcBorders>
            <w:shd w:val="clear" w:color="auto" w:fill="FFFFFF" w:themeFill="background1"/>
            <w:vAlign w:val="center"/>
          </w:tcPr>
          <w:p w14:paraId="5B668149" w14:textId="77777777" w:rsidR="00D8271D" w:rsidRPr="008A54FE" w:rsidRDefault="00D8271D" w:rsidP="00D8271D">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067AC0B1" w14:textId="77777777" w:rsidR="00D8271D" w:rsidRPr="008A54FE" w:rsidRDefault="00D8271D" w:rsidP="00D8271D">
            <w:pPr>
              <w:pStyle w:val="08-Tabelageral"/>
              <w:rPr>
                <w:rFonts w:cs="Arial"/>
                <w:b/>
                <w:szCs w:val="14"/>
              </w:rPr>
            </w:pPr>
            <w:r w:rsidRPr="008A54FE">
              <w:rPr>
                <w:rFonts w:cs="Arial"/>
                <w:b/>
                <w:szCs w:val="14"/>
              </w:rPr>
              <w:t>(766.620)</w:t>
            </w:r>
          </w:p>
        </w:tc>
        <w:tc>
          <w:tcPr>
            <w:tcW w:w="1526" w:type="dxa"/>
            <w:tcBorders>
              <w:top w:val="single" w:sz="2" w:space="0" w:color="8EAADB" w:themeColor="accent5" w:themeTint="99"/>
            </w:tcBorders>
            <w:shd w:val="clear" w:color="auto" w:fill="FFFFFF" w:themeFill="background1"/>
            <w:vAlign w:val="center"/>
          </w:tcPr>
          <w:p w14:paraId="2E3EF163" w14:textId="77777777" w:rsidR="00D8271D" w:rsidRPr="008A54FE" w:rsidRDefault="00D8271D" w:rsidP="00D8271D">
            <w:pPr>
              <w:pStyle w:val="08-Tabelageral"/>
              <w:rPr>
                <w:rFonts w:cs="Arial"/>
                <w:b/>
              </w:rPr>
            </w:pPr>
            <w:r w:rsidRPr="008A54FE">
              <w:rPr>
                <w:rFonts w:cs="Arial"/>
                <w:b/>
              </w:rPr>
              <w:t>(1.960.052)</w:t>
            </w:r>
          </w:p>
        </w:tc>
      </w:tr>
      <w:tr w:rsidR="00D8271D" w:rsidRPr="008A54FE" w14:paraId="56CFFDAC" w14:textId="77777777" w:rsidTr="0006681B">
        <w:trPr>
          <w:trHeight w:val="238"/>
        </w:trPr>
        <w:tc>
          <w:tcPr>
            <w:tcW w:w="2986" w:type="dxa"/>
            <w:shd w:val="clear" w:color="auto" w:fill="D9E2F3" w:themeFill="accent5" w:themeFillTint="33"/>
          </w:tcPr>
          <w:p w14:paraId="2359415E" w14:textId="77777777" w:rsidR="00D8271D" w:rsidRPr="008A54FE" w:rsidRDefault="00D8271D" w:rsidP="00D8271D">
            <w:pPr>
              <w:pStyle w:val="08-Tabelageral"/>
              <w:ind w:left="113"/>
              <w:jc w:val="left"/>
              <w:rPr>
                <w:rFonts w:cs="Arial"/>
                <w:b/>
                <w:szCs w:val="14"/>
              </w:rPr>
            </w:pPr>
            <w:r w:rsidRPr="008A54FE">
              <w:rPr>
                <w:rFonts w:cs="Arial"/>
                <w:szCs w:val="14"/>
              </w:rPr>
              <w:t>IR e CS</w:t>
            </w:r>
          </w:p>
        </w:tc>
        <w:tc>
          <w:tcPr>
            <w:tcW w:w="604" w:type="dxa"/>
            <w:shd w:val="clear" w:color="auto" w:fill="D9E2F3" w:themeFill="accent5" w:themeFillTint="33"/>
          </w:tcPr>
          <w:p w14:paraId="322D7DC7" w14:textId="77777777" w:rsidR="00D8271D" w:rsidRPr="008A54FE" w:rsidRDefault="00D8271D" w:rsidP="00D8271D">
            <w:pPr>
              <w:pStyle w:val="08-Tabelageral"/>
              <w:ind w:left="113"/>
              <w:jc w:val="center"/>
              <w:rPr>
                <w:rFonts w:cs="Arial"/>
                <w:szCs w:val="14"/>
              </w:rPr>
            </w:pPr>
          </w:p>
        </w:tc>
        <w:tc>
          <w:tcPr>
            <w:tcW w:w="1411" w:type="dxa"/>
            <w:shd w:val="clear" w:color="auto" w:fill="D9E2F3" w:themeFill="accent5" w:themeFillTint="33"/>
            <w:vAlign w:val="center"/>
          </w:tcPr>
          <w:p w14:paraId="163F11D7" w14:textId="77777777" w:rsidR="00D8271D" w:rsidRPr="008A54FE" w:rsidRDefault="00D8271D" w:rsidP="00D8271D">
            <w:pPr>
              <w:pStyle w:val="08-Tabelageral"/>
              <w:ind w:left="113"/>
              <w:rPr>
                <w:rFonts w:cs="Arial"/>
                <w:szCs w:val="14"/>
              </w:rPr>
            </w:pPr>
            <w:r w:rsidRPr="008A54FE">
              <w:rPr>
                <w:rFonts w:cs="Arial"/>
                <w:szCs w:val="14"/>
              </w:rPr>
              <w:t>(9.974)</w:t>
            </w:r>
          </w:p>
        </w:tc>
        <w:tc>
          <w:tcPr>
            <w:tcW w:w="1412" w:type="dxa"/>
            <w:shd w:val="clear" w:color="auto" w:fill="D9E2F3" w:themeFill="accent5" w:themeFillTint="33"/>
            <w:vAlign w:val="center"/>
          </w:tcPr>
          <w:p w14:paraId="0C9C10B8" w14:textId="77777777" w:rsidR="00D8271D" w:rsidRPr="008A54FE" w:rsidRDefault="00D8271D" w:rsidP="00D8271D">
            <w:pPr>
              <w:pStyle w:val="08-Tabelageral"/>
              <w:ind w:left="113"/>
              <w:rPr>
                <w:rFonts w:cs="Arial"/>
              </w:rPr>
            </w:pPr>
            <w:r w:rsidRPr="008A54FE">
              <w:rPr>
                <w:rFonts w:cs="Arial"/>
              </w:rPr>
              <w:t>(29.727)</w:t>
            </w:r>
          </w:p>
        </w:tc>
        <w:tc>
          <w:tcPr>
            <w:tcW w:w="283" w:type="dxa"/>
            <w:shd w:val="clear" w:color="auto" w:fill="D9E2F3" w:themeFill="accent5" w:themeFillTint="33"/>
            <w:vAlign w:val="center"/>
          </w:tcPr>
          <w:p w14:paraId="5A3A0B61" w14:textId="77777777" w:rsidR="00D8271D" w:rsidRPr="008A54FE" w:rsidRDefault="00D8271D" w:rsidP="00D8271D">
            <w:pPr>
              <w:pStyle w:val="08-Tabelageral"/>
              <w:ind w:left="113"/>
              <w:rPr>
                <w:rFonts w:cs="Arial"/>
                <w:szCs w:val="14"/>
              </w:rPr>
            </w:pPr>
          </w:p>
        </w:tc>
        <w:tc>
          <w:tcPr>
            <w:tcW w:w="1417" w:type="dxa"/>
            <w:shd w:val="clear" w:color="auto" w:fill="D9E2F3" w:themeFill="accent5" w:themeFillTint="33"/>
            <w:vAlign w:val="center"/>
          </w:tcPr>
          <w:p w14:paraId="7FD36C57" w14:textId="77777777" w:rsidR="00D8271D" w:rsidRPr="008A54FE" w:rsidRDefault="00D8271D" w:rsidP="00D8271D">
            <w:pPr>
              <w:pStyle w:val="08-Tabelageral"/>
              <w:ind w:left="113"/>
              <w:rPr>
                <w:rFonts w:cs="Arial"/>
                <w:szCs w:val="14"/>
              </w:rPr>
            </w:pPr>
            <w:r w:rsidRPr="008A54FE">
              <w:rPr>
                <w:rFonts w:cs="Arial"/>
                <w:szCs w:val="14"/>
              </w:rPr>
              <w:t>(766.620)</w:t>
            </w:r>
          </w:p>
        </w:tc>
        <w:tc>
          <w:tcPr>
            <w:tcW w:w="1526" w:type="dxa"/>
            <w:shd w:val="clear" w:color="auto" w:fill="D9E2F3" w:themeFill="accent5" w:themeFillTint="33"/>
            <w:vAlign w:val="center"/>
          </w:tcPr>
          <w:p w14:paraId="6CF03938" w14:textId="77777777" w:rsidR="00D8271D" w:rsidRPr="008A54FE" w:rsidRDefault="00D8271D" w:rsidP="00D8271D">
            <w:pPr>
              <w:pStyle w:val="08-Tabelageral"/>
              <w:ind w:left="113"/>
              <w:rPr>
                <w:rFonts w:cs="Arial"/>
              </w:rPr>
            </w:pPr>
            <w:r w:rsidRPr="008A54FE">
              <w:rPr>
                <w:rFonts w:cs="Arial"/>
              </w:rPr>
              <w:t>(1.960.052)</w:t>
            </w:r>
          </w:p>
        </w:tc>
      </w:tr>
      <w:tr w:rsidR="00D8271D" w:rsidRPr="008A54FE" w14:paraId="5636B5AD" w14:textId="77777777" w:rsidTr="0006681B">
        <w:trPr>
          <w:trHeight w:val="238"/>
        </w:trPr>
        <w:tc>
          <w:tcPr>
            <w:tcW w:w="2986" w:type="dxa"/>
            <w:shd w:val="clear" w:color="auto" w:fill="FFFFFF" w:themeFill="background1"/>
          </w:tcPr>
          <w:p w14:paraId="044391B8" w14:textId="77777777" w:rsidR="00D8271D" w:rsidRPr="008A54FE" w:rsidRDefault="00D8271D" w:rsidP="00D8271D">
            <w:pPr>
              <w:pStyle w:val="08-Tabelageral"/>
              <w:jc w:val="left"/>
              <w:rPr>
                <w:rFonts w:cs="Arial"/>
                <w:b/>
                <w:szCs w:val="14"/>
              </w:rPr>
            </w:pPr>
            <w:r w:rsidRPr="008A54FE">
              <w:rPr>
                <w:rFonts w:cs="Arial"/>
                <w:b/>
                <w:szCs w:val="14"/>
              </w:rPr>
              <w:t>Valores Diferidos</w:t>
            </w:r>
          </w:p>
        </w:tc>
        <w:tc>
          <w:tcPr>
            <w:tcW w:w="604" w:type="dxa"/>
            <w:shd w:val="clear" w:color="auto" w:fill="FFFFFF" w:themeFill="background1"/>
          </w:tcPr>
          <w:p w14:paraId="2F39F857" w14:textId="77777777" w:rsidR="00D8271D" w:rsidRPr="008A54FE" w:rsidRDefault="00D8271D" w:rsidP="00D8271D">
            <w:pPr>
              <w:pStyle w:val="08-Tabelageral"/>
              <w:jc w:val="center"/>
              <w:rPr>
                <w:rFonts w:cs="Arial"/>
                <w:b/>
                <w:szCs w:val="14"/>
              </w:rPr>
            </w:pPr>
          </w:p>
        </w:tc>
        <w:tc>
          <w:tcPr>
            <w:tcW w:w="1411" w:type="dxa"/>
            <w:shd w:val="clear" w:color="auto" w:fill="FFFFFF" w:themeFill="background1"/>
            <w:vAlign w:val="center"/>
          </w:tcPr>
          <w:p w14:paraId="5DF8F9CB" w14:textId="77777777" w:rsidR="00D8271D" w:rsidRPr="008A54FE" w:rsidRDefault="00D8271D" w:rsidP="00D8271D">
            <w:pPr>
              <w:pStyle w:val="08-Tabelageral"/>
              <w:rPr>
                <w:rFonts w:cs="Arial"/>
                <w:b/>
                <w:szCs w:val="14"/>
              </w:rPr>
            </w:pPr>
            <w:r w:rsidRPr="008A54FE">
              <w:rPr>
                <w:rFonts w:cs="Arial"/>
                <w:b/>
                <w:szCs w:val="14"/>
              </w:rPr>
              <w:t>45</w:t>
            </w:r>
          </w:p>
        </w:tc>
        <w:tc>
          <w:tcPr>
            <w:tcW w:w="1412" w:type="dxa"/>
            <w:shd w:val="clear" w:color="auto" w:fill="FFFFFF" w:themeFill="background1"/>
            <w:vAlign w:val="center"/>
          </w:tcPr>
          <w:p w14:paraId="3393D8EF" w14:textId="77777777" w:rsidR="00D8271D" w:rsidRPr="008A54FE" w:rsidRDefault="00D8271D" w:rsidP="00D8271D">
            <w:pPr>
              <w:pStyle w:val="08-Tabelageral"/>
              <w:rPr>
                <w:rFonts w:cs="Arial"/>
                <w:b/>
              </w:rPr>
            </w:pPr>
            <w:r w:rsidRPr="008A54FE">
              <w:rPr>
                <w:rFonts w:cs="Arial"/>
                <w:b/>
              </w:rPr>
              <w:t>34</w:t>
            </w:r>
          </w:p>
        </w:tc>
        <w:tc>
          <w:tcPr>
            <w:tcW w:w="283" w:type="dxa"/>
            <w:shd w:val="clear" w:color="auto" w:fill="FFFFFF" w:themeFill="background1"/>
            <w:vAlign w:val="center"/>
          </w:tcPr>
          <w:p w14:paraId="49F609C9" w14:textId="77777777" w:rsidR="00D8271D" w:rsidRPr="008A54FE" w:rsidRDefault="00D8271D" w:rsidP="00D8271D">
            <w:pPr>
              <w:pStyle w:val="08-Tabelageral"/>
              <w:rPr>
                <w:rFonts w:cs="Arial"/>
                <w:b/>
                <w:szCs w:val="14"/>
              </w:rPr>
            </w:pPr>
          </w:p>
        </w:tc>
        <w:tc>
          <w:tcPr>
            <w:tcW w:w="1417" w:type="dxa"/>
            <w:shd w:val="clear" w:color="auto" w:fill="FFFFFF" w:themeFill="background1"/>
            <w:vAlign w:val="center"/>
          </w:tcPr>
          <w:p w14:paraId="7EE2505D" w14:textId="77777777" w:rsidR="00D8271D" w:rsidRPr="008A54FE" w:rsidRDefault="00D8271D" w:rsidP="00D8271D">
            <w:pPr>
              <w:pStyle w:val="08-Tabelageral"/>
              <w:rPr>
                <w:rFonts w:cs="Arial"/>
                <w:b/>
                <w:szCs w:val="14"/>
              </w:rPr>
            </w:pPr>
            <w:r w:rsidRPr="008A54FE">
              <w:rPr>
                <w:rFonts w:cs="Arial"/>
                <w:b/>
                <w:szCs w:val="14"/>
              </w:rPr>
              <w:t>1.340</w:t>
            </w:r>
          </w:p>
        </w:tc>
        <w:tc>
          <w:tcPr>
            <w:tcW w:w="1526" w:type="dxa"/>
            <w:shd w:val="clear" w:color="auto" w:fill="FFFFFF" w:themeFill="background1"/>
            <w:vAlign w:val="center"/>
          </w:tcPr>
          <w:p w14:paraId="4B31F2A6" w14:textId="77777777" w:rsidR="00D8271D" w:rsidRPr="008A54FE" w:rsidRDefault="00D8271D" w:rsidP="00D8271D">
            <w:pPr>
              <w:pStyle w:val="08-Tabelageral"/>
              <w:rPr>
                <w:rFonts w:cs="Arial"/>
                <w:b/>
              </w:rPr>
            </w:pPr>
            <w:r w:rsidRPr="008A54FE">
              <w:rPr>
                <w:rFonts w:cs="Arial"/>
                <w:b/>
              </w:rPr>
              <w:t>3.338</w:t>
            </w:r>
          </w:p>
        </w:tc>
      </w:tr>
      <w:tr w:rsidR="00D8271D" w:rsidRPr="008A54FE" w14:paraId="11B12442" w14:textId="77777777" w:rsidTr="0006681B">
        <w:trPr>
          <w:trHeight w:val="238"/>
        </w:trPr>
        <w:tc>
          <w:tcPr>
            <w:tcW w:w="2986" w:type="dxa"/>
            <w:shd w:val="clear" w:color="auto" w:fill="D9E2F3" w:themeFill="accent5" w:themeFillTint="33"/>
          </w:tcPr>
          <w:p w14:paraId="0BE492DB" w14:textId="77777777" w:rsidR="00D8271D" w:rsidRPr="008A54FE" w:rsidRDefault="00D8271D" w:rsidP="00D8271D">
            <w:pPr>
              <w:pStyle w:val="08-Tabelageral"/>
              <w:jc w:val="left"/>
              <w:rPr>
                <w:rFonts w:cs="Arial"/>
                <w:b/>
                <w:szCs w:val="14"/>
              </w:rPr>
            </w:pPr>
            <w:r w:rsidRPr="008A54FE">
              <w:rPr>
                <w:rFonts w:cs="Arial"/>
                <w:b/>
                <w:szCs w:val="14"/>
              </w:rPr>
              <w:t>Passivo Fiscal Diferido</w:t>
            </w:r>
          </w:p>
        </w:tc>
        <w:tc>
          <w:tcPr>
            <w:tcW w:w="604" w:type="dxa"/>
            <w:shd w:val="clear" w:color="auto" w:fill="D9E2F3" w:themeFill="accent5" w:themeFillTint="33"/>
          </w:tcPr>
          <w:p w14:paraId="5AE28957" w14:textId="77777777" w:rsidR="00D8271D" w:rsidRPr="008A54FE" w:rsidRDefault="00D8271D" w:rsidP="00D8271D">
            <w:pPr>
              <w:pStyle w:val="08-Tabelageral"/>
              <w:jc w:val="center"/>
              <w:rPr>
                <w:rFonts w:cs="Arial"/>
                <w:b/>
                <w:szCs w:val="14"/>
              </w:rPr>
            </w:pPr>
          </w:p>
        </w:tc>
        <w:tc>
          <w:tcPr>
            <w:tcW w:w="1411" w:type="dxa"/>
            <w:shd w:val="clear" w:color="auto" w:fill="D9E2F3" w:themeFill="accent5" w:themeFillTint="33"/>
            <w:vAlign w:val="center"/>
          </w:tcPr>
          <w:p w14:paraId="3FBBA7C5" w14:textId="77777777" w:rsidR="00D8271D" w:rsidRPr="008A54FE" w:rsidRDefault="00D8271D" w:rsidP="00D8271D">
            <w:pPr>
              <w:pStyle w:val="08-Tabelageral"/>
              <w:rPr>
                <w:rFonts w:cs="Arial"/>
                <w:b/>
                <w:szCs w:val="14"/>
              </w:rPr>
            </w:pPr>
            <w:r w:rsidRPr="008A54FE">
              <w:rPr>
                <w:rFonts w:cs="Arial"/>
                <w:b/>
                <w:szCs w:val="14"/>
              </w:rPr>
              <w:t>--</w:t>
            </w:r>
          </w:p>
        </w:tc>
        <w:tc>
          <w:tcPr>
            <w:tcW w:w="1412" w:type="dxa"/>
            <w:shd w:val="clear" w:color="auto" w:fill="D9E2F3" w:themeFill="accent5" w:themeFillTint="33"/>
            <w:vAlign w:val="center"/>
          </w:tcPr>
          <w:p w14:paraId="1D201041" w14:textId="77777777" w:rsidR="00D8271D" w:rsidRPr="008A54FE" w:rsidRDefault="00D8271D" w:rsidP="00D8271D">
            <w:pPr>
              <w:pStyle w:val="08-Tabelageral"/>
              <w:rPr>
                <w:rFonts w:cs="Arial"/>
                <w:b/>
              </w:rPr>
            </w:pPr>
            <w:r w:rsidRPr="008A54FE">
              <w:rPr>
                <w:rFonts w:cs="Arial"/>
                <w:b/>
              </w:rPr>
              <w:t>--</w:t>
            </w:r>
          </w:p>
        </w:tc>
        <w:tc>
          <w:tcPr>
            <w:tcW w:w="283" w:type="dxa"/>
            <w:shd w:val="clear" w:color="auto" w:fill="D9E2F3" w:themeFill="accent5" w:themeFillTint="33"/>
            <w:vAlign w:val="center"/>
          </w:tcPr>
          <w:p w14:paraId="721C3F5D" w14:textId="77777777" w:rsidR="00D8271D" w:rsidRPr="008A54FE" w:rsidRDefault="00D8271D" w:rsidP="00D8271D">
            <w:pPr>
              <w:pStyle w:val="08-Tabelageral"/>
              <w:rPr>
                <w:rFonts w:cs="Arial"/>
                <w:b/>
                <w:szCs w:val="14"/>
              </w:rPr>
            </w:pPr>
          </w:p>
        </w:tc>
        <w:tc>
          <w:tcPr>
            <w:tcW w:w="1417" w:type="dxa"/>
            <w:shd w:val="clear" w:color="auto" w:fill="D9E2F3" w:themeFill="accent5" w:themeFillTint="33"/>
            <w:vAlign w:val="center"/>
          </w:tcPr>
          <w:p w14:paraId="40B7C401" w14:textId="77777777" w:rsidR="00D8271D" w:rsidRPr="008A54FE" w:rsidRDefault="00D8271D" w:rsidP="00D8271D">
            <w:pPr>
              <w:pStyle w:val="08-Tabelageral"/>
              <w:rPr>
                <w:rFonts w:cs="Arial"/>
                <w:b/>
                <w:szCs w:val="14"/>
              </w:rPr>
            </w:pPr>
            <w:r w:rsidRPr="008A54FE">
              <w:rPr>
                <w:rFonts w:cs="Arial"/>
                <w:b/>
                <w:szCs w:val="14"/>
              </w:rPr>
              <w:t>--</w:t>
            </w:r>
          </w:p>
        </w:tc>
        <w:tc>
          <w:tcPr>
            <w:tcW w:w="1526" w:type="dxa"/>
            <w:shd w:val="clear" w:color="auto" w:fill="D9E2F3" w:themeFill="accent5" w:themeFillTint="33"/>
            <w:vAlign w:val="center"/>
          </w:tcPr>
          <w:p w14:paraId="64E71F85" w14:textId="77777777" w:rsidR="00D8271D" w:rsidRPr="008A54FE" w:rsidRDefault="00D8271D" w:rsidP="00D8271D">
            <w:pPr>
              <w:pStyle w:val="08-Tabelageral"/>
              <w:rPr>
                <w:rFonts w:cs="Arial"/>
                <w:b/>
              </w:rPr>
            </w:pPr>
            <w:r w:rsidRPr="008A54FE">
              <w:rPr>
                <w:rFonts w:cs="Arial"/>
                <w:b/>
              </w:rPr>
              <w:t>1.887</w:t>
            </w:r>
          </w:p>
        </w:tc>
      </w:tr>
      <w:tr w:rsidR="00D8271D" w:rsidRPr="008A54FE" w14:paraId="0A453EEF" w14:textId="77777777" w:rsidTr="0006681B">
        <w:trPr>
          <w:trHeight w:val="238"/>
        </w:trPr>
        <w:tc>
          <w:tcPr>
            <w:tcW w:w="2986" w:type="dxa"/>
            <w:shd w:val="clear" w:color="auto" w:fill="FFFFFF" w:themeFill="background1"/>
          </w:tcPr>
          <w:p w14:paraId="53C8C3E1" w14:textId="77777777" w:rsidR="00D8271D" w:rsidRPr="008A54FE" w:rsidRDefault="00D8271D" w:rsidP="00D8271D">
            <w:pPr>
              <w:pStyle w:val="08-Tabelageral"/>
              <w:ind w:left="113"/>
              <w:jc w:val="left"/>
              <w:rPr>
                <w:rFonts w:cs="Arial"/>
                <w:szCs w:val="14"/>
              </w:rPr>
            </w:pPr>
            <w:r w:rsidRPr="008A54FE">
              <w:rPr>
                <w:rFonts w:cs="Arial"/>
                <w:szCs w:val="14"/>
              </w:rPr>
              <w:t>Diferenças intertemporais</w:t>
            </w:r>
          </w:p>
        </w:tc>
        <w:tc>
          <w:tcPr>
            <w:tcW w:w="604" w:type="dxa"/>
            <w:shd w:val="clear" w:color="auto" w:fill="FFFFFF" w:themeFill="background1"/>
          </w:tcPr>
          <w:p w14:paraId="580F68A7" w14:textId="77777777" w:rsidR="00D8271D" w:rsidRPr="008A54FE" w:rsidRDefault="00D8271D" w:rsidP="00D8271D">
            <w:pPr>
              <w:pStyle w:val="08-Tabelageral"/>
              <w:ind w:left="113"/>
              <w:jc w:val="center"/>
              <w:rPr>
                <w:rFonts w:cs="Arial"/>
                <w:b/>
                <w:szCs w:val="14"/>
              </w:rPr>
            </w:pPr>
          </w:p>
        </w:tc>
        <w:tc>
          <w:tcPr>
            <w:tcW w:w="1411" w:type="dxa"/>
            <w:shd w:val="clear" w:color="auto" w:fill="FFFFFF" w:themeFill="background1"/>
            <w:vAlign w:val="center"/>
          </w:tcPr>
          <w:p w14:paraId="622EA74E" w14:textId="77777777" w:rsidR="00D8271D" w:rsidRPr="008A54FE" w:rsidRDefault="00D8271D" w:rsidP="00D8271D">
            <w:pPr>
              <w:pStyle w:val="08-Tabelageral"/>
              <w:ind w:left="113"/>
              <w:rPr>
                <w:rFonts w:cs="Arial"/>
                <w:b/>
                <w:szCs w:val="14"/>
              </w:rPr>
            </w:pPr>
            <w:r w:rsidRPr="008A54FE">
              <w:rPr>
                <w:rFonts w:cs="Arial"/>
                <w:b/>
                <w:szCs w:val="14"/>
              </w:rPr>
              <w:t>--</w:t>
            </w:r>
          </w:p>
        </w:tc>
        <w:tc>
          <w:tcPr>
            <w:tcW w:w="1412" w:type="dxa"/>
            <w:shd w:val="clear" w:color="auto" w:fill="FFFFFF" w:themeFill="background1"/>
            <w:vAlign w:val="center"/>
          </w:tcPr>
          <w:p w14:paraId="32D556F8" w14:textId="77777777" w:rsidR="00D8271D" w:rsidRPr="008A54FE" w:rsidRDefault="00D8271D" w:rsidP="00D8271D">
            <w:pPr>
              <w:pStyle w:val="08-Tabelageral"/>
              <w:ind w:left="113"/>
              <w:rPr>
                <w:rFonts w:cs="Arial"/>
                <w:b/>
              </w:rPr>
            </w:pPr>
            <w:r w:rsidRPr="008A54FE">
              <w:rPr>
                <w:rFonts w:cs="Arial"/>
              </w:rPr>
              <w:t>--</w:t>
            </w:r>
          </w:p>
        </w:tc>
        <w:tc>
          <w:tcPr>
            <w:tcW w:w="283" w:type="dxa"/>
            <w:shd w:val="clear" w:color="auto" w:fill="FFFFFF" w:themeFill="background1"/>
            <w:vAlign w:val="center"/>
          </w:tcPr>
          <w:p w14:paraId="3D7636B2" w14:textId="77777777" w:rsidR="00D8271D" w:rsidRPr="008A54FE" w:rsidRDefault="00D8271D" w:rsidP="00D8271D">
            <w:pPr>
              <w:pStyle w:val="08-Tabelageral"/>
              <w:ind w:left="113"/>
              <w:rPr>
                <w:rFonts w:cs="Arial"/>
                <w:b/>
                <w:szCs w:val="14"/>
              </w:rPr>
            </w:pPr>
          </w:p>
        </w:tc>
        <w:tc>
          <w:tcPr>
            <w:tcW w:w="1417" w:type="dxa"/>
            <w:shd w:val="clear" w:color="auto" w:fill="FFFFFF" w:themeFill="background1"/>
            <w:vAlign w:val="center"/>
          </w:tcPr>
          <w:p w14:paraId="7B1D12E4" w14:textId="77777777" w:rsidR="00D8271D" w:rsidRPr="008A54FE" w:rsidRDefault="00D8271D" w:rsidP="00D8271D">
            <w:pPr>
              <w:pStyle w:val="08-Tabelageral"/>
              <w:ind w:left="113"/>
              <w:rPr>
                <w:rFonts w:cs="Arial"/>
                <w:b/>
                <w:szCs w:val="14"/>
              </w:rPr>
            </w:pPr>
            <w:r w:rsidRPr="008A54FE">
              <w:rPr>
                <w:rFonts w:cs="Arial"/>
                <w:b/>
                <w:szCs w:val="14"/>
              </w:rPr>
              <w:t>--</w:t>
            </w:r>
          </w:p>
        </w:tc>
        <w:tc>
          <w:tcPr>
            <w:tcW w:w="1526" w:type="dxa"/>
            <w:shd w:val="clear" w:color="auto" w:fill="FFFFFF" w:themeFill="background1"/>
            <w:vAlign w:val="center"/>
          </w:tcPr>
          <w:p w14:paraId="256AB8EE" w14:textId="77777777" w:rsidR="00D8271D" w:rsidRPr="008A54FE" w:rsidRDefault="00D8271D" w:rsidP="00D8271D">
            <w:pPr>
              <w:pStyle w:val="08-Tabelageral"/>
              <w:ind w:left="113"/>
              <w:rPr>
                <w:rFonts w:cs="Arial"/>
                <w:b/>
              </w:rPr>
            </w:pPr>
            <w:r w:rsidRPr="008A54FE">
              <w:rPr>
                <w:rFonts w:cs="Arial"/>
                <w:b/>
              </w:rPr>
              <w:t>1.887</w:t>
            </w:r>
          </w:p>
        </w:tc>
      </w:tr>
      <w:tr w:rsidR="00D8271D" w:rsidRPr="008A54FE" w14:paraId="050FE81B" w14:textId="77777777" w:rsidTr="0006681B">
        <w:trPr>
          <w:trHeight w:val="238"/>
        </w:trPr>
        <w:tc>
          <w:tcPr>
            <w:tcW w:w="2986" w:type="dxa"/>
            <w:shd w:val="clear" w:color="auto" w:fill="D9E2F3" w:themeFill="accent5" w:themeFillTint="33"/>
          </w:tcPr>
          <w:p w14:paraId="1D8BFA58" w14:textId="77777777" w:rsidR="00D8271D" w:rsidRPr="008A54FE" w:rsidRDefault="00D8271D" w:rsidP="00D8271D">
            <w:pPr>
              <w:pStyle w:val="08-Tabelageral"/>
              <w:jc w:val="left"/>
              <w:rPr>
                <w:rFonts w:cs="Arial"/>
                <w:b/>
                <w:szCs w:val="14"/>
              </w:rPr>
            </w:pPr>
            <w:r w:rsidRPr="008A54FE">
              <w:rPr>
                <w:rFonts w:cs="Arial"/>
                <w:b/>
                <w:szCs w:val="14"/>
              </w:rPr>
              <w:t>Ativo Fiscal Diferido</w:t>
            </w:r>
          </w:p>
        </w:tc>
        <w:tc>
          <w:tcPr>
            <w:tcW w:w="604" w:type="dxa"/>
            <w:shd w:val="clear" w:color="auto" w:fill="D9E2F3" w:themeFill="accent5" w:themeFillTint="33"/>
          </w:tcPr>
          <w:p w14:paraId="1E0FB931" w14:textId="77777777" w:rsidR="00D8271D" w:rsidRPr="008A54FE" w:rsidRDefault="00D8271D" w:rsidP="00D8271D">
            <w:pPr>
              <w:pStyle w:val="08-Tabelageral"/>
              <w:jc w:val="center"/>
              <w:rPr>
                <w:rFonts w:cs="Arial"/>
                <w:b/>
                <w:szCs w:val="14"/>
              </w:rPr>
            </w:pPr>
          </w:p>
        </w:tc>
        <w:tc>
          <w:tcPr>
            <w:tcW w:w="1411" w:type="dxa"/>
            <w:shd w:val="clear" w:color="auto" w:fill="D9E2F3" w:themeFill="accent5" w:themeFillTint="33"/>
            <w:vAlign w:val="center"/>
          </w:tcPr>
          <w:p w14:paraId="5C40619E" w14:textId="77777777" w:rsidR="00D8271D" w:rsidRPr="008A54FE" w:rsidRDefault="00D8271D" w:rsidP="00D8271D">
            <w:pPr>
              <w:pStyle w:val="08-Tabelageral"/>
              <w:rPr>
                <w:rFonts w:cs="Arial"/>
                <w:b/>
                <w:szCs w:val="14"/>
              </w:rPr>
            </w:pPr>
            <w:r w:rsidRPr="008A54FE">
              <w:rPr>
                <w:rFonts w:cs="Arial"/>
                <w:b/>
                <w:szCs w:val="14"/>
              </w:rPr>
              <w:t>45</w:t>
            </w:r>
          </w:p>
        </w:tc>
        <w:tc>
          <w:tcPr>
            <w:tcW w:w="1412" w:type="dxa"/>
            <w:shd w:val="clear" w:color="auto" w:fill="D9E2F3" w:themeFill="accent5" w:themeFillTint="33"/>
            <w:vAlign w:val="center"/>
          </w:tcPr>
          <w:p w14:paraId="2CEDDBEB" w14:textId="77777777" w:rsidR="00D8271D" w:rsidRPr="008A54FE" w:rsidRDefault="00D8271D" w:rsidP="00D8271D">
            <w:pPr>
              <w:pStyle w:val="08-Tabelageral"/>
              <w:rPr>
                <w:rFonts w:cs="Arial"/>
                <w:b/>
              </w:rPr>
            </w:pPr>
            <w:r w:rsidRPr="008A54FE">
              <w:rPr>
                <w:rFonts w:cs="Arial"/>
                <w:b/>
              </w:rPr>
              <w:t>34</w:t>
            </w:r>
          </w:p>
        </w:tc>
        <w:tc>
          <w:tcPr>
            <w:tcW w:w="283" w:type="dxa"/>
            <w:shd w:val="clear" w:color="auto" w:fill="D9E2F3" w:themeFill="accent5" w:themeFillTint="33"/>
            <w:vAlign w:val="center"/>
          </w:tcPr>
          <w:p w14:paraId="3C1A80F7" w14:textId="77777777" w:rsidR="00D8271D" w:rsidRPr="008A54FE" w:rsidRDefault="00D8271D" w:rsidP="00D8271D">
            <w:pPr>
              <w:pStyle w:val="08-Tabelageral"/>
              <w:rPr>
                <w:rFonts w:cs="Arial"/>
                <w:b/>
                <w:szCs w:val="14"/>
              </w:rPr>
            </w:pPr>
          </w:p>
        </w:tc>
        <w:tc>
          <w:tcPr>
            <w:tcW w:w="1417" w:type="dxa"/>
            <w:shd w:val="clear" w:color="auto" w:fill="D9E2F3" w:themeFill="accent5" w:themeFillTint="33"/>
            <w:vAlign w:val="center"/>
          </w:tcPr>
          <w:p w14:paraId="5FD25F37" w14:textId="77777777" w:rsidR="00D8271D" w:rsidRPr="008A54FE" w:rsidRDefault="00D8271D" w:rsidP="00D8271D">
            <w:pPr>
              <w:pStyle w:val="08-Tabelageral"/>
              <w:rPr>
                <w:rFonts w:cs="Arial"/>
                <w:b/>
                <w:szCs w:val="14"/>
              </w:rPr>
            </w:pPr>
            <w:r w:rsidRPr="008A54FE">
              <w:rPr>
                <w:rFonts w:cs="Arial"/>
                <w:b/>
                <w:szCs w:val="14"/>
              </w:rPr>
              <w:t>1.340</w:t>
            </w:r>
          </w:p>
        </w:tc>
        <w:tc>
          <w:tcPr>
            <w:tcW w:w="1526" w:type="dxa"/>
            <w:shd w:val="clear" w:color="auto" w:fill="D9E2F3" w:themeFill="accent5" w:themeFillTint="33"/>
            <w:vAlign w:val="center"/>
          </w:tcPr>
          <w:p w14:paraId="249BB8DE" w14:textId="77777777" w:rsidR="00D8271D" w:rsidRPr="008A54FE" w:rsidRDefault="00D8271D" w:rsidP="00D8271D">
            <w:pPr>
              <w:pStyle w:val="08-Tabelageral"/>
              <w:rPr>
                <w:rFonts w:cs="Arial"/>
                <w:b/>
              </w:rPr>
            </w:pPr>
            <w:r w:rsidRPr="008A54FE">
              <w:rPr>
                <w:rFonts w:cs="Arial"/>
                <w:b/>
              </w:rPr>
              <w:t>1.451</w:t>
            </w:r>
          </w:p>
        </w:tc>
      </w:tr>
      <w:tr w:rsidR="00D8271D" w:rsidRPr="008A54FE" w14:paraId="1569A21A" w14:textId="77777777" w:rsidTr="0006681B">
        <w:trPr>
          <w:trHeight w:val="238"/>
        </w:trPr>
        <w:tc>
          <w:tcPr>
            <w:tcW w:w="2986" w:type="dxa"/>
            <w:shd w:val="clear" w:color="auto" w:fill="FFFFFF" w:themeFill="background1"/>
          </w:tcPr>
          <w:p w14:paraId="4E4803E9" w14:textId="77777777" w:rsidR="00D8271D" w:rsidRPr="008A54FE" w:rsidRDefault="00D8271D" w:rsidP="00D8271D">
            <w:pPr>
              <w:pStyle w:val="08-Tabelageral"/>
              <w:ind w:left="113"/>
              <w:jc w:val="left"/>
              <w:rPr>
                <w:rFonts w:cs="Arial"/>
                <w:b/>
                <w:szCs w:val="14"/>
              </w:rPr>
            </w:pPr>
            <w:r w:rsidRPr="008A54FE">
              <w:rPr>
                <w:rFonts w:cs="Arial"/>
                <w:szCs w:val="14"/>
              </w:rPr>
              <w:t>Diferenças intertemporais</w:t>
            </w:r>
          </w:p>
        </w:tc>
        <w:tc>
          <w:tcPr>
            <w:tcW w:w="604" w:type="dxa"/>
            <w:shd w:val="clear" w:color="auto" w:fill="FFFFFF" w:themeFill="background1"/>
          </w:tcPr>
          <w:p w14:paraId="3BCAF303" w14:textId="77777777" w:rsidR="00D8271D" w:rsidRPr="008A54FE" w:rsidRDefault="00D8271D" w:rsidP="00D8271D">
            <w:pPr>
              <w:pStyle w:val="08-Tabelageral"/>
              <w:ind w:left="113"/>
              <w:jc w:val="center"/>
              <w:rPr>
                <w:rFonts w:cs="Arial"/>
                <w:szCs w:val="14"/>
              </w:rPr>
            </w:pPr>
          </w:p>
        </w:tc>
        <w:tc>
          <w:tcPr>
            <w:tcW w:w="1411" w:type="dxa"/>
            <w:shd w:val="clear" w:color="auto" w:fill="FFFFFF" w:themeFill="background1"/>
            <w:vAlign w:val="center"/>
          </w:tcPr>
          <w:p w14:paraId="73D98D1C" w14:textId="77777777" w:rsidR="00D8271D" w:rsidRPr="008A54FE" w:rsidRDefault="00D8271D" w:rsidP="00D8271D">
            <w:pPr>
              <w:pStyle w:val="08-Tabelageral"/>
              <w:ind w:left="113"/>
              <w:rPr>
                <w:rFonts w:cs="Arial"/>
                <w:szCs w:val="14"/>
              </w:rPr>
            </w:pPr>
            <w:r w:rsidRPr="008A54FE">
              <w:rPr>
                <w:rFonts w:cs="Arial"/>
                <w:szCs w:val="14"/>
              </w:rPr>
              <w:t>45</w:t>
            </w:r>
          </w:p>
        </w:tc>
        <w:tc>
          <w:tcPr>
            <w:tcW w:w="1412" w:type="dxa"/>
            <w:shd w:val="clear" w:color="auto" w:fill="FFFFFF" w:themeFill="background1"/>
            <w:vAlign w:val="center"/>
          </w:tcPr>
          <w:p w14:paraId="7C074EE6" w14:textId="77777777" w:rsidR="00D8271D" w:rsidRPr="008A54FE" w:rsidRDefault="00D8271D" w:rsidP="00D8271D">
            <w:pPr>
              <w:pStyle w:val="08-Tabelageral"/>
              <w:ind w:left="113"/>
              <w:rPr>
                <w:rFonts w:cs="Arial"/>
              </w:rPr>
            </w:pPr>
            <w:r w:rsidRPr="008A54FE">
              <w:rPr>
                <w:rFonts w:cs="Arial"/>
              </w:rPr>
              <w:t>34</w:t>
            </w:r>
          </w:p>
        </w:tc>
        <w:tc>
          <w:tcPr>
            <w:tcW w:w="283" w:type="dxa"/>
            <w:shd w:val="clear" w:color="auto" w:fill="FFFFFF" w:themeFill="background1"/>
            <w:vAlign w:val="center"/>
          </w:tcPr>
          <w:p w14:paraId="3F6AC4C4" w14:textId="77777777" w:rsidR="00D8271D" w:rsidRPr="008A54FE" w:rsidRDefault="00D8271D" w:rsidP="00D8271D">
            <w:pPr>
              <w:pStyle w:val="08-Tabelageral"/>
              <w:ind w:left="113"/>
              <w:rPr>
                <w:rFonts w:cs="Arial"/>
                <w:szCs w:val="14"/>
              </w:rPr>
            </w:pPr>
          </w:p>
        </w:tc>
        <w:tc>
          <w:tcPr>
            <w:tcW w:w="1417" w:type="dxa"/>
            <w:shd w:val="clear" w:color="auto" w:fill="FFFFFF" w:themeFill="background1"/>
            <w:vAlign w:val="center"/>
          </w:tcPr>
          <w:p w14:paraId="7E0B6CBD" w14:textId="77777777" w:rsidR="00D8271D" w:rsidRPr="008A54FE" w:rsidRDefault="00D8271D" w:rsidP="00D8271D">
            <w:pPr>
              <w:pStyle w:val="08-Tabelageral"/>
              <w:ind w:left="113"/>
              <w:rPr>
                <w:rFonts w:cs="Arial"/>
                <w:szCs w:val="14"/>
              </w:rPr>
            </w:pPr>
            <w:r w:rsidRPr="008A54FE">
              <w:rPr>
                <w:rFonts w:cs="Arial"/>
                <w:szCs w:val="14"/>
              </w:rPr>
              <w:t>1.340</w:t>
            </w:r>
          </w:p>
        </w:tc>
        <w:tc>
          <w:tcPr>
            <w:tcW w:w="1526" w:type="dxa"/>
            <w:shd w:val="clear" w:color="auto" w:fill="FFFFFF" w:themeFill="background1"/>
            <w:vAlign w:val="center"/>
          </w:tcPr>
          <w:p w14:paraId="17579130" w14:textId="77777777" w:rsidR="00D8271D" w:rsidRPr="008A54FE" w:rsidRDefault="00D8271D" w:rsidP="00D8271D">
            <w:pPr>
              <w:pStyle w:val="08-Tabelageral"/>
              <w:ind w:left="113"/>
              <w:rPr>
                <w:rFonts w:cs="Arial"/>
              </w:rPr>
            </w:pPr>
            <w:r w:rsidRPr="008A54FE">
              <w:rPr>
                <w:rFonts w:cs="Arial"/>
              </w:rPr>
              <w:t>1.451</w:t>
            </w:r>
          </w:p>
        </w:tc>
      </w:tr>
      <w:tr w:rsidR="00D8271D" w:rsidRPr="008A54FE" w14:paraId="1748DCEC" w14:textId="77777777" w:rsidTr="0006681B">
        <w:trPr>
          <w:trHeight w:val="238"/>
        </w:trPr>
        <w:tc>
          <w:tcPr>
            <w:tcW w:w="2986" w:type="dxa"/>
            <w:shd w:val="clear" w:color="auto" w:fill="D9E2F3" w:themeFill="accent5" w:themeFillTint="33"/>
          </w:tcPr>
          <w:p w14:paraId="107C73C0" w14:textId="77777777" w:rsidR="00D8271D" w:rsidRPr="008A54FE" w:rsidRDefault="00D8271D" w:rsidP="00D8271D">
            <w:pPr>
              <w:pStyle w:val="08-Tabelageral"/>
              <w:jc w:val="left"/>
              <w:rPr>
                <w:rFonts w:cs="Arial"/>
                <w:b/>
                <w:szCs w:val="14"/>
              </w:rPr>
            </w:pPr>
            <w:r w:rsidRPr="008A54FE">
              <w:rPr>
                <w:rFonts w:cs="Arial"/>
                <w:b/>
              </w:rPr>
              <w:t>Total</w:t>
            </w:r>
          </w:p>
        </w:tc>
        <w:tc>
          <w:tcPr>
            <w:tcW w:w="604" w:type="dxa"/>
            <w:shd w:val="clear" w:color="auto" w:fill="D9E2F3" w:themeFill="accent5" w:themeFillTint="33"/>
          </w:tcPr>
          <w:p w14:paraId="117137FD" w14:textId="77777777" w:rsidR="00D8271D" w:rsidRPr="008A54FE" w:rsidRDefault="00D8271D" w:rsidP="00D8271D">
            <w:pPr>
              <w:pStyle w:val="08-Tabelageral"/>
              <w:jc w:val="center"/>
              <w:rPr>
                <w:rFonts w:cs="Arial"/>
                <w:b/>
                <w:szCs w:val="14"/>
              </w:rPr>
            </w:pPr>
          </w:p>
        </w:tc>
        <w:tc>
          <w:tcPr>
            <w:tcW w:w="1411" w:type="dxa"/>
            <w:shd w:val="clear" w:color="auto" w:fill="D9E2F3" w:themeFill="accent5" w:themeFillTint="33"/>
            <w:vAlign w:val="center"/>
          </w:tcPr>
          <w:p w14:paraId="3F7D90F8" w14:textId="77777777" w:rsidR="00D8271D" w:rsidRPr="008A54FE" w:rsidRDefault="00D8271D" w:rsidP="00D8271D">
            <w:pPr>
              <w:pStyle w:val="08-Tabelageral"/>
              <w:rPr>
                <w:rFonts w:cs="Arial"/>
                <w:b/>
                <w:szCs w:val="14"/>
              </w:rPr>
            </w:pPr>
            <w:r w:rsidRPr="008A54FE">
              <w:rPr>
                <w:rFonts w:cs="Arial"/>
                <w:b/>
                <w:szCs w:val="14"/>
              </w:rPr>
              <w:t>(9.929)</w:t>
            </w:r>
          </w:p>
        </w:tc>
        <w:tc>
          <w:tcPr>
            <w:tcW w:w="1412" w:type="dxa"/>
            <w:shd w:val="clear" w:color="auto" w:fill="D9E2F3" w:themeFill="accent5" w:themeFillTint="33"/>
            <w:vAlign w:val="center"/>
          </w:tcPr>
          <w:p w14:paraId="4F2F4C70" w14:textId="77777777" w:rsidR="00D8271D" w:rsidRPr="008A54FE" w:rsidRDefault="00D8271D" w:rsidP="00D8271D">
            <w:pPr>
              <w:pStyle w:val="08-Tabelageral"/>
              <w:rPr>
                <w:rFonts w:cs="Arial"/>
                <w:b/>
              </w:rPr>
            </w:pPr>
            <w:r w:rsidRPr="008A54FE">
              <w:rPr>
                <w:rFonts w:cs="Arial"/>
                <w:b/>
              </w:rPr>
              <w:t>(29.693)</w:t>
            </w:r>
          </w:p>
        </w:tc>
        <w:tc>
          <w:tcPr>
            <w:tcW w:w="283" w:type="dxa"/>
            <w:shd w:val="clear" w:color="auto" w:fill="D9E2F3" w:themeFill="accent5" w:themeFillTint="33"/>
            <w:vAlign w:val="center"/>
          </w:tcPr>
          <w:p w14:paraId="6494566D" w14:textId="77777777" w:rsidR="00D8271D" w:rsidRPr="008A54FE" w:rsidRDefault="00D8271D" w:rsidP="00D8271D">
            <w:pPr>
              <w:pStyle w:val="08-Tabelageral"/>
              <w:rPr>
                <w:rFonts w:cs="Arial"/>
                <w:b/>
                <w:szCs w:val="14"/>
              </w:rPr>
            </w:pPr>
          </w:p>
        </w:tc>
        <w:tc>
          <w:tcPr>
            <w:tcW w:w="1417" w:type="dxa"/>
            <w:shd w:val="clear" w:color="auto" w:fill="D9E2F3" w:themeFill="accent5" w:themeFillTint="33"/>
            <w:vAlign w:val="center"/>
          </w:tcPr>
          <w:p w14:paraId="29C48976" w14:textId="77777777" w:rsidR="00D8271D" w:rsidRPr="008A54FE" w:rsidRDefault="00D8271D" w:rsidP="00D8271D">
            <w:pPr>
              <w:pStyle w:val="08-Tabelageral"/>
              <w:rPr>
                <w:rFonts w:cs="Arial"/>
                <w:b/>
                <w:szCs w:val="14"/>
              </w:rPr>
            </w:pPr>
            <w:r w:rsidRPr="008A54FE">
              <w:rPr>
                <w:rFonts w:cs="Arial"/>
                <w:b/>
                <w:szCs w:val="14"/>
              </w:rPr>
              <w:t>(765.280)</w:t>
            </w:r>
          </w:p>
        </w:tc>
        <w:tc>
          <w:tcPr>
            <w:tcW w:w="1526" w:type="dxa"/>
            <w:shd w:val="clear" w:color="auto" w:fill="D9E2F3" w:themeFill="accent5" w:themeFillTint="33"/>
            <w:vAlign w:val="center"/>
          </w:tcPr>
          <w:p w14:paraId="73DA42FD" w14:textId="77777777" w:rsidR="00D8271D" w:rsidRPr="008A54FE" w:rsidRDefault="00D8271D" w:rsidP="00D8271D">
            <w:pPr>
              <w:pStyle w:val="08-Tabelageral"/>
              <w:rPr>
                <w:rFonts w:cs="Arial"/>
                <w:b/>
              </w:rPr>
            </w:pPr>
            <w:r w:rsidRPr="008A54FE">
              <w:rPr>
                <w:rFonts w:cs="Arial"/>
                <w:b/>
              </w:rPr>
              <w:t>(1.956.714)</w:t>
            </w:r>
          </w:p>
        </w:tc>
      </w:tr>
    </w:tbl>
    <w:p w14:paraId="61500AB2" w14:textId="77777777" w:rsidR="00D8271D" w:rsidRPr="008A54FE" w:rsidRDefault="00D8271D">
      <w:pPr>
        <w:rPr>
          <w:rFonts w:cs="Arial"/>
          <w:b/>
          <w:color w:val="1F4E79" w:themeColor="accent1" w:themeShade="80"/>
          <w:szCs w:val="18"/>
        </w:rPr>
      </w:pPr>
    </w:p>
    <w:p w14:paraId="56B73B02" w14:textId="77777777" w:rsidR="00D8271D" w:rsidRPr="008A54FE" w:rsidRDefault="00D8271D" w:rsidP="00D8271D">
      <w:pPr>
        <w:spacing w:after="40"/>
        <w:rPr>
          <w:rFonts w:cs="Arial"/>
          <w:b/>
          <w:color w:val="1F4E79" w:themeColor="accent1" w:themeShade="80"/>
          <w:sz w:val="20"/>
          <w:szCs w:val="20"/>
        </w:rPr>
      </w:pPr>
      <w:r w:rsidRPr="008A54FE">
        <w:rPr>
          <w:rFonts w:cs="Arial"/>
          <w:b/>
          <w:color w:val="1F4E79" w:themeColor="accent1" w:themeShade="80"/>
          <w:sz w:val="20"/>
          <w:szCs w:val="20"/>
        </w:rPr>
        <w:t>b) Conciliação dos Encargos de IR e CS</w:t>
      </w:r>
    </w:p>
    <w:p w14:paraId="4E5FAE97" w14:textId="77777777" w:rsidR="00D8271D" w:rsidRPr="008A54FE" w:rsidRDefault="00D8271D" w:rsidP="00D8271D">
      <w:pPr>
        <w:spacing w:after="0" w:line="240" w:lineRule="auto"/>
        <w:jc w:val="right"/>
        <w:rPr>
          <w:rFonts w:cs="Arial"/>
          <w:b/>
          <w:sz w:val="14"/>
          <w:lang w:eastAsia="pt-BR"/>
        </w:rPr>
      </w:pPr>
      <w:r w:rsidRPr="008A54FE">
        <w:rPr>
          <w:rFonts w:cs="Arial"/>
          <w:b/>
          <w:sz w:val="14"/>
          <w:lang w:eastAsia="pt-BR"/>
        </w:rPr>
        <w:t>R$ mil</w:t>
      </w:r>
    </w:p>
    <w:tbl>
      <w:tblPr>
        <w:tblW w:w="9639" w:type="dxa"/>
        <w:tblInd w:w="108"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436"/>
        <w:gridCol w:w="284"/>
        <w:gridCol w:w="1281"/>
        <w:gridCol w:w="1412"/>
        <w:gridCol w:w="283"/>
        <w:gridCol w:w="1417"/>
        <w:gridCol w:w="1526"/>
      </w:tblGrid>
      <w:tr w:rsidR="00D8271D" w:rsidRPr="008A54FE" w14:paraId="521906DD" w14:textId="77777777" w:rsidTr="0006681B">
        <w:trPr>
          <w:trHeight w:val="238"/>
        </w:trPr>
        <w:tc>
          <w:tcPr>
            <w:tcW w:w="3436" w:type="dxa"/>
            <w:tcBorders>
              <w:top w:val="single" w:sz="2" w:space="0" w:color="8EAADB" w:themeColor="accent5" w:themeTint="99"/>
              <w:bottom w:val="nil"/>
            </w:tcBorders>
            <w:shd w:val="clear" w:color="auto" w:fill="D9E2F3" w:themeFill="accent5" w:themeFillTint="33"/>
            <w:vAlign w:val="center"/>
          </w:tcPr>
          <w:p w14:paraId="47B9C227" w14:textId="77777777" w:rsidR="00D8271D" w:rsidRPr="008A54FE" w:rsidRDefault="00D8271D" w:rsidP="00D8271D">
            <w:pPr>
              <w:spacing w:after="0"/>
              <w:jc w:val="center"/>
              <w:rPr>
                <w:rFonts w:cs="Arial"/>
                <w:b/>
                <w:szCs w:val="18"/>
              </w:rPr>
            </w:pPr>
          </w:p>
        </w:tc>
        <w:tc>
          <w:tcPr>
            <w:tcW w:w="284" w:type="dxa"/>
            <w:tcBorders>
              <w:top w:val="single" w:sz="2" w:space="0" w:color="8EAADB" w:themeColor="accent5" w:themeTint="99"/>
              <w:bottom w:val="nil"/>
            </w:tcBorders>
            <w:shd w:val="clear" w:color="auto" w:fill="D9E2F3" w:themeFill="accent5" w:themeFillTint="33"/>
            <w:vAlign w:val="center"/>
          </w:tcPr>
          <w:p w14:paraId="3C5A3034" w14:textId="77777777" w:rsidR="00D8271D" w:rsidRPr="008A54FE" w:rsidRDefault="00D8271D" w:rsidP="00D8271D">
            <w:pPr>
              <w:spacing w:after="0"/>
              <w:jc w:val="center"/>
              <w:rPr>
                <w:rFonts w:cs="Arial"/>
                <w:b/>
                <w:szCs w:val="18"/>
              </w:rPr>
            </w:pPr>
          </w:p>
        </w:tc>
        <w:tc>
          <w:tcPr>
            <w:tcW w:w="269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F81327" w14:textId="77777777" w:rsidR="00D8271D" w:rsidRPr="008A54FE" w:rsidRDefault="00D8271D" w:rsidP="00D8271D">
            <w:pPr>
              <w:spacing w:after="0"/>
              <w:jc w:val="center"/>
              <w:rPr>
                <w:rFonts w:cs="Arial"/>
                <w:b/>
                <w:sz w:val="14"/>
                <w:szCs w:val="18"/>
              </w:rPr>
            </w:pPr>
            <w:r w:rsidRPr="008A54FE">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4A03BE52" w14:textId="77777777" w:rsidR="00D8271D" w:rsidRPr="008A54FE" w:rsidRDefault="00D8271D" w:rsidP="00D8271D">
            <w:pPr>
              <w:spacing w:after="0"/>
              <w:jc w:val="center"/>
              <w:rPr>
                <w:rFonts w:cs="Arial"/>
                <w:b/>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CA93313" w14:textId="77777777" w:rsidR="00D8271D" w:rsidRPr="008A54FE" w:rsidRDefault="00D8271D" w:rsidP="00D8271D">
            <w:pPr>
              <w:spacing w:after="0"/>
              <w:jc w:val="center"/>
              <w:rPr>
                <w:rFonts w:cs="Arial"/>
                <w:b/>
                <w:szCs w:val="18"/>
              </w:rPr>
            </w:pPr>
            <w:r w:rsidRPr="008A54FE">
              <w:rPr>
                <w:rFonts w:cs="Arial"/>
                <w:b/>
                <w:sz w:val="14"/>
                <w:szCs w:val="18"/>
              </w:rPr>
              <w:t>Consolidado</w:t>
            </w:r>
          </w:p>
        </w:tc>
      </w:tr>
      <w:tr w:rsidR="00D8271D" w:rsidRPr="008A54FE" w14:paraId="4F48E431" w14:textId="77777777" w:rsidTr="0006681B">
        <w:trPr>
          <w:trHeight w:val="238"/>
        </w:trPr>
        <w:tc>
          <w:tcPr>
            <w:tcW w:w="3436" w:type="dxa"/>
            <w:tcBorders>
              <w:top w:val="nil"/>
              <w:bottom w:val="single" w:sz="2" w:space="0" w:color="8EAADB" w:themeColor="accent5" w:themeTint="99"/>
            </w:tcBorders>
            <w:shd w:val="clear" w:color="auto" w:fill="D9E2F3" w:themeFill="accent5" w:themeFillTint="33"/>
            <w:vAlign w:val="center"/>
          </w:tcPr>
          <w:p w14:paraId="25293782" w14:textId="77777777" w:rsidR="00D8271D" w:rsidRPr="008A54FE" w:rsidRDefault="00D8271D" w:rsidP="00D8271D">
            <w:pPr>
              <w:pStyle w:val="08-Tabelageral"/>
              <w:rPr>
                <w:rFonts w:cs="Arial"/>
                <w:b/>
              </w:rPr>
            </w:pPr>
          </w:p>
        </w:tc>
        <w:tc>
          <w:tcPr>
            <w:tcW w:w="284" w:type="dxa"/>
            <w:tcBorders>
              <w:top w:val="nil"/>
              <w:bottom w:val="single" w:sz="2" w:space="0" w:color="8EAADB" w:themeColor="accent5" w:themeTint="99"/>
            </w:tcBorders>
            <w:shd w:val="clear" w:color="auto" w:fill="D9E2F3" w:themeFill="accent5" w:themeFillTint="33"/>
            <w:vAlign w:val="center"/>
          </w:tcPr>
          <w:p w14:paraId="39434D4B" w14:textId="77777777" w:rsidR="00D8271D" w:rsidRPr="008A54FE" w:rsidRDefault="00D8271D" w:rsidP="00D8271D">
            <w:pPr>
              <w:pStyle w:val="08-Tabelageral"/>
              <w:rPr>
                <w:rFonts w:cs="Arial"/>
                <w:b/>
              </w:rPr>
            </w:pPr>
          </w:p>
        </w:tc>
        <w:tc>
          <w:tcPr>
            <w:tcW w:w="12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5F912A1" w14:textId="77777777" w:rsidR="00D8271D" w:rsidRPr="008A54FE" w:rsidRDefault="00D8271D" w:rsidP="00D8271D">
            <w:pPr>
              <w:pStyle w:val="08-Tabelageral"/>
              <w:rPr>
                <w:rFonts w:cs="Arial"/>
                <w:b/>
              </w:rPr>
            </w:pPr>
            <w:r w:rsidRPr="008A54FE">
              <w:rPr>
                <w:rFonts w:cs="Arial"/>
                <w:b/>
              </w:rPr>
              <w:t xml:space="preserve">3º </w:t>
            </w:r>
            <w:proofErr w:type="spellStart"/>
            <w:r w:rsidRPr="008A54FE">
              <w:rPr>
                <w:rFonts w:cs="Arial"/>
                <w:b/>
              </w:rPr>
              <w:t>Trim</w:t>
            </w:r>
            <w:proofErr w:type="spellEnd"/>
            <w:r w:rsidRPr="008A54FE">
              <w:rPr>
                <w:rFonts w:cs="Arial"/>
                <w:b/>
              </w:rPr>
              <w:t>/2020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4CA945" w14:textId="77777777" w:rsidR="00D8271D" w:rsidRPr="008A54FE" w:rsidRDefault="00D8271D" w:rsidP="00D8271D">
            <w:pPr>
              <w:pStyle w:val="08-Tabelageral"/>
              <w:rPr>
                <w:rFonts w:cs="Arial"/>
                <w:b/>
              </w:rPr>
            </w:pPr>
            <w:r w:rsidRPr="008A54FE">
              <w:rPr>
                <w:rFonts w:cs="Arial"/>
                <w:b/>
              </w:rPr>
              <w:t xml:space="preserve">3º </w:t>
            </w:r>
            <w:proofErr w:type="spellStart"/>
            <w:r w:rsidRPr="008A54FE">
              <w:rPr>
                <w:rFonts w:cs="Arial"/>
                <w:b/>
              </w:rPr>
              <w:t>Trim</w:t>
            </w:r>
            <w:proofErr w:type="spellEnd"/>
            <w:r w:rsidRPr="008A54FE">
              <w:rPr>
                <w:rFonts w:cs="Arial"/>
                <w:b/>
              </w:rPr>
              <w:t>/2019</w:t>
            </w:r>
          </w:p>
        </w:tc>
        <w:tc>
          <w:tcPr>
            <w:tcW w:w="283" w:type="dxa"/>
            <w:tcBorders>
              <w:top w:val="nil"/>
              <w:bottom w:val="single" w:sz="2" w:space="0" w:color="8EAADB" w:themeColor="accent5" w:themeTint="99"/>
            </w:tcBorders>
            <w:shd w:val="clear" w:color="auto" w:fill="D9E2F3" w:themeFill="accent5" w:themeFillTint="33"/>
            <w:vAlign w:val="center"/>
          </w:tcPr>
          <w:p w14:paraId="5B067C6E" w14:textId="77777777" w:rsidR="00D8271D" w:rsidRPr="008A54FE" w:rsidRDefault="00D8271D" w:rsidP="00D8271D">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2E062ED" w14:textId="77777777" w:rsidR="00D8271D" w:rsidRPr="008A54FE" w:rsidRDefault="00D8271D" w:rsidP="00D8271D">
            <w:pPr>
              <w:pStyle w:val="08-Tabelageral"/>
              <w:rPr>
                <w:rFonts w:cs="Arial"/>
                <w:b/>
              </w:rPr>
            </w:pPr>
            <w:r w:rsidRPr="008A54FE">
              <w:rPr>
                <w:rFonts w:cs="Arial"/>
                <w:b/>
              </w:rPr>
              <w:t xml:space="preserve">3º </w:t>
            </w:r>
            <w:proofErr w:type="spellStart"/>
            <w:r w:rsidRPr="008A54FE">
              <w:rPr>
                <w:rFonts w:cs="Arial"/>
                <w:b/>
              </w:rPr>
              <w:t>Trim</w:t>
            </w:r>
            <w:proofErr w:type="spellEnd"/>
            <w:r w:rsidRPr="008A54FE">
              <w:rPr>
                <w:rFonts w:cs="Arial"/>
                <w:b/>
              </w:rPr>
              <w:t>/2020</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3FE535" w14:textId="77777777" w:rsidR="00D8271D" w:rsidRPr="008A54FE" w:rsidRDefault="00D8271D" w:rsidP="00D8271D">
            <w:pPr>
              <w:pStyle w:val="08-Tabelageral"/>
              <w:rPr>
                <w:rFonts w:cs="Arial"/>
                <w:b/>
              </w:rPr>
            </w:pPr>
            <w:r w:rsidRPr="008A54FE">
              <w:rPr>
                <w:rFonts w:cs="Arial"/>
                <w:b/>
              </w:rPr>
              <w:t xml:space="preserve">3º </w:t>
            </w:r>
            <w:proofErr w:type="spellStart"/>
            <w:r w:rsidRPr="008A54FE">
              <w:rPr>
                <w:rFonts w:cs="Arial"/>
                <w:b/>
              </w:rPr>
              <w:t>Trim</w:t>
            </w:r>
            <w:proofErr w:type="spellEnd"/>
            <w:r w:rsidRPr="008A54FE">
              <w:rPr>
                <w:rFonts w:cs="Arial"/>
                <w:b/>
              </w:rPr>
              <w:t>/2019</w:t>
            </w:r>
          </w:p>
        </w:tc>
      </w:tr>
      <w:tr w:rsidR="00D8271D" w:rsidRPr="008A54FE" w14:paraId="103B3617" w14:textId="77777777" w:rsidTr="0006681B">
        <w:trPr>
          <w:trHeight w:val="238"/>
        </w:trPr>
        <w:tc>
          <w:tcPr>
            <w:tcW w:w="3436" w:type="dxa"/>
            <w:tcBorders>
              <w:top w:val="single" w:sz="2" w:space="0" w:color="8EAADB" w:themeColor="accent5" w:themeTint="99"/>
            </w:tcBorders>
            <w:shd w:val="clear" w:color="auto" w:fill="FFFFFF" w:themeFill="background1"/>
            <w:vAlign w:val="center"/>
          </w:tcPr>
          <w:p w14:paraId="3A66FFA5" w14:textId="77777777" w:rsidR="00D8271D" w:rsidRPr="008A54FE" w:rsidRDefault="00D8271D" w:rsidP="00D8271D">
            <w:pPr>
              <w:pStyle w:val="08-Tabelageral"/>
              <w:jc w:val="left"/>
              <w:rPr>
                <w:rFonts w:cs="Arial"/>
                <w:b/>
                <w:bCs/>
                <w:szCs w:val="14"/>
              </w:rPr>
            </w:pPr>
            <w:r w:rsidRPr="008A54FE">
              <w:rPr>
                <w:rFonts w:cs="Arial"/>
                <w:b/>
                <w:szCs w:val="14"/>
              </w:rPr>
              <w:t>Resultado Antes do Imposto de Renda e Contribuição Social</w:t>
            </w:r>
          </w:p>
        </w:tc>
        <w:tc>
          <w:tcPr>
            <w:tcW w:w="284" w:type="dxa"/>
            <w:tcBorders>
              <w:top w:val="single" w:sz="2" w:space="0" w:color="8EAADB" w:themeColor="accent5" w:themeTint="99"/>
            </w:tcBorders>
            <w:shd w:val="clear" w:color="auto" w:fill="FFFFFF" w:themeFill="background1"/>
          </w:tcPr>
          <w:p w14:paraId="1C6A4099" w14:textId="77777777" w:rsidR="00D8271D" w:rsidRPr="008A54FE" w:rsidRDefault="00D8271D" w:rsidP="00D8271D">
            <w:pPr>
              <w:pStyle w:val="08-Tabelageral"/>
              <w:jc w:val="center"/>
              <w:rPr>
                <w:rFonts w:cs="Arial"/>
                <w:b/>
                <w:szCs w:val="14"/>
              </w:rPr>
            </w:pPr>
          </w:p>
        </w:tc>
        <w:tc>
          <w:tcPr>
            <w:tcW w:w="1281" w:type="dxa"/>
            <w:tcBorders>
              <w:top w:val="single" w:sz="2" w:space="0" w:color="8EAADB" w:themeColor="accent5" w:themeTint="99"/>
            </w:tcBorders>
            <w:shd w:val="clear" w:color="auto" w:fill="FFFFFF" w:themeFill="background1"/>
            <w:vAlign w:val="center"/>
          </w:tcPr>
          <w:p w14:paraId="333CF763" w14:textId="77777777" w:rsidR="00D8271D" w:rsidRPr="008A54FE" w:rsidRDefault="00D8271D" w:rsidP="00D8271D">
            <w:pPr>
              <w:pStyle w:val="08-Tabelageral"/>
              <w:rPr>
                <w:rFonts w:cs="Arial"/>
                <w:b/>
                <w:szCs w:val="14"/>
              </w:rPr>
            </w:pPr>
            <w:r w:rsidRPr="008A54FE">
              <w:rPr>
                <w:rFonts w:cs="Arial"/>
                <w:b/>
                <w:szCs w:val="14"/>
              </w:rPr>
              <w:t>1.095.610</w:t>
            </w:r>
          </w:p>
        </w:tc>
        <w:tc>
          <w:tcPr>
            <w:tcW w:w="1412" w:type="dxa"/>
            <w:tcBorders>
              <w:top w:val="single" w:sz="2" w:space="0" w:color="8EAADB" w:themeColor="accent5" w:themeTint="99"/>
            </w:tcBorders>
            <w:shd w:val="clear" w:color="auto" w:fill="FFFFFF" w:themeFill="background1"/>
            <w:vAlign w:val="center"/>
          </w:tcPr>
          <w:p w14:paraId="44EB6795" w14:textId="77777777" w:rsidR="00D8271D" w:rsidRPr="008A54FE" w:rsidRDefault="00D8271D" w:rsidP="00D8271D">
            <w:pPr>
              <w:pStyle w:val="08-Tabelageral"/>
              <w:rPr>
                <w:rFonts w:cs="Arial"/>
                <w:b/>
                <w:szCs w:val="14"/>
              </w:rPr>
            </w:pPr>
            <w:r w:rsidRPr="008A54FE">
              <w:rPr>
                <w:rFonts w:cs="Arial"/>
                <w:b/>
              </w:rPr>
              <w:t>3.413.122</w:t>
            </w:r>
          </w:p>
        </w:tc>
        <w:tc>
          <w:tcPr>
            <w:tcW w:w="283" w:type="dxa"/>
            <w:tcBorders>
              <w:top w:val="single" w:sz="2" w:space="0" w:color="8EAADB" w:themeColor="accent5" w:themeTint="99"/>
            </w:tcBorders>
            <w:shd w:val="clear" w:color="auto" w:fill="FFFFFF" w:themeFill="background1"/>
            <w:vAlign w:val="center"/>
          </w:tcPr>
          <w:p w14:paraId="15F19812" w14:textId="77777777" w:rsidR="00D8271D" w:rsidRPr="008A54FE" w:rsidRDefault="00D8271D" w:rsidP="00D8271D">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7063B551" w14:textId="77777777" w:rsidR="00D8271D" w:rsidRPr="008A54FE" w:rsidRDefault="00D8271D" w:rsidP="00D8271D">
            <w:pPr>
              <w:pStyle w:val="08-Tabelageral"/>
              <w:rPr>
                <w:rFonts w:cs="Arial"/>
                <w:b/>
                <w:szCs w:val="14"/>
              </w:rPr>
            </w:pPr>
            <w:r w:rsidRPr="008A54FE">
              <w:rPr>
                <w:rFonts w:cs="Arial"/>
                <w:b/>
                <w:szCs w:val="14"/>
              </w:rPr>
              <w:t>1.378.289</w:t>
            </w:r>
          </w:p>
        </w:tc>
        <w:tc>
          <w:tcPr>
            <w:tcW w:w="1526" w:type="dxa"/>
            <w:tcBorders>
              <w:top w:val="single" w:sz="2" w:space="0" w:color="8EAADB" w:themeColor="accent5" w:themeTint="99"/>
            </w:tcBorders>
            <w:shd w:val="clear" w:color="auto" w:fill="FFFFFF" w:themeFill="background1"/>
            <w:vAlign w:val="center"/>
          </w:tcPr>
          <w:p w14:paraId="3C2FC8E8" w14:textId="77777777" w:rsidR="00D8271D" w:rsidRPr="008A54FE" w:rsidRDefault="00D8271D" w:rsidP="00D8271D">
            <w:pPr>
              <w:pStyle w:val="08-Tabelageral"/>
              <w:rPr>
                <w:rFonts w:cs="Arial"/>
                <w:b/>
              </w:rPr>
            </w:pPr>
            <w:r w:rsidRPr="008A54FE">
              <w:rPr>
                <w:rFonts w:cs="Arial"/>
                <w:b/>
              </w:rPr>
              <w:t>4.874.295</w:t>
            </w:r>
          </w:p>
        </w:tc>
      </w:tr>
      <w:tr w:rsidR="00D8271D" w:rsidRPr="008A54FE" w14:paraId="5C308726" w14:textId="77777777" w:rsidTr="0006681B">
        <w:trPr>
          <w:trHeight w:val="238"/>
        </w:trPr>
        <w:tc>
          <w:tcPr>
            <w:tcW w:w="3436" w:type="dxa"/>
            <w:shd w:val="clear" w:color="auto" w:fill="D9E2F3" w:themeFill="accent5" w:themeFillTint="33"/>
            <w:vAlign w:val="center"/>
          </w:tcPr>
          <w:p w14:paraId="4A96C09C" w14:textId="77777777" w:rsidR="00D8271D" w:rsidRPr="008A54FE" w:rsidRDefault="00D8271D" w:rsidP="00D8271D">
            <w:pPr>
              <w:pStyle w:val="08-Tabelageral"/>
              <w:ind w:left="113"/>
              <w:jc w:val="left"/>
              <w:rPr>
                <w:rFonts w:cs="Arial"/>
                <w:szCs w:val="14"/>
              </w:rPr>
            </w:pPr>
            <w:r w:rsidRPr="008A54FE">
              <w:rPr>
                <w:rFonts w:cs="Arial"/>
                <w:szCs w:val="14"/>
              </w:rPr>
              <w:t>a) Encargo total do IR (25%) e da CS (9%)</w:t>
            </w:r>
          </w:p>
        </w:tc>
        <w:tc>
          <w:tcPr>
            <w:tcW w:w="284" w:type="dxa"/>
            <w:shd w:val="clear" w:color="auto" w:fill="D9E2F3" w:themeFill="accent5" w:themeFillTint="33"/>
          </w:tcPr>
          <w:p w14:paraId="1467F99D" w14:textId="77777777" w:rsidR="00D8271D" w:rsidRPr="008A54FE" w:rsidRDefault="00D8271D" w:rsidP="00D8271D">
            <w:pPr>
              <w:pStyle w:val="08-Tabelageral"/>
              <w:ind w:left="113"/>
              <w:jc w:val="center"/>
              <w:rPr>
                <w:rFonts w:cs="Arial"/>
                <w:szCs w:val="14"/>
              </w:rPr>
            </w:pPr>
          </w:p>
        </w:tc>
        <w:tc>
          <w:tcPr>
            <w:tcW w:w="1281" w:type="dxa"/>
            <w:shd w:val="clear" w:color="auto" w:fill="D9E2F3" w:themeFill="accent5" w:themeFillTint="33"/>
            <w:vAlign w:val="center"/>
          </w:tcPr>
          <w:p w14:paraId="73DFC6D0" w14:textId="77777777" w:rsidR="00D8271D" w:rsidRPr="008A54FE" w:rsidRDefault="00D8271D" w:rsidP="00D8271D">
            <w:pPr>
              <w:pStyle w:val="08-Tabelageral"/>
              <w:ind w:left="113"/>
              <w:rPr>
                <w:rFonts w:cs="Arial"/>
                <w:szCs w:val="14"/>
              </w:rPr>
            </w:pPr>
            <w:r w:rsidRPr="008A54FE">
              <w:rPr>
                <w:rFonts w:cs="Arial"/>
                <w:szCs w:val="14"/>
              </w:rPr>
              <w:t>(372.507)</w:t>
            </w:r>
          </w:p>
        </w:tc>
        <w:tc>
          <w:tcPr>
            <w:tcW w:w="1412" w:type="dxa"/>
            <w:shd w:val="clear" w:color="auto" w:fill="D9E2F3" w:themeFill="accent5" w:themeFillTint="33"/>
            <w:vAlign w:val="center"/>
          </w:tcPr>
          <w:p w14:paraId="6ADAFE0A" w14:textId="77777777" w:rsidR="00D8271D" w:rsidRPr="008A54FE" w:rsidRDefault="00D8271D" w:rsidP="00D8271D">
            <w:pPr>
              <w:pStyle w:val="08-Tabelageral"/>
              <w:ind w:left="113"/>
              <w:rPr>
                <w:rFonts w:cs="Arial"/>
                <w:szCs w:val="14"/>
              </w:rPr>
            </w:pPr>
            <w:r w:rsidRPr="008A54FE">
              <w:rPr>
                <w:rFonts w:cs="Arial"/>
              </w:rPr>
              <w:t>(1.160.461)</w:t>
            </w:r>
          </w:p>
        </w:tc>
        <w:tc>
          <w:tcPr>
            <w:tcW w:w="283" w:type="dxa"/>
            <w:shd w:val="clear" w:color="auto" w:fill="D9E2F3" w:themeFill="accent5" w:themeFillTint="33"/>
            <w:vAlign w:val="center"/>
          </w:tcPr>
          <w:p w14:paraId="6E50B5CC" w14:textId="77777777" w:rsidR="00D8271D" w:rsidRPr="008A54FE" w:rsidRDefault="00D8271D" w:rsidP="00D8271D">
            <w:pPr>
              <w:pStyle w:val="08-Tabelageral"/>
              <w:ind w:left="113"/>
              <w:rPr>
                <w:rFonts w:cs="Arial"/>
                <w:szCs w:val="14"/>
              </w:rPr>
            </w:pPr>
          </w:p>
        </w:tc>
        <w:tc>
          <w:tcPr>
            <w:tcW w:w="1417" w:type="dxa"/>
            <w:shd w:val="clear" w:color="auto" w:fill="D9E2F3" w:themeFill="accent5" w:themeFillTint="33"/>
            <w:vAlign w:val="center"/>
          </w:tcPr>
          <w:p w14:paraId="295B502B" w14:textId="77777777" w:rsidR="00D8271D" w:rsidRPr="008A54FE" w:rsidRDefault="00D8271D" w:rsidP="00D8271D">
            <w:pPr>
              <w:pStyle w:val="08-Tabelageral"/>
              <w:ind w:left="113"/>
              <w:rPr>
                <w:rFonts w:cs="Arial"/>
                <w:szCs w:val="14"/>
              </w:rPr>
            </w:pPr>
            <w:r w:rsidRPr="008A54FE">
              <w:rPr>
                <w:rFonts w:cs="Arial"/>
                <w:szCs w:val="14"/>
              </w:rPr>
              <w:t>(468.618)</w:t>
            </w:r>
          </w:p>
        </w:tc>
        <w:tc>
          <w:tcPr>
            <w:tcW w:w="1526" w:type="dxa"/>
            <w:shd w:val="clear" w:color="auto" w:fill="D9E2F3" w:themeFill="accent5" w:themeFillTint="33"/>
            <w:vAlign w:val="center"/>
          </w:tcPr>
          <w:p w14:paraId="2F1F3B3E" w14:textId="77777777" w:rsidR="00D8271D" w:rsidRPr="008A54FE" w:rsidRDefault="00D8271D" w:rsidP="00D8271D">
            <w:pPr>
              <w:pStyle w:val="08-Tabelageral"/>
              <w:rPr>
                <w:rFonts w:cs="Arial"/>
              </w:rPr>
            </w:pPr>
            <w:r w:rsidRPr="008A54FE">
              <w:rPr>
                <w:rFonts w:cs="Arial"/>
              </w:rPr>
              <w:t>(1.657.260)</w:t>
            </w:r>
          </w:p>
        </w:tc>
      </w:tr>
      <w:tr w:rsidR="00D8271D" w:rsidRPr="008A54FE" w14:paraId="601C98F1" w14:textId="77777777" w:rsidTr="0006681B">
        <w:trPr>
          <w:trHeight w:val="238"/>
        </w:trPr>
        <w:tc>
          <w:tcPr>
            <w:tcW w:w="3436" w:type="dxa"/>
            <w:shd w:val="clear" w:color="auto" w:fill="FFFFFF" w:themeFill="background1"/>
            <w:vAlign w:val="center"/>
          </w:tcPr>
          <w:p w14:paraId="4CBD9D89" w14:textId="77777777" w:rsidR="00D8271D" w:rsidRPr="008A54FE" w:rsidRDefault="00D8271D" w:rsidP="00D8271D">
            <w:pPr>
              <w:pStyle w:val="08-Tabelageral"/>
              <w:jc w:val="left"/>
              <w:rPr>
                <w:rFonts w:cs="Arial"/>
                <w:b/>
                <w:szCs w:val="14"/>
              </w:rPr>
            </w:pPr>
            <w:r w:rsidRPr="008A54FE">
              <w:rPr>
                <w:rFonts w:cs="Arial"/>
                <w:b/>
                <w:szCs w:val="14"/>
              </w:rPr>
              <w:t>Efeito no Cálculo dos Tributos:</w:t>
            </w:r>
          </w:p>
        </w:tc>
        <w:tc>
          <w:tcPr>
            <w:tcW w:w="284" w:type="dxa"/>
            <w:shd w:val="clear" w:color="auto" w:fill="FFFFFF" w:themeFill="background1"/>
          </w:tcPr>
          <w:p w14:paraId="21517DB8" w14:textId="77777777" w:rsidR="00D8271D" w:rsidRPr="008A54FE" w:rsidRDefault="00D8271D" w:rsidP="00D8271D">
            <w:pPr>
              <w:pStyle w:val="08-Tabelageral"/>
              <w:jc w:val="center"/>
              <w:rPr>
                <w:rFonts w:cs="Arial"/>
                <w:b/>
                <w:szCs w:val="14"/>
              </w:rPr>
            </w:pPr>
          </w:p>
        </w:tc>
        <w:tc>
          <w:tcPr>
            <w:tcW w:w="1281" w:type="dxa"/>
            <w:shd w:val="clear" w:color="auto" w:fill="FFFFFF" w:themeFill="background1"/>
            <w:vAlign w:val="center"/>
          </w:tcPr>
          <w:p w14:paraId="4E50B35D" w14:textId="77777777" w:rsidR="00D8271D" w:rsidRPr="008A54FE" w:rsidRDefault="00D8271D" w:rsidP="00D8271D">
            <w:pPr>
              <w:pStyle w:val="08-Tabelageral"/>
              <w:rPr>
                <w:rFonts w:cs="Arial"/>
                <w:b/>
                <w:szCs w:val="14"/>
              </w:rPr>
            </w:pPr>
          </w:p>
        </w:tc>
        <w:tc>
          <w:tcPr>
            <w:tcW w:w="1412" w:type="dxa"/>
            <w:shd w:val="clear" w:color="auto" w:fill="FFFFFF" w:themeFill="background1"/>
            <w:vAlign w:val="center"/>
          </w:tcPr>
          <w:p w14:paraId="08FDE77B" w14:textId="77777777" w:rsidR="00D8271D" w:rsidRPr="008A54FE" w:rsidRDefault="00D8271D" w:rsidP="00D8271D">
            <w:pPr>
              <w:pStyle w:val="08-Tabelageral"/>
              <w:rPr>
                <w:rFonts w:cs="Arial"/>
                <w:b/>
                <w:szCs w:val="14"/>
              </w:rPr>
            </w:pPr>
          </w:p>
        </w:tc>
        <w:tc>
          <w:tcPr>
            <w:tcW w:w="283" w:type="dxa"/>
            <w:shd w:val="clear" w:color="auto" w:fill="FFFFFF" w:themeFill="background1"/>
            <w:vAlign w:val="center"/>
          </w:tcPr>
          <w:p w14:paraId="0FA6145B" w14:textId="77777777" w:rsidR="00D8271D" w:rsidRPr="008A54FE" w:rsidRDefault="00D8271D" w:rsidP="00D8271D">
            <w:pPr>
              <w:pStyle w:val="08-Tabelageral"/>
              <w:rPr>
                <w:rFonts w:cs="Arial"/>
                <w:b/>
                <w:szCs w:val="14"/>
              </w:rPr>
            </w:pPr>
          </w:p>
        </w:tc>
        <w:tc>
          <w:tcPr>
            <w:tcW w:w="1417" w:type="dxa"/>
            <w:shd w:val="clear" w:color="auto" w:fill="FFFFFF" w:themeFill="background1"/>
            <w:vAlign w:val="center"/>
          </w:tcPr>
          <w:p w14:paraId="7167A326" w14:textId="77777777" w:rsidR="00D8271D" w:rsidRPr="008A54FE" w:rsidRDefault="00D8271D" w:rsidP="00D8271D">
            <w:pPr>
              <w:pStyle w:val="08-Tabelageral"/>
              <w:rPr>
                <w:rFonts w:cs="Arial"/>
                <w:b/>
                <w:szCs w:val="14"/>
              </w:rPr>
            </w:pPr>
          </w:p>
        </w:tc>
        <w:tc>
          <w:tcPr>
            <w:tcW w:w="1526" w:type="dxa"/>
            <w:shd w:val="clear" w:color="auto" w:fill="FFFFFF" w:themeFill="background1"/>
            <w:vAlign w:val="center"/>
          </w:tcPr>
          <w:p w14:paraId="2FEADC92" w14:textId="77777777" w:rsidR="00D8271D" w:rsidRPr="008A54FE" w:rsidRDefault="00D8271D" w:rsidP="00D8271D">
            <w:pPr>
              <w:pStyle w:val="08-Tabelageral"/>
              <w:rPr>
                <w:rFonts w:cs="Arial"/>
                <w:b/>
              </w:rPr>
            </w:pPr>
          </w:p>
        </w:tc>
      </w:tr>
      <w:tr w:rsidR="00D8271D" w:rsidRPr="008A54FE" w14:paraId="1C979989" w14:textId="77777777" w:rsidTr="0006681B">
        <w:trPr>
          <w:trHeight w:val="238"/>
        </w:trPr>
        <w:tc>
          <w:tcPr>
            <w:tcW w:w="3436" w:type="dxa"/>
            <w:shd w:val="clear" w:color="auto" w:fill="D9E2F3" w:themeFill="accent5" w:themeFillTint="33"/>
            <w:vAlign w:val="center"/>
          </w:tcPr>
          <w:p w14:paraId="44242F77" w14:textId="77777777" w:rsidR="00D8271D" w:rsidRPr="008A54FE" w:rsidRDefault="00D8271D" w:rsidP="00D8271D">
            <w:pPr>
              <w:pStyle w:val="08-Tabelageral"/>
              <w:ind w:left="283" w:hanging="170"/>
              <w:jc w:val="left"/>
              <w:rPr>
                <w:rFonts w:cs="Arial"/>
                <w:szCs w:val="14"/>
              </w:rPr>
            </w:pPr>
            <w:r w:rsidRPr="008A54FE">
              <w:rPr>
                <w:rFonts w:cs="Arial"/>
                <w:szCs w:val="14"/>
              </w:rPr>
              <w:t>b) Receitas não tributáveis – resultado de investimentos em participações societárias (34%)</w:t>
            </w:r>
          </w:p>
        </w:tc>
        <w:tc>
          <w:tcPr>
            <w:tcW w:w="284" w:type="dxa"/>
            <w:shd w:val="clear" w:color="auto" w:fill="D9E2F3" w:themeFill="accent5" w:themeFillTint="33"/>
          </w:tcPr>
          <w:p w14:paraId="3B3DC0DF" w14:textId="77777777" w:rsidR="00D8271D" w:rsidRPr="008A54FE" w:rsidRDefault="00D8271D" w:rsidP="00D8271D">
            <w:pPr>
              <w:pStyle w:val="08-Tabelageral"/>
              <w:ind w:left="113"/>
              <w:jc w:val="center"/>
              <w:rPr>
                <w:rFonts w:cs="Arial"/>
                <w:szCs w:val="14"/>
              </w:rPr>
            </w:pPr>
          </w:p>
        </w:tc>
        <w:tc>
          <w:tcPr>
            <w:tcW w:w="1281" w:type="dxa"/>
            <w:shd w:val="clear" w:color="auto" w:fill="D9E2F3" w:themeFill="accent5" w:themeFillTint="33"/>
            <w:vAlign w:val="center"/>
          </w:tcPr>
          <w:p w14:paraId="4B1D0048" w14:textId="77777777" w:rsidR="00D8271D" w:rsidRPr="008A54FE" w:rsidRDefault="00D8271D" w:rsidP="00D8271D">
            <w:pPr>
              <w:pStyle w:val="08-Tabelageral"/>
              <w:ind w:left="113"/>
              <w:rPr>
                <w:rFonts w:cs="Arial"/>
                <w:szCs w:val="14"/>
              </w:rPr>
            </w:pPr>
            <w:r w:rsidRPr="008A54FE">
              <w:rPr>
                <w:rFonts w:cs="Arial"/>
                <w:szCs w:val="14"/>
              </w:rPr>
              <w:t>371.499</w:t>
            </w:r>
          </w:p>
        </w:tc>
        <w:tc>
          <w:tcPr>
            <w:tcW w:w="1412" w:type="dxa"/>
            <w:shd w:val="clear" w:color="auto" w:fill="D9E2F3" w:themeFill="accent5" w:themeFillTint="33"/>
            <w:vAlign w:val="center"/>
          </w:tcPr>
          <w:p w14:paraId="32A098C2" w14:textId="77777777" w:rsidR="00D8271D" w:rsidRPr="008A54FE" w:rsidRDefault="00D8271D" w:rsidP="00D8271D">
            <w:pPr>
              <w:pStyle w:val="08-Tabelageral"/>
              <w:ind w:left="113"/>
              <w:rPr>
                <w:rFonts w:cs="Arial"/>
                <w:szCs w:val="14"/>
              </w:rPr>
            </w:pPr>
            <w:r w:rsidRPr="008A54FE">
              <w:rPr>
                <w:rFonts w:cs="Arial"/>
              </w:rPr>
              <w:t>1.148.989</w:t>
            </w:r>
          </w:p>
        </w:tc>
        <w:tc>
          <w:tcPr>
            <w:tcW w:w="283" w:type="dxa"/>
            <w:shd w:val="clear" w:color="auto" w:fill="D9E2F3" w:themeFill="accent5" w:themeFillTint="33"/>
            <w:vAlign w:val="center"/>
          </w:tcPr>
          <w:p w14:paraId="561112B5" w14:textId="77777777" w:rsidR="00D8271D" w:rsidRPr="008A54FE" w:rsidRDefault="00D8271D" w:rsidP="00D8271D">
            <w:pPr>
              <w:pStyle w:val="08-Tabelageral"/>
              <w:ind w:left="113"/>
              <w:rPr>
                <w:rFonts w:cs="Arial"/>
                <w:szCs w:val="14"/>
              </w:rPr>
            </w:pPr>
          </w:p>
        </w:tc>
        <w:tc>
          <w:tcPr>
            <w:tcW w:w="1417" w:type="dxa"/>
            <w:shd w:val="clear" w:color="auto" w:fill="D9E2F3" w:themeFill="accent5" w:themeFillTint="33"/>
            <w:vAlign w:val="center"/>
          </w:tcPr>
          <w:p w14:paraId="6807877D" w14:textId="77777777" w:rsidR="00D8271D" w:rsidRPr="008A54FE" w:rsidRDefault="00D8271D" w:rsidP="00D8271D">
            <w:pPr>
              <w:pStyle w:val="08-Tabelageral"/>
              <w:ind w:left="113"/>
              <w:rPr>
                <w:rFonts w:cs="Arial"/>
                <w:szCs w:val="14"/>
              </w:rPr>
            </w:pPr>
            <w:r w:rsidRPr="008A54FE">
              <w:rPr>
                <w:rFonts w:cs="Arial"/>
                <w:szCs w:val="14"/>
              </w:rPr>
              <w:t>187.751</w:t>
            </w:r>
          </w:p>
        </w:tc>
        <w:tc>
          <w:tcPr>
            <w:tcW w:w="1526" w:type="dxa"/>
            <w:shd w:val="clear" w:color="auto" w:fill="D9E2F3" w:themeFill="accent5" w:themeFillTint="33"/>
            <w:vAlign w:val="center"/>
          </w:tcPr>
          <w:p w14:paraId="03E5A92B" w14:textId="77777777" w:rsidR="00D8271D" w:rsidRPr="008A54FE" w:rsidRDefault="00D8271D" w:rsidP="00D8271D">
            <w:pPr>
              <w:pStyle w:val="08-Tabelageral"/>
              <w:rPr>
                <w:rFonts w:cs="Arial"/>
              </w:rPr>
            </w:pPr>
            <w:r w:rsidRPr="008A54FE">
              <w:rPr>
                <w:rFonts w:cs="Arial"/>
              </w:rPr>
              <w:t>191.214</w:t>
            </w:r>
          </w:p>
        </w:tc>
      </w:tr>
      <w:tr w:rsidR="00D8271D" w:rsidRPr="008A54FE" w14:paraId="2AE974DF" w14:textId="77777777" w:rsidTr="0006681B">
        <w:trPr>
          <w:trHeight w:val="238"/>
        </w:trPr>
        <w:tc>
          <w:tcPr>
            <w:tcW w:w="3436" w:type="dxa"/>
            <w:shd w:val="clear" w:color="auto" w:fill="FFFFFF" w:themeFill="background1"/>
            <w:vAlign w:val="center"/>
          </w:tcPr>
          <w:p w14:paraId="7EE9D81C" w14:textId="77777777" w:rsidR="00D8271D" w:rsidRPr="008A54FE" w:rsidRDefault="00D8271D" w:rsidP="00D8271D">
            <w:pPr>
              <w:pStyle w:val="08-Tabelageral"/>
              <w:ind w:left="283" w:hanging="170"/>
              <w:jc w:val="left"/>
              <w:rPr>
                <w:rFonts w:cs="Arial"/>
                <w:szCs w:val="14"/>
              </w:rPr>
            </w:pPr>
            <w:r w:rsidRPr="008A54FE">
              <w:rPr>
                <w:rFonts w:cs="Arial"/>
                <w:szCs w:val="14"/>
              </w:rPr>
              <w:t>c) Despesas não dedutíveis/demais receitas não tributáveis (34%)</w:t>
            </w:r>
          </w:p>
        </w:tc>
        <w:tc>
          <w:tcPr>
            <w:tcW w:w="284" w:type="dxa"/>
            <w:shd w:val="clear" w:color="auto" w:fill="FFFFFF" w:themeFill="background1"/>
          </w:tcPr>
          <w:p w14:paraId="6C14A4FA" w14:textId="77777777" w:rsidR="00D8271D" w:rsidRPr="008A54FE" w:rsidRDefault="00D8271D" w:rsidP="00D8271D">
            <w:pPr>
              <w:pStyle w:val="08-Tabelageral"/>
              <w:jc w:val="center"/>
              <w:rPr>
                <w:rFonts w:cs="Arial"/>
                <w:szCs w:val="14"/>
              </w:rPr>
            </w:pPr>
          </w:p>
        </w:tc>
        <w:tc>
          <w:tcPr>
            <w:tcW w:w="1281" w:type="dxa"/>
            <w:shd w:val="clear" w:color="auto" w:fill="FFFFFF" w:themeFill="background1"/>
            <w:vAlign w:val="center"/>
          </w:tcPr>
          <w:p w14:paraId="6F09FFEE" w14:textId="77777777" w:rsidR="00D8271D" w:rsidRPr="008A54FE" w:rsidRDefault="00D8271D" w:rsidP="00D8271D">
            <w:pPr>
              <w:pStyle w:val="08-Tabelageral"/>
              <w:rPr>
                <w:rFonts w:cs="Arial"/>
                <w:szCs w:val="14"/>
              </w:rPr>
            </w:pPr>
            <w:r w:rsidRPr="008A54FE">
              <w:rPr>
                <w:rFonts w:cs="Arial"/>
                <w:szCs w:val="14"/>
              </w:rPr>
              <w:t>32</w:t>
            </w:r>
          </w:p>
        </w:tc>
        <w:tc>
          <w:tcPr>
            <w:tcW w:w="1412" w:type="dxa"/>
            <w:shd w:val="clear" w:color="auto" w:fill="FFFFFF" w:themeFill="background1"/>
            <w:vAlign w:val="center"/>
          </w:tcPr>
          <w:p w14:paraId="6DAC4A10" w14:textId="77777777" w:rsidR="00D8271D" w:rsidRPr="008A54FE" w:rsidRDefault="00D8271D" w:rsidP="00D8271D">
            <w:pPr>
              <w:pStyle w:val="08-Tabelageral"/>
              <w:rPr>
                <w:rFonts w:cs="Arial"/>
                <w:szCs w:val="14"/>
              </w:rPr>
            </w:pPr>
            <w:r w:rsidRPr="008A54FE">
              <w:rPr>
                <w:rFonts w:cs="Arial"/>
              </w:rPr>
              <w:t>--</w:t>
            </w:r>
          </w:p>
        </w:tc>
        <w:tc>
          <w:tcPr>
            <w:tcW w:w="283" w:type="dxa"/>
            <w:shd w:val="clear" w:color="auto" w:fill="FFFFFF" w:themeFill="background1"/>
            <w:vAlign w:val="center"/>
          </w:tcPr>
          <w:p w14:paraId="05A24AB7" w14:textId="77777777" w:rsidR="00D8271D" w:rsidRPr="008A54FE" w:rsidRDefault="00D8271D" w:rsidP="00D8271D">
            <w:pPr>
              <w:pStyle w:val="08-Tabelageral"/>
              <w:rPr>
                <w:rFonts w:cs="Arial"/>
                <w:szCs w:val="14"/>
              </w:rPr>
            </w:pPr>
          </w:p>
        </w:tc>
        <w:tc>
          <w:tcPr>
            <w:tcW w:w="1417" w:type="dxa"/>
            <w:shd w:val="clear" w:color="auto" w:fill="FFFFFF" w:themeFill="background1"/>
            <w:vAlign w:val="center"/>
          </w:tcPr>
          <w:p w14:paraId="3E190E8B" w14:textId="77777777" w:rsidR="00D8271D" w:rsidRPr="008A54FE" w:rsidRDefault="00D8271D" w:rsidP="00D8271D">
            <w:pPr>
              <w:pStyle w:val="08-Tabelageral"/>
              <w:rPr>
                <w:rFonts w:cs="Arial"/>
                <w:szCs w:val="14"/>
              </w:rPr>
            </w:pPr>
            <w:r w:rsidRPr="008A54FE">
              <w:rPr>
                <w:rFonts w:cs="Arial"/>
                <w:szCs w:val="14"/>
              </w:rPr>
              <w:t>(2.788)</w:t>
            </w:r>
          </w:p>
        </w:tc>
        <w:tc>
          <w:tcPr>
            <w:tcW w:w="1526" w:type="dxa"/>
            <w:shd w:val="clear" w:color="auto" w:fill="FFFFFF" w:themeFill="background1"/>
            <w:vAlign w:val="center"/>
          </w:tcPr>
          <w:p w14:paraId="624FCFF2" w14:textId="77777777" w:rsidR="00D8271D" w:rsidRPr="008A54FE" w:rsidRDefault="00D8271D" w:rsidP="00D8271D">
            <w:pPr>
              <w:pStyle w:val="08-Tabelageral"/>
              <w:rPr>
                <w:rFonts w:cs="Arial"/>
              </w:rPr>
            </w:pPr>
            <w:r w:rsidRPr="008A54FE">
              <w:rPr>
                <w:rFonts w:cs="Arial"/>
              </w:rPr>
              <w:t>(6.599)</w:t>
            </w:r>
          </w:p>
        </w:tc>
      </w:tr>
      <w:tr w:rsidR="00D8271D" w:rsidRPr="008A54FE" w14:paraId="252CBF19" w14:textId="77777777" w:rsidTr="0006681B">
        <w:trPr>
          <w:trHeight w:val="238"/>
        </w:trPr>
        <w:tc>
          <w:tcPr>
            <w:tcW w:w="3436" w:type="dxa"/>
            <w:shd w:val="clear" w:color="auto" w:fill="D9E2F3" w:themeFill="accent5" w:themeFillTint="33"/>
            <w:vAlign w:val="center"/>
          </w:tcPr>
          <w:p w14:paraId="59354F73" w14:textId="77777777" w:rsidR="00D8271D" w:rsidRPr="008A54FE" w:rsidRDefault="00D8271D" w:rsidP="00D8271D">
            <w:pPr>
              <w:pStyle w:val="08-Tabelageral"/>
              <w:jc w:val="left"/>
              <w:rPr>
                <w:rFonts w:cs="Arial"/>
                <w:b/>
                <w:szCs w:val="14"/>
              </w:rPr>
            </w:pPr>
            <w:r w:rsidRPr="008A54FE">
              <w:rPr>
                <w:rFonts w:cs="Arial"/>
                <w:b/>
              </w:rPr>
              <w:t>Imposto de Renda e Contribuição Social (</w:t>
            </w:r>
            <w:proofErr w:type="spellStart"/>
            <w:r w:rsidRPr="008A54FE">
              <w:rPr>
                <w:rFonts w:cs="Arial"/>
                <w:b/>
              </w:rPr>
              <w:t>a+b+c</w:t>
            </w:r>
            <w:proofErr w:type="spellEnd"/>
            <w:r w:rsidRPr="008A54FE">
              <w:rPr>
                <w:rFonts w:cs="Arial"/>
                <w:b/>
              </w:rPr>
              <w:t>)</w:t>
            </w:r>
          </w:p>
        </w:tc>
        <w:tc>
          <w:tcPr>
            <w:tcW w:w="284" w:type="dxa"/>
            <w:shd w:val="clear" w:color="auto" w:fill="D9E2F3" w:themeFill="accent5" w:themeFillTint="33"/>
          </w:tcPr>
          <w:p w14:paraId="6D35D0B5" w14:textId="77777777" w:rsidR="00D8271D" w:rsidRPr="008A54FE" w:rsidRDefault="00D8271D" w:rsidP="00D8271D">
            <w:pPr>
              <w:pStyle w:val="08-Tabelageral"/>
              <w:rPr>
                <w:rFonts w:cs="Arial"/>
                <w:b/>
                <w:szCs w:val="14"/>
              </w:rPr>
            </w:pPr>
          </w:p>
        </w:tc>
        <w:tc>
          <w:tcPr>
            <w:tcW w:w="1281" w:type="dxa"/>
            <w:shd w:val="clear" w:color="auto" w:fill="D9E2F3" w:themeFill="accent5" w:themeFillTint="33"/>
            <w:vAlign w:val="center"/>
          </w:tcPr>
          <w:p w14:paraId="4494991A" w14:textId="77777777" w:rsidR="00D8271D" w:rsidRPr="008A54FE" w:rsidRDefault="00D8271D" w:rsidP="00D8271D">
            <w:pPr>
              <w:pStyle w:val="08-Tabelageral"/>
              <w:rPr>
                <w:rFonts w:cs="Arial"/>
                <w:b/>
                <w:szCs w:val="14"/>
              </w:rPr>
            </w:pPr>
            <w:r w:rsidRPr="008A54FE">
              <w:rPr>
                <w:rFonts w:cs="Arial"/>
                <w:b/>
                <w:szCs w:val="14"/>
              </w:rPr>
              <w:t>(976)</w:t>
            </w:r>
          </w:p>
        </w:tc>
        <w:tc>
          <w:tcPr>
            <w:tcW w:w="1412" w:type="dxa"/>
            <w:shd w:val="clear" w:color="auto" w:fill="D9E2F3" w:themeFill="accent5" w:themeFillTint="33"/>
            <w:vAlign w:val="center"/>
          </w:tcPr>
          <w:p w14:paraId="13C26346" w14:textId="77777777" w:rsidR="00D8271D" w:rsidRPr="008A54FE" w:rsidRDefault="00D8271D" w:rsidP="00D8271D">
            <w:pPr>
              <w:pStyle w:val="08-Tabelageral"/>
              <w:rPr>
                <w:rFonts w:cs="Arial"/>
                <w:b/>
                <w:szCs w:val="14"/>
              </w:rPr>
            </w:pPr>
            <w:r w:rsidRPr="008A54FE">
              <w:rPr>
                <w:rFonts w:cs="Arial"/>
                <w:b/>
              </w:rPr>
              <w:t>(11.472)</w:t>
            </w:r>
          </w:p>
        </w:tc>
        <w:tc>
          <w:tcPr>
            <w:tcW w:w="283" w:type="dxa"/>
            <w:shd w:val="clear" w:color="auto" w:fill="D9E2F3" w:themeFill="accent5" w:themeFillTint="33"/>
            <w:vAlign w:val="center"/>
          </w:tcPr>
          <w:p w14:paraId="23672C54" w14:textId="77777777" w:rsidR="00D8271D" w:rsidRPr="008A54FE" w:rsidRDefault="00D8271D" w:rsidP="00D8271D">
            <w:pPr>
              <w:pStyle w:val="08-Tabelageral"/>
              <w:rPr>
                <w:rFonts w:cs="Arial"/>
                <w:b/>
                <w:szCs w:val="14"/>
              </w:rPr>
            </w:pPr>
          </w:p>
        </w:tc>
        <w:tc>
          <w:tcPr>
            <w:tcW w:w="1417" w:type="dxa"/>
            <w:shd w:val="clear" w:color="auto" w:fill="D9E2F3" w:themeFill="accent5" w:themeFillTint="33"/>
            <w:vAlign w:val="center"/>
          </w:tcPr>
          <w:p w14:paraId="481C5953" w14:textId="77777777" w:rsidR="00D8271D" w:rsidRPr="008A54FE" w:rsidRDefault="00D8271D" w:rsidP="00D8271D">
            <w:pPr>
              <w:pStyle w:val="08-Tabelageral"/>
              <w:rPr>
                <w:rFonts w:cs="Arial"/>
                <w:b/>
                <w:szCs w:val="14"/>
              </w:rPr>
            </w:pPr>
            <w:r w:rsidRPr="008A54FE">
              <w:rPr>
                <w:rFonts w:cs="Arial"/>
                <w:b/>
                <w:szCs w:val="14"/>
              </w:rPr>
              <w:t>(283.655)</w:t>
            </w:r>
          </w:p>
        </w:tc>
        <w:tc>
          <w:tcPr>
            <w:tcW w:w="1526" w:type="dxa"/>
            <w:shd w:val="clear" w:color="auto" w:fill="D9E2F3" w:themeFill="accent5" w:themeFillTint="33"/>
            <w:vAlign w:val="center"/>
          </w:tcPr>
          <w:p w14:paraId="029B9195" w14:textId="77777777" w:rsidR="00D8271D" w:rsidRPr="008A54FE" w:rsidRDefault="00D8271D" w:rsidP="00D8271D">
            <w:pPr>
              <w:pStyle w:val="08-Tabelageral"/>
              <w:rPr>
                <w:rFonts w:cs="Arial"/>
                <w:b/>
              </w:rPr>
            </w:pPr>
            <w:r w:rsidRPr="008A54FE">
              <w:rPr>
                <w:rFonts w:cs="Arial"/>
                <w:b/>
              </w:rPr>
              <w:t>(1.472.645)</w:t>
            </w:r>
          </w:p>
        </w:tc>
      </w:tr>
    </w:tbl>
    <w:p w14:paraId="40ABDDE1" w14:textId="77777777" w:rsidR="00D8271D" w:rsidRPr="008A54FE" w:rsidRDefault="00D8271D" w:rsidP="00D8271D">
      <w:pPr>
        <w:spacing w:after="0"/>
        <w:jc w:val="right"/>
        <w:rPr>
          <w:rFonts w:cs="Arial"/>
          <w:b/>
          <w:sz w:val="14"/>
          <w:lang w:eastAsia="pt-BR"/>
        </w:rPr>
      </w:pPr>
    </w:p>
    <w:p w14:paraId="1C6BC945" w14:textId="77777777" w:rsidR="00D8271D" w:rsidRPr="008A54FE" w:rsidRDefault="00D8271D" w:rsidP="0006681B">
      <w:pPr>
        <w:keepNext/>
        <w:keepLines/>
        <w:spacing w:after="0" w:line="240" w:lineRule="auto"/>
        <w:jc w:val="right"/>
        <w:rPr>
          <w:rFonts w:cs="Arial"/>
          <w:b/>
          <w:color w:val="1F4E79" w:themeColor="accent1" w:themeShade="80"/>
          <w:szCs w:val="18"/>
        </w:rPr>
      </w:pPr>
      <w:r w:rsidRPr="008A54FE">
        <w:rPr>
          <w:rFonts w:cs="Arial"/>
          <w:b/>
          <w:sz w:val="14"/>
          <w:lang w:eastAsia="pt-BR"/>
        </w:rPr>
        <w:t>R$ mil</w:t>
      </w:r>
    </w:p>
    <w:tbl>
      <w:tblPr>
        <w:tblW w:w="9639" w:type="dxa"/>
        <w:tblInd w:w="108"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294"/>
        <w:gridCol w:w="296"/>
        <w:gridCol w:w="1411"/>
        <w:gridCol w:w="1412"/>
        <w:gridCol w:w="283"/>
        <w:gridCol w:w="1417"/>
        <w:gridCol w:w="1526"/>
      </w:tblGrid>
      <w:tr w:rsidR="00D8271D" w:rsidRPr="008A54FE" w14:paraId="09B6DD6E" w14:textId="77777777" w:rsidTr="0006681B">
        <w:trPr>
          <w:trHeight w:val="238"/>
        </w:trPr>
        <w:tc>
          <w:tcPr>
            <w:tcW w:w="3294" w:type="dxa"/>
            <w:tcBorders>
              <w:top w:val="single" w:sz="2" w:space="0" w:color="8EAADB" w:themeColor="accent5" w:themeTint="99"/>
              <w:bottom w:val="nil"/>
            </w:tcBorders>
            <w:shd w:val="clear" w:color="auto" w:fill="D9E2F3" w:themeFill="accent5" w:themeFillTint="33"/>
          </w:tcPr>
          <w:p w14:paraId="6E152F4F" w14:textId="77777777" w:rsidR="00D8271D" w:rsidRPr="008A54FE" w:rsidRDefault="00D8271D" w:rsidP="00D8271D">
            <w:pPr>
              <w:spacing w:after="0"/>
              <w:jc w:val="center"/>
              <w:rPr>
                <w:rFonts w:cs="Arial"/>
                <w:b/>
                <w:szCs w:val="18"/>
              </w:rPr>
            </w:pPr>
          </w:p>
        </w:tc>
        <w:tc>
          <w:tcPr>
            <w:tcW w:w="296" w:type="dxa"/>
            <w:tcBorders>
              <w:top w:val="single" w:sz="2" w:space="0" w:color="8EAADB" w:themeColor="accent5" w:themeTint="99"/>
              <w:bottom w:val="nil"/>
            </w:tcBorders>
            <w:shd w:val="clear" w:color="auto" w:fill="D9E2F3" w:themeFill="accent5" w:themeFillTint="33"/>
          </w:tcPr>
          <w:p w14:paraId="3DC4E256" w14:textId="77777777" w:rsidR="00D8271D" w:rsidRPr="008A54FE" w:rsidRDefault="00D8271D" w:rsidP="00D8271D">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52BC1CD" w14:textId="77777777" w:rsidR="00D8271D" w:rsidRPr="008A54FE" w:rsidRDefault="00D8271D" w:rsidP="00D8271D">
            <w:pPr>
              <w:spacing w:after="0"/>
              <w:jc w:val="center"/>
              <w:rPr>
                <w:rFonts w:cs="Arial"/>
                <w:b/>
                <w:sz w:val="14"/>
                <w:szCs w:val="18"/>
              </w:rPr>
            </w:pPr>
            <w:r w:rsidRPr="008A54FE">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3AB6B708" w14:textId="77777777" w:rsidR="00D8271D" w:rsidRPr="008A54FE" w:rsidRDefault="00D8271D" w:rsidP="00D8271D">
            <w:pPr>
              <w:spacing w:after="0"/>
              <w:jc w:val="center"/>
              <w:rPr>
                <w:rFonts w:cs="Arial"/>
                <w:b/>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98746B" w14:textId="77777777" w:rsidR="00D8271D" w:rsidRPr="008A54FE" w:rsidRDefault="00D8271D" w:rsidP="00D8271D">
            <w:pPr>
              <w:spacing w:after="0"/>
              <w:jc w:val="center"/>
              <w:rPr>
                <w:rFonts w:cs="Arial"/>
                <w:b/>
                <w:szCs w:val="18"/>
              </w:rPr>
            </w:pPr>
            <w:r w:rsidRPr="008A54FE">
              <w:rPr>
                <w:rFonts w:cs="Arial"/>
                <w:b/>
                <w:sz w:val="14"/>
                <w:szCs w:val="18"/>
              </w:rPr>
              <w:t>Consolidado</w:t>
            </w:r>
          </w:p>
        </w:tc>
      </w:tr>
      <w:tr w:rsidR="00D8271D" w:rsidRPr="008A54FE" w14:paraId="6722F25B" w14:textId="77777777" w:rsidTr="0006681B">
        <w:trPr>
          <w:trHeight w:val="238"/>
        </w:trPr>
        <w:tc>
          <w:tcPr>
            <w:tcW w:w="3294" w:type="dxa"/>
            <w:tcBorders>
              <w:top w:val="nil"/>
              <w:bottom w:val="single" w:sz="2" w:space="0" w:color="8EAADB" w:themeColor="accent5" w:themeTint="99"/>
            </w:tcBorders>
            <w:shd w:val="clear" w:color="auto" w:fill="D9E2F3" w:themeFill="accent5" w:themeFillTint="33"/>
          </w:tcPr>
          <w:p w14:paraId="47596D0C" w14:textId="77777777" w:rsidR="00D8271D" w:rsidRPr="008A54FE" w:rsidRDefault="00D8271D" w:rsidP="00D8271D">
            <w:pPr>
              <w:pStyle w:val="08-Tabelageral"/>
              <w:rPr>
                <w:rFonts w:cs="Arial"/>
                <w:b/>
              </w:rPr>
            </w:pPr>
          </w:p>
        </w:tc>
        <w:tc>
          <w:tcPr>
            <w:tcW w:w="296" w:type="dxa"/>
            <w:tcBorders>
              <w:top w:val="nil"/>
              <w:bottom w:val="single" w:sz="2" w:space="0" w:color="8EAADB" w:themeColor="accent5" w:themeTint="99"/>
            </w:tcBorders>
            <w:shd w:val="clear" w:color="auto" w:fill="D9E2F3" w:themeFill="accent5" w:themeFillTint="33"/>
          </w:tcPr>
          <w:p w14:paraId="4CB94604" w14:textId="77777777" w:rsidR="00D8271D" w:rsidRPr="008A54FE" w:rsidRDefault="00D8271D" w:rsidP="00D8271D">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ABFED6D" w14:textId="77777777" w:rsidR="00D8271D" w:rsidRPr="008A54FE" w:rsidRDefault="00D8271D" w:rsidP="00D8271D">
            <w:pPr>
              <w:pStyle w:val="08-Tabelageral"/>
              <w:jc w:val="center"/>
              <w:rPr>
                <w:rFonts w:cs="Arial"/>
                <w:b/>
              </w:rPr>
            </w:pPr>
            <w:r w:rsidRPr="008A54FE">
              <w:rPr>
                <w:rFonts w:cs="Arial"/>
                <w:b/>
                <w:bCs/>
                <w:kern w:val="2"/>
                <w:szCs w:val="14"/>
              </w:rPr>
              <w:t>01.01 a 30.09.2020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00476F8" w14:textId="77777777" w:rsidR="00D8271D" w:rsidRPr="008A54FE" w:rsidRDefault="00D8271D" w:rsidP="00D8271D">
            <w:pPr>
              <w:pStyle w:val="08-Tabelageral"/>
              <w:jc w:val="center"/>
              <w:rPr>
                <w:rFonts w:cs="Arial"/>
                <w:b/>
              </w:rPr>
            </w:pPr>
            <w:r w:rsidRPr="008A54FE">
              <w:rPr>
                <w:rFonts w:cs="Arial"/>
                <w:b/>
                <w:bCs/>
                <w:kern w:val="2"/>
                <w:szCs w:val="14"/>
              </w:rPr>
              <w:t>01.01 a 30.09.2019</w:t>
            </w:r>
          </w:p>
        </w:tc>
        <w:tc>
          <w:tcPr>
            <w:tcW w:w="283" w:type="dxa"/>
            <w:tcBorders>
              <w:top w:val="nil"/>
              <w:bottom w:val="single" w:sz="2" w:space="0" w:color="8EAADB" w:themeColor="accent5" w:themeTint="99"/>
            </w:tcBorders>
            <w:shd w:val="clear" w:color="auto" w:fill="D9E2F3" w:themeFill="accent5" w:themeFillTint="33"/>
            <w:vAlign w:val="center"/>
          </w:tcPr>
          <w:p w14:paraId="3654D20D" w14:textId="77777777" w:rsidR="00D8271D" w:rsidRPr="008A54FE" w:rsidRDefault="00D8271D" w:rsidP="00D8271D">
            <w:pPr>
              <w:pStyle w:val="08-Tabelageral"/>
              <w:jc w:val="center"/>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F0AFAE9" w14:textId="77777777" w:rsidR="00D8271D" w:rsidRPr="008A54FE" w:rsidRDefault="00D8271D" w:rsidP="00D8271D">
            <w:pPr>
              <w:pStyle w:val="08-Tabelageral"/>
              <w:jc w:val="center"/>
              <w:rPr>
                <w:rFonts w:cs="Arial"/>
                <w:b/>
              </w:rPr>
            </w:pPr>
            <w:r w:rsidRPr="008A54FE">
              <w:rPr>
                <w:rFonts w:cs="Arial"/>
                <w:b/>
                <w:bCs/>
                <w:kern w:val="2"/>
                <w:szCs w:val="14"/>
              </w:rPr>
              <w:t>01.01 a 30.09.2020</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348B3B5" w14:textId="77777777" w:rsidR="00D8271D" w:rsidRPr="008A54FE" w:rsidRDefault="00D8271D" w:rsidP="00D8271D">
            <w:pPr>
              <w:pStyle w:val="08-Tabelageral"/>
              <w:jc w:val="center"/>
              <w:rPr>
                <w:rFonts w:cs="Arial"/>
                <w:b/>
              </w:rPr>
            </w:pPr>
            <w:r w:rsidRPr="008A54FE">
              <w:rPr>
                <w:rFonts w:cs="Arial"/>
                <w:b/>
                <w:bCs/>
                <w:kern w:val="2"/>
                <w:szCs w:val="14"/>
              </w:rPr>
              <w:t>01.01 a 30.09.2019</w:t>
            </w:r>
          </w:p>
        </w:tc>
      </w:tr>
      <w:tr w:rsidR="00D8271D" w:rsidRPr="008A54FE" w14:paraId="5B73D66E" w14:textId="77777777" w:rsidTr="0006681B">
        <w:trPr>
          <w:trHeight w:val="238"/>
        </w:trPr>
        <w:tc>
          <w:tcPr>
            <w:tcW w:w="3294" w:type="dxa"/>
            <w:tcBorders>
              <w:top w:val="single" w:sz="2" w:space="0" w:color="8EAADB" w:themeColor="accent5" w:themeTint="99"/>
            </w:tcBorders>
            <w:shd w:val="clear" w:color="auto" w:fill="FFFFFF" w:themeFill="background1"/>
          </w:tcPr>
          <w:p w14:paraId="42B87176" w14:textId="77777777" w:rsidR="00D8271D" w:rsidRPr="008A54FE" w:rsidRDefault="00D8271D" w:rsidP="00A143D3">
            <w:pPr>
              <w:pStyle w:val="08-Tabelageral"/>
              <w:jc w:val="left"/>
              <w:rPr>
                <w:rFonts w:cs="Arial"/>
                <w:b/>
                <w:bCs/>
                <w:szCs w:val="14"/>
              </w:rPr>
            </w:pPr>
            <w:r w:rsidRPr="008A54FE">
              <w:rPr>
                <w:rFonts w:cs="Arial"/>
                <w:b/>
                <w:szCs w:val="14"/>
              </w:rPr>
              <w:t>Resultado Antes do Imposto de Renda e Contribuição Social</w:t>
            </w:r>
          </w:p>
        </w:tc>
        <w:tc>
          <w:tcPr>
            <w:tcW w:w="296" w:type="dxa"/>
            <w:tcBorders>
              <w:top w:val="single" w:sz="2" w:space="0" w:color="8EAADB" w:themeColor="accent5" w:themeTint="99"/>
            </w:tcBorders>
            <w:shd w:val="clear" w:color="auto" w:fill="FFFFFF" w:themeFill="background1"/>
          </w:tcPr>
          <w:p w14:paraId="38E5A4FE" w14:textId="77777777" w:rsidR="00D8271D" w:rsidRPr="008A54FE" w:rsidRDefault="00D8271D" w:rsidP="00D8271D">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5CF7780B" w14:textId="77777777" w:rsidR="00D8271D" w:rsidRPr="008A54FE" w:rsidRDefault="00D8271D" w:rsidP="00D8271D">
            <w:pPr>
              <w:pStyle w:val="08-Tabelageral"/>
              <w:rPr>
                <w:rFonts w:cs="Arial"/>
                <w:b/>
                <w:szCs w:val="14"/>
              </w:rPr>
            </w:pPr>
            <w:r w:rsidRPr="008A54FE">
              <w:rPr>
                <w:rFonts w:cs="Arial"/>
                <w:b/>
                <w:szCs w:val="14"/>
              </w:rPr>
              <w:t>2.944.081</w:t>
            </w:r>
          </w:p>
        </w:tc>
        <w:tc>
          <w:tcPr>
            <w:tcW w:w="1412" w:type="dxa"/>
            <w:tcBorders>
              <w:top w:val="single" w:sz="2" w:space="0" w:color="8EAADB" w:themeColor="accent5" w:themeTint="99"/>
            </w:tcBorders>
            <w:shd w:val="clear" w:color="auto" w:fill="FFFFFF" w:themeFill="background1"/>
            <w:vAlign w:val="center"/>
          </w:tcPr>
          <w:p w14:paraId="1CC51AAF" w14:textId="77777777" w:rsidR="00D8271D" w:rsidRPr="008A54FE" w:rsidRDefault="00D8271D" w:rsidP="00D8271D">
            <w:pPr>
              <w:pStyle w:val="08-Tabelageral"/>
              <w:rPr>
                <w:rFonts w:cs="Arial"/>
                <w:b/>
                <w:szCs w:val="14"/>
              </w:rPr>
            </w:pPr>
            <w:r w:rsidRPr="008A54FE">
              <w:rPr>
                <w:rFonts w:cs="Arial"/>
                <w:b/>
              </w:rPr>
              <w:t>5.523.494</w:t>
            </w:r>
          </w:p>
        </w:tc>
        <w:tc>
          <w:tcPr>
            <w:tcW w:w="283" w:type="dxa"/>
            <w:tcBorders>
              <w:top w:val="single" w:sz="2" w:space="0" w:color="8EAADB" w:themeColor="accent5" w:themeTint="99"/>
            </w:tcBorders>
            <w:shd w:val="clear" w:color="auto" w:fill="FFFFFF" w:themeFill="background1"/>
            <w:vAlign w:val="center"/>
          </w:tcPr>
          <w:p w14:paraId="509D7980" w14:textId="77777777" w:rsidR="00D8271D" w:rsidRPr="008A54FE" w:rsidRDefault="00D8271D" w:rsidP="00D8271D">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444AF9BE" w14:textId="77777777" w:rsidR="00D8271D" w:rsidRPr="008A54FE" w:rsidRDefault="00D8271D" w:rsidP="00D8271D">
            <w:pPr>
              <w:pStyle w:val="08-Tabelageral"/>
              <w:rPr>
                <w:rFonts w:cs="Arial"/>
                <w:b/>
                <w:szCs w:val="14"/>
              </w:rPr>
            </w:pPr>
            <w:r w:rsidRPr="008A54FE">
              <w:rPr>
                <w:rFonts w:cs="Arial"/>
                <w:b/>
                <w:szCs w:val="14"/>
              </w:rPr>
              <w:t>3.699.432</w:t>
            </w:r>
          </w:p>
        </w:tc>
        <w:tc>
          <w:tcPr>
            <w:tcW w:w="1526" w:type="dxa"/>
            <w:tcBorders>
              <w:top w:val="single" w:sz="2" w:space="0" w:color="8EAADB" w:themeColor="accent5" w:themeTint="99"/>
            </w:tcBorders>
            <w:shd w:val="clear" w:color="auto" w:fill="FFFFFF" w:themeFill="background1"/>
            <w:vAlign w:val="center"/>
          </w:tcPr>
          <w:p w14:paraId="0B5BCA7D" w14:textId="77777777" w:rsidR="00D8271D" w:rsidRPr="008A54FE" w:rsidRDefault="00D8271D" w:rsidP="00D8271D">
            <w:pPr>
              <w:pStyle w:val="08-Tabelageral"/>
              <w:rPr>
                <w:rFonts w:cs="Arial"/>
                <w:b/>
              </w:rPr>
            </w:pPr>
            <w:r w:rsidRPr="008A54FE">
              <w:rPr>
                <w:rFonts w:cs="Arial"/>
                <w:b/>
              </w:rPr>
              <w:t>7.450.515</w:t>
            </w:r>
          </w:p>
        </w:tc>
      </w:tr>
      <w:tr w:rsidR="00D8271D" w:rsidRPr="008A54FE" w14:paraId="50E6183A" w14:textId="77777777" w:rsidTr="0006681B">
        <w:trPr>
          <w:trHeight w:val="238"/>
        </w:trPr>
        <w:tc>
          <w:tcPr>
            <w:tcW w:w="3294" w:type="dxa"/>
            <w:shd w:val="clear" w:color="auto" w:fill="D9E2F3" w:themeFill="accent5" w:themeFillTint="33"/>
          </w:tcPr>
          <w:p w14:paraId="05F61C92" w14:textId="77777777" w:rsidR="00D8271D" w:rsidRPr="008A54FE" w:rsidRDefault="00D8271D" w:rsidP="00A143D3">
            <w:pPr>
              <w:pStyle w:val="08-Tabelageral"/>
              <w:ind w:left="113"/>
              <w:jc w:val="left"/>
              <w:rPr>
                <w:rFonts w:cs="Arial"/>
                <w:szCs w:val="14"/>
              </w:rPr>
            </w:pPr>
            <w:r w:rsidRPr="008A54FE">
              <w:rPr>
                <w:rFonts w:cs="Arial"/>
                <w:szCs w:val="14"/>
              </w:rPr>
              <w:t>a) Encargo total do IR (25%) e da CS (9%)</w:t>
            </w:r>
          </w:p>
        </w:tc>
        <w:tc>
          <w:tcPr>
            <w:tcW w:w="296" w:type="dxa"/>
            <w:shd w:val="clear" w:color="auto" w:fill="D9E2F3" w:themeFill="accent5" w:themeFillTint="33"/>
          </w:tcPr>
          <w:p w14:paraId="4DB2C203" w14:textId="77777777" w:rsidR="00D8271D" w:rsidRPr="008A54FE" w:rsidRDefault="00D8271D" w:rsidP="00D8271D">
            <w:pPr>
              <w:pStyle w:val="08-Tabelageral"/>
              <w:ind w:left="113"/>
              <w:jc w:val="center"/>
              <w:rPr>
                <w:rFonts w:cs="Arial"/>
                <w:szCs w:val="14"/>
              </w:rPr>
            </w:pPr>
          </w:p>
        </w:tc>
        <w:tc>
          <w:tcPr>
            <w:tcW w:w="1411" w:type="dxa"/>
            <w:shd w:val="clear" w:color="auto" w:fill="D9E2F3" w:themeFill="accent5" w:themeFillTint="33"/>
            <w:vAlign w:val="center"/>
          </w:tcPr>
          <w:p w14:paraId="5DC9D709" w14:textId="77777777" w:rsidR="00D8271D" w:rsidRPr="008A54FE" w:rsidRDefault="00D8271D" w:rsidP="00D8271D">
            <w:pPr>
              <w:pStyle w:val="08-Tabelageral"/>
              <w:ind w:left="113"/>
              <w:rPr>
                <w:rFonts w:cs="Arial"/>
                <w:szCs w:val="14"/>
              </w:rPr>
            </w:pPr>
            <w:r w:rsidRPr="008A54FE">
              <w:rPr>
                <w:rFonts w:cs="Arial"/>
                <w:szCs w:val="14"/>
              </w:rPr>
              <w:t>(1.000.988)</w:t>
            </w:r>
          </w:p>
        </w:tc>
        <w:tc>
          <w:tcPr>
            <w:tcW w:w="1412" w:type="dxa"/>
            <w:shd w:val="clear" w:color="auto" w:fill="D9E2F3" w:themeFill="accent5" w:themeFillTint="33"/>
            <w:vAlign w:val="center"/>
          </w:tcPr>
          <w:p w14:paraId="234B6E54" w14:textId="77777777" w:rsidR="00D8271D" w:rsidRPr="008A54FE" w:rsidRDefault="00D8271D" w:rsidP="00D8271D">
            <w:pPr>
              <w:pStyle w:val="08-Tabelageral"/>
              <w:ind w:left="113"/>
              <w:rPr>
                <w:rFonts w:cs="Arial"/>
                <w:szCs w:val="14"/>
              </w:rPr>
            </w:pPr>
            <w:r w:rsidRPr="008A54FE">
              <w:rPr>
                <w:rFonts w:cs="Arial"/>
              </w:rPr>
              <w:t>(1.877.988)</w:t>
            </w:r>
          </w:p>
        </w:tc>
        <w:tc>
          <w:tcPr>
            <w:tcW w:w="283" w:type="dxa"/>
            <w:shd w:val="clear" w:color="auto" w:fill="D9E2F3" w:themeFill="accent5" w:themeFillTint="33"/>
            <w:vAlign w:val="center"/>
          </w:tcPr>
          <w:p w14:paraId="1FD4623C" w14:textId="77777777" w:rsidR="00D8271D" w:rsidRPr="008A54FE" w:rsidRDefault="00D8271D" w:rsidP="00D8271D">
            <w:pPr>
              <w:pStyle w:val="08-Tabelageral"/>
              <w:ind w:left="113"/>
              <w:rPr>
                <w:rFonts w:cs="Arial"/>
                <w:szCs w:val="14"/>
              </w:rPr>
            </w:pPr>
          </w:p>
        </w:tc>
        <w:tc>
          <w:tcPr>
            <w:tcW w:w="1417" w:type="dxa"/>
            <w:shd w:val="clear" w:color="auto" w:fill="D9E2F3" w:themeFill="accent5" w:themeFillTint="33"/>
            <w:vAlign w:val="center"/>
          </w:tcPr>
          <w:p w14:paraId="31C969D8" w14:textId="77777777" w:rsidR="00D8271D" w:rsidRPr="008A54FE" w:rsidRDefault="00D8271D" w:rsidP="00D8271D">
            <w:pPr>
              <w:pStyle w:val="08-Tabelageral"/>
              <w:ind w:left="113"/>
              <w:rPr>
                <w:rFonts w:cs="Arial"/>
                <w:szCs w:val="14"/>
              </w:rPr>
            </w:pPr>
            <w:r w:rsidRPr="008A54FE">
              <w:rPr>
                <w:rFonts w:cs="Arial"/>
                <w:szCs w:val="14"/>
              </w:rPr>
              <w:t>(1.257.807)</w:t>
            </w:r>
          </w:p>
        </w:tc>
        <w:tc>
          <w:tcPr>
            <w:tcW w:w="1526" w:type="dxa"/>
            <w:shd w:val="clear" w:color="auto" w:fill="D9E2F3" w:themeFill="accent5" w:themeFillTint="33"/>
            <w:vAlign w:val="center"/>
          </w:tcPr>
          <w:p w14:paraId="16EE5957" w14:textId="77777777" w:rsidR="00D8271D" w:rsidRPr="008A54FE" w:rsidRDefault="00D8271D" w:rsidP="00D8271D">
            <w:pPr>
              <w:pStyle w:val="08-Tabelageral"/>
              <w:rPr>
                <w:rFonts w:cs="Arial"/>
              </w:rPr>
            </w:pPr>
            <w:r w:rsidRPr="008A54FE">
              <w:rPr>
                <w:rFonts w:cs="Arial"/>
              </w:rPr>
              <w:t>(2.533.175)</w:t>
            </w:r>
          </w:p>
        </w:tc>
      </w:tr>
      <w:tr w:rsidR="00D8271D" w:rsidRPr="008A54FE" w14:paraId="1D4E25CB" w14:textId="77777777" w:rsidTr="0006681B">
        <w:trPr>
          <w:trHeight w:val="238"/>
        </w:trPr>
        <w:tc>
          <w:tcPr>
            <w:tcW w:w="3294" w:type="dxa"/>
            <w:shd w:val="clear" w:color="auto" w:fill="FFFFFF" w:themeFill="background1"/>
          </w:tcPr>
          <w:p w14:paraId="263C36B3" w14:textId="77777777" w:rsidR="00D8271D" w:rsidRPr="008A54FE" w:rsidRDefault="00D8271D" w:rsidP="00A143D3">
            <w:pPr>
              <w:pStyle w:val="08-Tabelageral"/>
              <w:jc w:val="left"/>
              <w:rPr>
                <w:rFonts w:cs="Arial"/>
                <w:b/>
                <w:szCs w:val="14"/>
              </w:rPr>
            </w:pPr>
            <w:r w:rsidRPr="008A54FE">
              <w:rPr>
                <w:rFonts w:cs="Arial"/>
                <w:b/>
                <w:szCs w:val="14"/>
              </w:rPr>
              <w:t>Efeito no Cálculo dos Tributos:</w:t>
            </w:r>
          </w:p>
        </w:tc>
        <w:tc>
          <w:tcPr>
            <w:tcW w:w="296" w:type="dxa"/>
            <w:shd w:val="clear" w:color="auto" w:fill="FFFFFF" w:themeFill="background1"/>
          </w:tcPr>
          <w:p w14:paraId="6F0B2B65" w14:textId="77777777" w:rsidR="00D8271D" w:rsidRPr="008A54FE" w:rsidRDefault="00D8271D" w:rsidP="00D8271D">
            <w:pPr>
              <w:pStyle w:val="08-Tabelageral"/>
              <w:jc w:val="center"/>
              <w:rPr>
                <w:rFonts w:cs="Arial"/>
                <w:b/>
                <w:szCs w:val="14"/>
              </w:rPr>
            </w:pPr>
          </w:p>
        </w:tc>
        <w:tc>
          <w:tcPr>
            <w:tcW w:w="1411" w:type="dxa"/>
            <w:shd w:val="clear" w:color="auto" w:fill="FFFFFF" w:themeFill="background1"/>
            <w:vAlign w:val="center"/>
          </w:tcPr>
          <w:p w14:paraId="1A8CAEA4" w14:textId="77777777" w:rsidR="00D8271D" w:rsidRPr="008A54FE" w:rsidRDefault="00D8271D" w:rsidP="00D8271D">
            <w:pPr>
              <w:pStyle w:val="08-Tabelageral"/>
              <w:rPr>
                <w:rFonts w:cs="Arial"/>
                <w:b/>
                <w:szCs w:val="14"/>
              </w:rPr>
            </w:pPr>
          </w:p>
        </w:tc>
        <w:tc>
          <w:tcPr>
            <w:tcW w:w="1412" w:type="dxa"/>
            <w:shd w:val="clear" w:color="auto" w:fill="FFFFFF" w:themeFill="background1"/>
            <w:vAlign w:val="center"/>
          </w:tcPr>
          <w:p w14:paraId="22148141" w14:textId="77777777" w:rsidR="00D8271D" w:rsidRPr="008A54FE" w:rsidRDefault="00D8271D" w:rsidP="00D8271D">
            <w:pPr>
              <w:pStyle w:val="08-Tabelageral"/>
              <w:rPr>
                <w:rFonts w:cs="Arial"/>
                <w:b/>
                <w:szCs w:val="14"/>
              </w:rPr>
            </w:pPr>
          </w:p>
        </w:tc>
        <w:tc>
          <w:tcPr>
            <w:tcW w:w="283" w:type="dxa"/>
            <w:shd w:val="clear" w:color="auto" w:fill="FFFFFF" w:themeFill="background1"/>
            <w:vAlign w:val="center"/>
          </w:tcPr>
          <w:p w14:paraId="07AF4C85" w14:textId="77777777" w:rsidR="00D8271D" w:rsidRPr="008A54FE" w:rsidRDefault="00D8271D" w:rsidP="00D8271D">
            <w:pPr>
              <w:pStyle w:val="08-Tabelageral"/>
              <w:rPr>
                <w:rFonts w:cs="Arial"/>
                <w:b/>
                <w:szCs w:val="14"/>
              </w:rPr>
            </w:pPr>
          </w:p>
        </w:tc>
        <w:tc>
          <w:tcPr>
            <w:tcW w:w="1417" w:type="dxa"/>
            <w:shd w:val="clear" w:color="auto" w:fill="FFFFFF" w:themeFill="background1"/>
            <w:vAlign w:val="center"/>
          </w:tcPr>
          <w:p w14:paraId="6B173CBE" w14:textId="77777777" w:rsidR="00D8271D" w:rsidRPr="008A54FE" w:rsidRDefault="00D8271D" w:rsidP="00D8271D">
            <w:pPr>
              <w:pStyle w:val="08-Tabelageral"/>
              <w:rPr>
                <w:rFonts w:cs="Arial"/>
                <w:b/>
                <w:szCs w:val="14"/>
              </w:rPr>
            </w:pPr>
          </w:p>
        </w:tc>
        <w:tc>
          <w:tcPr>
            <w:tcW w:w="1526" w:type="dxa"/>
            <w:shd w:val="clear" w:color="auto" w:fill="FFFFFF" w:themeFill="background1"/>
            <w:vAlign w:val="center"/>
          </w:tcPr>
          <w:p w14:paraId="7582283A" w14:textId="77777777" w:rsidR="00D8271D" w:rsidRPr="008A54FE" w:rsidRDefault="00D8271D" w:rsidP="00D8271D">
            <w:pPr>
              <w:pStyle w:val="08-Tabelageral"/>
              <w:rPr>
                <w:rFonts w:cs="Arial"/>
                <w:b/>
              </w:rPr>
            </w:pPr>
          </w:p>
        </w:tc>
      </w:tr>
      <w:tr w:rsidR="00D8271D" w:rsidRPr="008A54FE" w14:paraId="4C9C22EF" w14:textId="77777777" w:rsidTr="0006681B">
        <w:trPr>
          <w:trHeight w:val="238"/>
        </w:trPr>
        <w:tc>
          <w:tcPr>
            <w:tcW w:w="3294" w:type="dxa"/>
            <w:shd w:val="clear" w:color="auto" w:fill="D9E2F3" w:themeFill="accent5" w:themeFillTint="33"/>
          </w:tcPr>
          <w:p w14:paraId="5A0CA5CD" w14:textId="77777777" w:rsidR="00D8271D" w:rsidRPr="008A54FE" w:rsidRDefault="00D8271D" w:rsidP="00A143D3">
            <w:pPr>
              <w:pStyle w:val="08-Tabelageral"/>
              <w:ind w:left="283" w:hanging="170"/>
              <w:jc w:val="left"/>
              <w:rPr>
                <w:rFonts w:cs="Arial"/>
                <w:szCs w:val="14"/>
              </w:rPr>
            </w:pPr>
            <w:r w:rsidRPr="008A54FE">
              <w:rPr>
                <w:rFonts w:cs="Arial"/>
                <w:szCs w:val="14"/>
              </w:rPr>
              <w:t>b) Receitas não tributáveis – resultado de investimentos em participações societárias (34%)</w:t>
            </w:r>
          </w:p>
        </w:tc>
        <w:tc>
          <w:tcPr>
            <w:tcW w:w="296" w:type="dxa"/>
            <w:shd w:val="clear" w:color="auto" w:fill="D9E2F3" w:themeFill="accent5" w:themeFillTint="33"/>
          </w:tcPr>
          <w:p w14:paraId="32418722" w14:textId="77777777" w:rsidR="00D8271D" w:rsidRPr="008A54FE" w:rsidRDefault="00D8271D" w:rsidP="00D8271D">
            <w:pPr>
              <w:pStyle w:val="08-Tabelageral"/>
              <w:ind w:left="113"/>
              <w:jc w:val="center"/>
              <w:rPr>
                <w:rFonts w:cs="Arial"/>
                <w:szCs w:val="14"/>
              </w:rPr>
            </w:pPr>
          </w:p>
        </w:tc>
        <w:tc>
          <w:tcPr>
            <w:tcW w:w="1411" w:type="dxa"/>
            <w:shd w:val="clear" w:color="auto" w:fill="D9E2F3" w:themeFill="accent5" w:themeFillTint="33"/>
            <w:vAlign w:val="center"/>
          </w:tcPr>
          <w:p w14:paraId="16E9FF24" w14:textId="77777777" w:rsidR="00D8271D" w:rsidRPr="008A54FE" w:rsidRDefault="00D8271D" w:rsidP="00D8271D">
            <w:pPr>
              <w:pStyle w:val="08-Tabelageral"/>
              <w:ind w:left="113"/>
              <w:rPr>
                <w:rFonts w:cs="Arial"/>
                <w:szCs w:val="14"/>
              </w:rPr>
            </w:pPr>
            <w:r w:rsidRPr="008A54FE">
              <w:rPr>
                <w:rFonts w:cs="Arial"/>
                <w:szCs w:val="14"/>
              </w:rPr>
              <w:t>991.068</w:t>
            </w:r>
          </w:p>
        </w:tc>
        <w:tc>
          <w:tcPr>
            <w:tcW w:w="1412" w:type="dxa"/>
            <w:shd w:val="clear" w:color="auto" w:fill="D9E2F3" w:themeFill="accent5" w:themeFillTint="33"/>
            <w:vAlign w:val="center"/>
          </w:tcPr>
          <w:p w14:paraId="29EDCF1D" w14:textId="77777777" w:rsidR="00D8271D" w:rsidRPr="008A54FE" w:rsidRDefault="00D8271D" w:rsidP="00D8271D">
            <w:pPr>
              <w:pStyle w:val="08-Tabelageral"/>
              <w:ind w:left="113"/>
              <w:rPr>
                <w:rFonts w:cs="Arial"/>
                <w:szCs w:val="14"/>
              </w:rPr>
            </w:pPr>
            <w:r w:rsidRPr="008A54FE">
              <w:rPr>
                <w:rFonts w:cs="Arial"/>
              </w:rPr>
              <w:t>1.847.836</w:t>
            </w:r>
          </w:p>
        </w:tc>
        <w:tc>
          <w:tcPr>
            <w:tcW w:w="283" w:type="dxa"/>
            <w:shd w:val="clear" w:color="auto" w:fill="D9E2F3" w:themeFill="accent5" w:themeFillTint="33"/>
            <w:vAlign w:val="center"/>
          </w:tcPr>
          <w:p w14:paraId="232F4681" w14:textId="77777777" w:rsidR="00D8271D" w:rsidRPr="008A54FE" w:rsidRDefault="00D8271D" w:rsidP="00D8271D">
            <w:pPr>
              <w:pStyle w:val="08-Tabelageral"/>
              <w:ind w:left="113"/>
              <w:rPr>
                <w:rFonts w:cs="Arial"/>
                <w:szCs w:val="14"/>
              </w:rPr>
            </w:pPr>
          </w:p>
        </w:tc>
        <w:tc>
          <w:tcPr>
            <w:tcW w:w="1417" w:type="dxa"/>
            <w:shd w:val="clear" w:color="auto" w:fill="D9E2F3" w:themeFill="accent5" w:themeFillTint="33"/>
            <w:vAlign w:val="center"/>
          </w:tcPr>
          <w:p w14:paraId="67B09AD4" w14:textId="77777777" w:rsidR="00D8271D" w:rsidRPr="008A54FE" w:rsidRDefault="00D8271D" w:rsidP="00D8271D">
            <w:pPr>
              <w:pStyle w:val="08-Tabelageral"/>
              <w:ind w:left="113"/>
              <w:rPr>
                <w:rFonts w:cs="Arial"/>
                <w:szCs w:val="14"/>
              </w:rPr>
            </w:pPr>
            <w:r w:rsidRPr="008A54FE">
              <w:rPr>
                <w:rFonts w:cs="Arial"/>
                <w:szCs w:val="14"/>
              </w:rPr>
              <w:t>496.545</w:t>
            </w:r>
          </w:p>
        </w:tc>
        <w:tc>
          <w:tcPr>
            <w:tcW w:w="1526" w:type="dxa"/>
            <w:shd w:val="clear" w:color="auto" w:fill="D9E2F3" w:themeFill="accent5" w:themeFillTint="33"/>
            <w:vAlign w:val="center"/>
          </w:tcPr>
          <w:p w14:paraId="7D309A4B" w14:textId="77777777" w:rsidR="00D8271D" w:rsidRPr="008A54FE" w:rsidRDefault="00D8271D" w:rsidP="00D8271D">
            <w:pPr>
              <w:pStyle w:val="08-Tabelageral"/>
              <w:rPr>
                <w:rFonts w:cs="Arial"/>
              </w:rPr>
            </w:pPr>
            <w:r w:rsidRPr="008A54FE">
              <w:rPr>
                <w:rFonts w:cs="Arial"/>
              </w:rPr>
              <w:t>588.310</w:t>
            </w:r>
          </w:p>
        </w:tc>
      </w:tr>
      <w:tr w:rsidR="00D8271D" w:rsidRPr="008A54FE" w14:paraId="25F0D2A3" w14:textId="77777777" w:rsidTr="0006681B">
        <w:trPr>
          <w:trHeight w:val="238"/>
        </w:trPr>
        <w:tc>
          <w:tcPr>
            <w:tcW w:w="3294" w:type="dxa"/>
            <w:shd w:val="clear" w:color="auto" w:fill="FFFFFF" w:themeFill="background1"/>
          </w:tcPr>
          <w:p w14:paraId="1CF5160D" w14:textId="77777777" w:rsidR="00D8271D" w:rsidRPr="008A54FE" w:rsidRDefault="00D8271D" w:rsidP="00A143D3">
            <w:pPr>
              <w:pStyle w:val="08-Tabelageral"/>
              <w:ind w:left="283" w:hanging="170"/>
              <w:jc w:val="left"/>
              <w:rPr>
                <w:rFonts w:cs="Arial"/>
                <w:szCs w:val="14"/>
              </w:rPr>
            </w:pPr>
            <w:r w:rsidRPr="008A54FE">
              <w:rPr>
                <w:rFonts w:cs="Arial"/>
                <w:szCs w:val="14"/>
              </w:rPr>
              <w:t>c) Despesas não dedutíveis/demais receitas não tributáveis (34%)</w:t>
            </w:r>
          </w:p>
        </w:tc>
        <w:tc>
          <w:tcPr>
            <w:tcW w:w="296" w:type="dxa"/>
            <w:shd w:val="clear" w:color="auto" w:fill="FFFFFF" w:themeFill="background1"/>
          </w:tcPr>
          <w:p w14:paraId="015BA16E" w14:textId="77777777" w:rsidR="00D8271D" w:rsidRPr="008A54FE" w:rsidRDefault="00D8271D" w:rsidP="00D8271D">
            <w:pPr>
              <w:pStyle w:val="08-Tabelageral"/>
              <w:jc w:val="center"/>
              <w:rPr>
                <w:rFonts w:cs="Arial"/>
                <w:szCs w:val="14"/>
              </w:rPr>
            </w:pPr>
          </w:p>
        </w:tc>
        <w:tc>
          <w:tcPr>
            <w:tcW w:w="1411" w:type="dxa"/>
            <w:shd w:val="clear" w:color="auto" w:fill="FFFFFF" w:themeFill="background1"/>
            <w:vAlign w:val="center"/>
          </w:tcPr>
          <w:p w14:paraId="334CAEFC" w14:textId="77777777" w:rsidR="00D8271D" w:rsidRPr="008A54FE" w:rsidRDefault="00D8271D" w:rsidP="00D8271D">
            <w:pPr>
              <w:pStyle w:val="08-Tabelageral"/>
              <w:rPr>
                <w:rFonts w:cs="Arial"/>
                <w:szCs w:val="14"/>
              </w:rPr>
            </w:pPr>
            <w:r w:rsidRPr="008A54FE">
              <w:rPr>
                <w:rFonts w:cs="Arial"/>
                <w:szCs w:val="14"/>
              </w:rPr>
              <w:t>(9)</w:t>
            </w:r>
          </w:p>
        </w:tc>
        <w:tc>
          <w:tcPr>
            <w:tcW w:w="1412" w:type="dxa"/>
            <w:shd w:val="clear" w:color="auto" w:fill="FFFFFF" w:themeFill="background1"/>
            <w:vAlign w:val="center"/>
          </w:tcPr>
          <w:p w14:paraId="1FE1D1F7" w14:textId="77777777" w:rsidR="00D8271D" w:rsidRPr="008A54FE" w:rsidRDefault="00D8271D" w:rsidP="00D8271D">
            <w:pPr>
              <w:pStyle w:val="08-Tabelageral"/>
              <w:rPr>
                <w:rFonts w:cs="Arial"/>
                <w:szCs w:val="14"/>
              </w:rPr>
            </w:pPr>
            <w:r w:rsidRPr="008A54FE">
              <w:rPr>
                <w:rFonts w:cs="Arial"/>
              </w:rPr>
              <w:t>459</w:t>
            </w:r>
          </w:p>
        </w:tc>
        <w:tc>
          <w:tcPr>
            <w:tcW w:w="283" w:type="dxa"/>
            <w:shd w:val="clear" w:color="auto" w:fill="FFFFFF" w:themeFill="background1"/>
            <w:vAlign w:val="center"/>
          </w:tcPr>
          <w:p w14:paraId="3540BC99" w14:textId="77777777" w:rsidR="00D8271D" w:rsidRPr="008A54FE" w:rsidRDefault="00D8271D" w:rsidP="00D8271D">
            <w:pPr>
              <w:pStyle w:val="08-Tabelageral"/>
              <w:rPr>
                <w:rFonts w:cs="Arial"/>
                <w:szCs w:val="14"/>
              </w:rPr>
            </w:pPr>
          </w:p>
        </w:tc>
        <w:tc>
          <w:tcPr>
            <w:tcW w:w="1417" w:type="dxa"/>
            <w:shd w:val="clear" w:color="auto" w:fill="FFFFFF" w:themeFill="background1"/>
            <w:vAlign w:val="center"/>
          </w:tcPr>
          <w:p w14:paraId="0F8FFCD5" w14:textId="77777777" w:rsidR="00D8271D" w:rsidRPr="008A54FE" w:rsidRDefault="00D8271D" w:rsidP="00D8271D">
            <w:pPr>
              <w:pStyle w:val="08-Tabelageral"/>
              <w:rPr>
                <w:rFonts w:cs="Arial"/>
                <w:szCs w:val="14"/>
              </w:rPr>
            </w:pPr>
            <w:r w:rsidRPr="008A54FE">
              <w:rPr>
                <w:rFonts w:cs="Arial"/>
                <w:szCs w:val="14"/>
              </w:rPr>
              <w:t>(4.018)</w:t>
            </w:r>
          </w:p>
        </w:tc>
        <w:tc>
          <w:tcPr>
            <w:tcW w:w="1526" w:type="dxa"/>
            <w:shd w:val="clear" w:color="auto" w:fill="FFFFFF" w:themeFill="background1"/>
            <w:vAlign w:val="center"/>
          </w:tcPr>
          <w:p w14:paraId="21E33EE6" w14:textId="77777777" w:rsidR="00D8271D" w:rsidRPr="008A54FE" w:rsidRDefault="00D8271D" w:rsidP="00D8271D">
            <w:pPr>
              <w:pStyle w:val="08-Tabelageral"/>
              <w:rPr>
                <w:rFonts w:cs="Arial"/>
              </w:rPr>
            </w:pPr>
            <w:r w:rsidRPr="008A54FE">
              <w:rPr>
                <w:rFonts w:cs="Arial"/>
              </w:rPr>
              <w:t>(11.849)</w:t>
            </w:r>
          </w:p>
        </w:tc>
      </w:tr>
      <w:tr w:rsidR="00D8271D" w:rsidRPr="008A54FE" w14:paraId="03EB283B" w14:textId="77777777" w:rsidTr="0006681B">
        <w:trPr>
          <w:trHeight w:val="238"/>
        </w:trPr>
        <w:tc>
          <w:tcPr>
            <w:tcW w:w="3294" w:type="dxa"/>
            <w:shd w:val="clear" w:color="auto" w:fill="D9E2F3" w:themeFill="accent5" w:themeFillTint="33"/>
          </w:tcPr>
          <w:p w14:paraId="22CD8794" w14:textId="77777777" w:rsidR="00D8271D" w:rsidRPr="008A54FE" w:rsidRDefault="00D8271D" w:rsidP="00A143D3">
            <w:pPr>
              <w:pStyle w:val="08-Tabelageral"/>
              <w:jc w:val="left"/>
              <w:rPr>
                <w:rFonts w:cs="Arial"/>
                <w:b/>
                <w:szCs w:val="14"/>
              </w:rPr>
            </w:pPr>
            <w:r w:rsidRPr="008A54FE">
              <w:rPr>
                <w:rFonts w:cs="Arial"/>
                <w:b/>
              </w:rPr>
              <w:t>Imposto de Renda e Contribuição Social (</w:t>
            </w:r>
            <w:proofErr w:type="spellStart"/>
            <w:r w:rsidRPr="008A54FE">
              <w:rPr>
                <w:rFonts w:cs="Arial"/>
                <w:b/>
              </w:rPr>
              <w:t>a+b+c</w:t>
            </w:r>
            <w:proofErr w:type="spellEnd"/>
            <w:r w:rsidRPr="008A54FE">
              <w:rPr>
                <w:rFonts w:cs="Arial"/>
                <w:b/>
              </w:rPr>
              <w:t>)</w:t>
            </w:r>
          </w:p>
        </w:tc>
        <w:tc>
          <w:tcPr>
            <w:tcW w:w="296" w:type="dxa"/>
            <w:shd w:val="clear" w:color="auto" w:fill="D9E2F3" w:themeFill="accent5" w:themeFillTint="33"/>
          </w:tcPr>
          <w:p w14:paraId="41D6F81E" w14:textId="77777777" w:rsidR="00D8271D" w:rsidRPr="008A54FE" w:rsidRDefault="00D8271D" w:rsidP="00D8271D">
            <w:pPr>
              <w:pStyle w:val="08-Tabelageral"/>
              <w:rPr>
                <w:rFonts w:cs="Arial"/>
                <w:b/>
                <w:szCs w:val="14"/>
              </w:rPr>
            </w:pPr>
          </w:p>
        </w:tc>
        <w:tc>
          <w:tcPr>
            <w:tcW w:w="1411" w:type="dxa"/>
            <w:shd w:val="clear" w:color="auto" w:fill="D9E2F3" w:themeFill="accent5" w:themeFillTint="33"/>
            <w:vAlign w:val="center"/>
          </w:tcPr>
          <w:p w14:paraId="6EF973B2" w14:textId="77777777" w:rsidR="00D8271D" w:rsidRPr="008A54FE" w:rsidRDefault="00D8271D" w:rsidP="00D8271D">
            <w:pPr>
              <w:pStyle w:val="08-Tabelageral"/>
              <w:rPr>
                <w:rFonts w:cs="Arial"/>
                <w:b/>
                <w:szCs w:val="14"/>
              </w:rPr>
            </w:pPr>
            <w:r w:rsidRPr="008A54FE">
              <w:rPr>
                <w:rFonts w:cs="Arial"/>
                <w:b/>
                <w:szCs w:val="14"/>
              </w:rPr>
              <w:t>(9.929)</w:t>
            </w:r>
          </w:p>
        </w:tc>
        <w:tc>
          <w:tcPr>
            <w:tcW w:w="1412" w:type="dxa"/>
            <w:shd w:val="clear" w:color="auto" w:fill="D9E2F3" w:themeFill="accent5" w:themeFillTint="33"/>
            <w:vAlign w:val="center"/>
          </w:tcPr>
          <w:p w14:paraId="72D85F42" w14:textId="77777777" w:rsidR="00D8271D" w:rsidRPr="008A54FE" w:rsidRDefault="00D8271D" w:rsidP="00D8271D">
            <w:pPr>
              <w:pStyle w:val="08-Tabelageral"/>
              <w:rPr>
                <w:rFonts w:cs="Arial"/>
                <w:b/>
                <w:szCs w:val="14"/>
              </w:rPr>
            </w:pPr>
            <w:r w:rsidRPr="008A54FE">
              <w:rPr>
                <w:rFonts w:cs="Arial"/>
                <w:b/>
              </w:rPr>
              <w:t>(29.693)</w:t>
            </w:r>
          </w:p>
        </w:tc>
        <w:tc>
          <w:tcPr>
            <w:tcW w:w="283" w:type="dxa"/>
            <w:shd w:val="clear" w:color="auto" w:fill="D9E2F3" w:themeFill="accent5" w:themeFillTint="33"/>
            <w:vAlign w:val="center"/>
          </w:tcPr>
          <w:p w14:paraId="71CB60E2" w14:textId="77777777" w:rsidR="00D8271D" w:rsidRPr="008A54FE" w:rsidRDefault="00D8271D" w:rsidP="00D8271D">
            <w:pPr>
              <w:pStyle w:val="08-Tabelageral"/>
              <w:rPr>
                <w:rFonts w:cs="Arial"/>
                <w:b/>
                <w:szCs w:val="14"/>
              </w:rPr>
            </w:pPr>
          </w:p>
        </w:tc>
        <w:tc>
          <w:tcPr>
            <w:tcW w:w="1417" w:type="dxa"/>
            <w:shd w:val="clear" w:color="auto" w:fill="D9E2F3" w:themeFill="accent5" w:themeFillTint="33"/>
            <w:vAlign w:val="center"/>
          </w:tcPr>
          <w:p w14:paraId="2250AC53" w14:textId="77777777" w:rsidR="00D8271D" w:rsidRPr="008A54FE" w:rsidRDefault="00D8271D" w:rsidP="00D8271D">
            <w:pPr>
              <w:pStyle w:val="08-Tabelageral"/>
              <w:rPr>
                <w:rFonts w:cs="Arial"/>
                <w:b/>
                <w:szCs w:val="14"/>
              </w:rPr>
            </w:pPr>
            <w:r w:rsidRPr="008A54FE">
              <w:rPr>
                <w:rFonts w:cs="Arial"/>
                <w:b/>
                <w:szCs w:val="14"/>
              </w:rPr>
              <w:t>(765.280)</w:t>
            </w:r>
          </w:p>
        </w:tc>
        <w:tc>
          <w:tcPr>
            <w:tcW w:w="1526" w:type="dxa"/>
            <w:shd w:val="clear" w:color="auto" w:fill="D9E2F3" w:themeFill="accent5" w:themeFillTint="33"/>
            <w:vAlign w:val="center"/>
          </w:tcPr>
          <w:p w14:paraId="0BEFA720" w14:textId="77777777" w:rsidR="00D8271D" w:rsidRPr="008A54FE" w:rsidRDefault="00D8271D" w:rsidP="00D8271D">
            <w:pPr>
              <w:pStyle w:val="08-Tabelageral"/>
              <w:rPr>
                <w:rFonts w:cs="Arial"/>
                <w:b/>
              </w:rPr>
            </w:pPr>
            <w:r w:rsidRPr="008A54FE">
              <w:rPr>
                <w:rFonts w:cs="Arial"/>
                <w:b/>
              </w:rPr>
              <w:t>(1.956.714)</w:t>
            </w:r>
          </w:p>
        </w:tc>
      </w:tr>
    </w:tbl>
    <w:p w14:paraId="6F731C59" w14:textId="77777777" w:rsidR="00D8271D" w:rsidRPr="008A54FE" w:rsidRDefault="00D8271D">
      <w:pPr>
        <w:rPr>
          <w:rFonts w:cs="Arial"/>
          <w:b/>
          <w:color w:val="1F4E79" w:themeColor="accent1" w:themeShade="80"/>
          <w:szCs w:val="18"/>
        </w:rPr>
      </w:pPr>
    </w:p>
    <w:p w14:paraId="2E137606" w14:textId="77777777" w:rsidR="00D8271D" w:rsidRPr="008A54FE" w:rsidRDefault="00D8271D" w:rsidP="00D8271D">
      <w:pPr>
        <w:keepNext/>
        <w:keepLines/>
        <w:spacing w:after="40"/>
        <w:rPr>
          <w:rFonts w:cs="Arial"/>
          <w:b/>
          <w:color w:val="1F4E79" w:themeColor="accent1" w:themeShade="80"/>
          <w:sz w:val="20"/>
          <w:szCs w:val="20"/>
        </w:rPr>
      </w:pPr>
      <w:r w:rsidRPr="008A54FE">
        <w:rPr>
          <w:rFonts w:cs="Arial"/>
          <w:b/>
          <w:color w:val="1F4E79" w:themeColor="accent1" w:themeShade="80"/>
          <w:sz w:val="20"/>
          <w:szCs w:val="20"/>
        </w:rPr>
        <w:lastRenderedPageBreak/>
        <w:t>c) Despesas Tributárias</w:t>
      </w:r>
    </w:p>
    <w:p w14:paraId="3BA3890A" w14:textId="77777777" w:rsidR="00D8271D" w:rsidRPr="008A54FE" w:rsidRDefault="00D8271D" w:rsidP="00D8271D">
      <w:pPr>
        <w:keepNext/>
        <w:keepLines/>
        <w:spacing w:after="0" w:line="240" w:lineRule="auto"/>
        <w:jc w:val="right"/>
        <w:rPr>
          <w:rFonts w:cs="Arial"/>
          <w:b/>
          <w:sz w:val="14"/>
          <w:lang w:eastAsia="pt-BR"/>
        </w:rPr>
      </w:pPr>
      <w:r w:rsidRPr="008A54FE">
        <w:rPr>
          <w:rFonts w:cs="Arial"/>
          <w:b/>
          <w:sz w:val="14"/>
          <w:lang w:eastAsia="pt-BR"/>
        </w:rPr>
        <w:t>R$ mil</w:t>
      </w:r>
    </w:p>
    <w:tbl>
      <w:tblPr>
        <w:tblW w:w="9639" w:type="dxa"/>
        <w:tblInd w:w="108"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86"/>
        <w:gridCol w:w="604"/>
        <w:gridCol w:w="1411"/>
        <w:gridCol w:w="1412"/>
        <w:gridCol w:w="283"/>
        <w:gridCol w:w="1417"/>
        <w:gridCol w:w="1526"/>
      </w:tblGrid>
      <w:tr w:rsidR="00D8271D" w:rsidRPr="008A54FE" w14:paraId="65185B7C" w14:textId="77777777" w:rsidTr="0006681B">
        <w:trPr>
          <w:trHeight w:val="238"/>
        </w:trPr>
        <w:tc>
          <w:tcPr>
            <w:tcW w:w="2986" w:type="dxa"/>
            <w:tcBorders>
              <w:top w:val="single" w:sz="2" w:space="0" w:color="8EAADB" w:themeColor="accent5" w:themeTint="99"/>
              <w:bottom w:val="nil"/>
            </w:tcBorders>
            <w:shd w:val="clear" w:color="auto" w:fill="D9E2F3" w:themeFill="accent5" w:themeFillTint="33"/>
            <w:vAlign w:val="center"/>
          </w:tcPr>
          <w:p w14:paraId="0BCD1BB4" w14:textId="77777777" w:rsidR="00D8271D" w:rsidRPr="008A54FE" w:rsidRDefault="00D8271D" w:rsidP="00D8271D">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56AC7E6A" w14:textId="77777777" w:rsidR="00D8271D" w:rsidRPr="008A54FE" w:rsidRDefault="00D8271D" w:rsidP="00D8271D">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27A80ED" w14:textId="77777777" w:rsidR="00D8271D" w:rsidRPr="008A54FE" w:rsidRDefault="00D8271D" w:rsidP="00D8271D">
            <w:pPr>
              <w:keepNext/>
              <w:keepLines/>
              <w:spacing w:after="0"/>
              <w:jc w:val="center"/>
              <w:rPr>
                <w:rFonts w:cs="Arial"/>
                <w:b/>
                <w:sz w:val="14"/>
                <w:szCs w:val="18"/>
              </w:rPr>
            </w:pPr>
            <w:r w:rsidRPr="008A54FE">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20B0C477" w14:textId="77777777" w:rsidR="00D8271D" w:rsidRPr="008A54FE" w:rsidRDefault="00D8271D" w:rsidP="00D8271D">
            <w:pPr>
              <w:keepNext/>
              <w:keepLines/>
              <w:spacing w:after="0"/>
              <w:jc w:val="center"/>
              <w:rPr>
                <w:rFonts w:cs="Arial"/>
                <w:b/>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86DBDD5" w14:textId="77777777" w:rsidR="00D8271D" w:rsidRPr="008A54FE" w:rsidRDefault="00D8271D" w:rsidP="00D8271D">
            <w:pPr>
              <w:keepNext/>
              <w:keepLines/>
              <w:spacing w:after="0"/>
              <w:jc w:val="center"/>
              <w:rPr>
                <w:rFonts w:cs="Arial"/>
                <w:b/>
                <w:szCs w:val="18"/>
              </w:rPr>
            </w:pPr>
            <w:r w:rsidRPr="008A54FE">
              <w:rPr>
                <w:rFonts w:cs="Arial"/>
                <w:b/>
                <w:sz w:val="14"/>
                <w:szCs w:val="18"/>
              </w:rPr>
              <w:t>Consolidado</w:t>
            </w:r>
          </w:p>
        </w:tc>
      </w:tr>
      <w:tr w:rsidR="00D8271D" w:rsidRPr="008A54FE" w14:paraId="368D2F18" w14:textId="77777777" w:rsidTr="0006681B">
        <w:trPr>
          <w:trHeight w:val="238"/>
        </w:trPr>
        <w:tc>
          <w:tcPr>
            <w:tcW w:w="2986" w:type="dxa"/>
            <w:tcBorders>
              <w:top w:val="nil"/>
              <w:bottom w:val="single" w:sz="2" w:space="0" w:color="8EAADB" w:themeColor="accent5" w:themeTint="99"/>
            </w:tcBorders>
            <w:shd w:val="clear" w:color="auto" w:fill="D9E2F3" w:themeFill="accent5" w:themeFillTint="33"/>
            <w:vAlign w:val="center"/>
          </w:tcPr>
          <w:p w14:paraId="727A8C58" w14:textId="77777777" w:rsidR="00D8271D" w:rsidRPr="008A54FE" w:rsidRDefault="00D8271D" w:rsidP="00D8271D">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6267062D" w14:textId="77777777" w:rsidR="00D8271D" w:rsidRPr="008A54FE" w:rsidRDefault="00D8271D" w:rsidP="00D8271D">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564D014" w14:textId="77777777" w:rsidR="00D8271D" w:rsidRPr="008A54FE" w:rsidRDefault="00D8271D" w:rsidP="00D8271D">
            <w:pPr>
              <w:pStyle w:val="08-Tabelageral"/>
              <w:rPr>
                <w:rFonts w:cs="Arial"/>
                <w:b/>
              </w:rPr>
            </w:pPr>
            <w:r w:rsidRPr="008A54FE">
              <w:rPr>
                <w:rFonts w:cs="Arial"/>
                <w:b/>
              </w:rPr>
              <w:t xml:space="preserve">3º </w:t>
            </w:r>
            <w:proofErr w:type="spellStart"/>
            <w:r w:rsidRPr="008A54FE">
              <w:rPr>
                <w:rFonts w:cs="Arial"/>
                <w:b/>
              </w:rPr>
              <w:t>Trim</w:t>
            </w:r>
            <w:proofErr w:type="spellEnd"/>
            <w:r w:rsidRPr="008A54FE">
              <w:rPr>
                <w:rFonts w:cs="Arial"/>
                <w:b/>
              </w:rPr>
              <w:t>/2020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8F600A" w14:textId="77777777" w:rsidR="00D8271D" w:rsidRPr="008A54FE" w:rsidRDefault="00D8271D" w:rsidP="00D8271D">
            <w:pPr>
              <w:pStyle w:val="08-Tabelageral"/>
              <w:rPr>
                <w:rFonts w:cs="Arial"/>
                <w:b/>
              </w:rPr>
            </w:pPr>
            <w:r w:rsidRPr="008A54FE">
              <w:rPr>
                <w:rFonts w:cs="Arial"/>
                <w:b/>
              </w:rPr>
              <w:t xml:space="preserve">3º </w:t>
            </w:r>
            <w:proofErr w:type="spellStart"/>
            <w:r w:rsidRPr="008A54FE">
              <w:rPr>
                <w:rFonts w:cs="Arial"/>
                <w:b/>
              </w:rPr>
              <w:t>Trim</w:t>
            </w:r>
            <w:proofErr w:type="spellEnd"/>
            <w:r w:rsidRPr="008A54FE">
              <w:rPr>
                <w:rFonts w:cs="Arial"/>
                <w:b/>
              </w:rPr>
              <w:t>/2019</w:t>
            </w:r>
          </w:p>
        </w:tc>
        <w:tc>
          <w:tcPr>
            <w:tcW w:w="283" w:type="dxa"/>
            <w:tcBorders>
              <w:top w:val="nil"/>
              <w:bottom w:val="single" w:sz="2" w:space="0" w:color="8EAADB" w:themeColor="accent5" w:themeTint="99"/>
            </w:tcBorders>
            <w:shd w:val="clear" w:color="auto" w:fill="D9E2F3" w:themeFill="accent5" w:themeFillTint="33"/>
            <w:vAlign w:val="center"/>
          </w:tcPr>
          <w:p w14:paraId="42643221" w14:textId="77777777" w:rsidR="00D8271D" w:rsidRPr="008A54FE" w:rsidRDefault="00D8271D" w:rsidP="00D8271D">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8E3F54E" w14:textId="77777777" w:rsidR="00D8271D" w:rsidRPr="008A54FE" w:rsidRDefault="00D8271D" w:rsidP="00D8271D">
            <w:pPr>
              <w:pStyle w:val="08-Tabelageral"/>
              <w:rPr>
                <w:rFonts w:cs="Arial"/>
                <w:b/>
              </w:rPr>
            </w:pPr>
            <w:r w:rsidRPr="008A54FE">
              <w:rPr>
                <w:rFonts w:cs="Arial"/>
                <w:b/>
              </w:rPr>
              <w:t xml:space="preserve">3º </w:t>
            </w:r>
            <w:proofErr w:type="spellStart"/>
            <w:r w:rsidRPr="008A54FE">
              <w:rPr>
                <w:rFonts w:cs="Arial"/>
                <w:b/>
              </w:rPr>
              <w:t>Trim</w:t>
            </w:r>
            <w:proofErr w:type="spellEnd"/>
            <w:r w:rsidRPr="008A54FE">
              <w:rPr>
                <w:rFonts w:cs="Arial"/>
                <w:b/>
              </w:rPr>
              <w:t>/2020</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C467897" w14:textId="77777777" w:rsidR="00D8271D" w:rsidRPr="008A54FE" w:rsidRDefault="00D8271D" w:rsidP="00D8271D">
            <w:pPr>
              <w:pStyle w:val="08-Tabelageral"/>
              <w:rPr>
                <w:rFonts w:cs="Arial"/>
                <w:b/>
              </w:rPr>
            </w:pPr>
            <w:r w:rsidRPr="008A54FE">
              <w:rPr>
                <w:rFonts w:cs="Arial"/>
                <w:b/>
              </w:rPr>
              <w:t xml:space="preserve">3º </w:t>
            </w:r>
            <w:proofErr w:type="spellStart"/>
            <w:r w:rsidRPr="008A54FE">
              <w:rPr>
                <w:rFonts w:cs="Arial"/>
                <w:b/>
              </w:rPr>
              <w:t>Trim</w:t>
            </w:r>
            <w:proofErr w:type="spellEnd"/>
            <w:r w:rsidRPr="008A54FE">
              <w:rPr>
                <w:rFonts w:cs="Arial"/>
                <w:b/>
              </w:rPr>
              <w:t>/2019</w:t>
            </w:r>
          </w:p>
        </w:tc>
      </w:tr>
      <w:tr w:rsidR="00D8271D" w:rsidRPr="008A54FE" w14:paraId="34555CD5" w14:textId="77777777" w:rsidTr="0006681B">
        <w:trPr>
          <w:trHeight w:val="238"/>
        </w:trPr>
        <w:tc>
          <w:tcPr>
            <w:tcW w:w="2986" w:type="dxa"/>
            <w:tcBorders>
              <w:top w:val="single" w:sz="2" w:space="0" w:color="8EAADB" w:themeColor="accent5" w:themeTint="99"/>
            </w:tcBorders>
            <w:shd w:val="clear" w:color="auto" w:fill="FFFFFF" w:themeFill="background1"/>
            <w:vAlign w:val="center"/>
          </w:tcPr>
          <w:p w14:paraId="61547778" w14:textId="77777777" w:rsidR="00D8271D" w:rsidRPr="008A54FE" w:rsidRDefault="00D8271D" w:rsidP="00D8271D">
            <w:pPr>
              <w:pStyle w:val="08-Tabelageral"/>
              <w:jc w:val="left"/>
              <w:rPr>
                <w:rFonts w:cs="Arial"/>
                <w:b/>
                <w:bCs/>
                <w:szCs w:val="14"/>
              </w:rPr>
            </w:pPr>
            <w:r w:rsidRPr="008A54FE">
              <w:rPr>
                <w:rFonts w:cs="Arial"/>
                <w:b/>
                <w:bCs/>
                <w:szCs w:val="14"/>
              </w:rPr>
              <w:t>Sobre Receitas Financeiras e Outras</w:t>
            </w:r>
          </w:p>
        </w:tc>
        <w:tc>
          <w:tcPr>
            <w:tcW w:w="604" w:type="dxa"/>
            <w:tcBorders>
              <w:top w:val="single" w:sz="2" w:space="0" w:color="8EAADB" w:themeColor="accent5" w:themeTint="99"/>
            </w:tcBorders>
            <w:shd w:val="clear" w:color="auto" w:fill="FFFFFF" w:themeFill="background1"/>
            <w:vAlign w:val="center"/>
          </w:tcPr>
          <w:p w14:paraId="007828F0" w14:textId="77777777" w:rsidR="00D8271D" w:rsidRPr="008A54FE" w:rsidRDefault="00D8271D" w:rsidP="00D8271D">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1CC739B5" w14:textId="77777777" w:rsidR="00D8271D" w:rsidRPr="008A54FE" w:rsidRDefault="00D8271D" w:rsidP="00D8271D">
            <w:pPr>
              <w:pStyle w:val="08-Tabelageral"/>
              <w:rPr>
                <w:rFonts w:cs="Arial"/>
                <w:b/>
                <w:szCs w:val="14"/>
              </w:rPr>
            </w:pPr>
          </w:p>
        </w:tc>
        <w:tc>
          <w:tcPr>
            <w:tcW w:w="1412" w:type="dxa"/>
            <w:tcBorders>
              <w:top w:val="single" w:sz="2" w:space="0" w:color="8EAADB" w:themeColor="accent5" w:themeTint="99"/>
            </w:tcBorders>
            <w:shd w:val="clear" w:color="auto" w:fill="FFFFFF" w:themeFill="background1"/>
            <w:vAlign w:val="center"/>
          </w:tcPr>
          <w:p w14:paraId="21FDA947" w14:textId="77777777" w:rsidR="00D8271D" w:rsidRPr="008A54FE" w:rsidRDefault="00D8271D" w:rsidP="00D8271D">
            <w:pPr>
              <w:pStyle w:val="08-Tabelageral"/>
              <w:rPr>
                <w:rFonts w:cs="Arial"/>
                <w:b/>
              </w:rPr>
            </w:pPr>
          </w:p>
        </w:tc>
        <w:tc>
          <w:tcPr>
            <w:tcW w:w="283" w:type="dxa"/>
            <w:tcBorders>
              <w:top w:val="single" w:sz="2" w:space="0" w:color="8EAADB" w:themeColor="accent5" w:themeTint="99"/>
            </w:tcBorders>
            <w:shd w:val="clear" w:color="auto" w:fill="FFFFFF" w:themeFill="background1"/>
            <w:vAlign w:val="center"/>
          </w:tcPr>
          <w:p w14:paraId="1B53C394" w14:textId="77777777" w:rsidR="00D8271D" w:rsidRPr="008A54FE" w:rsidRDefault="00D8271D" w:rsidP="00D8271D">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7782B820" w14:textId="77777777" w:rsidR="00D8271D" w:rsidRPr="008A54FE" w:rsidRDefault="00D8271D" w:rsidP="00D8271D">
            <w:pPr>
              <w:pStyle w:val="08-Tabelageral"/>
              <w:rPr>
                <w:rFonts w:cs="Arial"/>
                <w:b/>
                <w:szCs w:val="14"/>
              </w:rPr>
            </w:pPr>
          </w:p>
        </w:tc>
        <w:tc>
          <w:tcPr>
            <w:tcW w:w="1526" w:type="dxa"/>
            <w:tcBorders>
              <w:top w:val="single" w:sz="2" w:space="0" w:color="8EAADB" w:themeColor="accent5" w:themeTint="99"/>
            </w:tcBorders>
            <w:shd w:val="clear" w:color="auto" w:fill="FFFFFF" w:themeFill="background1"/>
            <w:vAlign w:val="center"/>
          </w:tcPr>
          <w:p w14:paraId="6CDEA463" w14:textId="77777777" w:rsidR="00D8271D" w:rsidRPr="008A54FE" w:rsidRDefault="00D8271D" w:rsidP="00D8271D">
            <w:pPr>
              <w:pStyle w:val="08-Tabelageral"/>
              <w:rPr>
                <w:rFonts w:cs="Arial"/>
                <w:b/>
              </w:rPr>
            </w:pPr>
          </w:p>
        </w:tc>
      </w:tr>
      <w:tr w:rsidR="00D8271D" w:rsidRPr="008A54FE" w14:paraId="65342EAC" w14:textId="77777777" w:rsidTr="0006681B">
        <w:trPr>
          <w:trHeight w:val="238"/>
        </w:trPr>
        <w:tc>
          <w:tcPr>
            <w:tcW w:w="2986" w:type="dxa"/>
            <w:shd w:val="clear" w:color="auto" w:fill="D9E2F3" w:themeFill="accent5" w:themeFillTint="33"/>
            <w:vAlign w:val="center"/>
          </w:tcPr>
          <w:p w14:paraId="49D71C63" w14:textId="77777777" w:rsidR="00D8271D" w:rsidRPr="008A54FE" w:rsidRDefault="00D8271D" w:rsidP="00D8271D">
            <w:pPr>
              <w:pStyle w:val="08-Tabelageral"/>
              <w:ind w:left="113"/>
              <w:jc w:val="left"/>
              <w:rPr>
                <w:rFonts w:cs="Arial"/>
                <w:szCs w:val="14"/>
              </w:rPr>
            </w:pPr>
            <w:proofErr w:type="spellStart"/>
            <w:r w:rsidRPr="008A54FE">
              <w:rPr>
                <w:rFonts w:cs="Arial"/>
                <w:szCs w:val="14"/>
              </w:rPr>
              <w:t>Cofins</w:t>
            </w:r>
            <w:proofErr w:type="spellEnd"/>
          </w:p>
        </w:tc>
        <w:tc>
          <w:tcPr>
            <w:tcW w:w="604" w:type="dxa"/>
            <w:shd w:val="clear" w:color="auto" w:fill="D9E2F3" w:themeFill="accent5" w:themeFillTint="33"/>
            <w:vAlign w:val="center"/>
          </w:tcPr>
          <w:p w14:paraId="5C68E6F7" w14:textId="77777777" w:rsidR="00D8271D" w:rsidRPr="008A54FE" w:rsidRDefault="00D8271D" w:rsidP="00D8271D">
            <w:pPr>
              <w:pStyle w:val="08-Tabelageral"/>
              <w:ind w:left="113"/>
              <w:jc w:val="center"/>
              <w:rPr>
                <w:rFonts w:cs="Arial"/>
                <w:szCs w:val="14"/>
              </w:rPr>
            </w:pPr>
          </w:p>
        </w:tc>
        <w:tc>
          <w:tcPr>
            <w:tcW w:w="1411" w:type="dxa"/>
            <w:shd w:val="clear" w:color="auto" w:fill="D9E2F3" w:themeFill="accent5" w:themeFillTint="33"/>
            <w:vAlign w:val="center"/>
          </w:tcPr>
          <w:p w14:paraId="3F718C3D" w14:textId="77777777" w:rsidR="00D8271D" w:rsidRPr="008A54FE" w:rsidRDefault="00D8271D" w:rsidP="00D8271D">
            <w:pPr>
              <w:pStyle w:val="08-Tabelageral"/>
              <w:ind w:left="113"/>
              <w:rPr>
                <w:rFonts w:cs="Arial"/>
                <w:szCs w:val="14"/>
              </w:rPr>
            </w:pPr>
            <w:r w:rsidRPr="008A54FE">
              <w:rPr>
                <w:rFonts w:cs="Arial"/>
                <w:szCs w:val="14"/>
              </w:rPr>
              <w:t>(375)</w:t>
            </w:r>
          </w:p>
        </w:tc>
        <w:tc>
          <w:tcPr>
            <w:tcW w:w="1412" w:type="dxa"/>
            <w:shd w:val="clear" w:color="auto" w:fill="D9E2F3" w:themeFill="accent5" w:themeFillTint="33"/>
            <w:vAlign w:val="center"/>
          </w:tcPr>
          <w:p w14:paraId="021DD954" w14:textId="77777777" w:rsidR="00D8271D" w:rsidRPr="008A54FE" w:rsidRDefault="00D8271D" w:rsidP="00D8271D">
            <w:pPr>
              <w:pStyle w:val="08-Tabelageral"/>
              <w:ind w:left="113"/>
              <w:rPr>
                <w:rFonts w:cs="Arial"/>
              </w:rPr>
            </w:pPr>
            <w:r w:rsidRPr="008A54FE">
              <w:rPr>
                <w:rFonts w:cs="Arial"/>
              </w:rPr>
              <w:t>(2.309)</w:t>
            </w:r>
          </w:p>
        </w:tc>
        <w:tc>
          <w:tcPr>
            <w:tcW w:w="283" w:type="dxa"/>
            <w:shd w:val="clear" w:color="auto" w:fill="D9E2F3" w:themeFill="accent5" w:themeFillTint="33"/>
            <w:vAlign w:val="center"/>
          </w:tcPr>
          <w:p w14:paraId="4E2724D6" w14:textId="77777777" w:rsidR="00D8271D" w:rsidRPr="008A54FE" w:rsidRDefault="00D8271D" w:rsidP="00D8271D">
            <w:pPr>
              <w:pStyle w:val="08-Tabelageral"/>
              <w:ind w:left="113"/>
              <w:rPr>
                <w:rFonts w:cs="Arial"/>
                <w:szCs w:val="14"/>
              </w:rPr>
            </w:pPr>
          </w:p>
        </w:tc>
        <w:tc>
          <w:tcPr>
            <w:tcW w:w="1417" w:type="dxa"/>
            <w:shd w:val="clear" w:color="auto" w:fill="D9E2F3" w:themeFill="accent5" w:themeFillTint="33"/>
            <w:vAlign w:val="center"/>
          </w:tcPr>
          <w:p w14:paraId="4EBCFDDC" w14:textId="77777777" w:rsidR="00D8271D" w:rsidRPr="008A54FE" w:rsidRDefault="00D8271D" w:rsidP="00D8271D">
            <w:pPr>
              <w:pStyle w:val="08-Tabelageral"/>
              <w:ind w:left="113"/>
              <w:rPr>
                <w:rFonts w:cs="Arial"/>
                <w:szCs w:val="14"/>
              </w:rPr>
            </w:pPr>
            <w:r w:rsidRPr="008A54FE">
              <w:rPr>
                <w:rFonts w:cs="Arial"/>
                <w:szCs w:val="14"/>
              </w:rPr>
              <w:t>(1.027)</w:t>
            </w:r>
          </w:p>
        </w:tc>
        <w:tc>
          <w:tcPr>
            <w:tcW w:w="1526" w:type="dxa"/>
            <w:shd w:val="clear" w:color="auto" w:fill="D9E2F3" w:themeFill="accent5" w:themeFillTint="33"/>
            <w:vAlign w:val="center"/>
          </w:tcPr>
          <w:p w14:paraId="4363C2C7" w14:textId="77777777" w:rsidR="00D8271D" w:rsidRPr="008A54FE" w:rsidRDefault="00D8271D" w:rsidP="00D8271D">
            <w:pPr>
              <w:pStyle w:val="08-Tabelageral"/>
              <w:ind w:left="113"/>
              <w:rPr>
                <w:rFonts w:cs="Arial"/>
              </w:rPr>
            </w:pPr>
            <w:r w:rsidRPr="008A54FE">
              <w:rPr>
                <w:rFonts w:cs="Arial"/>
              </w:rPr>
              <w:t>(7.073)</w:t>
            </w:r>
          </w:p>
        </w:tc>
      </w:tr>
      <w:tr w:rsidR="00D8271D" w:rsidRPr="008A54FE" w14:paraId="4D33C4C2" w14:textId="77777777" w:rsidTr="0006681B">
        <w:trPr>
          <w:trHeight w:val="238"/>
        </w:trPr>
        <w:tc>
          <w:tcPr>
            <w:tcW w:w="2986" w:type="dxa"/>
            <w:shd w:val="clear" w:color="auto" w:fill="FFFFFF" w:themeFill="background1"/>
            <w:vAlign w:val="center"/>
          </w:tcPr>
          <w:p w14:paraId="1DEF6948" w14:textId="77777777" w:rsidR="00D8271D" w:rsidRPr="008A54FE" w:rsidRDefault="00D8271D" w:rsidP="00D8271D">
            <w:pPr>
              <w:pStyle w:val="08-Tabelageral"/>
              <w:ind w:left="113"/>
              <w:jc w:val="left"/>
              <w:rPr>
                <w:rFonts w:cs="Arial"/>
                <w:szCs w:val="14"/>
              </w:rPr>
            </w:pPr>
            <w:r w:rsidRPr="008A54FE">
              <w:rPr>
                <w:rFonts w:cs="Arial"/>
                <w:szCs w:val="14"/>
              </w:rPr>
              <w:t>PIS/Pasep</w:t>
            </w:r>
          </w:p>
        </w:tc>
        <w:tc>
          <w:tcPr>
            <w:tcW w:w="604" w:type="dxa"/>
            <w:shd w:val="clear" w:color="auto" w:fill="FFFFFF" w:themeFill="background1"/>
            <w:vAlign w:val="center"/>
          </w:tcPr>
          <w:p w14:paraId="04A6BF1C" w14:textId="77777777" w:rsidR="00D8271D" w:rsidRPr="008A54FE" w:rsidRDefault="00D8271D" w:rsidP="00D8271D">
            <w:pPr>
              <w:pStyle w:val="08-Tabelageral"/>
              <w:ind w:left="113"/>
              <w:jc w:val="center"/>
              <w:rPr>
                <w:rFonts w:cs="Arial"/>
                <w:szCs w:val="14"/>
              </w:rPr>
            </w:pPr>
          </w:p>
        </w:tc>
        <w:tc>
          <w:tcPr>
            <w:tcW w:w="1411" w:type="dxa"/>
            <w:shd w:val="clear" w:color="auto" w:fill="FFFFFF" w:themeFill="background1"/>
            <w:vAlign w:val="center"/>
          </w:tcPr>
          <w:p w14:paraId="0BFE4162" w14:textId="77777777" w:rsidR="00D8271D" w:rsidRPr="008A54FE" w:rsidRDefault="00D8271D" w:rsidP="00D8271D">
            <w:pPr>
              <w:pStyle w:val="08-Tabelageral"/>
              <w:ind w:left="113"/>
              <w:rPr>
                <w:rFonts w:cs="Arial"/>
                <w:szCs w:val="14"/>
              </w:rPr>
            </w:pPr>
            <w:r w:rsidRPr="008A54FE">
              <w:rPr>
                <w:rFonts w:cs="Arial"/>
                <w:szCs w:val="14"/>
              </w:rPr>
              <w:t>(73)</w:t>
            </w:r>
          </w:p>
        </w:tc>
        <w:tc>
          <w:tcPr>
            <w:tcW w:w="1412" w:type="dxa"/>
            <w:shd w:val="clear" w:color="auto" w:fill="FFFFFF" w:themeFill="background1"/>
            <w:vAlign w:val="center"/>
          </w:tcPr>
          <w:p w14:paraId="341F0686" w14:textId="77777777" w:rsidR="00D8271D" w:rsidRPr="008A54FE" w:rsidRDefault="00D8271D" w:rsidP="00D8271D">
            <w:pPr>
              <w:pStyle w:val="08-Tabelageral"/>
              <w:rPr>
                <w:rFonts w:cs="Arial"/>
              </w:rPr>
            </w:pPr>
            <w:r w:rsidRPr="008A54FE">
              <w:rPr>
                <w:rFonts w:cs="Arial"/>
              </w:rPr>
              <w:t>(381)</w:t>
            </w:r>
          </w:p>
        </w:tc>
        <w:tc>
          <w:tcPr>
            <w:tcW w:w="283" w:type="dxa"/>
            <w:shd w:val="clear" w:color="auto" w:fill="FFFFFF" w:themeFill="background1"/>
            <w:vAlign w:val="center"/>
          </w:tcPr>
          <w:p w14:paraId="254A05D1" w14:textId="77777777" w:rsidR="00D8271D" w:rsidRPr="008A54FE" w:rsidRDefault="00D8271D" w:rsidP="00D8271D">
            <w:pPr>
              <w:pStyle w:val="08-Tabelageral"/>
              <w:ind w:left="113"/>
              <w:rPr>
                <w:rFonts w:cs="Arial"/>
                <w:szCs w:val="14"/>
              </w:rPr>
            </w:pPr>
          </w:p>
        </w:tc>
        <w:tc>
          <w:tcPr>
            <w:tcW w:w="1417" w:type="dxa"/>
            <w:shd w:val="clear" w:color="auto" w:fill="FFFFFF" w:themeFill="background1"/>
            <w:vAlign w:val="center"/>
          </w:tcPr>
          <w:p w14:paraId="23CDF32D" w14:textId="77777777" w:rsidR="00D8271D" w:rsidRPr="008A54FE" w:rsidRDefault="00D8271D" w:rsidP="00D8271D">
            <w:pPr>
              <w:pStyle w:val="08-Tabelageral"/>
              <w:ind w:left="113"/>
              <w:rPr>
                <w:rFonts w:cs="Arial"/>
                <w:szCs w:val="14"/>
              </w:rPr>
            </w:pPr>
            <w:r w:rsidRPr="008A54FE">
              <w:rPr>
                <w:rFonts w:cs="Arial"/>
                <w:szCs w:val="14"/>
              </w:rPr>
              <w:t>(178)</w:t>
            </w:r>
          </w:p>
        </w:tc>
        <w:tc>
          <w:tcPr>
            <w:tcW w:w="1526" w:type="dxa"/>
            <w:shd w:val="clear" w:color="auto" w:fill="FFFFFF" w:themeFill="background1"/>
            <w:vAlign w:val="center"/>
          </w:tcPr>
          <w:p w14:paraId="2EF6CD6E" w14:textId="77777777" w:rsidR="00D8271D" w:rsidRPr="008A54FE" w:rsidRDefault="00D8271D" w:rsidP="00D8271D">
            <w:pPr>
              <w:pStyle w:val="08-Tabelageral"/>
              <w:rPr>
                <w:rFonts w:cs="Arial"/>
              </w:rPr>
            </w:pPr>
            <w:r w:rsidRPr="008A54FE">
              <w:rPr>
                <w:rFonts w:cs="Arial"/>
              </w:rPr>
              <w:t>(1.283)</w:t>
            </w:r>
          </w:p>
        </w:tc>
      </w:tr>
      <w:tr w:rsidR="00D8271D" w:rsidRPr="008A54FE" w14:paraId="29C18271" w14:textId="77777777" w:rsidTr="0006681B">
        <w:trPr>
          <w:trHeight w:val="238"/>
        </w:trPr>
        <w:tc>
          <w:tcPr>
            <w:tcW w:w="2986" w:type="dxa"/>
            <w:shd w:val="clear" w:color="auto" w:fill="D9E2F3" w:themeFill="accent5" w:themeFillTint="33"/>
            <w:vAlign w:val="center"/>
          </w:tcPr>
          <w:p w14:paraId="56103179" w14:textId="77777777" w:rsidR="00D8271D" w:rsidRPr="008A54FE" w:rsidRDefault="00D8271D" w:rsidP="00D8271D">
            <w:pPr>
              <w:pStyle w:val="08-Tabelageral"/>
              <w:ind w:left="113"/>
              <w:jc w:val="left"/>
              <w:rPr>
                <w:rFonts w:cs="Arial"/>
                <w:szCs w:val="14"/>
              </w:rPr>
            </w:pPr>
            <w:r w:rsidRPr="008A54FE">
              <w:rPr>
                <w:rFonts w:cs="Arial"/>
                <w:szCs w:val="14"/>
              </w:rPr>
              <w:t>IOF</w:t>
            </w:r>
          </w:p>
        </w:tc>
        <w:tc>
          <w:tcPr>
            <w:tcW w:w="604" w:type="dxa"/>
            <w:shd w:val="clear" w:color="auto" w:fill="D9E2F3" w:themeFill="accent5" w:themeFillTint="33"/>
            <w:vAlign w:val="center"/>
          </w:tcPr>
          <w:p w14:paraId="4646D77B" w14:textId="77777777" w:rsidR="00D8271D" w:rsidRPr="008A54FE" w:rsidRDefault="00D8271D" w:rsidP="00D8271D">
            <w:pPr>
              <w:pStyle w:val="08-Tabelageral"/>
              <w:jc w:val="center"/>
              <w:rPr>
                <w:rFonts w:cs="Arial"/>
                <w:szCs w:val="14"/>
              </w:rPr>
            </w:pPr>
          </w:p>
        </w:tc>
        <w:tc>
          <w:tcPr>
            <w:tcW w:w="1411" w:type="dxa"/>
            <w:shd w:val="clear" w:color="auto" w:fill="D9E2F3" w:themeFill="accent5" w:themeFillTint="33"/>
            <w:vAlign w:val="center"/>
          </w:tcPr>
          <w:p w14:paraId="26C5726F" w14:textId="77777777" w:rsidR="00D8271D" w:rsidRPr="008A54FE" w:rsidRDefault="00D8271D" w:rsidP="00D8271D">
            <w:pPr>
              <w:pStyle w:val="08-Tabelageral"/>
              <w:rPr>
                <w:rFonts w:cs="Arial"/>
                <w:szCs w:val="14"/>
              </w:rPr>
            </w:pPr>
            <w:r w:rsidRPr="008A54FE">
              <w:rPr>
                <w:rFonts w:cs="Arial"/>
                <w:szCs w:val="14"/>
              </w:rPr>
              <w:t>(19)</w:t>
            </w:r>
          </w:p>
        </w:tc>
        <w:tc>
          <w:tcPr>
            <w:tcW w:w="1412" w:type="dxa"/>
            <w:shd w:val="clear" w:color="auto" w:fill="D9E2F3" w:themeFill="accent5" w:themeFillTint="33"/>
            <w:vAlign w:val="center"/>
          </w:tcPr>
          <w:p w14:paraId="7FC3E39D" w14:textId="77777777" w:rsidR="00D8271D" w:rsidRPr="008A54FE" w:rsidRDefault="00D8271D" w:rsidP="00D8271D">
            <w:pPr>
              <w:pStyle w:val="08-Tabelageral"/>
              <w:rPr>
                <w:rFonts w:cs="Arial"/>
              </w:rPr>
            </w:pPr>
            <w:r w:rsidRPr="008A54FE">
              <w:rPr>
                <w:rFonts w:cs="Arial"/>
              </w:rPr>
              <w:t>--</w:t>
            </w:r>
          </w:p>
        </w:tc>
        <w:tc>
          <w:tcPr>
            <w:tcW w:w="283" w:type="dxa"/>
            <w:shd w:val="clear" w:color="auto" w:fill="D9E2F3" w:themeFill="accent5" w:themeFillTint="33"/>
            <w:vAlign w:val="center"/>
          </w:tcPr>
          <w:p w14:paraId="18FFEF54" w14:textId="77777777" w:rsidR="00D8271D" w:rsidRPr="008A54FE" w:rsidRDefault="00D8271D" w:rsidP="00D8271D">
            <w:pPr>
              <w:pStyle w:val="08-Tabelageral"/>
              <w:rPr>
                <w:rFonts w:cs="Arial"/>
                <w:szCs w:val="14"/>
              </w:rPr>
            </w:pPr>
          </w:p>
        </w:tc>
        <w:tc>
          <w:tcPr>
            <w:tcW w:w="1417" w:type="dxa"/>
            <w:shd w:val="clear" w:color="auto" w:fill="D9E2F3" w:themeFill="accent5" w:themeFillTint="33"/>
            <w:vAlign w:val="center"/>
          </w:tcPr>
          <w:p w14:paraId="2D8D3592" w14:textId="77777777" w:rsidR="00D8271D" w:rsidRPr="008A54FE" w:rsidRDefault="00D8271D" w:rsidP="00D8271D">
            <w:pPr>
              <w:pStyle w:val="08-Tabelageral"/>
              <w:rPr>
                <w:rFonts w:cs="Arial"/>
                <w:szCs w:val="14"/>
              </w:rPr>
            </w:pPr>
            <w:r w:rsidRPr="008A54FE">
              <w:rPr>
                <w:rFonts w:cs="Arial"/>
                <w:szCs w:val="14"/>
              </w:rPr>
              <w:t>(19)</w:t>
            </w:r>
          </w:p>
        </w:tc>
        <w:tc>
          <w:tcPr>
            <w:tcW w:w="1526" w:type="dxa"/>
            <w:shd w:val="clear" w:color="auto" w:fill="D9E2F3" w:themeFill="accent5" w:themeFillTint="33"/>
            <w:vAlign w:val="center"/>
          </w:tcPr>
          <w:p w14:paraId="1D4CE387" w14:textId="77777777" w:rsidR="00D8271D" w:rsidRPr="008A54FE" w:rsidRDefault="00D8271D" w:rsidP="00D8271D">
            <w:pPr>
              <w:pStyle w:val="08-Tabelageral"/>
              <w:rPr>
                <w:rFonts w:cs="Arial"/>
              </w:rPr>
            </w:pPr>
            <w:r w:rsidRPr="008A54FE">
              <w:rPr>
                <w:rFonts w:cs="Arial"/>
              </w:rPr>
              <w:t>(22)</w:t>
            </w:r>
          </w:p>
        </w:tc>
      </w:tr>
      <w:tr w:rsidR="00D8271D" w:rsidRPr="008A54FE" w14:paraId="374FFFD4" w14:textId="77777777" w:rsidTr="0006681B">
        <w:trPr>
          <w:trHeight w:val="238"/>
        </w:trPr>
        <w:tc>
          <w:tcPr>
            <w:tcW w:w="2986" w:type="dxa"/>
            <w:shd w:val="clear" w:color="auto" w:fill="FFFFFF" w:themeFill="background1"/>
            <w:vAlign w:val="center"/>
          </w:tcPr>
          <w:p w14:paraId="7FB5FF11" w14:textId="77777777" w:rsidR="00D8271D" w:rsidRPr="008A54FE" w:rsidRDefault="00D8271D" w:rsidP="00D8271D">
            <w:pPr>
              <w:pStyle w:val="08-Tabelageral"/>
              <w:ind w:left="113"/>
              <w:jc w:val="left"/>
              <w:rPr>
                <w:rFonts w:cs="Arial"/>
                <w:szCs w:val="14"/>
              </w:rPr>
            </w:pPr>
            <w:r w:rsidRPr="008A54FE">
              <w:rPr>
                <w:rFonts w:cs="Arial"/>
                <w:szCs w:val="14"/>
              </w:rPr>
              <w:t>Outras</w:t>
            </w:r>
          </w:p>
        </w:tc>
        <w:tc>
          <w:tcPr>
            <w:tcW w:w="604" w:type="dxa"/>
            <w:shd w:val="clear" w:color="auto" w:fill="FFFFFF" w:themeFill="background1"/>
            <w:vAlign w:val="center"/>
          </w:tcPr>
          <w:p w14:paraId="04071D19" w14:textId="77777777" w:rsidR="00D8271D" w:rsidRPr="008A54FE" w:rsidRDefault="00D8271D" w:rsidP="00D8271D">
            <w:pPr>
              <w:pStyle w:val="08-Tabelageral"/>
              <w:jc w:val="center"/>
              <w:rPr>
                <w:rFonts w:cs="Arial"/>
                <w:szCs w:val="14"/>
              </w:rPr>
            </w:pPr>
          </w:p>
        </w:tc>
        <w:tc>
          <w:tcPr>
            <w:tcW w:w="1411" w:type="dxa"/>
            <w:shd w:val="clear" w:color="auto" w:fill="FFFFFF" w:themeFill="background1"/>
            <w:vAlign w:val="center"/>
          </w:tcPr>
          <w:p w14:paraId="1FF40D8B" w14:textId="77777777" w:rsidR="00D8271D" w:rsidRPr="008A54FE" w:rsidRDefault="00D8271D" w:rsidP="00D8271D">
            <w:pPr>
              <w:pStyle w:val="08-Tabelageral"/>
              <w:rPr>
                <w:rFonts w:cs="Arial"/>
                <w:szCs w:val="14"/>
              </w:rPr>
            </w:pPr>
            <w:r w:rsidRPr="008A54FE">
              <w:rPr>
                <w:rFonts w:cs="Arial"/>
                <w:szCs w:val="14"/>
              </w:rPr>
              <w:t>(29)</w:t>
            </w:r>
          </w:p>
        </w:tc>
        <w:tc>
          <w:tcPr>
            <w:tcW w:w="1412" w:type="dxa"/>
            <w:shd w:val="clear" w:color="auto" w:fill="FFFFFF" w:themeFill="background1"/>
            <w:vAlign w:val="center"/>
          </w:tcPr>
          <w:p w14:paraId="70B84F95" w14:textId="77777777" w:rsidR="00D8271D" w:rsidRPr="008A54FE" w:rsidRDefault="00D8271D" w:rsidP="00D8271D">
            <w:pPr>
              <w:pStyle w:val="08-Tabelageral"/>
              <w:rPr>
                <w:rFonts w:cs="Arial"/>
              </w:rPr>
            </w:pPr>
            <w:r w:rsidRPr="008A54FE">
              <w:rPr>
                <w:rFonts w:cs="Arial"/>
              </w:rPr>
              <w:t>(6)</w:t>
            </w:r>
          </w:p>
        </w:tc>
        <w:tc>
          <w:tcPr>
            <w:tcW w:w="283" w:type="dxa"/>
            <w:shd w:val="clear" w:color="auto" w:fill="FFFFFF" w:themeFill="background1"/>
            <w:vAlign w:val="center"/>
          </w:tcPr>
          <w:p w14:paraId="69D1E8E8" w14:textId="77777777" w:rsidR="00D8271D" w:rsidRPr="008A54FE" w:rsidRDefault="00D8271D" w:rsidP="00D8271D">
            <w:pPr>
              <w:pStyle w:val="08-Tabelageral"/>
              <w:rPr>
                <w:rFonts w:cs="Arial"/>
                <w:szCs w:val="14"/>
              </w:rPr>
            </w:pPr>
          </w:p>
        </w:tc>
        <w:tc>
          <w:tcPr>
            <w:tcW w:w="1417" w:type="dxa"/>
            <w:shd w:val="clear" w:color="auto" w:fill="FFFFFF" w:themeFill="background1"/>
            <w:vAlign w:val="center"/>
          </w:tcPr>
          <w:p w14:paraId="34E10E22" w14:textId="77777777" w:rsidR="00D8271D" w:rsidRPr="008A54FE" w:rsidRDefault="00D8271D" w:rsidP="00D8271D">
            <w:pPr>
              <w:pStyle w:val="08-Tabelageral"/>
              <w:rPr>
                <w:rFonts w:cs="Arial"/>
                <w:szCs w:val="14"/>
              </w:rPr>
            </w:pPr>
            <w:r w:rsidRPr="008A54FE">
              <w:rPr>
                <w:rFonts w:cs="Arial"/>
                <w:szCs w:val="14"/>
              </w:rPr>
              <w:t>(35)</w:t>
            </w:r>
          </w:p>
        </w:tc>
        <w:tc>
          <w:tcPr>
            <w:tcW w:w="1526" w:type="dxa"/>
            <w:shd w:val="clear" w:color="auto" w:fill="FFFFFF" w:themeFill="background1"/>
            <w:vAlign w:val="center"/>
          </w:tcPr>
          <w:p w14:paraId="38E7FFE0" w14:textId="77777777" w:rsidR="00D8271D" w:rsidRPr="008A54FE" w:rsidRDefault="00D8271D" w:rsidP="00D8271D">
            <w:pPr>
              <w:pStyle w:val="08-Tabelageral"/>
              <w:rPr>
                <w:rFonts w:cs="Arial"/>
              </w:rPr>
            </w:pPr>
            <w:r w:rsidRPr="008A54FE">
              <w:rPr>
                <w:rFonts w:cs="Arial"/>
              </w:rPr>
              <w:t>(16)</w:t>
            </w:r>
          </w:p>
        </w:tc>
      </w:tr>
      <w:tr w:rsidR="00D8271D" w:rsidRPr="008A54FE" w14:paraId="17D4C3D5" w14:textId="77777777" w:rsidTr="0006681B">
        <w:trPr>
          <w:trHeight w:val="238"/>
        </w:trPr>
        <w:tc>
          <w:tcPr>
            <w:tcW w:w="2986" w:type="dxa"/>
            <w:shd w:val="clear" w:color="auto" w:fill="D9E2F3" w:themeFill="accent5" w:themeFillTint="33"/>
            <w:vAlign w:val="center"/>
          </w:tcPr>
          <w:p w14:paraId="13163E7C" w14:textId="77777777" w:rsidR="00D8271D" w:rsidRPr="008A54FE" w:rsidRDefault="00D8271D" w:rsidP="00D8271D">
            <w:pPr>
              <w:pStyle w:val="08-Tabelageral"/>
              <w:jc w:val="left"/>
              <w:rPr>
                <w:rFonts w:cs="Arial"/>
                <w:b/>
                <w:szCs w:val="14"/>
              </w:rPr>
            </w:pPr>
            <w:r w:rsidRPr="008A54FE">
              <w:rPr>
                <w:rFonts w:cs="Arial"/>
                <w:b/>
              </w:rPr>
              <w:t>Total</w:t>
            </w:r>
          </w:p>
        </w:tc>
        <w:tc>
          <w:tcPr>
            <w:tcW w:w="604" w:type="dxa"/>
            <w:shd w:val="clear" w:color="auto" w:fill="D9E2F3" w:themeFill="accent5" w:themeFillTint="33"/>
            <w:vAlign w:val="center"/>
          </w:tcPr>
          <w:p w14:paraId="5767E60D" w14:textId="77777777" w:rsidR="00D8271D" w:rsidRPr="008A54FE" w:rsidRDefault="00D8271D" w:rsidP="00D8271D">
            <w:pPr>
              <w:pStyle w:val="08-Tabelageral"/>
              <w:jc w:val="center"/>
              <w:rPr>
                <w:rFonts w:cs="Arial"/>
                <w:b/>
                <w:szCs w:val="14"/>
              </w:rPr>
            </w:pPr>
          </w:p>
        </w:tc>
        <w:tc>
          <w:tcPr>
            <w:tcW w:w="1411" w:type="dxa"/>
            <w:shd w:val="clear" w:color="auto" w:fill="D9E2F3" w:themeFill="accent5" w:themeFillTint="33"/>
            <w:vAlign w:val="center"/>
          </w:tcPr>
          <w:p w14:paraId="47F153BE" w14:textId="77777777" w:rsidR="00D8271D" w:rsidRPr="008A54FE" w:rsidRDefault="00D8271D" w:rsidP="00D8271D">
            <w:pPr>
              <w:pStyle w:val="08-Tabelageral"/>
              <w:rPr>
                <w:rFonts w:cs="Arial"/>
                <w:b/>
                <w:szCs w:val="14"/>
              </w:rPr>
            </w:pPr>
            <w:r w:rsidRPr="008A54FE">
              <w:rPr>
                <w:rFonts w:cs="Arial"/>
                <w:b/>
                <w:szCs w:val="14"/>
              </w:rPr>
              <w:t>(496)</w:t>
            </w:r>
          </w:p>
        </w:tc>
        <w:tc>
          <w:tcPr>
            <w:tcW w:w="1412" w:type="dxa"/>
            <w:shd w:val="clear" w:color="auto" w:fill="D9E2F3" w:themeFill="accent5" w:themeFillTint="33"/>
            <w:vAlign w:val="center"/>
          </w:tcPr>
          <w:p w14:paraId="102683C2" w14:textId="77777777" w:rsidR="00D8271D" w:rsidRPr="008A54FE" w:rsidRDefault="00D8271D" w:rsidP="00D8271D">
            <w:pPr>
              <w:pStyle w:val="08-Tabelageral"/>
              <w:rPr>
                <w:rFonts w:cs="Arial"/>
                <w:b/>
              </w:rPr>
            </w:pPr>
            <w:r w:rsidRPr="008A54FE">
              <w:rPr>
                <w:rFonts w:cs="Arial"/>
                <w:b/>
              </w:rPr>
              <w:t>(2.696)</w:t>
            </w:r>
          </w:p>
        </w:tc>
        <w:tc>
          <w:tcPr>
            <w:tcW w:w="283" w:type="dxa"/>
            <w:shd w:val="clear" w:color="auto" w:fill="D9E2F3" w:themeFill="accent5" w:themeFillTint="33"/>
            <w:vAlign w:val="center"/>
          </w:tcPr>
          <w:p w14:paraId="309953E3" w14:textId="77777777" w:rsidR="00D8271D" w:rsidRPr="008A54FE" w:rsidRDefault="00D8271D" w:rsidP="00D8271D">
            <w:pPr>
              <w:pStyle w:val="08-Tabelageral"/>
              <w:rPr>
                <w:rFonts w:cs="Arial"/>
                <w:b/>
                <w:szCs w:val="14"/>
              </w:rPr>
            </w:pPr>
          </w:p>
        </w:tc>
        <w:tc>
          <w:tcPr>
            <w:tcW w:w="1417" w:type="dxa"/>
            <w:shd w:val="clear" w:color="auto" w:fill="D9E2F3" w:themeFill="accent5" w:themeFillTint="33"/>
            <w:vAlign w:val="center"/>
          </w:tcPr>
          <w:p w14:paraId="0533FDF7" w14:textId="77777777" w:rsidR="00D8271D" w:rsidRPr="008A54FE" w:rsidRDefault="00D8271D" w:rsidP="00D8271D">
            <w:pPr>
              <w:pStyle w:val="08-Tabelageral"/>
              <w:rPr>
                <w:rFonts w:cs="Arial"/>
                <w:b/>
                <w:szCs w:val="14"/>
              </w:rPr>
            </w:pPr>
            <w:r w:rsidRPr="008A54FE">
              <w:rPr>
                <w:rFonts w:cs="Arial"/>
                <w:b/>
                <w:szCs w:val="14"/>
              </w:rPr>
              <w:t>(1.259)</w:t>
            </w:r>
          </w:p>
        </w:tc>
        <w:tc>
          <w:tcPr>
            <w:tcW w:w="1526" w:type="dxa"/>
            <w:shd w:val="clear" w:color="auto" w:fill="D9E2F3" w:themeFill="accent5" w:themeFillTint="33"/>
            <w:vAlign w:val="center"/>
          </w:tcPr>
          <w:p w14:paraId="36A29FAF" w14:textId="77777777" w:rsidR="00D8271D" w:rsidRPr="008A54FE" w:rsidRDefault="00D8271D" w:rsidP="00D8271D">
            <w:pPr>
              <w:pStyle w:val="08-Tabelageral"/>
              <w:rPr>
                <w:rFonts w:cs="Arial"/>
                <w:b/>
              </w:rPr>
            </w:pPr>
            <w:r w:rsidRPr="008A54FE">
              <w:rPr>
                <w:rFonts w:cs="Arial"/>
                <w:b/>
              </w:rPr>
              <w:t>(8.394)</w:t>
            </w:r>
          </w:p>
        </w:tc>
      </w:tr>
    </w:tbl>
    <w:p w14:paraId="58699240" w14:textId="77777777" w:rsidR="00D8271D" w:rsidRPr="008A54FE" w:rsidRDefault="00D8271D">
      <w:pPr>
        <w:rPr>
          <w:rFonts w:cs="Arial"/>
          <w:b/>
          <w:color w:val="1F4E79" w:themeColor="accent1" w:themeShade="80"/>
          <w:szCs w:val="18"/>
        </w:rPr>
      </w:pPr>
    </w:p>
    <w:p w14:paraId="651C9337" w14:textId="77777777" w:rsidR="00D8271D" w:rsidRPr="008A54FE" w:rsidRDefault="00D8271D" w:rsidP="00D8271D">
      <w:pPr>
        <w:spacing w:after="0" w:line="240" w:lineRule="auto"/>
        <w:jc w:val="right"/>
        <w:rPr>
          <w:rFonts w:cs="Arial"/>
          <w:b/>
          <w:sz w:val="14"/>
          <w:lang w:eastAsia="pt-BR"/>
        </w:rPr>
      </w:pPr>
      <w:r w:rsidRPr="008A54FE">
        <w:rPr>
          <w:rFonts w:cs="Arial"/>
          <w:b/>
          <w:sz w:val="14"/>
          <w:lang w:eastAsia="pt-BR"/>
        </w:rPr>
        <w:t>R$ mil</w:t>
      </w:r>
    </w:p>
    <w:tbl>
      <w:tblPr>
        <w:tblW w:w="9639" w:type="dxa"/>
        <w:tblInd w:w="108"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86"/>
        <w:gridCol w:w="604"/>
        <w:gridCol w:w="1411"/>
        <w:gridCol w:w="1412"/>
        <w:gridCol w:w="283"/>
        <w:gridCol w:w="1417"/>
        <w:gridCol w:w="1526"/>
      </w:tblGrid>
      <w:tr w:rsidR="00D8271D" w:rsidRPr="008A54FE" w14:paraId="46AA6F3A" w14:textId="77777777" w:rsidTr="0006681B">
        <w:trPr>
          <w:trHeight w:val="238"/>
        </w:trPr>
        <w:tc>
          <w:tcPr>
            <w:tcW w:w="2986" w:type="dxa"/>
            <w:tcBorders>
              <w:top w:val="single" w:sz="2" w:space="0" w:color="8EAADB" w:themeColor="accent5" w:themeTint="99"/>
              <w:bottom w:val="nil"/>
            </w:tcBorders>
            <w:shd w:val="clear" w:color="auto" w:fill="D9E2F3" w:themeFill="accent5" w:themeFillTint="33"/>
          </w:tcPr>
          <w:p w14:paraId="14488963" w14:textId="77777777" w:rsidR="00D8271D" w:rsidRPr="008A54FE" w:rsidRDefault="00D8271D" w:rsidP="00D8271D">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tcPr>
          <w:p w14:paraId="3DCB5DBA" w14:textId="77777777" w:rsidR="00D8271D" w:rsidRPr="008A54FE" w:rsidRDefault="00D8271D" w:rsidP="00D8271D">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D77C57" w14:textId="77777777" w:rsidR="00D8271D" w:rsidRPr="008A54FE" w:rsidRDefault="00D8271D" w:rsidP="00D8271D">
            <w:pPr>
              <w:spacing w:after="0"/>
              <w:jc w:val="center"/>
              <w:rPr>
                <w:rFonts w:cs="Arial"/>
                <w:b/>
                <w:sz w:val="14"/>
                <w:szCs w:val="18"/>
              </w:rPr>
            </w:pPr>
            <w:r w:rsidRPr="008A54FE">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0EC9F24C" w14:textId="77777777" w:rsidR="00D8271D" w:rsidRPr="008A54FE" w:rsidRDefault="00D8271D" w:rsidP="00D8271D">
            <w:pPr>
              <w:spacing w:after="0"/>
              <w:jc w:val="center"/>
              <w:rPr>
                <w:rFonts w:cs="Arial"/>
                <w:b/>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460F52B" w14:textId="77777777" w:rsidR="00D8271D" w:rsidRPr="008A54FE" w:rsidRDefault="00D8271D" w:rsidP="00D8271D">
            <w:pPr>
              <w:spacing w:after="0"/>
              <w:jc w:val="center"/>
              <w:rPr>
                <w:rFonts w:cs="Arial"/>
                <w:b/>
                <w:szCs w:val="18"/>
              </w:rPr>
            </w:pPr>
            <w:r w:rsidRPr="008A54FE">
              <w:rPr>
                <w:rFonts w:cs="Arial"/>
                <w:b/>
                <w:sz w:val="14"/>
                <w:szCs w:val="18"/>
              </w:rPr>
              <w:t>Consolidado</w:t>
            </w:r>
          </w:p>
        </w:tc>
      </w:tr>
      <w:tr w:rsidR="00D8271D" w:rsidRPr="008A54FE" w14:paraId="621E99C0" w14:textId="77777777" w:rsidTr="0006681B">
        <w:trPr>
          <w:trHeight w:val="238"/>
        </w:trPr>
        <w:tc>
          <w:tcPr>
            <w:tcW w:w="2986" w:type="dxa"/>
            <w:tcBorders>
              <w:top w:val="nil"/>
              <w:bottom w:val="single" w:sz="2" w:space="0" w:color="8EAADB" w:themeColor="accent5" w:themeTint="99"/>
            </w:tcBorders>
            <w:shd w:val="clear" w:color="auto" w:fill="D9E2F3" w:themeFill="accent5" w:themeFillTint="33"/>
          </w:tcPr>
          <w:p w14:paraId="1379E09C" w14:textId="77777777" w:rsidR="00D8271D" w:rsidRPr="008A54FE" w:rsidRDefault="00D8271D" w:rsidP="00D8271D">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tcPr>
          <w:p w14:paraId="45AA80A9" w14:textId="77777777" w:rsidR="00D8271D" w:rsidRPr="008A54FE" w:rsidRDefault="00D8271D" w:rsidP="00D8271D">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916B1E1" w14:textId="77777777" w:rsidR="00D8271D" w:rsidRPr="008A54FE" w:rsidRDefault="00D8271D" w:rsidP="00D8271D">
            <w:pPr>
              <w:pStyle w:val="08-Tabelageral"/>
              <w:jc w:val="center"/>
              <w:rPr>
                <w:rFonts w:cs="Arial"/>
                <w:b/>
              </w:rPr>
            </w:pPr>
            <w:r w:rsidRPr="008A54FE">
              <w:rPr>
                <w:rFonts w:cs="Arial"/>
                <w:b/>
              </w:rPr>
              <w:t>01.01 a 30.09.2020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6B2E074" w14:textId="77777777" w:rsidR="00D8271D" w:rsidRPr="008A54FE" w:rsidRDefault="00D8271D" w:rsidP="00D8271D">
            <w:pPr>
              <w:pStyle w:val="08-Tabelageral"/>
              <w:jc w:val="center"/>
              <w:rPr>
                <w:rFonts w:cs="Arial"/>
                <w:b/>
              </w:rPr>
            </w:pPr>
            <w:r w:rsidRPr="008A54FE">
              <w:rPr>
                <w:rFonts w:cs="Arial"/>
                <w:b/>
              </w:rPr>
              <w:t>01.01 a 30.09.2019</w:t>
            </w:r>
          </w:p>
        </w:tc>
        <w:tc>
          <w:tcPr>
            <w:tcW w:w="283" w:type="dxa"/>
            <w:tcBorders>
              <w:top w:val="nil"/>
              <w:bottom w:val="single" w:sz="2" w:space="0" w:color="8EAADB" w:themeColor="accent5" w:themeTint="99"/>
            </w:tcBorders>
            <w:shd w:val="clear" w:color="auto" w:fill="D9E2F3" w:themeFill="accent5" w:themeFillTint="33"/>
            <w:vAlign w:val="center"/>
          </w:tcPr>
          <w:p w14:paraId="07598235" w14:textId="77777777" w:rsidR="00D8271D" w:rsidRPr="008A54FE" w:rsidRDefault="00D8271D" w:rsidP="00D8271D">
            <w:pPr>
              <w:pStyle w:val="08-Tabelageral"/>
              <w:jc w:val="center"/>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FE4EA59" w14:textId="77777777" w:rsidR="00D8271D" w:rsidRPr="008A54FE" w:rsidRDefault="00D8271D" w:rsidP="00D8271D">
            <w:pPr>
              <w:pStyle w:val="08-Tabelageral"/>
              <w:jc w:val="center"/>
              <w:rPr>
                <w:rFonts w:cs="Arial"/>
                <w:b/>
              </w:rPr>
            </w:pPr>
            <w:r w:rsidRPr="008A54FE">
              <w:rPr>
                <w:rFonts w:cs="Arial"/>
                <w:b/>
              </w:rPr>
              <w:t>01.01 a 30.09.2020</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BFF098F" w14:textId="77777777" w:rsidR="00D8271D" w:rsidRPr="008A54FE" w:rsidRDefault="00D8271D" w:rsidP="00D8271D">
            <w:pPr>
              <w:pStyle w:val="08-Tabelageral"/>
              <w:jc w:val="center"/>
              <w:rPr>
                <w:rFonts w:cs="Arial"/>
                <w:b/>
              </w:rPr>
            </w:pPr>
            <w:r w:rsidRPr="008A54FE">
              <w:rPr>
                <w:rFonts w:cs="Arial"/>
                <w:b/>
              </w:rPr>
              <w:t>01.01 a 30.09.2019</w:t>
            </w:r>
          </w:p>
        </w:tc>
      </w:tr>
      <w:tr w:rsidR="00D8271D" w:rsidRPr="008A54FE" w14:paraId="4FADE1DB" w14:textId="77777777" w:rsidTr="0006681B">
        <w:trPr>
          <w:trHeight w:val="238"/>
        </w:trPr>
        <w:tc>
          <w:tcPr>
            <w:tcW w:w="2986" w:type="dxa"/>
            <w:tcBorders>
              <w:top w:val="single" w:sz="2" w:space="0" w:color="8EAADB" w:themeColor="accent5" w:themeTint="99"/>
            </w:tcBorders>
            <w:shd w:val="clear" w:color="auto" w:fill="FFFFFF" w:themeFill="background1"/>
          </w:tcPr>
          <w:p w14:paraId="4AFD3CAE" w14:textId="77777777" w:rsidR="00D8271D" w:rsidRPr="008A54FE" w:rsidRDefault="00D8271D" w:rsidP="00D8271D">
            <w:pPr>
              <w:pStyle w:val="08-Tabelageral"/>
              <w:jc w:val="left"/>
              <w:rPr>
                <w:rFonts w:cs="Arial"/>
                <w:b/>
                <w:bCs/>
                <w:szCs w:val="14"/>
              </w:rPr>
            </w:pPr>
            <w:r w:rsidRPr="008A54FE">
              <w:rPr>
                <w:rFonts w:cs="Arial"/>
                <w:b/>
                <w:bCs/>
                <w:szCs w:val="14"/>
              </w:rPr>
              <w:t>Sobre Receitas Financeiras e Outras</w:t>
            </w:r>
          </w:p>
        </w:tc>
        <w:tc>
          <w:tcPr>
            <w:tcW w:w="604" w:type="dxa"/>
            <w:tcBorders>
              <w:top w:val="single" w:sz="2" w:space="0" w:color="8EAADB" w:themeColor="accent5" w:themeTint="99"/>
            </w:tcBorders>
            <w:shd w:val="clear" w:color="auto" w:fill="FFFFFF" w:themeFill="background1"/>
          </w:tcPr>
          <w:p w14:paraId="700DC88F" w14:textId="77777777" w:rsidR="00D8271D" w:rsidRPr="008A54FE" w:rsidRDefault="00D8271D" w:rsidP="00D8271D">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5BD3FE9F" w14:textId="77777777" w:rsidR="00D8271D" w:rsidRPr="008A54FE" w:rsidRDefault="00D8271D" w:rsidP="00D8271D">
            <w:pPr>
              <w:pStyle w:val="08-Tabelageral"/>
              <w:rPr>
                <w:rFonts w:cs="Arial"/>
                <w:b/>
                <w:szCs w:val="14"/>
              </w:rPr>
            </w:pPr>
          </w:p>
        </w:tc>
        <w:tc>
          <w:tcPr>
            <w:tcW w:w="1412" w:type="dxa"/>
            <w:tcBorders>
              <w:top w:val="single" w:sz="2" w:space="0" w:color="8EAADB" w:themeColor="accent5" w:themeTint="99"/>
            </w:tcBorders>
            <w:shd w:val="clear" w:color="auto" w:fill="FFFFFF" w:themeFill="background1"/>
            <w:vAlign w:val="center"/>
          </w:tcPr>
          <w:p w14:paraId="6EDC1085" w14:textId="77777777" w:rsidR="00D8271D" w:rsidRPr="008A54FE" w:rsidRDefault="00D8271D" w:rsidP="00D8271D">
            <w:pPr>
              <w:pStyle w:val="08-Tabelageral"/>
              <w:rPr>
                <w:rFonts w:cs="Arial"/>
                <w:b/>
              </w:rPr>
            </w:pPr>
          </w:p>
        </w:tc>
        <w:tc>
          <w:tcPr>
            <w:tcW w:w="283" w:type="dxa"/>
            <w:tcBorders>
              <w:top w:val="single" w:sz="2" w:space="0" w:color="8EAADB" w:themeColor="accent5" w:themeTint="99"/>
            </w:tcBorders>
            <w:shd w:val="clear" w:color="auto" w:fill="FFFFFF" w:themeFill="background1"/>
            <w:vAlign w:val="center"/>
          </w:tcPr>
          <w:p w14:paraId="0B72BAB3" w14:textId="77777777" w:rsidR="00D8271D" w:rsidRPr="008A54FE" w:rsidRDefault="00D8271D" w:rsidP="00D8271D">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4B712C95" w14:textId="77777777" w:rsidR="00D8271D" w:rsidRPr="008A54FE" w:rsidRDefault="00D8271D" w:rsidP="00D8271D">
            <w:pPr>
              <w:pStyle w:val="08-Tabelageral"/>
              <w:rPr>
                <w:rFonts w:cs="Arial"/>
                <w:b/>
                <w:szCs w:val="14"/>
              </w:rPr>
            </w:pPr>
          </w:p>
        </w:tc>
        <w:tc>
          <w:tcPr>
            <w:tcW w:w="1526" w:type="dxa"/>
            <w:tcBorders>
              <w:top w:val="single" w:sz="2" w:space="0" w:color="8EAADB" w:themeColor="accent5" w:themeTint="99"/>
            </w:tcBorders>
            <w:shd w:val="clear" w:color="auto" w:fill="FFFFFF" w:themeFill="background1"/>
            <w:vAlign w:val="center"/>
          </w:tcPr>
          <w:p w14:paraId="4FC83BE0" w14:textId="77777777" w:rsidR="00D8271D" w:rsidRPr="008A54FE" w:rsidRDefault="00D8271D" w:rsidP="00D8271D">
            <w:pPr>
              <w:pStyle w:val="08-Tabelageral"/>
              <w:rPr>
                <w:rFonts w:cs="Arial"/>
                <w:b/>
              </w:rPr>
            </w:pPr>
          </w:p>
        </w:tc>
      </w:tr>
      <w:tr w:rsidR="00D8271D" w:rsidRPr="008A54FE" w14:paraId="78EE48AB" w14:textId="77777777" w:rsidTr="0006681B">
        <w:trPr>
          <w:trHeight w:val="238"/>
        </w:trPr>
        <w:tc>
          <w:tcPr>
            <w:tcW w:w="2986" w:type="dxa"/>
            <w:shd w:val="clear" w:color="auto" w:fill="D9E2F3" w:themeFill="accent5" w:themeFillTint="33"/>
          </w:tcPr>
          <w:p w14:paraId="5CBE7476" w14:textId="77777777" w:rsidR="00D8271D" w:rsidRPr="008A54FE" w:rsidRDefault="00D8271D" w:rsidP="00D8271D">
            <w:pPr>
              <w:pStyle w:val="08-Tabelageral"/>
              <w:ind w:left="113"/>
              <w:jc w:val="left"/>
              <w:rPr>
                <w:rFonts w:cs="Arial"/>
                <w:szCs w:val="14"/>
              </w:rPr>
            </w:pPr>
            <w:proofErr w:type="spellStart"/>
            <w:r w:rsidRPr="008A54FE">
              <w:rPr>
                <w:rFonts w:cs="Arial"/>
                <w:szCs w:val="14"/>
              </w:rPr>
              <w:t>Cofins</w:t>
            </w:r>
            <w:proofErr w:type="spellEnd"/>
          </w:p>
        </w:tc>
        <w:tc>
          <w:tcPr>
            <w:tcW w:w="604" w:type="dxa"/>
            <w:shd w:val="clear" w:color="auto" w:fill="D9E2F3" w:themeFill="accent5" w:themeFillTint="33"/>
          </w:tcPr>
          <w:p w14:paraId="1186ADE9" w14:textId="77777777" w:rsidR="00D8271D" w:rsidRPr="008A54FE" w:rsidRDefault="00D8271D" w:rsidP="00D8271D">
            <w:pPr>
              <w:pStyle w:val="08-Tabelageral"/>
              <w:ind w:left="113"/>
              <w:jc w:val="center"/>
              <w:rPr>
                <w:rFonts w:cs="Arial"/>
                <w:szCs w:val="14"/>
              </w:rPr>
            </w:pPr>
          </w:p>
        </w:tc>
        <w:tc>
          <w:tcPr>
            <w:tcW w:w="1411" w:type="dxa"/>
            <w:shd w:val="clear" w:color="auto" w:fill="D9E2F3" w:themeFill="accent5" w:themeFillTint="33"/>
            <w:vAlign w:val="center"/>
          </w:tcPr>
          <w:p w14:paraId="76CA6B5A" w14:textId="77777777" w:rsidR="00D8271D" w:rsidRPr="008A54FE" w:rsidRDefault="00D8271D" w:rsidP="00D8271D">
            <w:pPr>
              <w:pStyle w:val="08-Tabelageral"/>
              <w:ind w:left="113"/>
              <w:rPr>
                <w:rFonts w:cs="Arial"/>
                <w:szCs w:val="14"/>
              </w:rPr>
            </w:pPr>
            <w:r w:rsidRPr="008A54FE">
              <w:rPr>
                <w:rFonts w:cs="Arial"/>
                <w:szCs w:val="14"/>
              </w:rPr>
              <w:t>(2.992)</w:t>
            </w:r>
          </w:p>
        </w:tc>
        <w:tc>
          <w:tcPr>
            <w:tcW w:w="1412" w:type="dxa"/>
            <w:shd w:val="clear" w:color="auto" w:fill="D9E2F3" w:themeFill="accent5" w:themeFillTint="33"/>
            <w:vAlign w:val="center"/>
          </w:tcPr>
          <w:p w14:paraId="4E85663D" w14:textId="77777777" w:rsidR="00D8271D" w:rsidRPr="008A54FE" w:rsidRDefault="00D8271D" w:rsidP="00D8271D">
            <w:pPr>
              <w:pStyle w:val="08-Tabelageral"/>
              <w:rPr>
                <w:rFonts w:cs="Arial"/>
              </w:rPr>
            </w:pPr>
            <w:r w:rsidRPr="008A54FE">
              <w:rPr>
                <w:rFonts w:cs="Arial"/>
              </w:rPr>
              <w:t>(5.752)</w:t>
            </w:r>
          </w:p>
        </w:tc>
        <w:tc>
          <w:tcPr>
            <w:tcW w:w="283" w:type="dxa"/>
            <w:shd w:val="clear" w:color="auto" w:fill="D9E2F3" w:themeFill="accent5" w:themeFillTint="33"/>
            <w:vAlign w:val="center"/>
          </w:tcPr>
          <w:p w14:paraId="6EB00674" w14:textId="77777777" w:rsidR="00D8271D" w:rsidRPr="008A54FE" w:rsidRDefault="00D8271D" w:rsidP="00D8271D">
            <w:pPr>
              <w:pStyle w:val="08-Tabelageral"/>
              <w:ind w:left="113"/>
              <w:rPr>
                <w:rFonts w:cs="Arial"/>
                <w:szCs w:val="14"/>
              </w:rPr>
            </w:pPr>
          </w:p>
        </w:tc>
        <w:tc>
          <w:tcPr>
            <w:tcW w:w="1417" w:type="dxa"/>
            <w:shd w:val="clear" w:color="auto" w:fill="D9E2F3" w:themeFill="accent5" w:themeFillTint="33"/>
            <w:vAlign w:val="center"/>
          </w:tcPr>
          <w:p w14:paraId="71F4773D" w14:textId="77777777" w:rsidR="00D8271D" w:rsidRPr="008A54FE" w:rsidRDefault="00D8271D" w:rsidP="00D8271D">
            <w:pPr>
              <w:pStyle w:val="08-Tabelageral"/>
              <w:ind w:left="113"/>
              <w:rPr>
                <w:rFonts w:cs="Arial"/>
                <w:szCs w:val="14"/>
              </w:rPr>
            </w:pPr>
            <w:r w:rsidRPr="008A54FE">
              <w:rPr>
                <w:rFonts w:cs="Arial"/>
                <w:szCs w:val="14"/>
              </w:rPr>
              <w:t>(5.933)</w:t>
            </w:r>
          </w:p>
        </w:tc>
        <w:tc>
          <w:tcPr>
            <w:tcW w:w="1526" w:type="dxa"/>
            <w:shd w:val="clear" w:color="auto" w:fill="D9E2F3" w:themeFill="accent5" w:themeFillTint="33"/>
            <w:vAlign w:val="center"/>
          </w:tcPr>
          <w:p w14:paraId="4A8F5CF7" w14:textId="77777777" w:rsidR="00D8271D" w:rsidRPr="008A54FE" w:rsidRDefault="00D8271D" w:rsidP="00D8271D">
            <w:pPr>
              <w:pStyle w:val="08-Tabelageral"/>
              <w:rPr>
                <w:rFonts w:cs="Arial"/>
              </w:rPr>
            </w:pPr>
            <w:r w:rsidRPr="008A54FE">
              <w:rPr>
                <w:rFonts w:cs="Arial"/>
              </w:rPr>
              <w:t>(14.982)</w:t>
            </w:r>
          </w:p>
        </w:tc>
      </w:tr>
      <w:tr w:rsidR="00D8271D" w:rsidRPr="008A54FE" w14:paraId="1D8AF422" w14:textId="77777777" w:rsidTr="0006681B">
        <w:trPr>
          <w:trHeight w:val="238"/>
        </w:trPr>
        <w:tc>
          <w:tcPr>
            <w:tcW w:w="2986" w:type="dxa"/>
            <w:shd w:val="clear" w:color="auto" w:fill="FFFFFF" w:themeFill="background1"/>
          </w:tcPr>
          <w:p w14:paraId="6866B943" w14:textId="77777777" w:rsidR="00D8271D" w:rsidRPr="008A54FE" w:rsidRDefault="00D8271D" w:rsidP="00D8271D">
            <w:pPr>
              <w:pStyle w:val="08-Tabelageral"/>
              <w:ind w:left="113"/>
              <w:jc w:val="left"/>
              <w:rPr>
                <w:rFonts w:cs="Arial"/>
                <w:szCs w:val="14"/>
              </w:rPr>
            </w:pPr>
            <w:r w:rsidRPr="008A54FE">
              <w:rPr>
                <w:rFonts w:cs="Arial"/>
                <w:szCs w:val="14"/>
              </w:rPr>
              <w:t>PIS/Pasep</w:t>
            </w:r>
          </w:p>
        </w:tc>
        <w:tc>
          <w:tcPr>
            <w:tcW w:w="604" w:type="dxa"/>
            <w:shd w:val="clear" w:color="auto" w:fill="FFFFFF" w:themeFill="background1"/>
          </w:tcPr>
          <w:p w14:paraId="47DE23F8" w14:textId="77777777" w:rsidR="00D8271D" w:rsidRPr="008A54FE" w:rsidRDefault="00D8271D" w:rsidP="00D8271D">
            <w:pPr>
              <w:pStyle w:val="08-Tabelageral"/>
              <w:ind w:left="113"/>
              <w:jc w:val="center"/>
              <w:rPr>
                <w:rFonts w:cs="Arial"/>
                <w:szCs w:val="14"/>
              </w:rPr>
            </w:pPr>
          </w:p>
        </w:tc>
        <w:tc>
          <w:tcPr>
            <w:tcW w:w="1411" w:type="dxa"/>
            <w:shd w:val="clear" w:color="auto" w:fill="FFFFFF" w:themeFill="background1"/>
            <w:vAlign w:val="center"/>
          </w:tcPr>
          <w:p w14:paraId="3016B8C3" w14:textId="77777777" w:rsidR="00D8271D" w:rsidRPr="008A54FE" w:rsidRDefault="00D8271D" w:rsidP="00D8271D">
            <w:pPr>
              <w:pStyle w:val="08-Tabelageral"/>
              <w:ind w:left="113"/>
              <w:rPr>
                <w:rFonts w:cs="Arial"/>
                <w:szCs w:val="14"/>
              </w:rPr>
            </w:pPr>
            <w:r w:rsidRPr="008A54FE">
              <w:rPr>
                <w:rFonts w:cs="Arial"/>
                <w:szCs w:val="14"/>
              </w:rPr>
              <w:t>(515)</w:t>
            </w:r>
          </w:p>
        </w:tc>
        <w:tc>
          <w:tcPr>
            <w:tcW w:w="1412" w:type="dxa"/>
            <w:shd w:val="clear" w:color="auto" w:fill="FFFFFF" w:themeFill="background1"/>
            <w:vAlign w:val="center"/>
          </w:tcPr>
          <w:p w14:paraId="72BAD83E" w14:textId="77777777" w:rsidR="00D8271D" w:rsidRPr="008A54FE" w:rsidRDefault="00D8271D" w:rsidP="00D8271D">
            <w:pPr>
              <w:pStyle w:val="08-Tabelageral"/>
              <w:ind w:left="113"/>
              <w:rPr>
                <w:rFonts w:cs="Arial"/>
              </w:rPr>
            </w:pPr>
            <w:r w:rsidRPr="008A54FE">
              <w:rPr>
                <w:rFonts w:cs="Arial"/>
              </w:rPr>
              <w:t>(983)</w:t>
            </w:r>
          </w:p>
        </w:tc>
        <w:tc>
          <w:tcPr>
            <w:tcW w:w="283" w:type="dxa"/>
            <w:shd w:val="clear" w:color="auto" w:fill="FFFFFF" w:themeFill="background1"/>
            <w:vAlign w:val="center"/>
          </w:tcPr>
          <w:p w14:paraId="0506C6B3" w14:textId="77777777" w:rsidR="00D8271D" w:rsidRPr="008A54FE" w:rsidRDefault="00D8271D" w:rsidP="00D8271D">
            <w:pPr>
              <w:pStyle w:val="08-Tabelageral"/>
              <w:ind w:left="113"/>
              <w:rPr>
                <w:rFonts w:cs="Arial"/>
                <w:szCs w:val="14"/>
              </w:rPr>
            </w:pPr>
          </w:p>
        </w:tc>
        <w:tc>
          <w:tcPr>
            <w:tcW w:w="1417" w:type="dxa"/>
            <w:shd w:val="clear" w:color="auto" w:fill="FFFFFF" w:themeFill="background1"/>
            <w:vAlign w:val="center"/>
          </w:tcPr>
          <w:p w14:paraId="70018463" w14:textId="77777777" w:rsidR="00D8271D" w:rsidRPr="008A54FE" w:rsidRDefault="00D8271D" w:rsidP="00D8271D">
            <w:pPr>
              <w:pStyle w:val="08-Tabelageral"/>
              <w:ind w:left="113"/>
              <w:rPr>
                <w:rFonts w:cs="Arial"/>
                <w:szCs w:val="14"/>
              </w:rPr>
            </w:pPr>
            <w:r w:rsidRPr="008A54FE">
              <w:rPr>
                <w:rFonts w:cs="Arial"/>
                <w:szCs w:val="14"/>
              </w:rPr>
              <w:t>(990)</w:t>
            </w:r>
          </w:p>
        </w:tc>
        <w:tc>
          <w:tcPr>
            <w:tcW w:w="1526" w:type="dxa"/>
            <w:shd w:val="clear" w:color="auto" w:fill="FFFFFF" w:themeFill="background1"/>
            <w:vAlign w:val="center"/>
          </w:tcPr>
          <w:p w14:paraId="0540AF1F" w14:textId="77777777" w:rsidR="00D8271D" w:rsidRPr="008A54FE" w:rsidRDefault="00D8271D" w:rsidP="00D8271D">
            <w:pPr>
              <w:pStyle w:val="08-Tabelageral"/>
              <w:ind w:left="113"/>
              <w:rPr>
                <w:rFonts w:cs="Arial"/>
              </w:rPr>
            </w:pPr>
            <w:r w:rsidRPr="008A54FE">
              <w:rPr>
                <w:rFonts w:cs="Arial"/>
              </w:rPr>
              <w:t>(2.695)</w:t>
            </w:r>
          </w:p>
        </w:tc>
      </w:tr>
      <w:tr w:rsidR="00D8271D" w:rsidRPr="008A54FE" w14:paraId="02104A8E" w14:textId="77777777" w:rsidTr="0006681B">
        <w:trPr>
          <w:trHeight w:val="238"/>
        </w:trPr>
        <w:tc>
          <w:tcPr>
            <w:tcW w:w="2986" w:type="dxa"/>
            <w:shd w:val="clear" w:color="auto" w:fill="D9E2F3" w:themeFill="accent5" w:themeFillTint="33"/>
          </w:tcPr>
          <w:p w14:paraId="76C474D8" w14:textId="77777777" w:rsidR="00D8271D" w:rsidRPr="008A54FE" w:rsidRDefault="00D8271D" w:rsidP="00D8271D">
            <w:pPr>
              <w:pStyle w:val="08-Tabelageral"/>
              <w:ind w:left="113"/>
              <w:jc w:val="left"/>
              <w:rPr>
                <w:rFonts w:cs="Arial"/>
                <w:szCs w:val="14"/>
              </w:rPr>
            </w:pPr>
            <w:r w:rsidRPr="008A54FE">
              <w:rPr>
                <w:rFonts w:cs="Arial"/>
                <w:szCs w:val="14"/>
              </w:rPr>
              <w:t>IOF</w:t>
            </w:r>
          </w:p>
        </w:tc>
        <w:tc>
          <w:tcPr>
            <w:tcW w:w="604" w:type="dxa"/>
            <w:shd w:val="clear" w:color="auto" w:fill="D9E2F3" w:themeFill="accent5" w:themeFillTint="33"/>
          </w:tcPr>
          <w:p w14:paraId="69C38105" w14:textId="77777777" w:rsidR="00D8271D" w:rsidRPr="008A54FE" w:rsidRDefault="00D8271D" w:rsidP="00D8271D">
            <w:pPr>
              <w:pStyle w:val="08-Tabelageral"/>
              <w:jc w:val="center"/>
              <w:rPr>
                <w:rFonts w:cs="Arial"/>
                <w:szCs w:val="14"/>
              </w:rPr>
            </w:pPr>
          </w:p>
        </w:tc>
        <w:tc>
          <w:tcPr>
            <w:tcW w:w="1411" w:type="dxa"/>
            <w:shd w:val="clear" w:color="auto" w:fill="D9E2F3" w:themeFill="accent5" w:themeFillTint="33"/>
            <w:vAlign w:val="center"/>
          </w:tcPr>
          <w:p w14:paraId="0C399514" w14:textId="77777777" w:rsidR="00D8271D" w:rsidRPr="008A54FE" w:rsidRDefault="00D8271D" w:rsidP="00D8271D">
            <w:pPr>
              <w:pStyle w:val="08-Tabelageral"/>
              <w:rPr>
                <w:rFonts w:cs="Arial"/>
                <w:szCs w:val="14"/>
              </w:rPr>
            </w:pPr>
            <w:r w:rsidRPr="008A54FE">
              <w:rPr>
                <w:rFonts w:cs="Arial"/>
                <w:szCs w:val="14"/>
              </w:rPr>
              <w:t>(23)</w:t>
            </w:r>
          </w:p>
        </w:tc>
        <w:tc>
          <w:tcPr>
            <w:tcW w:w="1412" w:type="dxa"/>
            <w:shd w:val="clear" w:color="auto" w:fill="D9E2F3" w:themeFill="accent5" w:themeFillTint="33"/>
            <w:vAlign w:val="center"/>
          </w:tcPr>
          <w:p w14:paraId="1818E833" w14:textId="77777777" w:rsidR="00D8271D" w:rsidRPr="008A54FE" w:rsidRDefault="00D8271D" w:rsidP="00D8271D">
            <w:pPr>
              <w:pStyle w:val="08-Tabelageral"/>
              <w:rPr>
                <w:rFonts w:cs="Arial"/>
              </w:rPr>
            </w:pPr>
            <w:r w:rsidRPr="008A54FE">
              <w:rPr>
                <w:rFonts w:cs="Arial"/>
              </w:rPr>
              <w:t>(29)</w:t>
            </w:r>
          </w:p>
        </w:tc>
        <w:tc>
          <w:tcPr>
            <w:tcW w:w="283" w:type="dxa"/>
            <w:shd w:val="clear" w:color="auto" w:fill="D9E2F3" w:themeFill="accent5" w:themeFillTint="33"/>
            <w:vAlign w:val="center"/>
          </w:tcPr>
          <w:p w14:paraId="0E90AE65" w14:textId="77777777" w:rsidR="00D8271D" w:rsidRPr="008A54FE" w:rsidRDefault="00D8271D" w:rsidP="00D8271D">
            <w:pPr>
              <w:pStyle w:val="08-Tabelageral"/>
              <w:rPr>
                <w:rFonts w:cs="Arial"/>
                <w:szCs w:val="14"/>
              </w:rPr>
            </w:pPr>
          </w:p>
        </w:tc>
        <w:tc>
          <w:tcPr>
            <w:tcW w:w="1417" w:type="dxa"/>
            <w:shd w:val="clear" w:color="auto" w:fill="D9E2F3" w:themeFill="accent5" w:themeFillTint="33"/>
            <w:vAlign w:val="center"/>
          </w:tcPr>
          <w:p w14:paraId="5F7EFF34" w14:textId="77777777" w:rsidR="00D8271D" w:rsidRPr="008A54FE" w:rsidRDefault="00D8271D" w:rsidP="00D8271D">
            <w:pPr>
              <w:pStyle w:val="08-Tabelageral"/>
              <w:rPr>
                <w:rFonts w:cs="Arial"/>
                <w:szCs w:val="14"/>
              </w:rPr>
            </w:pPr>
            <w:r w:rsidRPr="008A54FE">
              <w:rPr>
                <w:rFonts w:cs="Arial"/>
                <w:szCs w:val="14"/>
              </w:rPr>
              <w:t>(23)</w:t>
            </w:r>
          </w:p>
        </w:tc>
        <w:tc>
          <w:tcPr>
            <w:tcW w:w="1526" w:type="dxa"/>
            <w:shd w:val="clear" w:color="auto" w:fill="D9E2F3" w:themeFill="accent5" w:themeFillTint="33"/>
            <w:vAlign w:val="center"/>
          </w:tcPr>
          <w:p w14:paraId="261155AB" w14:textId="77777777" w:rsidR="00D8271D" w:rsidRPr="008A54FE" w:rsidRDefault="00D8271D" w:rsidP="00D8271D">
            <w:pPr>
              <w:pStyle w:val="08-Tabelageral"/>
              <w:rPr>
                <w:rFonts w:cs="Arial"/>
              </w:rPr>
            </w:pPr>
            <w:r w:rsidRPr="008A54FE">
              <w:rPr>
                <w:rFonts w:cs="Arial"/>
              </w:rPr>
              <w:t>(51)</w:t>
            </w:r>
          </w:p>
        </w:tc>
      </w:tr>
      <w:tr w:rsidR="00D8271D" w:rsidRPr="008A54FE" w14:paraId="6BC32FB0" w14:textId="77777777" w:rsidTr="0006681B">
        <w:trPr>
          <w:trHeight w:val="238"/>
        </w:trPr>
        <w:tc>
          <w:tcPr>
            <w:tcW w:w="2986" w:type="dxa"/>
            <w:shd w:val="clear" w:color="auto" w:fill="FFFFFF" w:themeFill="background1"/>
          </w:tcPr>
          <w:p w14:paraId="4608DD5D" w14:textId="77777777" w:rsidR="00D8271D" w:rsidRPr="008A54FE" w:rsidRDefault="00D8271D" w:rsidP="00D8271D">
            <w:pPr>
              <w:pStyle w:val="08-Tabelageral"/>
              <w:ind w:left="113"/>
              <w:jc w:val="left"/>
              <w:rPr>
                <w:rFonts w:cs="Arial"/>
                <w:szCs w:val="14"/>
              </w:rPr>
            </w:pPr>
            <w:r w:rsidRPr="008A54FE">
              <w:rPr>
                <w:rFonts w:cs="Arial"/>
                <w:szCs w:val="14"/>
              </w:rPr>
              <w:t>Outras</w:t>
            </w:r>
          </w:p>
        </w:tc>
        <w:tc>
          <w:tcPr>
            <w:tcW w:w="604" w:type="dxa"/>
            <w:shd w:val="clear" w:color="auto" w:fill="FFFFFF" w:themeFill="background1"/>
          </w:tcPr>
          <w:p w14:paraId="5D20FFF8" w14:textId="77777777" w:rsidR="00D8271D" w:rsidRPr="008A54FE" w:rsidRDefault="00D8271D" w:rsidP="00D8271D">
            <w:pPr>
              <w:pStyle w:val="08-Tabelageral"/>
              <w:jc w:val="center"/>
              <w:rPr>
                <w:rFonts w:cs="Arial"/>
                <w:szCs w:val="14"/>
              </w:rPr>
            </w:pPr>
          </w:p>
        </w:tc>
        <w:tc>
          <w:tcPr>
            <w:tcW w:w="1411" w:type="dxa"/>
            <w:shd w:val="clear" w:color="auto" w:fill="FFFFFF" w:themeFill="background1"/>
            <w:vAlign w:val="center"/>
          </w:tcPr>
          <w:p w14:paraId="5608AD00" w14:textId="77777777" w:rsidR="00D8271D" w:rsidRPr="008A54FE" w:rsidRDefault="00D8271D" w:rsidP="00D8271D">
            <w:pPr>
              <w:pStyle w:val="08-Tabelageral"/>
              <w:rPr>
                <w:rFonts w:cs="Arial"/>
                <w:szCs w:val="14"/>
              </w:rPr>
            </w:pPr>
            <w:r w:rsidRPr="008A54FE">
              <w:rPr>
                <w:rFonts w:cs="Arial"/>
                <w:szCs w:val="14"/>
              </w:rPr>
              <w:t>(56)</w:t>
            </w:r>
          </w:p>
        </w:tc>
        <w:tc>
          <w:tcPr>
            <w:tcW w:w="1412" w:type="dxa"/>
            <w:shd w:val="clear" w:color="auto" w:fill="FFFFFF" w:themeFill="background1"/>
            <w:vAlign w:val="center"/>
          </w:tcPr>
          <w:p w14:paraId="25E1C606" w14:textId="77777777" w:rsidR="00D8271D" w:rsidRPr="008A54FE" w:rsidRDefault="00D8271D" w:rsidP="00D8271D">
            <w:pPr>
              <w:pStyle w:val="08-Tabelageral"/>
              <w:rPr>
                <w:rFonts w:cs="Arial"/>
              </w:rPr>
            </w:pPr>
            <w:r w:rsidRPr="008A54FE">
              <w:rPr>
                <w:rFonts w:cs="Arial"/>
              </w:rPr>
              <w:t>(36)</w:t>
            </w:r>
          </w:p>
        </w:tc>
        <w:tc>
          <w:tcPr>
            <w:tcW w:w="283" w:type="dxa"/>
            <w:shd w:val="clear" w:color="auto" w:fill="FFFFFF" w:themeFill="background1"/>
            <w:vAlign w:val="center"/>
          </w:tcPr>
          <w:p w14:paraId="617692AB" w14:textId="77777777" w:rsidR="00D8271D" w:rsidRPr="008A54FE" w:rsidRDefault="00D8271D" w:rsidP="00D8271D">
            <w:pPr>
              <w:pStyle w:val="08-Tabelageral"/>
              <w:rPr>
                <w:rFonts w:cs="Arial"/>
                <w:szCs w:val="14"/>
              </w:rPr>
            </w:pPr>
          </w:p>
        </w:tc>
        <w:tc>
          <w:tcPr>
            <w:tcW w:w="1417" w:type="dxa"/>
            <w:shd w:val="clear" w:color="auto" w:fill="FFFFFF" w:themeFill="background1"/>
            <w:vAlign w:val="center"/>
          </w:tcPr>
          <w:p w14:paraId="1CE596B2" w14:textId="77777777" w:rsidR="00D8271D" w:rsidRPr="008A54FE" w:rsidRDefault="00D8271D" w:rsidP="00D8271D">
            <w:pPr>
              <w:pStyle w:val="08-Tabelageral"/>
              <w:rPr>
                <w:rFonts w:cs="Arial"/>
                <w:szCs w:val="14"/>
              </w:rPr>
            </w:pPr>
            <w:r w:rsidRPr="008A54FE">
              <w:rPr>
                <w:rFonts w:cs="Arial"/>
                <w:szCs w:val="14"/>
              </w:rPr>
              <w:t>(112)</w:t>
            </w:r>
          </w:p>
        </w:tc>
        <w:tc>
          <w:tcPr>
            <w:tcW w:w="1526" w:type="dxa"/>
            <w:shd w:val="clear" w:color="auto" w:fill="FFFFFF" w:themeFill="background1"/>
            <w:vAlign w:val="center"/>
          </w:tcPr>
          <w:p w14:paraId="2ED2E5B5" w14:textId="77777777" w:rsidR="00D8271D" w:rsidRPr="008A54FE" w:rsidRDefault="00D8271D" w:rsidP="00D8271D">
            <w:pPr>
              <w:pStyle w:val="08-Tabelageral"/>
              <w:rPr>
                <w:rFonts w:cs="Arial"/>
              </w:rPr>
            </w:pPr>
            <w:r w:rsidRPr="008A54FE">
              <w:rPr>
                <w:rFonts w:cs="Arial"/>
              </w:rPr>
              <w:t>(104)</w:t>
            </w:r>
          </w:p>
        </w:tc>
      </w:tr>
      <w:tr w:rsidR="00D8271D" w:rsidRPr="008A54FE" w14:paraId="05675895" w14:textId="77777777" w:rsidTr="0006681B">
        <w:trPr>
          <w:trHeight w:val="238"/>
        </w:trPr>
        <w:tc>
          <w:tcPr>
            <w:tcW w:w="2986" w:type="dxa"/>
            <w:shd w:val="clear" w:color="auto" w:fill="D9E2F3" w:themeFill="accent5" w:themeFillTint="33"/>
          </w:tcPr>
          <w:p w14:paraId="3A095219" w14:textId="77777777" w:rsidR="00D8271D" w:rsidRPr="008A54FE" w:rsidRDefault="00D8271D" w:rsidP="00D8271D">
            <w:pPr>
              <w:pStyle w:val="08-Tabelageral"/>
              <w:jc w:val="left"/>
              <w:rPr>
                <w:rFonts w:cs="Arial"/>
                <w:b/>
                <w:szCs w:val="14"/>
              </w:rPr>
            </w:pPr>
            <w:r w:rsidRPr="008A54FE">
              <w:rPr>
                <w:rFonts w:cs="Arial"/>
                <w:b/>
              </w:rPr>
              <w:t>Total</w:t>
            </w:r>
          </w:p>
        </w:tc>
        <w:tc>
          <w:tcPr>
            <w:tcW w:w="604" w:type="dxa"/>
            <w:shd w:val="clear" w:color="auto" w:fill="D9E2F3" w:themeFill="accent5" w:themeFillTint="33"/>
          </w:tcPr>
          <w:p w14:paraId="129F56F0" w14:textId="77777777" w:rsidR="00D8271D" w:rsidRPr="008A54FE" w:rsidRDefault="00D8271D" w:rsidP="00D8271D">
            <w:pPr>
              <w:pStyle w:val="08-Tabelageral"/>
              <w:jc w:val="center"/>
              <w:rPr>
                <w:rFonts w:cs="Arial"/>
                <w:b/>
                <w:szCs w:val="14"/>
              </w:rPr>
            </w:pPr>
          </w:p>
        </w:tc>
        <w:tc>
          <w:tcPr>
            <w:tcW w:w="1411" w:type="dxa"/>
            <w:shd w:val="clear" w:color="auto" w:fill="D9E2F3" w:themeFill="accent5" w:themeFillTint="33"/>
            <w:vAlign w:val="center"/>
          </w:tcPr>
          <w:p w14:paraId="05D6DE1A" w14:textId="77777777" w:rsidR="00D8271D" w:rsidRPr="008A54FE" w:rsidRDefault="00D8271D" w:rsidP="00D8271D">
            <w:pPr>
              <w:pStyle w:val="08-Tabelageral"/>
              <w:rPr>
                <w:rFonts w:cs="Arial"/>
                <w:b/>
                <w:szCs w:val="14"/>
              </w:rPr>
            </w:pPr>
            <w:r w:rsidRPr="008A54FE">
              <w:rPr>
                <w:rFonts w:cs="Arial"/>
                <w:b/>
                <w:szCs w:val="14"/>
              </w:rPr>
              <w:t>(3.586)</w:t>
            </w:r>
          </w:p>
        </w:tc>
        <w:tc>
          <w:tcPr>
            <w:tcW w:w="1412" w:type="dxa"/>
            <w:shd w:val="clear" w:color="auto" w:fill="D9E2F3" w:themeFill="accent5" w:themeFillTint="33"/>
            <w:vAlign w:val="center"/>
          </w:tcPr>
          <w:p w14:paraId="1F1345AB" w14:textId="77777777" w:rsidR="00D8271D" w:rsidRPr="008A54FE" w:rsidRDefault="00D8271D" w:rsidP="00D8271D">
            <w:pPr>
              <w:pStyle w:val="08-Tabelageral"/>
              <w:rPr>
                <w:rFonts w:cs="Arial"/>
                <w:b/>
              </w:rPr>
            </w:pPr>
            <w:r w:rsidRPr="008A54FE">
              <w:rPr>
                <w:rFonts w:cs="Arial"/>
                <w:b/>
              </w:rPr>
              <w:t>(6.800)</w:t>
            </w:r>
          </w:p>
        </w:tc>
        <w:tc>
          <w:tcPr>
            <w:tcW w:w="283" w:type="dxa"/>
            <w:shd w:val="clear" w:color="auto" w:fill="D9E2F3" w:themeFill="accent5" w:themeFillTint="33"/>
            <w:vAlign w:val="center"/>
          </w:tcPr>
          <w:p w14:paraId="416469C4" w14:textId="77777777" w:rsidR="00D8271D" w:rsidRPr="008A54FE" w:rsidRDefault="00D8271D" w:rsidP="00D8271D">
            <w:pPr>
              <w:pStyle w:val="08-Tabelageral"/>
              <w:rPr>
                <w:rFonts w:cs="Arial"/>
                <w:b/>
                <w:szCs w:val="14"/>
              </w:rPr>
            </w:pPr>
          </w:p>
        </w:tc>
        <w:tc>
          <w:tcPr>
            <w:tcW w:w="1417" w:type="dxa"/>
            <w:shd w:val="clear" w:color="auto" w:fill="D9E2F3" w:themeFill="accent5" w:themeFillTint="33"/>
            <w:vAlign w:val="center"/>
          </w:tcPr>
          <w:p w14:paraId="443A6A55" w14:textId="77777777" w:rsidR="00D8271D" w:rsidRPr="008A54FE" w:rsidRDefault="00D8271D" w:rsidP="00D8271D">
            <w:pPr>
              <w:pStyle w:val="08-Tabelageral"/>
              <w:rPr>
                <w:rFonts w:cs="Arial"/>
                <w:b/>
                <w:szCs w:val="14"/>
              </w:rPr>
            </w:pPr>
            <w:r w:rsidRPr="008A54FE">
              <w:rPr>
                <w:rFonts w:cs="Arial"/>
                <w:b/>
                <w:szCs w:val="14"/>
              </w:rPr>
              <w:t>(7.058)</w:t>
            </w:r>
          </w:p>
        </w:tc>
        <w:tc>
          <w:tcPr>
            <w:tcW w:w="1526" w:type="dxa"/>
            <w:shd w:val="clear" w:color="auto" w:fill="D9E2F3" w:themeFill="accent5" w:themeFillTint="33"/>
            <w:vAlign w:val="center"/>
          </w:tcPr>
          <w:p w14:paraId="100E0876" w14:textId="77777777" w:rsidR="00D8271D" w:rsidRPr="008A54FE" w:rsidRDefault="00D8271D" w:rsidP="00D8271D">
            <w:pPr>
              <w:pStyle w:val="08-Tabelageral"/>
              <w:rPr>
                <w:rFonts w:cs="Arial"/>
                <w:b/>
              </w:rPr>
            </w:pPr>
            <w:r w:rsidRPr="008A54FE">
              <w:rPr>
                <w:rFonts w:cs="Arial"/>
                <w:b/>
              </w:rPr>
              <w:t>(17.832)</w:t>
            </w:r>
          </w:p>
        </w:tc>
      </w:tr>
    </w:tbl>
    <w:p w14:paraId="68BE0B11" w14:textId="77777777" w:rsidR="00D8271D" w:rsidRPr="008A54FE" w:rsidRDefault="00D8271D">
      <w:pPr>
        <w:rPr>
          <w:rFonts w:cs="Arial"/>
          <w:b/>
          <w:color w:val="1F4E79" w:themeColor="accent1" w:themeShade="80"/>
          <w:szCs w:val="18"/>
        </w:rPr>
      </w:pPr>
    </w:p>
    <w:p w14:paraId="5DBB7B31" w14:textId="77777777" w:rsidR="00D8271D" w:rsidRPr="008A54FE" w:rsidRDefault="00D8271D" w:rsidP="00D8271D">
      <w:pPr>
        <w:spacing w:after="40"/>
        <w:rPr>
          <w:rFonts w:cs="Arial"/>
          <w:b/>
          <w:color w:val="1F4E79" w:themeColor="accent1" w:themeShade="80"/>
          <w:sz w:val="20"/>
          <w:szCs w:val="20"/>
        </w:rPr>
      </w:pPr>
      <w:r w:rsidRPr="008A54FE">
        <w:rPr>
          <w:rFonts w:cs="Arial"/>
          <w:b/>
          <w:color w:val="1F4E79" w:themeColor="accent1" w:themeShade="80"/>
          <w:sz w:val="20"/>
          <w:szCs w:val="20"/>
        </w:rPr>
        <w:t>d) Ativos por Impostos Correntes</w:t>
      </w:r>
    </w:p>
    <w:p w14:paraId="7C71F5D7" w14:textId="77777777" w:rsidR="00D8271D" w:rsidRPr="008A54FE" w:rsidRDefault="00D8271D" w:rsidP="00D8271D">
      <w:pPr>
        <w:spacing w:after="0" w:line="240" w:lineRule="auto"/>
        <w:jc w:val="right"/>
        <w:rPr>
          <w:rFonts w:cs="Arial"/>
          <w:b/>
          <w:sz w:val="14"/>
          <w:lang w:eastAsia="pt-BR"/>
        </w:rPr>
      </w:pPr>
      <w:r w:rsidRPr="008A54FE">
        <w:rPr>
          <w:rFonts w:cs="Arial"/>
          <w:b/>
          <w:sz w:val="14"/>
          <w:lang w:eastAsia="pt-BR"/>
        </w:rPr>
        <w:t>R$ mil</w:t>
      </w:r>
    </w:p>
    <w:tbl>
      <w:tblPr>
        <w:tblW w:w="9639" w:type="dxa"/>
        <w:tblInd w:w="108"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153"/>
        <w:gridCol w:w="437"/>
        <w:gridCol w:w="1411"/>
        <w:gridCol w:w="1412"/>
        <w:gridCol w:w="283"/>
        <w:gridCol w:w="1417"/>
        <w:gridCol w:w="1526"/>
      </w:tblGrid>
      <w:tr w:rsidR="00D8271D" w:rsidRPr="008A54FE" w14:paraId="553C7B57" w14:textId="77777777" w:rsidTr="0006681B">
        <w:trPr>
          <w:trHeight w:val="238"/>
        </w:trPr>
        <w:tc>
          <w:tcPr>
            <w:tcW w:w="3153" w:type="dxa"/>
            <w:tcBorders>
              <w:top w:val="single" w:sz="2" w:space="0" w:color="8EAADB" w:themeColor="accent5" w:themeTint="99"/>
              <w:bottom w:val="nil"/>
            </w:tcBorders>
            <w:shd w:val="clear" w:color="auto" w:fill="D9E2F3" w:themeFill="accent5" w:themeFillTint="33"/>
          </w:tcPr>
          <w:p w14:paraId="3AF140A7" w14:textId="77777777" w:rsidR="00D8271D" w:rsidRPr="008A54FE" w:rsidRDefault="00D8271D" w:rsidP="00D8271D">
            <w:pPr>
              <w:spacing w:after="0"/>
              <w:jc w:val="center"/>
              <w:rPr>
                <w:rFonts w:cs="Arial"/>
                <w:b/>
                <w:szCs w:val="18"/>
              </w:rPr>
            </w:pPr>
          </w:p>
        </w:tc>
        <w:tc>
          <w:tcPr>
            <w:tcW w:w="437" w:type="dxa"/>
            <w:tcBorders>
              <w:top w:val="single" w:sz="2" w:space="0" w:color="8EAADB" w:themeColor="accent5" w:themeTint="99"/>
              <w:bottom w:val="nil"/>
            </w:tcBorders>
            <w:shd w:val="clear" w:color="auto" w:fill="D9E2F3" w:themeFill="accent5" w:themeFillTint="33"/>
          </w:tcPr>
          <w:p w14:paraId="544A10C5" w14:textId="77777777" w:rsidR="00D8271D" w:rsidRPr="008A54FE" w:rsidRDefault="00D8271D" w:rsidP="00D8271D">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872480F" w14:textId="77777777" w:rsidR="00D8271D" w:rsidRPr="008A54FE" w:rsidRDefault="00D8271D" w:rsidP="00D8271D">
            <w:pPr>
              <w:spacing w:after="0"/>
              <w:jc w:val="center"/>
              <w:rPr>
                <w:rFonts w:cs="Arial"/>
                <w:b/>
                <w:sz w:val="14"/>
                <w:szCs w:val="18"/>
              </w:rPr>
            </w:pPr>
            <w:r w:rsidRPr="008A54FE">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13432FE8" w14:textId="77777777" w:rsidR="00D8271D" w:rsidRPr="008A54FE" w:rsidRDefault="00D8271D" w:rsidP="00D8271D">
            <w:pPr>
              <w:spacing w:after="0"/>
              <w:jc w:val="center"/>
              <w:rPr>
                <w:rFonts w:cs="Arial"/>
                <w:b/>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391A390" w14:textId="77777777" w:rsidR="00D8271D" w:rsidRPr="008A54FE" w:rsidRDefault="00D8271D" w:rsidP="00D8271D">
            <w:pPr>
              <w:spacing w:after="0"/>
              <w:jc w:val="center"/>
              <w:rPr>
                <w:rFonts w:cs="Arial"/>
                <w:b/>
                <w:szCs w:val="18"/>
              </w:rPr>
            </w:pPr>
            <w:r w:rsidRPr="008A54FE">
              <w:rPr>
                <w:rFonts w:cs="Arial"/>
                <w:b/>
                <w:sz w:val="14"/>
                <w:szCs w:val="18"/>
              </w:rPr>
              <w:t>Consolidado</w:t>
            </w:r>
          </w:p>
        </w:tc>
      </w:tr>
      <w:tr w:rsidR="00D8271D" w:rsidRPr="008A54FE" w14:paraId="3D99A6C4" w14:textId="77777777" w:rsidTr="0006681B">
        <w:trPr>
          <w:trHeight w:val="238"/>
        </w:trPr>
        <w:tc>
          <w:tcPr>
            <w:tcW w:w="3153" w:type="dxa"/>
            <w:tcBorders>
              <w:top w:val="nil"/>
              <w:bottom w:val="single" w:sz="2" w:space="0" w:color="8EAADB" w:themeColor="accent5" w:themeTint="99"/>
            </w:tcBorders>
            <w:shd w:val="clear" w:color="auto" w:fill="D9E2F3" w:themeFill="accent5" w:themeFillTint="33"/>
          </w:tcPr>
          <w:p w14:paraId="0C54A302" w14:textId="77777777" w:rsidR="00D8271D" w:rsidRPr="008A54FE" w:rsidRDefault="00D8271D" w:rsidP="00D8271D">
            <w:pPr>
              <w:pStyle w:val="08-Tabelageral"/>
              <w:rPr>
                <w:rFonts w:cs="Arial"/>
                <w:b/>
              </w:rPr>
            </w:pPr>
          </w:p>
        </w:tc>
        <w:tc>
          <w:tcPr>
            <w:tcW w:w="437" w:type="dxa"/>
            <w:tcBorders>
              <w:top w:val="nil"/>
              <w:bottom w:val="single" w:sz="2" w:space="0" w:color="8EAADB" w:themeColor="accent5" w:themeTint="99"/>
            </w:tcBorders>
            <w:shd w:val="clear" w:color="auto" w:fill="D9E2F3" w:themeFill="accent5" w:themeFillTint="33"/>
          </w:tcPr>
          <w:p w14:paraId="25FE3482" w14:textId="77777777" w:rsidR="00D8271D" w:rsidRPr="008A54FE" w:rsidRDefault="00D8271D" w:rsidP="00D8271D">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4311C38" w14:textId="77777777" w:rsidR="00D8271D" w:rsidRPr="008A54FE" w:rsidRDefault="00D8271D" w:rsidP="00D8271D">
            <w:pPr>
              <w:pStyle w:val="08-Tabelageral"/>
              <w:rPr>
                <w:rFonts w:cs="Arial"/>
                <w:b/>
              </w:rPr>
            </w:pPr>
            <w:r w:rsidRPr="008A54FE">
              <w:rPr>
                <w:rFonts w:cs="Arial"/>
                <w:b/>
              </w:rPr>
              <w:t>30.09.2020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1464A4" w14:textId="77777777" w:rsidR="00D8271D" w:rsidRPr="008A54FE" w:rsidRDefault="00D8271D" w:rsidP="00D8271D">
            <w:pPr>
              <w:pStyle w:val="08-Tabelageral"/>
              <w:rPr>
                <w:rFonts w:cs="Arial"/>
                <w:b/>
              </w:rPr>
            </w:pPr>
            <w:r w:rsidRPr="008A54FE">
              <w:rPr>
                <w:rFonts w:cs="Arial"/>
                <w:b/>
              </w:rPr>
              <w:t>31.12.2019</w:t>
            </w:r>
          </w:p>
        </w:tc>
        <w:tc>
          <w:tcPr>
            <w:tcW w:w="283" w:type="dxa"/>
            <w:tcBorders>
              <w:top w:val="nil"/>
              <w:bottom w:val="single" w:sz="2" w:space="0" w:color="8EAADB" w:themeColor="accent5" w:themeTint="99"/>
            </w:tcBorders>
            <w:shd w:val="clear" w:color="auto" w:fill="D9E2F3" w:themeFill="accent5" w:themeFillTint="33"/>
            <w:vAlign w:val="center"/>
          </w:tcPr>
          <w:p w14:paraId="2865A851" w14:textId="77777777" w:rsidR="00D8271D" w:rsidRPr="008A54FE" w:rsidRDefault="00D8271D" w:rsidP="00D8271D">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F702DE" w14:textId="77777777" w:rsidR="00D8271D" w:rsidRPr="008A54FE" w:rsidRDefault="00D8271D" w:rsidP="00D8271D">
            <w:pPr>
              <w:pStyle w:val="08-Tabelageral"/>
              <w:rPr>
                <w:rFonts w:cs="Arial"/>
                <w:b/>
                <w:vertAlign w:val="superscript"/>
              </w:rPr>
            </w:pPr>
            <w:r w:rsidRPr="008A54FE">
              <w:rPr>
                <w:rFonts w:cs="Arial"/>
                <w:b/>
              </w:rPr>
              <w:t>30.09.2020</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535D783" w14:textId="77777777" w:rsidR="00D8271D" w:rsidRPr="008A54FE" w:rsidRDefault="00D8271D" w:rsidP="00D8271D">
            <w:pPr>
              <w:pStyle w:val="08-Tabelageral"/>
              <w:rPr>
                <w:rFonts w:cs="Arial"/>
                <w:b/>
                <w:vertAlign w:val="superscript"/>
              </w:rPr>
            </w:pPr>
            <w:r w:rsidRPr="008A54FE">
              <w:rPr>
                <w:rFonts w:cs="Arial"/>
                <w:b/>
              </w:rPr>
              <w:t>31.12.2019</w:t>
            </w:r>
          </w:p>
        </w:tc>
      </w:tr>
      <w:tr w:rsidR="00D8271D" w:rsidRPr="008A54FE" w14:paraId="233546BD" w14:textId="77777777" w:rsidTr="0006681B">
        <w:trPr>
          <w:trHeight w:val="238"/>
        </w:trPr>
        <w:tc>
          <w:tcPr>
            <w:tcW w:w="3153" w:type="dxa"/>
            <w:tcBorders>
              <w:top w:val="single" w:sz="2" w:space="0" w:color="8EAADB" w:themeColor="accent5" w:themeTint="99"/>
            </w:tcBorders>
            <w:shd w:val="clear" w:color="auto" w:fill="FFFFFF" w:themeFill="background1"/>
          </w:tcPr>
          <w:p w14:paraId="4A9F6F70" w14:textId="77777777" w:rsidR="00D8271D" w:rsidRPr="008A54FE" w:rsidRDefault="00D8271D" w:rsidP="00D8271D">
            <w:pPr>
              <w:pStyle w:val="08-Tabelageral"/>
              <w:ind w:left="113"/>
              <w:jc w:val="left"/>
              <w:rPr>
                <w:rFonts w:cs="Arial"/>
                <w:szCs w:val="14"/>
              </w:rPr>
            </w:pPr>
            <w:r w:rsidRPr="008A54FE">
              <w:rPr>
                <w:rFonts w:cs="Arial"/>
                <w:szCs w:val="14"/>
              </w:rPr>
              <w:t>Impostos a compensar</w:t>
            </w:r>
          </w:p>
        </w:tc>
        <w:tc>
          <w:tcPr>
            <w:tcW w:w="437" w:type="dxa"/>
            <w:tcBorders>
              <w:top w:val="single" w:sz="2" w:space="0" w:color="8EAADB" w:themeColor="accent5" w:themeTint="99"/>
            </w:tcBorders>
            <w:shd w:val="clear" w:color="auto" w:fill="FFFFFF" w:themeFill="background1"/>
          </w:tcPr>
          <w:p w14:paraId="61830B67" w14:textId="77777777" w:rsidR="00D8271D" w:rsidRPr="008A54FE" w:rsidRDefault="00D8271D" w:rsidP="00D8271D">
            <w:pPr>
              <w:pStyle w:val="08-Tabelageral"/>
              <w:ind w:left="113"/>
              <w:jc w:val="center"/>
              <w:rPr>
                <w:rFonts w:cs="Arial"/>
                <w:szCs w:val="14"/>
              </w:rPr>
            </w:pPr>
          </w:p>
        </w:tc>
        <w:tc>
          <w:tcPr>
            <w:tcW w:w="1411" w:type="dxa"/>
            <w:tcBorders>
              <w:top w:val="single" w:sz="2" w:space="0" w:color="8EAADB" w:themeColor="accent5" w:themeTint="99"/>
            </w:tcBorders>
            <w:shd w:val="clear" w:color="auto" w:fill="FFFFFF" w:themeFill="background1"/>
            <w:vAlign w:val="center"/>
          </w:tcPr>
          <w:p w14:paraId="7B5967F3" w14:textId="77777777" w:rsidR="00D8271D" w:rsidRPr="008A54FE" w:rsidRDefault="00D8271D" w:rsidP="00D8271D">
            <w:pPr>
              <w:pStyle w:val="08-Tabelageral"/>
              <w:ind w:left="113"/>
              <w:rPr>
                <w:rFonts w:cs="Arial"/>
                <w:szCs w:val="14"/>
              </w:rPr>
            </w:pPr>
            <w:r w:rsidRPr="008A54FE">
              <w:rPr>
                <w:rFonts w:cs="Arial"/>
                <w:szCs w:val="14"/>
              </w:rPr>
              <w:t>53.341</w:t>
            </w:r>
          </w:p>
        </w:tc>
        <w:tc>
          <w:tcPr>
            <w:tcW w:w="1412" w:type="dxa"/>
            <w:tcBorders>
              <w:top w:val="single" w:sz="2" w:space="0" w:color="8EAADB" w:themeColor="accent5" w:themeTint="99"/>
            </w:tcBorders>
            <w:shd w:val="clear" w:color="auto" w:fill="FFFFFF" w:themeFill="background1"/>
            <w:vAlign w:val="center"/>
          </w:tcPr>
          <w:p w14:paraId="2FF5C6F2" w14:textId="77777777" w:rsidR="00D8271D" w:rsidRPr="008A54FE" w:rsidRDefault="00D8271D" w:rsidP="00D8271D">
            <w:pPr>
              <w:pStyle w:val="08-Tabelageral"/>
              <w:ind w:left="113"/>
              <w:rPr>
                <w:rFonts w:cs="Arial"/>
                <w:szCs w:val="14"/>
              </w:rPr>
            </w:pPr>
            <w:r w:rsidRPr="008A54FE">
              <w:rPr>
                <w:rFonts w:cs="Arial"/>
                <w:szCs w:val="14"/>
              </w:rPr>
              <w:t>45.598</w:t>
            </w:r>
          </w:p>
        </w:tc>
        <w:tc>
          <w:tcPr>
            <w:tcW w:w="283" w:type="dxa"/>
            <w:tcBorders>
              <w:top w:val="single" w:sz="2" w:space="0" w:color="8EAADB" w:themeColor="accent5" w:themeTint="99"/>
            </w:tcBorders>
            <w:shd w:val="clear" w:color="auto" w:fill="FFFFFF" w:themeFill="background1"/>
            <w:vAlign w:val="center"/>
          </w:tcPr>
          <w:p w14:paraId="02DDFA86" w14:textId="77777777" w:rsidR="00D8271D" w:rsidRPr="008A54FE" w:rsidRDefault="00D8271D" w:rsidP="00D8271D">
            <w:pPr>
              <w:pStyle w:val="08-Tabelageral"/>
              <w:ind w:left="113"/>
              <w:rPr>
                <w:rFonts w:cs="Arial"/>
                <w:szCs w:val="14"/>
              </w:rPr>
            </w:pPr>
          </w:p>
        </w:tc>
        <w:tc>
          <w:tcPr>
            <w:tcW w:w="1417" w:type="dxa"/>
            <w:tcBorders>
              <w:top w:val="single" w:sz="2" w:space="0" w:color="8EAADB" w:themeColor="accent5" w:themeTint="99"/>
            </w:tcBorders>
            <w:shd w:val="clear" w:color="auto" w:fill="FFFFFF" w:themeFill="background1"/>
            <w:vAlign w:val="center"/>
          </w:tcPr>
          <w:p w14:paraId="18E09A88" w14:textId="77777777" w:rsidR="00D8271D" w:rsidRPr="008A54FE" w:rsidRDefault="00D8271D" w:rsidP="00D8271D">
            <w:pPr>
              <w:pStyle w:val="08-Tabelageral"/>
              <w:ind w:left="113"/>
              <w:rPr>
                <w:rFonts w:cs="Arial"/>
                <w:szCs w:val="14"/>
              </w:rPr>
            </w:pPr>
            <w:r w:rsidRPr="008A54FE">
              <w:rPr>
                <w:rFonts w:cs="Arial"/>
                <w:szCs w:val="14"/>
              </w:rPr>
              <w:t>69.698</w:t>
            </w:r>
          </w:p>
        </w:tc>
        <w:tc>
          <w:tcPr>
            <w:tcW w:w="1526" w:type="dxa"/>
            <w:tcBorders>
              <w:top w:val="single" w:sz="2" w:space="0" w:color="8EAADB" w:themeColor="accent5" w:themeTint="99"/>
            </w:tcBorders>
            <w:shd w:val="clear" w:color="auto" w:fill="FFFFFF" w:themeFill="background1"/>
            <w:vAlign w:val="center"/>
          </w:tcPr>
          <w:p w14:paraId="7B95218E" w14:textId="77777777" w:rsidR="00D8271D" w:rsidRPr="008A54FE" w:rsidRDefault="00D8271D" w:rsidP="00D8271D">
            <w:pPr>
              <w:pStyle w:val="08-Tabelageral"/>
              <w:ind w:left="113"/>
              <w:rPr>
                <w:rFonts w:cs="Arial"/>
                <w:szCs w:val="14"/>
              </w:rPr>
            </w:pPr>
            <w:r w:rsidRPr="008A54FE">
              <w:rPr>
                <w:rFonts w:cs="Arial"/>
                <w:szCs w:val="14"/>
              </w:rPr>
              <w:t>61.956</w:t>
            </w:r>
          </w:p>
        </w:tc>
      </w:tr>
      <w:tr w:rsidR="00D8271D" w:rsidRPr="008A54FE" w14:paraId="1794F07D" w14:textId="77777777" w:rsidTr="0006681B">
        <w:trPr>
          <w:trHeight w:val="238"/>
        </w:trPr>
        <w:tc>
          <w:tcPr>
            <w:tcW w:w="3153" w:type="dxa"/>
            <w:shd w:val="clear" w:color="auto" w:fill="D9E2F3" w:themeFill="accent5" w:themeFillTint="33"/>
          </w:tcPr>
          <w:p w14:paraId="4DE787C4" w14:textId="77777777" w:rsidR="00D8271D" w:rsidRPr="008A54FE" w:rsidRDefault="00D8271D" w:rsidP="00D8271D">
            <w:pPr>
              <w:pStyle w:val="08-Tabelageral"/>
              <w:ind w:left="113"/>
              <w:jc w:val="left"/>
              <w:rPr>
                <w:rFonts w:cs="Arial"/>
                <w:szCs w:val="14"/>
                <w:vertAlign w:val="superscript"/>
              </w:rPr>
            </w:pPr>
            <w:r w:rsidRPr="008A54FE">
              <w:rPr>
                <w:rFonts w:cs="Arial"/>
                <w:szCs w:val="14"/>
              </w:rPr>
              <w:t xml:space="preserve">Antecipação de IR e CS </w:t>
            </w:r>
            <w:r w:rsidRPr="008A54FE">
              <w:rPr>
                <w:rFonts w:cs="Arial"/>
                <w:szCs w:val="14"/>
                <w:vertAlign w:val="superscript"/>
              </w:rPr>
              <w:t>(1)</w:t>
            </w:r>
          </w:p>
        </w:tc>
        <w:tc>
          <w:tcPr>
            <w:tcW w:w="437" w:type="dxa"/>
            <w:shd w:val="clear" w:color="auto" w:fill="D9E2F3" w:themeFill="accent5" w:themeFillTint="33"/>
          </w:tcPr>
          <w:p w14:paraId="46505281" w14:textId="77777777" w:rsidR="00D8271D" w:rsidRPr="008A54FE" w:rsidRDefault="00D8271D" w:rsidP="00D8271D">
            <w:pPr>
              <w:pStyle w:val="08-Tabelageral"/>
              <w:ind w:left="113"/>
              <w:jc w:val="center"/>
              <w:rPr>
                <w:rFonts w:cs="Arial"/>
                <w:szCs w:val="14"/>
              </w:rPr>
            </w:pPr>
          </w:p>
        </w:tc>
        <w:tc>
          <w:tcPr>
            <w:tcW w:w="1411" w:type="dxa"/>
            <w:shd w:val="clear" w:color="auto" w:fill="D9E2F3" w:themeFill="accent5" w:themeFillTint="33"/>
            <w:vAlign w:val="center"/>
          </w:tcPr>
          <w:p w14:paraId="1279F2B6" w14:textId="77777777" w:rsidR="00D8271D" w:rsidRPr="008A54FE" w:rsidRDefault="00D8271D" w:rsidP="00D8271D">
            <w:pPr>
              <w:pStyle w:val="08-Tabelageral"/>
              <w:ind w:left="113"/>
              <w:rPr>
                <w:rFonts w:cs="Arial"/>
                <w:szCs w:val="14"/>
              </w:rPr>
            </w:pPr>
            <w:r w:rsidRPr="008A54FE">
              <w:rPr>
                <w:rFonts w:cs="Arial"/>
                <w:szCs w:val="14"/>
              </w:rPr>
              <w:t>7.038</w:t>
            </w:r>
          </w:p>
        </w:tc>
        <w:tc>
          <w:tcPr>
            <w:tcW w:w="1412" w:type="dxa"/>
            <w:shd w:val="clear" w:color="auto" w:fill="D9E2F3" w:themeFill="accent5" w:themeFillTint="33"/>
            <w:vAlign w:val="center"/>
          </w:tcPr>
          <w:p w14:paraId="6B60ED68" w14:textId="77777777" w:rsidR="00D8271D" w:rsidRPr="008A54FE" w:rsidRDefault="00D8271D" w:rsidP="00D8271D">
            <w:pPr>
              <w:pStyle w:val="08-Tabelageral"/>
              <w:ind w:left="113"/>
              <w:rPr>
                <w:rFonts w:cs="Arial"/>
                <w:szCs w:val="14"/>
              </w:rPr>
            </w:pPr>
            <w:r w:rsidRPr="008A54FE">
              <w:rPr>
                <w:rFonts w:cs="Arial"/>
                <w:szCs w:val="14"/>
              </w:rPr>
              <w:t>--</w:t>
            </w:r>
          </w:p>
        </w:tc>
        <w:tc>
          <w:tcPr>
            <w:tcW w:w="283" w:type="dxa"/>
            <w:shd w:val="clear" w:color="auto" w:fill="D9E2F3" w:themeFill="accent5" w:themeFillTint="33"/>
            <w:vAlign w:val="center"/>
          </w:tcPr>
          <w:p w14:paraId="00809EF4" w14:textId="77777777" w:rsidR="00D8271D" w:rsidRPr="008A54FE" w:rsidRDefault="00D8271D" w:rsidP="00D8271D">
            <w:pPr>
              <w:pStyle w:val="08-Tabelageral"/>
              <w:ind w:left="113"/>
              <w:rPr>
                <w:rFonts w:cs="Arial"/>
                <w:szCs w:val="14"/>
              </w:rPr>
            </w:pPr>
          </w:p>
        </w:tc>
        <w:tc>
          <w:tcPr>
            <w:tcW w:w="1417" w:type="dxa"/>
            <w:shd w:val="clear" w:color="auto" w:fill="D9E2F3" w:themeFill="accent5" w:themeFillTint="33"/>
            <w:vAlign w:val="center"/>
          </w:tcPr>
          <w:p w14:paraId="615EA6F8" w14:textId="77777777" w:rsidR="00D8271D" w:rsidRPr="008A54FE" w:rsidRDefault="00D8271D" w:rsidP="00D8271D">
            <w:pPr>
              <w:pStyle w:val="08-Tabelageral"/>
              <w:ind w:left="113"/>
              <w:rPr>
                <w:rFonts w:cs="Arial"/>
                <w:szCs w:val="14"/>
              </w:rPr>
            </w:pPr>
            <w:r w:rsidRPr="008A54FE">
              <w:rPr>
                <w:rFonts w:cs="Arial"/>
                <w:szCs w:val="14"/>
              </w:rPr>
              <w:t>272.866</w:t>
            </w:r>
          </w:p>
        </w:tc>
        <w:tc>
          <w:tcPr>
            <w:tcW w:w="1526" w:type="dxa"/>
            <w:shd w:val="clear" w:color="auto" w:fill="D9E2F3" w:themeFill="accent5" w:themeFillTint="33"/>
            <w:vAlign w:val="center"/>
          </w:tcPr>
          <w:p w14:paraId="07385802" w14:textId="77777777" w:rsidR="00D8271D" w:rsidRPr="008A54FE" w:rsidRDefault="00D8271D" w:rsidP="00D8271D">
            <w:pPr>
              <w:pStyle w:val="08-Tabelageral"/>
              <w:ind w:left="113"/>
              <w:rPr>
                <w:rFonts w:cs="Arial"/>
                <w:szCs w:val="14"/>
              </w:rPr>
            </w:pPr>
            <w:r w:rsidRPr="008A54FE">
              <w:rPr>
                <w:rFonts w:cs="Arial"/>
                <w:szCs w:val="14"/>
              </w:rPr>
              <w:t>--</w:t>
            </w:r>
          </w:p>
        </w:tc>
      </w:tr>
      <w:tr w:rsidR="00D8271D" w:rsidRPr="008A54FE" w14:paraId="3CDA47F4" w14:textId="77777777" w:rsidTr="0006681B">
        <w:trPr>
          <w:trHeight w:val="238"/>
        </w:trPr>
        <w:tc>
          <w:tcPr>
            <w:tcW w:w="3153" w:type="dxa"/>
            <w:shd w:val="clear" w:color="auto" w:fill="FFFFFF" w:themeFill="background1"/>
          </w:tcPr>
          <w:p w14:paraId="47DAA1E2" w14:textId="77777777" w:rsidR="00D8271D" w:rsidRPr="008A54FE" w:rsidRDefault="00D8271D" w:rsidP="00D8271D">
            <w:pPr>
              <w:pStyle w:val="08-Tabelageral"/>
              <w:ind w:left="113"/>
              <w:jc w:val="left"/>
              <w:rPr>
                <w:rFonts w:cs="Arial"/>
                <w:szCs w:val="14"/>
              </w:rPr>
            </w:pPr>
            <w:r w:rsidRPr="008A54FE">
              <w:rPr>
                <w:rFonts w:cs="Arial"/>
                <w:szCs w:val="14"/>
              </w:rPr>
              <w:t>IRRF a deduzir</w:t>
            </w:r>
          </w:p>
        </w:tc>
        <w:tc>
          <w:tcPr>
            <w:tcW w:w="437" w:type="dxa"/>
            <w:shd w:val="clear" w:color="auto" w:fill="FFFFFF" w:themeFill="background1"/>
          </w:tcPr>
          <w:p w14:paraId="298136F7" w14:textId="77777777" w:rsidR="00D8271D" w:rsidRPr="008A54FE" w:rsidRDefault="00D8271D" w:rsidP="00D8271D">
            <w:pPr>
              <w:pStyle w:val="08-Tabelageral"/>
              <w:jc w:val="center"/>
              <w:rPr>
                <w:rFonts w:cs="Arial"/>
                <w:szCs w:val="14"/>
              </w:rPr>
            </w:pPr>
          </w:p>
        </w:tc>
        <w:tc>
          <w:tcPr>
            <w:tcW w:w="1411" w:type="dxa"/>
            <w:shd w:val="clear" w:color="auto" w:fill="FFFFFF" w:themeFill="background1"/>
            <w:vAlign w:val="center"/>
          </w:tcPr>
          <w:p w14:paraId="5D266FBB" w14:textId="77777777" w:rsidR="00D8271D" w:rsidRPr="008A54FE" w:rsidRDefault="00D8271D" w:rsidP="00D8271D">
            <w:pPr>
              <w:pStyle w:val="08-Tabelageral"/>
              <w:rPr>
                <w:rFonts w:cs="Arial"/>
                <w:szCs w:val="14"/>
              </w:rPr>
            </w:pPr>
            <w:r w:rsidRPr="008A54FE">
              <w:rPr>
                <w:rFonts w:cs="Arial"/>
                <w:szCs w:val="14"/>
              </w:rPr>
              <w:t>31.022</w:t>
            </w:r>
          </w:p>
        </w:tc>
        <w:tc>
          <w:tcPr>
            <w:tcW w:w="1412" w:type="dxa"/>
            <w:shd w:val="clear" w:color="auto" w:fill="FFFFFF" w:themeFill="background1"/>
            <w:vAlign w:val="center"/>
          </w:tcPr>
          <w:p w14:paraId="26993625" w14:textId="77777777" w:rsidR="00D8271D" w:rsidRPr="008A54FE" w:rsidRDefault="00D8271D" w:rsidP="00D8271D">
            <w:pPr>
              <w:pStyle w:val="08-Tabelageral"/>
              <w:rPr>
                <w:rFonts w:cs="Arial"/>
                <w:szCs w:val="14"/>
              </w:rPr>
            </w:pPr>
            <w:r w:rsidRPr="008A54FE">
              <w:rPr>
                <w:rFonts w:cs="Arial"/>
                <w:szCs w:val="14"/>
              </w:rPr>
              <w:t>13.102</w:t>
            </w:r>
          </w:p>
        </w:tc>
        <w:tc>
          <w:tcPr>
            <w:tcW w:w="283" w:type="dxa"/>
            <w:shd w:val="clear" w:color="auto" w:fill="FFFFFF" w:themeFill="background1"/>
            <w:vAlign w:val="center"/>
          </w:tcPr>
          <w:p w14:paraId="5EBF01C8" w14:textId="77777777" w:rsidR="00D8271D" w:rsidRPr="008A54FE" w:rsidRDefault="00D8271D" w:rsidP="00D8271D">
            <w:pPr>
              <w:pStyle w:val="08-Tabelageral"/>
              <w:rPr>
                <w:rFonts w:cs="Arial"/>
                <w:szCs w:val="14"/>
              </w:rPr>
            </w:pPr>
          </w:p>
        </w:tc>
        <w:tc>
          <w:tcPr>
            <w:tcW w:w="1417" w:type="dxa"/>
            <w:shd w:val="clear" w:color="auto" w:fill="FFFFFF" w:themeFill="background1"/>
            <w:vAlign w:val="center"/>
          </w:tcPr>
          <w:p w14:paraId="60B4356A" w14:textId="77777777" w:rsidR="00D8271D" w:rsidRPr="008A54FE" w:rsidRDefault="00D8271D" w:rsidP="00D8271D">
            <w:pPr>
              <w:pStyle w:val="08-Tabelageral"/>
              <w:rPr>
                <w:rFonts w:cs="Arial"/>
                <w:szCs w:val="14"/>
              </w:rPr>
            </w:pPr>
            <w:r w:rsidRPr="008A54FE">
              <w:rPr>
                <w:rFonts w:cs="Arial"/>
                <w:szCs w:val="14"/>
              </w:rPr>
              <w:t>54.037</w:t>
            </w:r>
          </w:p>
        </w:tc>
        <w:tc>
          <w:tcPr>
            <w:tcW w:w="1526" w:type="dxa"/>
            <w:shd w:val="clear" w:color="auto" w:fill="FFFFFF" w:themeFill="background1"/>
            <w:vAlign w:val="center"/>
          </w:tcPr>
          <w:p w14:paraId="7C720297" w14:textId="77777777" w:rsidR="00D8271D" w:rsidRPr="008A54FE" w:rsidRDefault="00D8271D" w:rsidP="00D8271D">
            <w:pPr>
              <w:pStyle w:val="08-Tabelageral"/>
              <w:rPr>
                <w:rFonts w:cs="Arial"/>
                <w:szCs w:val="14"/>
              </w:rPr>
            </w:pPr>
            <w:r w:rsidRPr="008A54FE">
              <w:rPr>
                <w:rFonts w:cs="Arial"/>
                <w:szCs w:val="14"/>
              </w:rPr>
              <w:t>40.112</w:t>
            </w:r>
          </w:p>
        </w:tc>
      </w:tr>
      <w:tr w:rsidR="00D8271D" w:rsidRPr="008A54FE" w14:paraId="24E0CA6A" w14:textId="77777777" w:rsidTr="00DA2C8D">
        <w:trPr>
          <w:trHeight w:val="238"/>
        </w:trPr>
        <w:tc>
          <w:tcPr>
            <w:tcW w:w="3153" w:type="dxa"/>
            <w:tcBorders>
              <w:bottom w:val="nil"/>
            </w:tcBorders>
            <w:shd w:val="clear" w:color="auto" w:fill="D9E2F3" w:themeFill="accent5" w:themeFillTint="33"/>
          </w:tcPr>
          <w:p w14:paraId="1D07211A" w14:textId="77777777" w:rsidR="00D8271D" w:rsidRPr="008A54FE" w:rsidRDefault="00D8271D" w:rsidP="00D8271D">
            <w:pPr>
              <w:pStyle w:val="08-Tabelageral"/>
              <w:ind w:left="283" w:hanging="170"/>
              <w:jc w:val="left"/>
              <w:rPr>
                <w:rFonts w:cs="Arial"/>
                <w:szCs w:val="14"/>
              </w:rPr>
            </w:pPr>
            <w:r w:rsidRPr="008A54FE">
              <w:rPr>
                <w:rFonts w:cs="Arial"/>
                <w:szCs w:val="14"/>
              </w:rPr>
              <w:t>(-) Impostos correntes deduzidos/compensados</w:t>
            </w:r>
          </w:p>
        </w:tc>
        <w:tc>
          <w:tcPr>
            <w:tcW w:w="437" w:type="dxa"/>
            <w:tcBorders>
              <w:bottom w:val="nil"/>
            </w:tcBorders>
            <w:shd w:val="clear" w:color="auto" w:fill="D9E2F3" w:themeFill="accent5" w:themeFillTint="33"/>
          </w:tcPr>
          <w:p w14:paraId="358DA488" w14:textId="77777777" w:rsidR="00D8271D" w:rsidRPr="008A54FE" w:rsidRDefault="00D8271D" w:rsidP="00D8271D">
            <w:pPr>
              <w:pStyle w:val="08-Tabelageral"/>
              <w:jc w:val="center"/>
              <w:rPr>
                <w:rFonts w:cs="Arial"/>
                <w:szCs w:val="14"/>
              </w:rPr>
            </w:pPr>
          </w:p>
        </w:tc>
        <w:tc>
          <w:tcPr>
            <w:tcW w:w="1411" w:type="dxa"/>
            <w:tcBorders>
              <w:bottom w:val="nil"/>
            </w:tcBorders>
            <w:shd w:val="clear" w:color="auto" w:fill="D9E2F3" w:themeFill="accent5" w:themeFillTint="33"/>
            <w:vAlign w:val="center"/>
          </w:tcPr>
          <w:p w14:paraId="15EDD731" w14:textId="77777777" w:rsidR="00D8271D" w:rsidRPr="008A54FE" w:rsidRDefault="00D8271D" w:rsidP="00D8271D">
            <w:pPr>
              <w:pStyle w:val="08-Tabelageral"/>
              <w:rPr>
                <w:rFonts w:cs="Arial"/>
                <w:szCs w:val="14"/>
              </w:rPr>
            </w:pPr>
            <w:r w:rsidRPr="008A54FE">
              <w:rPr>
                <w:rFonts w:cs="Arial"/>
                <w:szCs w:val="14"/>
              </w:rPr>
              <w:t>(7.043)</w:t>
            </w:r>
          </w:p>
        </w:tc>
        <w:tc>
          <w:tcPr>
            <w:tcW w:w="1412" w:type="dxa"/>
            <w:tcBorders>
              <w:bottom w:val="nil"/>
            </w:tcBorders>
            <w:shd w:val="clear" w:color="auto" w:fill="D9E2F3" w:themeFill="accent5" w:themeFillTint="33"/>
            <w:vAlign w:val="center"/>
          </w:tcPr>
          <w:p w14:paraId="606527D9" w14:textId="77777777" w:rsidR="00D8271D" w:rsidRPr="008A54FE" w:rsidRDefault="00D8271D" w:rsidP="00D8271D">
            <w:pPr>
              <w:pStyle w:val="08-Tabelageral"/>
              <w:rPr>
                <w:rFonts w:cs="Arial"/>
                <w:szCs w:val="14"/>
              </w:rPr>
            </w:pPr>
            <w:r w:rsidRPr="008A54FE">
              <w:rPr>
                <w:rFonts w:cs="Arial"/>
                <w:szCs w:val="14"/>
              </w:rPr>
              <w:t>(3.168)</w:t>
            </w:r>
          </w:p>
        </w:tc>
        <w:tc>
          <w:tcPr>
            <w:tcW w:w="283" w:type="dxa"/>
            <w:tcBorders>
              <w:bottom w:val="nil"/>
            </w:tcBorders>
            <w:shd w:val="clear" w:color="auto" w:fill="D9E2F3" w:themeFill="accent5" w:themeFillTint="33"/>
            <w:vAlign w:val="center"/>
          </w:tcPr>
          <w:p w14:paraId="23B6A0C0" w14:textId="77777777" w:rsidR="00D8271D" w:rsidRPr="008A54FE" w:rsidRDefault="00D8271D" w:rsidP="00D8271D">
            <w:pPr>
              <w:pStyle w:val="08-Tabelageral"/>
              <w:rPr>
                <w:rFonts w:cs="Arial"/>
                <w:szCs w:val="14"/>
              </w:rPr>
            </w:pPr>
          </w:p>
        </w:tc>
        <w:tc>
          <w:tcPr>
            <w:tcW w:w="1417" w:type="dxa"/>
            <w:tcBorders>
              <w:bottom w:val="nil"/>
            </w:tcBorders>
            <w:shd w:val="clear" w:color="auto" w:fill="D9E2F3" w:themeFill="accent5" w:themeFillTint="33"/>
            <w:vAlign w:val="center"/>
          </w:tcPr>
          <w:p w14:paraId="3041B553" w14:textId="77777777" w:rsidR="00D8271D" w:rsidRPr="008A54FE" w:rsidRDefault="00D8271D" w:rsidP="00D8271D">
            <w:pPr>
              <w:pStyle w:val="08-Tabelageral"/>
              <w:rPr>
                <w:rFonts w:cs="Arial"/>
                <w:szCs w:val="14"/>
              </w:rPr>
            </w:pPr>
            <w:r w:rsidRPr="008A54FE">
              <w:rPr>
                <w:rFonts w:cs="Arial"/>
                <w:szCs w:val="14"/>
              </w:rPr>
              <w:t>(288.566)</w:t>
            </w:r>
          </w:p>
        </w:tc>
        <w:tc>
          <w:tcPr>
            <w:tcW w:w="1526" w:type="dxa"/>
            <w:tcBorders>
              <w:bottom w:val="nil"/>
            </w:tcBorders>
            <w:shd w:val="clear" w:color="auto" w:fill="D9E2F3" w:themeFill="accent5" w:themeFillTint="33"/>
            <w:vAlign w:val="center"/>
          </w:tcPr>
          <w:p w14:paraId="63D6073E" w14:textId="77777777" w:rsidR="00D8271D" w:rsidRPr="008A54FE" w:rsidRDefault="00D8271D" w:rsidP="00D8271D">
            <w:pPr>
              <w:pStyle w:val="08-Tabelageral"/>
              <w:rPr>
                <w:rFonts w:cs="Arial"/>
                <w:szCs w:val="14"/>
              </w:rPr>
            </w:pPr>
            <w:r w:rsidRPr="008A54FE">
              <w:rPr>
                <w:rFonts w:cs="Arial"/>
                <w:szCs w:val="14"/>
              </w:rPr>
              <w:t>(30.179)</w:t>
            </w:r>
          </w:p>
        </w:tc>
      </w:tr>
      <w:tr w:rsidR="00D8271D" w:rsidRPr="008A54FE" w14:paraId="48A492EE" w14:textId="77777777" w:rsidTr="00DA2C8D">
        <w:trPr>
          <w:trHeight w:val="238"/>
        </w:trPr>
        <w:tc>
          <w:tcPr>
            <w:tcW w:w="3153" w:type="dxa"/>
            <w:tcBorders>
              <w:top w:val="nil"/>
              <w:bottom w:val="single" w:sz="2" w:space="0" w:color="8EAADB" w:themeColor="accent5" w:themeTint="99"/>
            </w:tcBorders>
            <w:shd w:val="clear" w:color="auto" w:fill="FFFFFF" w:themeFill="background1"/>
          </w:tcPr>
          <w:p w14:paraId="5EC205C5" w14:textId="77777777" w:rsidR="00D8271D" w:rsidRPr="008A54FE" w:rsidRDefault="00D8271D" w:rsidP="00D8271D">
            <w:pPr>
              <w:pStyle w:val="08-Tabelageral"/>
              <w:jc w:val="left"/>
              <w:rPr>
                <w:rFonts w:cs="Arial"/>
                <w:b/>
                <w:szCs w:val="14"/>
              </w:rPr>
            </w:pPr>
            <w:r w:rsidRPr="008A54FE">
              <w:rPr>
                <w:rFonts w:cs="Arial"/>
                <w:b/>
              </w:rPr>
              <w:t xml:space="preserve">Total </w:t>
            </w:r>
            <w:r w:rsidRPr="008A54FE">
              <w:rPr>
                <w:rFonts w:cs="Arial"/>
                <w:b/>
                <w:vertAlign w:val="superscript"/>
              </w:rPr>
              <w:t>(2)</w:t>
            </w:r>
          </w:p>
        </w:tc>
        <w:tc>
          <w:tcPr>
            <w:tcW w:w="437" w:type="dxa"/>
            <w:tcBorders>
              <w:top w:val="nil"/>
              <w:bottom w:val="single" w:sz="2" w:space="0" w:color="8EAADB" w:themeColor="accent5" w:themeTint="99"/>
            </w:tcBorders>
            <w:shd w:val="clear" w:color="auto" w:fill="FFFFFF" w:themeFill="background1"/>
          </w:tcPr>
          <w:p w14:paraId="5464386C" w14:textId="77777777" w:rsidR="00D8271D" w:rsidRPr="008A54FE" w:rsidRDefault="00D8271D" w:rsidP="00D8271D">
            <w:pPr>
              <w:pStyle w:val="08-Tabelageral"/>
              <w:jc w:val="center"/>
              <w:rPr>
                <w:rFonts w:cs="Arial"/>
                <w:b/>
                <w:szCs w:val="14"/>
              </w:rPr>
            </w:pPr>
          </w:p>
        </w:tc>
        <w:tc>
          <w:tcPr>
            <w:tcW w:w="1411" w:type="dxa"/>
            <w:tcBorders>
              <w:top w:val="nil"/>
              <w:bottom w:val="single" w:sz="2" w:space="0" w:color="8EAADB" w:themeColor="accent5" w:themeTint="99"/>
            </w:tcBorders>
            <w:shd w:val="clear" w:color="auto" w:fill="FFFFFF" w:themeFill="background1"/>
            <w:vAlign w:val="center"/>
          </w:tcPr>
          <w:p w14:paraId="23D5699E" w14:textId="77777777" w:rsidR="00D8271D" w:rsidRPr="008A54FE" w:rsidRDefault="00D8271D" w:rsidP="00D8271D">
            <w:pPr>
              <w:pStyle w:val="08-Tabelageral"/>
              <w:rPr>
                <w:rFonts w:cs="Arial"/>
                <w:b/>
                <w:szCs w:val="14"/>
              </w:rPr>
            </w:pPr>
            <w:r w:rsidRPr="008A54FE">
              <w:rPr>
                <w:rFonts w:cs="Arial"/>
                <w:b/>
                <w:szCs w:val="14"/>
              </w:rPr>
              <w:t>84.358</w:t>
            </w:r>
          </w:p>
        </w:tc>
        <w:tc>
          <w:tcPr>
            <w:tcW w:w="1412" w:type="dxa"/>
            <w:tcBorders>
              <w:top w:val="nil"/>
              <w:bottom w:val="single" w:sz="2" w:space="0" w:color="8EAADB" w:themeColor="accent5" w:themeTint="99"/>
            </w:tcBorders>
            <w:shd w:val="clear" w:color="auto" w:fill="FFFFFF" w:themeFill="background1"/>
            <w:vAlign w:val="center"/>
          </w:tcPr>
          <w:p w14:paraId="4D4198D5" w14:textId="77777777" w:rsidR="00D8271D" w:rsidRPr="008A54FE" w:rsidRDefault="00D8271D" w:rsidP="00D8271D">
            <w:pPr>
              <w:pStyle w:val="08-Tabelageral"/>
              <w:rPr>
                <w:rFonts w:cs="Arial"/>
                <w:b/>
                <w:szCs w:val="14"/>
              </w:rPr>
            </w:pPr>
            <w:r w:rsidRPr="008A54FE">
              <w:rPr>
                <w:rFonts w:cs="Arial"/>
                <w:b/>
                <w:szCs w:val="14"/>
              </w:rPr>
              <w:t>55.532</w:t>
            </w:r>
          </w:p>
        </w:tc>
        <w:tc>
          <w:tcPr>
            <w:tcW w:w="283" w:type="dxa"/>
            <w:tcBorders>
              <w:top w:val="nil"/>
              <w:bottom w:val="single" w:sz="2" w:space="0" w:color="8EAADB" w:themeColor="accent5" w:themeTint="99"/>
            </w:tcBorders>
            <w:shd w:val="clear" w:color="auto" w:fill="FFFFFF" w:themeFill="background1"/>
            <w:vAlign w:val="center"/>
          </w:tcPr>
          <w:p w14:paraId="6890F353" w14:textId="77777777" w:rsidR="00D8271D" w:rsidRPr="008A54FE" w:rsidRDefault="00D8271D" w:rsidP="00D8271D">
            <w:pPr>
              <w:pStyle w:val="08-Tabelageral"/>
              <w:rPr>
                <w:rFonts w:cs="Arial"/>
                <w:b/>
                <w:szCs w:val="14"/>
              </w:rPr>
            </w:pPr>
          </w:p>
        </w:tc>
        <w:tc>
          <w:tcPr>
            <w:tcW w:w="1417" w:type="dxa"/>
            <w:tcBorders>
              <w:top w:val="nil"/>
              <w:bottom w:val="single" w:sz="2" w:space="0" w:color="8EAADB" w:themeColor="accent5" w:themeTint="99"/>
            </w:tcBorders>
            <w:shd w:val="clear" w:color="auto" w:fill="FFFFFF" w:themeFill="background1"/>
            <w:vAlign w:val="center"/>
          </w:tcPr>
          <w:p w14:paraId="1BD3B017" w14:textId="77777777" w:rsidR="00D8271D" w:rsidRPr="008A54FE" w:rsidRDefault="00D8271D" w:rsidP="00D8271D">
            <w:pPr>
              <w:pStyle w:val="08-Tabelageral"/>
              <w:rPr>
                <w:rFonts w:cs="Arial"/>
                <w:b/>
                <w:szCs w:val="14"/>
              </w:rPr>
            </w:pPr>
            <w:r w:rsidRPr="008A54FE">
              <w:rPr>
                <w:rFonts w:cs="Arial"/>
                <w:b/>
                <w:szCs w:val="14"/>
              </w:rPr>
              <w:t>108.035</w:t>
            </w:r>
          </w:p>
        </w:tc>
        <w:tc>
          <w:tcPr>
            <w:tcW w:w="1526" w:type="dxa"/>
            <w:tcBorders>
              <w:top w:val="nil"/>
              <w:bottom w:val="single" w:sz="2" w:space="0" w:color="8EAADB" w:themeColor="accent5" w:themeTint="99"/>
            </w:tcBorders>
            <w:shd w:val="clear" w:color="auto" w:fill="FFFFFF" w:themeFill="background1"/>
            <w:vAlign w:val="center"/>
          </w:tcPr>
          <w:p w14:paraId="23171C47" w14:textId="77777777" w:rsidR="00D8271D" w:rsidRPr="008A54FE" w:rsidRDefault="00D8271D" w:rsidP="00D8271D">
            <w:pPr>
              <w:pStyle w:val="08-Tabelageral"/>
              <w:rPr>
                <w:rFonts w:cs="Arial"/>
                <w:b/>
                <w:szCs w:val="14"/>
              </w:rPr>
            </w:pPr>
            <w:r w:rsidRPr="008A54FE">
              <w:rPr>
                <w:rFonts w:cs="Arial"/>
                <w:b/>
                <w:szCs w:val="14"/>
              </w:rPr>
              <w:t>71.889</w:t>
            </w:r>
          </w:p>
        </w:tc>
      </w:tr>
    </w:tbl>
    <w:p w14:paraId="6CA584B5" w14:textId="655367C4" w:rsidR="00D8271D" w:rsidRPr="00DA2C8D" w:rsidRDefault="00D8271D" w:rsidP="00DA2C8D">
      <w:pPr>
        <w:pStyle w:val="07-Legenda"/>
        <w:numPr>
          <w:ilvl w:val="0"/>
          <w:numId w:val="53"/>
        </w:numPr>
        <w:rPr>
          <w:rFonts w:cs="Arial"/>
          <w:szCs w:val="14"/>
        </w:rPr>
      </w:pPr>
      <w:r w:rsidRPr="00DA2C8D">
        <w:rPr>
          <w:rFonts w:cs="Arial"/>
          <w:szCs w:val="14"/>
        </w:rPr>
        <w:t>O saldo em 30.09.2020 (controlador e consolidado) refere</w:t>
      </w:r>
      <w:r w:rsidR="007A30A5" w:rsidRPr="00DA2C8D">
        <w:rPr>
          <w:rFonts w:cs="Arial"/>
          <w:szCs w:val="14"/>
        </w:rPr>
        <w:t>m</w:t>
      </w:r>
      <w:r w:rsidRPr="00DA2C8D">
        <w:rPr>
          <w:rFonts w:cs="Arial"/>
          <w:szCs w:val="14"/>
        </w:rPr>
        <w:t>-se as antecipações de IR e CS com base na estimativa de apuração do lucro real.</w:t>
      </w:r>
    </w:p>
    <w:p w14:paraId="24E10233" w14:textId="77777777" w:rsidR="00D8271D" w:rsidRPr="008A54FE" w:rsidRDefault="00D8271D" w:rsidP="00DA2C8D">
      <w:pPr>
        <w:pStyle w:val="07-Legenda"/>
        <w:numPr>
          <w:ilvl w:val="0"/>
          <w:numId w:val="53"/>
        </w:numPr>
        <w:rPr>
          <w:rFonts w:cs="Arial"/>
          <w:szCs w:val="14"/>
        </w:rPr>
      </w:pPr>
      <w:r w:rsidRPr="008A54FE">
        <w:rPr>
          <w:rFonts w:cs="Arial"/>
          <w:szCs w:val="14"/>
        </w:rPr>
        <w:t xml:space="preserve">O saldo em 30.09.2020 (controlador e consolidado) refere-se principalmente à IRRF de anos anteriores não compensados/deduzidos. No período de 2019 não foi apurado base fiscal que </w:t>
      </w:r>
      <w:proofErr w:type="gramStart"/>
      <w:r w:rsidRPr="008A54FE">
        <w:rPr>
          <w:rFonts w:cs="Arial"/>
          <w:szCs w:val="14"/>
        </w:rPr>
        <w:t>suporta-se</w:t>
      </w:r>
      <w:proofErr w:type="gramEnd"/>
      <w:r w:rsidRPr="008A54FE">
        <w:rPr>
          <w:rFonts w:cs="Arial"/>
          <w:szCs w:val="14"/>
        </w:rPr>
        <w:t xml:space="preserve"> a compensação dos tributos.</w:t>
      </w:r>
    </w:p>
    <w:p w14:paraId="671E2E79" w14:textId="77777777" w:rsidR="00D8271D" w:rsidRPr="008A54FE" w:rsidRDefault="00D8271D" w:rsidP="00D8271D">
      <w:pPr>
        <w:keepNext/>
        <w:keepLines/>
        <w:spacing w:after="40" w:line="240" w:lineRule="auto"/>
        <w:rPr>
          <w:rFonts w:cs="Arial"/>
          <w:b/>
          <w:color w:val="1F4E79" w:themeColor="accent1" w:themeShade="80"/>
          <w:sz w:val="14"/>
          <w:szCs w:val="14"/>
        </w:rPr>
      </w:pPr>
    </w:p>
    <w:p w14:paraId="0BE9D0E5" w14:textId="77777777" w:rsidR="00D8271D" w:rsidRPr="008A54FE" w:rsidRDefault="00D8271D" w:rsidP="00D8271D">
      <w:pPr>
        <w:keepNext/>
        <w:keepLines/>
        <w:spacing w:after="40" w:line="240" w:lineRule="auto"/>
        <w:ind w:left="284" w:hanging="284"/>
        <w:rPr>
          <w:rFonts w:cs="Arial"/>
          <w:b/>
          <w:color w:val="1F4E79" w:themeColor="accent1" w:themeShade="80"/>
          <w:sz w:val="20"/>
          <w:szCs w:val="20"/>
        </w:rPr>
      </w:pPr>
      <w:r w:rsidRPr="008A54FE">
        <w:rPr>
          <w:rFonts w:cs="Arial"/>
          <w:b/>
          <w:color w:val="1F4E79" w:themeColor="accent1" w:themeShade="80"/>
          <w:sz w:val="20"/>
          <w:szCs w:val="20"/>
        </w:rPr>
        <w:t>e) Ativos por Impostos Diferidos (Créditos Tributários)</w:t>
      </w:r>
    </w:p>
    <w:p w14:paraId="23FF9B1D" w14:textId="77777777" w:rsidR="00D8271D" w:rsidRPr="008A54FE" w:rsidRDefault="00D8271D" w:rsidP="00D8271D">
      <w:pPr>
        <w:spacing w:after="0" w:line="240" w:lineRule="auto"/>
        <w:jc w:val="right"/>
        <w:rPr>
          <w:rFonts w:cs="Arial"/>
          <w:b/>
          <w:sz w:val="14"/>
          <w:lang w:eastAsia="pt-BR"/>
        </w:rPr>
      </w:pPr>
      <w:r w:rsidRPr="008A54FE">
        <w:rPr>
          <w:rFonts w:cs="Arial"/>
          <w:b/>
          <w:sz w:val="14"/>
          <w:lang w:eastAsia="pt-BR"/>
        </w:rPr>
        <w:t>R$ mil</w:t>
      </w:r>
    </w:p>
    <w:tbl>
      <w:tblPr>
        <w:tblW w:w="9639" w:type="dxa"/>
        <w:tblInd w:w="108"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86"/>
        <w:gridCol w:w="604"/>
        <w:gridCol w:w="1411"/>
        <w:gridCol w:w="1412"/>
        <w:gridCol w:w="283"/>
        <w:gridCol w:w="1417"/>
        <w:gridCol w:w="1526"/>
      </w:tblGrid>
      <w:tr w:rsidR="00D8271D" w:rsidRPr="008A54FE" w14:paraId="05B5D50A" w14:textId="77777777" w:rsidTr="0006681B">
        <w:trPr>
          <w:trHeight w:val="238"/>
        </w:trPr>
        <w:tc>
          <w:tcPr>
            <w:tcW w:w="2986" w:type="dxa"/>
            <w:tcBorders>
              <w:top w:val="single" w:sz="2" w:space="0" w:color="8EAADB" w:themeColor="accent5" w:themeTint="99"/>
              <w:bottom w:val="nil"/>
            </w:tcBorders>
            <w:shd w:val="clear" w:color="auto" w:fill="D9E2F3" w:themeFill="accent5" w:themeFillTint="33"/>
            <w:vAlign w:val="center"/>
          </w:tcPr>
          <w:p w14:paraId="1FEE6AAC" w14:textId="77777777" w:rsidR="00D8271D" w:rsidRPr="008A54FE" w:rsidRDefault="00D8271D" w:rsidP="00D8271D">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187F18BC" w14:textId="77777777" w:rsidR="00D8271D" w:rsidRPr="008A54FE" w:rsidRDefault="00D8271D" w:rsidP="00D8271D">
            <w:pPr>
              <w:spacing w:after="0"/>
              <w:jc w:val="center"/>
              <w:rPr>
                <w:rFonts w:cs="Arial"/>
                <w:b/>
                <w:szCs w:val="18"/>
              </w:rPr>
            </w:pPr>
          </w:p>
        </w:tc>
        <w:tc>
          <w:tcPr>
            <w:tcW w:w="6049"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E4AC60" w14:textId="77777777" w:rsidR="00D8271D" w:rsidRPr="008A54FE" w:rsidRDefault="00D8271D" w:rsidP="00D8271D">
            <w:pPr>
              <w:spacing w:after="0"/>
              <w:jc w:val="center"/>
              <w:rPr>
                <w:rFonts w:cs="Arial"/>
                <w:b/>
                <w:sz w:val="14"/>
                <w:szCs w:val="14"/>
              </w:rPr>
            </w:pPr>
            <w:r w:rsidRPr="008A54FE">
              <w:rPr>
                <w:rFonts w:cs="Arial"/>
                <w:b/>
                <w:sz w:val="14"/>
                <w:szCs w:val="14"/>
              </w:rPr>
              <w:t>Controlador</w:t>
            </w:r>
          </w:p>
        </w:tc>
      </w:tr>
      <w:tr w:rsidR="00D8271D" w:rsidRPr="008A54FE" w14:paraId="32F8A718" w14:textId="77777777" w:rsidTr="0006681B">
        <w:trPr>
          <w:trHeight w:val="238"/>
        </w:trPr>
        <w:tc>
          <w:tcPr>
            <w:tcW w:w="2986" w:type="dxa"/>
            <w:tcBorders>
              <w:top w:val="nil"/>
              <w:bottom w:val="single" w:sz="2" w:space="0" w:color="8EAADB" w:themeColor="accent5" w:themeTint="99"/>
            </w:tcBorders>
            <w:shd w:val="clear" w:color="auto" w:fill="D9E2F3" w:themeFill="accent5" w:themeFillTint="33"/>
            <w:vAlign w:val="center"/>
          </w:tcPr>
          <w:p w14:paraId="2BBAA545" w14:textId="77777777" w:rsidR="00D8271D" w:rsidRPr="008A54FE" w:rsidRDefault="00D8271D" w:rsidP="00D8271D">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32630A3B" w14:textId="77777777" w:rsidR="00D8271D" w:rsidRPr="008A54FE" w:rsidRDefault="00D8271D" w:rsidP="00D8271D">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8C3BD3" w14:textId="77777777" w:rsidR="00D8271D" w:rsidRPr="008A54FE" w:rsidRDefault="00D8271D" w:rsidP="00D8271D">
            <w:pPr>
              <w:pStyle w:val="08-Tabelageral"/>
              <w:rPr>
                <w:rFonts w:cs="Arial"/>
                <w:b/>
              </w:rPr>
            </w:pPr>
            <w:r w:rsidRPr="008A54FE">
              <w:rPr>
                <w:rFonts w:cs="Arial"/>
                <w:b/>
              </w:rPr>
              <w:t>30.09.2020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ADFBE95" w14:textId="77777777" w:rsidR="00D8271D" w:rsidRPr="008A54FE" w:rsidRDefault="00D8271D" w:rsidP="00D8271D">
            <w:pPr>
              <w:pStyle w:val="08-Tabelageral"/>
              <w:rPr>
                <w:rFonts w:cs="Arial"/>
                <w:b/>
              </w:rPr>
            </w:pPr>
            <w:r w:rsidRPr="008A54FE">
              <w:rPr>
                <w:rFonts w:cs="Arial"/>
                <w:b/>
              </w:rPr>
              <w:t>Constituição</w:t>
            </w: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49F2510" w14:textId="77777777" w:rsidR="00D8271D" w:rsidRPr="008A54FE" w:rsidRDefault="00D8271D" w:rsidP="00D8271D">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85D7C80" w14:textId="77777777" w:rsidR="00D8271D" w:rsidRPr="008A54FE" w:rsidRDefault="00D8271D" w:rsidP="00D8271D">
            <w:pPr>
              <w:pStyle w:val="08-Tabelageral"/>
              <w:rPr>
                <w:rFonts w:cs="Arial"/>
                <w:b/>
              </w:rPr>
            </w:pPr>
            <w:r w:rsidRPr="008A54FE">
              <w:rPr>
                <w:rFonts w:cs="Arial"/>
                <w:b/>
              </w:rPr>
              <w:t>Baixa</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57E2259" w14:textId="77777777" w:rsidR="00D8271D" w:rsidRPr="008A54FE" w:rsidRDefault="00D8271D" w:rsidP="00D8271D">
            <w:pPr>
              <w:pStyle w:val="08-Tabelageral"/>
              <w:rPr>
                <w:rFonts w:cs="Arial"/>
                <w:b/>
              </w:rPr>
            </w:pPr>
            <w:r w:rsidRPr="008A54FE">
              <w:rPr>
                <w:rFonts w:cs="Arial"/>
                <w:b/>
              </w:rPr>
              <w:t>31.12.2019</w:t>
            </w:r>
          </w:p>
        </w:tc>
      </w:tr>
      <w:tr w:rsidR="00D8271D" w:rsidRPr="008A54FE" w14:paraId="4D999843" w14:textId="77777777" w:rsidTr="0006681B">
        <w:trPr>
          <w:trHeight w:val="238"/>
        </w:trPr>
        <w:tc>
          <w:tcPr>
            <w:tcW w:w="2986" w:type="dxa"/>
            <w:tcBorders>
              <w:top w:val="single" w:sz="2" w:space="0" w:color="8EAADB" w:themeColor="accent5" w:themeTint="99"/>
            </w:tcBorders>
            <w:shd w:val="clear" w:color="auto" w:fill="FFFFFF" w:themeFill="background1"/>
          </w:tcPr>
          <w:p w14:paraId="082F19BD" w14:textId="77777777" w:rsidR="00D8271D" w:rsidRPr="008A54FE" w:rsidRDefault="00D8271D" w:rsidP="00D8271D">
            <w:pPr>
              <w:pStyle w:val="08-Tabelageral"/>
              <w:jc w:val="left"/>
              <w:rPr>
                <w:rFonts w:cs="Arial"/>
                <w:b/>
                <w:bCs/>
                <w:szCs w:val="14"/>
              </w:rPr>
            </w:pPr>
            <w:r w:rsidRPr="008A54FE">
              <w:rPr>
                <w:rFonts w:cs="Arial"/>
                <w:b/>
                <w:bCs/>
                <w:szCs w:val="14"/>
              </w:rPr>
              <w:t>Diferenças Temporárias</w:t>
            </w:r>
          </w:p>
        </w:tc>
        <w:tc>
          <w:tcPr>
            <w:tcW w:w="604" w:type="dxa"/>
            <w:tcBorders>
              <w:top w:val="single" w:sz="2" w:space="0" w:color="8EAADB" w:themeColor="accent5" w:themeTint="99"/>
            </w:tcBorders>
            <w:shd w:val="clear" w:color="auto" w:fill="FFFFFF" w:themeFill="background1"/>
          </w:tcPr>
          <w:p w14:paraId="11FB2F38" w14:textId="77777777" w:rsidR="00D8271D" w:rsidRPr="008A54FE" w:rsidRDefault="00D8271D" w:rsidP="00D8271D">
            <w:pPr>
              <w:pStyle w:val="08-Tabelageral"/>
              <w:jc w:val="left"/>
              <w:rPr>
                <w:rFonts w:cs="Arial"/>
                <w:b/>
                <w:bCs/>
                <w:szCs w:val="14"/>
              </w:rPr>
            </w:pPr>
          </w:p>
        </w:tc>
        <w:tc>
          <w:tcPr>
            <w:tcW w:w="1411" w:type="dxa"/>
            <w:tcBorders>
              <w:top w:val="single" w:sz="2" w:space="0" w:color="8EAADB" w:themeColor="accent5" w:themeTint="99"/>
            </w:tcBorders>
            <w:shd w:val="clear" w:color="auto" w:fill="FFFFFF" w:themeFill="background1"/>
          </w:tcPr>
          <w:p w14:paraId="6C4F3CBA" w14:textId="77777777" w:rsidR="00D8271D" w:rsidRPr="008A54FE" w:rsidRDefault="00D8271D" w:rsidP="00D8271D">
            <w:pPr>
              <w:pStyle w:val="08-Tabelageral"/>
              <w:rPr>
                <w:rFonts w:cs="Arial"/>
                <w:b/>
                <w:bCs/>
                <w:szCs w:val="14"/>
              </w:rPr>
            </w:pPr>
          </w:p>
        </w:tc>
        <w:tc>
          <w:tcPr>
            <w:tcW w:w="1412" w:type="dxa"/>
            <w:tcBorders>
              <w:top w:val="single" w:sz="2" w:space="0" w:color="8EAADB" w:themeColor="accent5" w:themeTint="99"/>
            </w:tcBorders>
            <w:shd w:val="clear" w:color="auto" w:fill="FFFFFF" w:themeFill="background1"/>
          </w:tcPr>
          <w:p w14:paraId="36D98D0E" w14:textId="77777777" w:rsidR="00D8271D" w:rsidRPr="008A54FE" w:rsidRDefault="00D8271D" w:rsidP="00D8271D">
            <w:pPr>
              <w:pStyle w:val="08-Tabelageral"/>
              <w:rPr>
                <w:rFonts w:cs="Arial"/>
                <w:b/>
                <w:bCs/>
                <w:szCs w:val="14"/>
              </w:rPr>
            </w:pPr>
          </w:p>
        </w:tc>
        <w:tc>
          <w:tcPr>
            <w:tcW w:w="283" w:type="dxa"/>
            <w:tcBorders>
              <w:top w:val="single" w:sz="2" w:space="0" w:color="8EAADB" w:themeColor="accent5" w:themeTint="99"/>
            </w:tcBorders>
            <w:shd w:val="clear" w:color="auto" w:fill="FFFFFF" w:themeFill="background1"/>
          </w:tcPr>
          <w:p w14:paraId="530511B3" w14:textId="77777777" w:rsidR="00D8271D" w:rsidRPr="008A54FE" w:rsidRDefault="00D8271D" w:rsidP="00D8271D">
            <w:pPr>
              <w:pStyle w:val="08-Tabelageral"/>
              <w:jc w:val="left"/>
              <w:rPr>
                <w:rFonts w:cs="Arial"/>
                <w:b/>
                <w:bCs/>
                <w:szCs w:val="14"/>
              </w:rPr>
            </w:pPr>
          </w:p>
        </w:tc>
        <w:tc>
          <w:tcPr>
            <w:tcW w:w="1417" w:type="dxa"/>
            <w:tcBorders>
              <w:top w:val="single" w:sz="2" w:space="0" w:color="8EAADB" w:themeColor="accent5" w:themeTint="99"/>
            </w:tcBorders>
            <w:shd w:val="clear" w:color="auto" w:fill="FFFFFF" w:themeFill="background1"/>
          </w:tcPr>
          <w:p w14:paraId="0484E20A" w14:textId="77777777" w:rsidR="00D8271D" w:rsidRPr="008A54FE" w:rsidRDefault="00D8271D" w:rsidP="00D8271D">
            <w:pPr>
              <w:pStyle w:val="08-Tabelageral"/>
              <w:rPr>
                <w:rFonts w:cs="Arial"/>
                <w:b/>
                <w:bCs/>
                <w:szCs w:val="14"/>
              </w:rPr>
            </w:pPr>
          </w:p>
        </w:tc>
        <w:tc>
          <w:tcPr>
            <w:tcW w:w="1526" w:type="dxa"/>
            <w:tcBorders>
              <w:top w:val="single" w:sz="2" w:space="0" w:color="8EAADB" w:themeColor="accent5" w:themeTint="99"/>
            </w:tcBorders>
            <w:shd w:val="clear" w:color="auto" w:fill="FFFFFF" w:themeFill="background1"/>
          </w:tcPr>
          <w:p w14:paraId="78E03D38" w14:textId="77777777" w:rsidR="00D8271D" w:rsidRPr="008A54FE" w:rsidRDefault="00D8271D" w:rsidP="00D8271D">
            <w:pPr>
              <w:pStyle w:val="08-Tabelageral"/>
              <w:rPr>
                <w:rFonts w:cs="Arial"/>
                <w:b/>
                <w:bCs/>
                <w:szCs w:val="14"/>
              </w:rPr>
            </w:pPr>
          </w:p>
        </w:tc>
      </w:tr>
      <w:tr w:rsidR="00D8271D" w:rsidRPr="008A54FE" w14:paraId="26BAA07C" w14:textId="77777777" w:rsidTr="0006681B">
        <w:trPr>
          <w:trHeight w:val="238"/>
        </w:trPr>
        <w:tc>
          <w:tcPr>
            <w:tcW w:w="2986" w:type="dxa"/>
            <w:shd w:val="clear" w:color="auto" w:fill="D9E2F3" w:themeFill="accent5" w:themeFillTint="33"/>
          </w:tcPr>
          <w:p w14:paraId="18731331" w14:textId="77777777" w:rsidR="00D8271D" w:rsidRPr="008A54FE" w:rsidRDefault="00D8271D" w:rsidP="00D8271D">
            <w:pPr>
              <w:pStyle w:val="08-Tabelageral"/>
              <w:ind w:left="113"/>
              <w:jc w:val="left"/>
              <w:rPr>
                <w:rFonts w:cs="Arial"/>
                <w:szCs w:val="14"/>
              </w:rPr>
            </w:pPr>
            <w:r w:rsidRPr="008A54FE">
              <w:rPr>
                <w:rFonts w:cs="Arial"/>
                <w:szCs w:val="14"/>
              </w:rPr>
              <w:t>Prejuízo fiscal/Base negativa</w:t>
            </w:r>
          </w:p>
        </w:tc>
        <w:tc>
          <w:tcPr>
            <w:tcW w:w="604" w:type="dxa"/>
            <w:shd w:val="clear" w:color="auto" w:fill="D9E2F3" w:themeFill="accent5" w:themeFillTint="33"/>
          </w:tcPr>
          <w:p w14:paraId="11B3F1E8" w14:textId="77777777" w:rsidR="00D8271D" w:rsidRPr="008A54FE" w:rsidRDefault="00D8271D" w:rsidP="00D8271D">
            <w:pPr>
              <w:pStyle w:val="08-Tabelageral"/>
              <w:ind w:left="113"/>
              <w:jc w:val="center"/>
              <w:rPr>
                <w:rFonts w:cs="Arial"/>
                <w:szCs w:val="14"/>
              </w:rPr>
            </w:pPr>
          </w:p>
        </w:tc>
        <w:tc>
          <w:tcPr>
            <w:tcW w:w="1411" w:type="dxa"/>
            <w:shd w:val="clear" w:color="auto" w:fill="D9E2F3" w:themeFill="accent5" w:themeFillTint="33"/>
          </w:tcPr>
          <w:p w14:paraId="3F54001D" w14:textId="77777777" w:rsidR="00D8271D" w:rsidRPr="008A54FE" w:rsidRDefault="00D8271D" w:rsidP="00D8271D">
            <w:pPr>
              <w:pStyle w:val="08-Tabelageral"/>
              <w:ind w:left="113"/>
              <w:rPr>
                <w:rFonts w:cs="Arial"/>
                <w:szCs w:val="14"/>
              </w:rPr>
            </w:pPr>
            <w:r w:rsidRPr="008A54FE">
              <w:rPr>
                <w:rFonts w:cs="Arial"/>
                <w:szCs w:val="14"/>
              </w:rPr>
              <w:t>942</w:t>
            </w:r>
          </w:p>
        </w:tc>
        <w:tc>
          <w:tcPr>
            <w:tcW w:w="1412" w:type="dxa"/>
            <w:shd w:val="clear" w:color="auto" w:fill="D9E2F3" w:themeFill="accent5" w:themeFillTint="33"/>
          </w:tcPr>
          <w:p w14:paraId="1495202B" w14:textId="77777777" w:rsidR="00D8271D" w:rsidRPr="008A54FE" w:rsidRDefault="00D8271D" w:rsidP="00D8271D">
            <w:pPr>
              <w:pStyle w:val="08-Tabelageral"/>
              <w:rPr>
                <w:rFonts w:cs="Arial"/>
              </w:rPr>
            </w:pPr>
            <w:r w:rsidRPr="008A54FE">
              <w:rPr>
                <w:rFonts w:cs="Arial"/>
              </w:rPr>
              <w:t>--</w:t>
            </w:r>
          </w:p>
        </w:tc>
        <w:tc>
          <w:tcPr>
            <w:tcW w:w="283" w:type="dxa"/>
            <w:shd w:val="clear" w:color="auto" w:fill="D9E2F3" w:themeFill="accent5" w:themeFillTint="33"/>
          </w:tcPr>
          <w:p w14:paraId="37FFDDF9" w14:textId="77777777" w:rsidR="00D8271D" w:rsidRPr="008A54FE" w:rsidRDefault="00D8271D" w:rsidP="00D8271D">
            <w:pPr>
              <w:pStyle w:val="08-Tabelageral"/>
              <w:ind w:left="113"/>
              <w:rPr>
                <w:rFonts w:cs="Arial"/>
                <w:szCs w:val="14"/>
              </w:rPr>
            </w:pPr>
          </w:p>
        </w:tc>
        <w:tc>
          <w:tcPr>
            <w:tcW w:w="1417" w:type="dxa"/>
            <w:shd w:val="clear" w:color="auto" w:fill="D9E2F3" w:themeFill="accent5" w:themeFillTint="33"/>
          </w:tcPr>
          <w:p w14:paraId="6DF376D1" w14:textId="77777777" w:rsidR="00D8271D" w:rsidRPr="008A54FE" w:rsidRDefault="00D8271D" w:rsidP="00D8271D">
            <w:pPr>
              <w:pStyle w:val="08-Tabelageral"/>
              <w:ind w:left="113"/>
              <w:rPr>
                <w:rFonts w:cs="Arial"/>
                <w:szCs w:val="14"/>
              </w:rPr>
            </w:pPr>
            <w:r w:rsidRPr="008A54FE">
              <w:rPr>
                <w:rFonts w:cs="Arial"/>
                <w:szCs w:val="14"/>
              </w:rPr>
              <w:t>(2.998)</w:t>
            </w:r>
          </w:p>
        </w:tc>
        <w:tc>
          <w:tcPr>
            <w:tcW w:w="1526" w:type="dxa"/>
            <w:shd w:val="clear" w:color="auto" w:fill="D9E2F3" w:themeFill="accent5" w:themeFillTint="33"/>
          </w:tcPr>
          <w:p w14:paraId="30221634" w14:textId="77777777" w:rsidR="00D8271D" w:rsidRPr="008A54FE" w:rsidRDefault="00D8271D" w:rsidP="00D8271D">
            <w:pPr>
              <w:pStyle w:val="08-Tabelageral"/>
              <w:ind w:left="113"/>
              <w:rPr>
                <w:rFonts w:cs="Arial"/>
                <w:szCs w:val="14"/>
              </w:rPr>
            </w:pPr>
            <w:r w:rsidRPr="008A54FE">
              <w:rPr>
                <w:rFonts w:cs="Arial"/>
                <w:szCs w:val="14"/>
              </w:rPr>
              <w:t>3.940</w:t>
            </w:r>
          </w:p>
        </w:tc>
      </w:tr>
      <w:tr w:rsidR="00D8271D" w:rsidRPr="008A54FE" w14:paraId="1FD8F619" w14:textId="77777777" w:rsidTr="0006681B">
        <w:trPr>
          <w:trHeight w:val="238"/>
        </w:trPr>
        <w:tc>
          <w:tcPr>
            <w:tcW w:w="2986" w:type="dxa"/>
            <w:shd w:val="clear" w:color="auto" w:fill="FFFFFF" w:themeFill="background1"/>
          </w:tcPr>
          <w:p w14:paraId="60AB757C" w14:textId="77777777" w:rsidR="00D8271D" w:rsidRPr="008A54FE" w:rsidRDefault="00D8271D" w:rsidP="00D8271D">
            <w:pPr>
              <w:pStyle w:val="08-Tabelageral"/>
              <w:ind w:left="113"/>
              <w:jc w:val="left"/>
              <w:rPr>
                <w:rFonts w:cs="Arial"/>
                <w:szCs w:val="14"/>
              </w:rPr>
            </w:pPr>
            <w:r w:rsidRPr="008A54FE">
              <w:rPr>
                <w:rFonts w:cs="Arial"/>
                <w:szCs w:val="14"/>
              </w:rPr>
              <w:t>Provisões passivas</w:t>
            </w:r>
          </w:p>
        </w:tc>
        <w:tc>
          <w:tcPr>
            <w:tcW w:w="604" w:type="dxa"/>
            <w:shd w:val="clear" w:color="auto" w:fill="FFFFFF" w:themeFill="background1"/>
          </w:tcPr>
          <w:p w14:paraId="2CC6F7FB" w14:textId="77777777" w:rsidR="00D8271D" w:rsidRPr="008A54FE" w:rsidRDefault="00D8271D" w:rsidP="00D8271D">
            <w:pPr>
              <w:pStyle w:val="08-Tabelageral"/>
              <w:jc w:val="center"/>
              <w:rPr>
                <w:rFonts w:cs="Arial"/>
                <w:szCs w:val="14"/>
              </w:rPr>
            </w:pPr>
          </w:p>
        </w:tc>
        <w:tc>
          <w:tcPr>
            <w:tcW w:w="1411" w:type="dxa"/>
            <w:shd w:val="clear" w:color="auto" w:fill="FFFFFF" w:themeFill="background1"/>
          </w:tcPr>
          <w:p w14:paraId="68241B2B" w14:textId="77777777" w:rsidR="00D8271D" w:rsidRPr="008A54FE" w:rsidRDefault="00D8271D" w:rsidP="00D8271D">
            <w:pPr>
              <w:pStyle w:val="08-Tabelageral"/>
              <w:rPr>
                <w:rFonts w:cs="Arial"/>
                <w:szCs w:val="14"/>
              </w:rPr>
            </w:pPr>
            <w:r w:rsidRPr="008A54FE">
              <w:rPr>
                <w:rFonts w:cs="Arial"/>
                <w:szCs w:val="14"/>
              </w:rPr>
              <w:t>78</w:t>
            </w:r>
          </w:p>
        </w:tc>
        <w:tc>
          <w:tcPr>
            <w:tcW w:w="1412" w:type="dxa"/>
            <w:shd w:val="clear" w:color="auto" w:fill="FFFFFF" w:themeFill="background1"/>
          </w:tcPr>
          <w:p w14:paraId="4C33294C" w14:textId="77777777" w:rsidR="00D8271D" w:rsidRPr="008A54FE" w:rsidRDefault="00D8271D" w:rsidP="00D8271D">
            <w:pPr>
              <w:pStyle w:val="08-Tabelageral"/>
              <w:rPr>
                <w:rFonts w:cs="Arial"/>
              </w:rPr>
            </w:pPr>
            <w:r w:rsidRPr="008A54FE">
              <w:rPr>
                <w:rFonts w:cs="Arial"/>
              </w:rPr>
              <w:t>44</w:t>
            </w:r>
          </w:p>
        </w:tc>
        <w:tc>
          <w:tcPr>
            <w:tcW w:w="283" w:type="dxa"/>
            <w:shd w:val="clear" w:color="auto" w:fill="FFFFFF" w:themeFill="background1"/>
          </w:tcPr>
          <w:p w14:paraId="61C418EE" w14:textId="77777777" w:rsidR="00D8271D" w:rsidRPr="008A54FE" w:rsidRDefault="00D8271D" w:rsidP="00D8271D">
            <w:pPr>
              <w:pStyle w:val="08-Tabelageral"/>
              <w:rPr>
                <w:rFonts w:cs="Arial"/>
                <w:szCs w:val="14"/>
              </w:rPr>
            </w:pPr>
          </w:p>
        </w:tc>
        <w:tc>
          <w:tcPr>
            <w:tcW w:w="1417" w:type="dxa"/>
            <w:shd w:val="clear" w:color="auto" w:fill="FFFFFF" w:themeFill="background1"/>
          </w:tcPr>
          <w:p w14:paraId="3AFD57E0" w14:textId="77777777" w:rsidR="00D8271D" w:rsidRPr="008A54FE" w:rsidRDefault="00D8271D" w:rsidP="00D8271D">
            <w:pPr>
              <w:pStyle w:val="08-Tabelageral"/>
              <w:rPr>
                <w:rFonts w:cs="Arial"/>
                <w:szCs w:val="14"/>
              </w:rPr>
            </w:pPr>
            <w:r w:rsidRPr="008A54FE">
              <w:rPr>
                <w:rFonts w:cs="Arial"/>
                <w:szCs w:val="14"/>
              </w:rPr>
              <w:t>--</w:t>
            </w:r>
          </w:p>
        </w:tc>
        <w:tc>
          <w:tcPr>
            <w:tcW w:w="1526" w:type="dxa"/>
            <w:shd w:val="clear" w:color="auto" w:fill="FFFFFF" w:themeFill="background1"/>
          </w:tcPr>
          <w:p w14:paraId="2420F80E" w14:textId="77777777" w:rsidR="00D8271D" w:rsidRPr="008A54FE" w:rsidRDefault="00D8271D" w:rsidP="00D8271D">
            <w:pPr>
              <w:pStyle w:val="08-Tabelageral"/>
              <w:rPr>
                <w:rFonts w:cs="Arial"/>
                <w:szCs w:val="14"/>
              </w:rPr>
            </w:pPr>
            <w:r w:rsidRPr="008A54FE">
              <w:rPr>
                <w:rFonts w:cs="Arial"/>
                <w:szCs w:val="14"/>
              </w:rPr>
              <w:t>34</w:t>
            </w:r>
          </w:p>
        </w:tc>
      </w:tr>
      <w:tr w:rsidR="00D8271D" w:rsidRPr="008A54FE" w14:paraId="21460FAF" w14:textId="77777777" w:rsidTr="0006681B">
        <w:trPr>
          <w:trHeight w:val="238"/>
        </w:trPr>
        <w:tc>
          <w:tcPr>
            <w:tcW w:w="2986" w:type="dxa"/>
            <w:shd w:val="clear" w:color="auto" w:fill="D9E2F3" w:themeFill="accent5" w:themeFillTint="33"/>
          </w:tcPr>
          <w:p w14:paraId="6165DBB8" w14:textId="77777777" w:rsidR="00D8271D" w:rsidRPr="008A54FE" w:rsidRDefault="00D8271D" w:rsidP="00D8271D">
            <w:pPr>
              <w:pStyle w:val="08-Tabelageral"/>
              <w:jc w:val="left"/>
              <w:rPr>
                <w:rFonts w:cs="Arial"/>
                <w:b/>
              </w:rPr>
            </w:pPr>
            <w:r w:rsidRPr="008A54FE">
              <w:rPr>
                <w:rFonts w:cs="Arial"/>
                <w:b/>
              </w:rPr>
              <w:t>Total dos Créditos Tributários Ativados</w:t>
            </w:r>
          </w:p>
        </w:tc>
        <w:tc>
          <w:tcPr>
            <w:tcW w:w="604" w:type="dxa"/>
            <w:shd w:val="clear" w:color="auto" w:fill="D9E2F3" w:themeFill="accent5" w:themeFillTint="33"/>
          </w:tcPr>
          <w:p w14:paraId="1BAB1C5B" w14:textId="77777777" w:rsidR="00D8271D" w:rsidRPr="008A54FE" w:rsidRDefault="00D8271D" w:rsidP="00D8271D">
            <w:pPr>
              <w:pStyle w:val="08-Tabelageral"/>
              <w:jc w:val="center"/>
              <w:rPr>
                <w:rFonts w:cs="Arial"/>
                <w:b/>
                <w:szCs w:val="14"/>
              </w:rPr>
            </w:pPr>
          </w:p>
        </w:tc>
        <w:tc>
          <w:tcPr>
            <w:tcW w:w="1411" w:type="dxa"/>
            <w:shd w:val="clear" w:color="auto" w:fill="D9E2F3" w:themeFill="accent5" w:themeFillTint="33"/>
          </w:tcPr>
          <w:p w14:paraId="0E6B81DD" w14:textId="77777777" w:rsidR="00D8271D" w:rsidRPr="008A54FE" w:rsidRDefault="00D8271D" w:rsidP="00D8271D">
            <w:pPr>
              <w:pStyle w:val="08-Tabelageral"/>
              <w:rPr>
                <w:rFonts w:cs="Arial"/>
                <w:b/>
                <w:szCs w:val="14"/>
              </w:rPr>
            </w:pPr>
            <w:r w:rsidRPr="008A54FE">
              <w:rPr>
                <w:rFonts w:cs="Arial"/>
                <w:b/>
                <w:szCs w:val="14"/>
              </w:rPr>
              <w:t>1.020</w:t>
            </w:r>
          </w:p>
        </w:tc>
        <w:tc>
          <w:tcPr>
            <w:tcW w:w="1412" w:type="dxa"/>
            <w:shd w:val="clear" w:color="auto" w:fill="D9E2F3" w:themeFill="accent5" w:themeFillTint="33"/>
          </w:tcPr>
          <w:p w14:paraId="4D61B49B" w14:textId="77777777" w:rsidR="00D8271D" w:rsidRPr="008A54FE" w:rsidRDefault="00D8271D" w:rsidP="00D8271D">
            <w:pPr>
              <w:pStyle w:val="08-Tabelageral"/>
              <w:rPr>
                <w:rFonts w:cs="Arial"/>
                <w:b/>
              </w:rPr>
            </w:pPr>
            <w:r w:rsidRPr="008A54FE">
              <w:rPr>
                <w:rFonts w:cs="Arial"/>
                <w:b/>
              </w:rPr>
              <w:t>44</w:t>
            </w:r>
          </w:p>
        </w:tc>
        <w:tc>
          <w:tcPr>
            <w:tcW w:w="283" w:type="dxa"/>
            <w:shd w:val="clear" w:color="auto" w:fill="D9E2F3" w:themeFill="accent5" w:themeFillTint="33"/>
          </w:tcPr>
          <w:p w14:paraId="385A766D" w14:textId="77777777" w:rsidR="00D8271D" w:rsidRPr="008A54FE" w:rsidRDefault="00D8271D" w:rsidP="00D8271D">
            <w:pPr>
              <w:pStyle w:val="08-Tabelageral"/>
              <w:rPr>
                <w:rFonts w:cs="Arial"/>
                <w:b/>
                <w:szCs w:val="14"/>
              </w:rPr>
            </w:pPr>
          </w:p>
        </w:tc>
        <w:tc>
          <w:tcPr>
            <w:tcW w:w="1417" w:type="dxa"/>
            <w:shd w:val="clear" w:color="auto" w:fill="D9E2F3" w:themeFill="accent5" w:themeFillTint="33"/>
          </w:tcPr>
          <w:p w14:paraId="017DFE75" w14:textId="77777777" w:rsidR="00D8271D" w:rsidRPr="008A54FE" w:rsidRDefault="00D8271D" w:rsidP="00D8271D">
            <w:pPr>
              <w:pStyle w:val="08-Tabelageral"/>
              <w:rPr>
                <w:rFonts w:cs="Arial"/>
                <w:b/>
                <w:szCs w:val="14"/>
              </w:rPr>
            </w:pPr>
            <w:r w:rsidRPr="008A54FE">
              <w:rPr>
                <w:rFonts w:cs="Arial"/>
                <w:b/>
                <w:szCs w:val="14"/>
              </w:rPr>
              <w:t>(2.998)</w:t>
            </w:r>
          </w:p>
        </w:tc>
        <w:tc>
          <w:tcPr>
            <w:tcW w:w="1526" w:type="dxa"/>
            <w:shd w:val="clear" w:color="auto" w:fill="D9E2F3" w:themeFill="accent5" w:themeFillTint="33"/>
          </w:tcPr>
          <w:p w14:paraId="59976D39" w14:textId="77777777" w:rsidR="00D8271D" w:rsidRPr="008A54FE" w:rsidRDefault="00D8271D" w:rsidP="00D8271D">
            <w:pPr>
              <w:pStyle w:val="08-Tabelageral"/>
              <w:rPr>
                <w:rFonts w:cs="Arial"/>
                <w:b/>
                <w:szCs w:val="14"/>
              </w:rPr>
            </w:pPr>
            <w:r w:rsidRPr="008A54FE">
              <w:rPr>
                <w:rFonts w:cs="Arial"/>
                <w:b/>
                <w:szCs w:val="14"/>
              </w:rPr>
              <w:t>3.974</w:t>
            </w:r>
          </w:p>
        </w:tc>
      </w:tr>
      <w:tr w:rsidR="00D8271D" w:rsidRPr="008A54FE" w14:paraId="66D8EDC7" w14:textId="77777777" w:rsidTr="0006681B">
        <w:trPr>
          <w:trHeight w:val="238"/>
        </w:trPr>
        <w:tc>
          <w:tcPr>
            <w:tcW w:w="2986" w:type="dxa"/>
            <w:shd w:val="clear" w:color="auto" w:fill="FFFFFF" w:themeFill="background1"/>
          </w:tcPr>
          <w:p w14:paraId="17D461B3" w14:textId="77777777" w:rsidR="00D8271D" w:rsidRPr="008A54FE" w:rsidRDefault="00D8271D" w:rsidP="00D8271D">
            <w:pPr>
              <w:pStyle w:val="08-Tabelageral"/>
              <w:ind w:left="113"/>
              <w:jc w:val="left"/>
              <w:rPr>
                <w:rFonts w:cs="Arial"/>
              </w:rPr>
            </w:pPr>
            <w:r w:rsidRPr="008A54FE">
              <w:rPr>
                <w:rFonts w:cs="Arial"/>
              </w:rPr>
              <w:t>Imposto de renda</w:t>
            </w:r>
          </w:p>
        </w:tc>
        <w:tc>
          <w:tcPr>
            <w:tcW w:w="604" w:type="dxa"/>
            <w:shd w:val="clear" w:color="auto" w:fill="FFFFFF" w:themeFill="background1"/>
          </w:tcPr>
          <w:p w14:paraId="49B4E18D" w14:textId="77777777" w:rsidR="00D8271D" w:rsidRPr="008A54FE" w:rsidRDefault="00D8271D" w:rsidP="00D8271D">
            <w:pPr>
              <w:pStyle w:val="08-Tabelageral"/>
              <w:jc w:val="center"/>
              <w:rPr>
                <w:rFonts w:cs="Arial"/>
                <w:szCs w:val="14"/>
              </w:rPr>
            </w:pPr>
          </w:p>
        </w:tc>
        <w:tc>
          <w:tcPr>
            <w:tcW w:w="1411" w:type="dxa"/>
            <w:shd w:val="clear" w:color="auto" w:fill="FFFFFF" w:themeFill="background1"/>
          </w:tcPr>
          <w:p w14:paraId="3B3DA9AD" w14:textId="77777777" w:rsidR="00D8271D" w:rsidRPr="008A54FE" w:rsidRDefault="00D8271D" w:rsidP="00D8271D">
            <w:pPr>
              <w:pStyle w:val="08-Tabelageral"/>
              <w:rPr>
                <w:rFonts w:cs="Arial"/>
                <w:szCs w:val="14"/>
              </w:rPr>
            </w:pPr>
            <w:r w:rsidRPr="008A54FE">
              <w:rPr>
                <w:rFonts w:cs="Arial"/>
                <w:szCs w:val="14"/>
              </w:rPr>
              <w:t>773</w:t>
            </w:r>
          </w:p>
        </w:tc>
        <w:tc>
          <w:tcPr>
            <w:tcW w:w="1412" w:type="dxa"/>
            <w:shd w:val="clear" w:color="auto" w:fill="FFFFFF" w:themeFill="background1"/>
          </w:tcPr>
          <w:p w14:paraId="47A32851" w14:textId="77777777" w:rsidR="00D8271D" w:rsidRPr="008A54FE" w:rsidRDefault="00D8271D" w:rsidP="00D8271D">
            <w:pPr>
              <w:pStyle w:val="08-Tabelageral"/>
              <w:rPr>
                <w:rFonts w:cs="Arial"/>
              </w:rPr>
            </w:pPr>
            <w:r w:rsidRPr="008A54FE">
              <w:rPr>
                <w:rFonts w:cs="Arial"/>
              </w:rPr>
              <w:t>32</w:t>
            </w:r>
          </w:p>
        </w:tc>
        <w:tc>
          <w:tcPr>
            <w:tcW w:w="283" w:type="dxa"/>
            <w:shd w:val="clear" w:color="auto" w:fill="FFFFFF" w:themeFill="background1"/>
          </w:tcPr>
          <w:p w14:paraId="594E766E" w14:textId="77777777" w:rsidR="00D8271D" w:rsidRPr="008A54FE" w:rsidRDefault="00D8271D" w:rsidP="00D8271D">
            <w:pPr>
              <w:pStyle w:val="08-Tabelageral"/>
              <w:rPr>
                <w:rFonts w:cs="Arial"/>
                <w:szCs w:val="14"/>
              </w:rPr>
            </w:pPr>
          </w:p>
        </w:tc>
        <w:tc>
          <w:tcPr>
            <w:tcW w:w="1417" w:type="dxa"/>
            <w:shd w:val="clear" w:color="auto" w:fill="FFFFFF" w:themeFill="background1"/>
          </w:tcPr>
          <w:p w14:paraId="32222CFC" w14:textId="77777777" w:rsidR="00D8271D" w:rsidRPr="008A54FE" w:rsidRDefault="00D8271D" w:rsidP="00D8271D">
            <w:pPr>
              <w:pStyle w:val="08-Tabelageral"/>
              <w:rPr>
                <w:rFonts w:cs="Arial"/>
                <w:szCs w:val="14"/>
              </w:rPr>
            </w:pPr>
            <w:r w:rsidRPr="008A54FE">
              <w:rPr>
                <w:rFonts w:cs="Arial"/>
                <w:szCs w:val="14"/>
              </w:rPr>
              <w:t>(2.207)</w:t>
            </w:r>
          </w:p>
        </w:tc>
        <w:tc>
          <w:tcPr>
            <w:tcW w:w="1526" w:type="dxa"/>
            <w:shd w:val="clear" w:color="auto" w:fill="FFFFFF" w:themeFill="background1"/>
          </w:tcPr>
          <w:p w14:paraId="64247CE9" w14:textId="77777777" w:rsidR="00D8271D" w:rsidRPr="008A54FE" w:rsidRDefault="00D8271D" w:rsidP="00D8271D">
            <w:pPr>
              <w:pStyle w:val="08-Tabelageral"/>
              <w:rPr>
                <w:rFonts w:cs="Arial"/>
                <w:szCs w:val="14"/>
              </w:rPr>
            </w:pPr>
            <w:r w:rsidRPr="008A54FE">
              <w:rPr>
                <w:rFonts w:cs="Arial"/>
                <w:szCs w:val="14"/>
              </w:rPr>
              <w:t>2.948</w:t>
            </w:r>
          </w:p>
        </w:tc>
      </w:tr>
      <w:tr w:rsidR="00D8271D" w:rsidRPr="008A54FE" w14:paraId="47E61DD7" w14:textId="77777777" w:rsidTr="0006681B">
        <w:trPr>
          <w:trHeight w:val="238"/>
        </w:trPr>
        <w:tc>
          <w:tcPr>
            <w:tcW w:w="2986" w:type="dxa"/>
            <w:shd w:val="clear" w:color="auto" w:fill="D9E2F3" w:themeFill="accent5" w:themeFillTint="33"/>
          </w:tcPr>
          <w:p w14:paraId="2B26E427" w14:textId="77777777" w:rsidR="00D8271D" w:rsidRPr="008A54FE" w:rsidRDefault="00D8271D" w:rsidP="00D8271D">
            <w:pPr>
              <w:pStyle w:val="08-Tabelageral"/>
              <w:ind w:left="113"/>
              <w:jc w:val="left"/>
              <w:rPr>
                <w:rFonts w:cs="Arial"/>
              </w:rPr>
            </w:pPr>
            <w:r w:rsidRPr="008A54FE">
              <w:rPr>
                <w:rFonts w:cs="Arial"/>
              </w:rPr>
              <w:t>Contribuição social</w:t>
            </w:r>
          </w:p>
        </w:tc>
        <w:tc>
          <w:tcPr>
            <w:tcW w:w="604" w:type="dxa"/>
            <w:shd w:val="clear" w:color="auto" w:fill="D9E2F3" w:themeFill="accent5" w:themeFillTint="33"/>
          </w:tcPr>
          <w:p w14:paraId="0E0B857C" w14:textId="77777777" w:rsidR="00D8271D" w:rsidRPr="008A54FE" w:rsidRDefault="00D8271D" w:rsidP="00D8271D">
            <w:pPr>
              <w:pStyle w:val="08-Tabelageral"/>
              <w:jc w:val="center"/>
              <w:rPr>
                <w:rFonts w:cs="Arial"/>
                <w:szCs w:val="14"/>
              </w:rPr>
            </w:pPr>
          </w:p>
        </w:tc>
        <w:tc>
          <w:tcPr>
            <w:tcW w:w="1411" w:type="dxa"/>
            <w:shd w:val="clear" w:color="auto" w:fill="D9E2F3" w:themeFill="accent5" w:themeFillTint="33"/>
          </w:tcPr>
          <w:p w14:paraId="6B0CAD4D" w14:textId="77777777" w:rsidR="00D8271D" w:rsidRPr="008A54FE" w:rsidRDefault="00D8271D" w:rsidP="00D8271D">
            <w:pPr>
              <w:pStyle w:val="08-Tabelageral"/>
              <w:rPr>
                <w:rFonts w:cs="Arial"/>
                <w:szCs w:val="14"/>
              </w:rPr>
            </w:pPr>
            <w:r w:rsidRPr="008A54FE">
              <w:rPr>
                <w:rFonts w:cs="Arial"/>
                <w:szCs w:val="14"/>
              </w:rPr>
              <w:t>247</w:t>
            </w:r>
          </w:p>
        </w:tc>
        <w:tc>
          <w:tcPr>
            <w:tcW w:w="1412" w:type="dxa"/>
            <w:shd w:val="clear" w:color="auto" w:fill="D9E2F3" w:themeFill="accent5" w:themeFillTint="33"/>
          </w:tcPr>
          <w:p w14:paraId="60615935" w14:textId="77777777" w:rsidR="00D8271D" w:rsidRPr="008A54FE" w:rsidRDefault="00D8271D" w:rsidP="00D8271D">
            <w:pPr>
              <w:pStyle w:val="08-Tabelageral"/>
              <w:rPr>
                <w:rFonts w:cs="Arial"/>
              </w:rPr>
            </w:pPr>
            <w:r w:rsidRPr="008A54FE">
              <w:rPr>
                <w:rFonts w:cs="Arial"/>
              </w:rPr>
              <w:t>12</w:t>
            </w:r>
          </w:p>
        </w:tc>
        <w:tc>
          <w:tcPr>
            <w:tcW w:w="283" w:type="dxa"/>
            <w:shd w:val="clear" w:color="auto" w:fill="D9E2F3" w:themeFill="accent5" w:themeFillTint="33"/>
          </w:tcPr>
          <w:p w14:paraId="11A8385F" w14:textId="77777777" w:rsidR="00D8271D" w:rsidRPr="008A54FE" w:rsidRDefault="00D8271D" w:rsidP="00D8271D">
            <w:pPr>
              <w:pStyle w:val="08-Tabelageral"/>
              <w:rPr>
                <w:rFonts w:cs="Arial"/>
                <w:szCs w:val="14"/>
              </w:rPr>
            </w:pPr>
          </w:p>
        </w:tc>
        <w:tc>
          <w:tcPr>
            <w:tcW w:w="1417" w:type="dxa"/>
            <w:shd w:val="clear" w:color="auto" w:fill="D9E2F3" w:themeFill="accent5" w:themeFillTint="33"/>
          </w:tcPr>
          <w:p w14:paraId="7D87607C" w14:textId="77777777" w:rsidR="00D8271D" w:rsidRPr="008A54FE" w:rsidRDefault="00D8271D" w:rsidP="00D8271D">
            <w:pPr>
              <w:pStyle w:val="08-Tabelageral"/>
              <w:rPr>
                <w:rFonts w:cs="Arial"/>
                <w:szCs w:val="14"/>
              </w:rPr>
            </w:pPr>
            <w:r w:rsidRPr="008A54FE">
              <w:rPr>
                <w:rFonts w:cs="Arial"/>
                <w:szCs w:val="14"/>
              </w:rPr>
              <w:t>(791)</w:t>
            </w:r>
          </w:p>
        </w:tc>
        <w:tc>
          <w:tcPr>
            <w:tcW w:w="1526" w:type="dxa"/>
            <w:shd w:val="clear" w:color="auto" w:fill="D9E2F3" w:themeFill="accent5" w:themeFillTint="33"/>
          </w:tcPr>
          <w:p w14:paraId="4D8D7C4B" w14:textId="77777777" w:rsidR="00D8271D" w:rsidRPr="008A54FE" w:rsidRDefault="00D8271D" w:rsidP="00D8271D">
            <w:pPr>
              <w:pStyle w:val="08-Tabelageral"/>
              <w:rPr>
                <w:rFonts w:cs="Arial"/>
                <w:szCs w:val="14"/>
              </w:rPr>
            </w:pPr>
            <w:r w:rsidRPr="008A54FE">
              <w:rPr>
                <w:rFonts w:cs="Arial"/>
                <w:szCs w:val="14"/>
              </w:rPr>
              <w:t>1.026</w:t>
            </w:r>
          </w:p>
        </w:tc>
      </w:tr>
    </w:tbl>
    <w:p w14:paraId="62139DB7" w14:textId="77777777" w:rsidR="00D8271D" w:rsidRPr="008A54FE" w:rsidRDefault="00D8271D">
      <w:pPr>
        <w:rPr>
          <w:rFonts w:cs="Arial"/>
          <w:b/>
          <w:color w:val="1F4E79" w:themeColor="accent1" w:themeShade="80"/>
          <w:szCs w:val="18"/>
        </w:rPr>
      </w:pPr>
    </w:p>
    <w:p w14:paraId="259662CE" w14:textId="77777777" w:rsidR="00D8271D" w:rsidRPr="008A54FE" w:rsidRDefault="00D8271D" w:rsidP="00A143D3">
      <w:pPr>
        <w:spacing w:after="0" w:line="240" w:lineRule="auto"/>
        <w:jc w:val="right"/>
        <w:rPr>
          <w:rFonts w:cs="Arial"/>
          <w:b/>
          <w:sz w:val="14"/>
          <w:lang w:eastAsia="pt-BR"/>
        </w:rPr>
      </w:pPr>
      <w:r w:rsidRPr="008A54FE">
        <w:rPr>
          <w:rFonts w:cs="Arial"/>
          <w:b/>
          <w:sz w:val="14"/>
          <w:lang w:eastAsia="pt-BR"/>
        </w:rPr>
        <w:t>R$ mil</w:t>
      </w:r>
    </w:p>
    <w:tbl>
      <w:tblPr>
        <w:tblW w:w="9639" w:type="dxa"/>
        <w:tblInd w:w="108"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86"/>
        <w:gridCol w:w="604"/>
        <w:gridCol w:w="1411"/>
        <w:gridCol w:w="1412"/>
        <w:gridCol w:w="283"/>
        <w:gridCol w:w="1417"/>
        <w:gridCol w:w="1526"/>
      </w:tblGrid>
      <w:tr w:rsidR="00D8271D" w:rsidRPr="008A54FE" w14:paraId="488FCA95" w14:textId="77777777" w:rsidTr="0006681B">
        <w:trPr>
          <w:trHeight w:val="238"/>
        </w:trPr>
        <w:tc>
          <w:tcPr>
            <w:tcW w:w="2986" w:type="dxa"/>
            <w:tcBorders>
              <w:top w:val="single" w:sz="2" w:space="0" w:color="8EAADB" w:themeColor="accent5" w:themeTint="99"/>
              <w:bottom w:val="nil"/>
            </w:tcBorders>
            <w:shd w:val="clear" w:color="auto" w:fill="D9E2F3" w:themeFill="accent5" w:themeFillTint="33"/>
          </w:tcPr>
          <w:p w14:paraId="15592CD7" w14:textId="77777777" w:rsidR="00D8271D" w:rsidRPr="008A54FE" w:rsidRDefault="00D8271D" w:rsidP="00D8271D">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tcPr>
          <w:p w14:paraId="1919E9D5" w14:textId="77777777" w:rsidR="00D8271D" w:rsidRPr="008A54FE" w:rsidRDefault="00D8271D" w:rsidP="00D8271D">
            <w:pPr>
              <w:spacing w:after="0"/>
              <w:jc w:val="center"/>
              <w:rPr>
                <w:rFonts w:cs="Arial"/>
                <w:b/>
                <w:szCs w:val="18"/>
              </w:rPr>
            </w:pPr>
          </w:p>
        </w:tc>
        <w:tc>
          <w:tcPr>
            <w:tcW w:w="6049"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22C4CED" w14:textId="77777777" w:rsidR="00D8271D" w:rsidRPr="008A54FE" w:rsidRDefault="00D8271D" w:rsidP="00D8271D">
            <w:pPr>
              <w:spacing w:after="0"/>
              <w:jc w:val="center"/>
              <w:rPr>
                <w:rFonts w:cs="Arial"/>
                <w:b/>
                <w:sz w:val="14"/>
                <w:szCs w:val="14"/>
              </w:rPr>
            </w:pPr>
            <w:r w:rsidRPr="008A54FE">
              <w:rPr>
                <w:rFonts w:cs="Arial"/>
                <w:b/>
                <w:sz w:val="14"/>
                <w:szCs w:val="14"/>
              </w:rPr>
              <w:t>Consolidado</w:t>
            </w:r>
          </w:p>
        </w:tc>
      </w:tr>
      <w:tr w:rsidR="00D8271D" w:rsidRPr="008A54FE" w14:paraId="5A922422" w14:textId="77777777" w:rsidTr="0006681B">
        <w:trPr>
          <w:trHeight w:val="238"/>
        </w:trPr>
        <w:tc>
          <w:tcPr>
            <w:tcW w:w="2986" w:type="dxa"/>
            <w:tcBorders>
              <w:top w:val="nil"/>
              <w:bottom w:val="single" w:sz="2" w:space="0" w:color="8EAADB" w:themeColor="accent5" w:themeTint="99"/>
            </w:tcBorders>
            <w:shd w:val="clear" w:color="auto" w:fill="D9E2F3" w:themeFill="accent5" w:themeFillTint="33"/>
          </w:tcPr>
          <w:p w14:paraId="4F5B8F98" w14:textId="77777777" w:rsidR="00D8271D" w:rsidRPr="008A54FE" w:rsidRDefault="00D8271D" w:rsidP="00D8271D">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tcPr>
          <w:p w14:paraId="06A08F6B" w14:textId="77777777" w:rsidR="00D8271D" w:rsidRPr="008A54FE" w:rsidRDefault="00D8271D" w:rsidP="00D8271D">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AA9D23" w14:textId="77777777" w:rsidR="00D8271D" w:rsidRPr="008A54FE" w:rsidRDefault="00D8271D" w:rsidP="00D8271D">
            <w:pPr>
              <w:pStyle w:val="08-Tabelageral"/>
              <w:rPr>
                <w:rFonts w:cs="Arial"/>
                <w:b/>
              </w:rPr>
            </w:pPr>
            <w:r w:rsidRPr="008A54FE">
              <w:rPr>
                <w:rFonts w:cs="Arial"/>
                <w:b/>
              </w:rPr>
              <w:t>30.09.2020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45B3A6F" w14:textId="77777777" w:rsidR="00D8271D" w:rsidRPr="008A54FE" w:rsidRDefault="00D8271D" w:rsidP="00D8271D">
            <w:pPr>
              <w:pStyle w:val="08-Tabelageral"/>
              <w:rPr>
                <w:rFonts w:cs="Arial"/>
                <w:b/>
              </w:rPr>
            </w:pPr>
            <w:r w:rsidRPr="008A54FE">
              <w:rPr>
                <w:rFonts w:cs="Arial"/>
                <w:b/>
              </w:rPr>
              <w:t>Constituição</w:t>
            </w: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ADD6B52" w14:textId="77777777" w:rsidR="00D8271D" w:rsidRPr="008A54FE" w:rsidRDefault="00D8271D" w:rsidP="00D8271D">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B6B0F10" w14:textId="77777777" w:rsidR="00D8271D" w:rsidRPr="008A54FE" w:rsidRDefault="00D8271D" w:rsidP="00D8271D">
            <w:pPr>
              <w:pStyle w:val="08-Tabelageral"/>
              <w:rPr>
                <w:rFonts w:cs="Arial"/>
                <w:b/>
              </w:rPr>
            </w:pPr>
            <w:r w:rsidRPr="008A54FE">
              <w:rPr>
                <w:rFonts w:cs="Arial"/>
                <w:b/>
              </w:rPr>
              <w:t>Baixa</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52DD6B1" w14:textId="77777777" w:rsidR="00D8271D" w:rsidRPr="008A54FE" w:rsidRDefault="00D8271D" w:rsidP="00D8271D">
            <w:pPr>
              <w:pStyle w:val="08-Tabelageral"/>
              <w:rPr>
                <w:rFonts w:cs="Arial"/>
                <w:b/>
              </w:rPr>
            </w:pPr>
            <w:r w:rsidRPr="008A54FE">
              <w:rPr>
                <w:rFonts w:cs="Arial"/>
                <w:b/>
              </w:rPr>
              <w:t>31.12.2019</w:t>
            </w:r>
          </w:p>
        </w:tc>
      </w:tr>
      <w:tr w:rsidR="00D8271D" w:rsidRPr="008A54FE" w14:paraId="20E9E8E5" w14:textId="77777777" w:rsidTr="0006681B">
        <w:trPr>
          <w:trHeight w:val="238"/>
        </w:trPr>
        <w:tc>
          <w:tcPr>
            <w:tcW w:w="2986" w:type="dxa"/>
            <w:tcBorders>
              <w:top w:val="single" w:sz="2" w:space="0" w:color="8EAADB" w:themeColor="accent5" w:themeTint="99"/>
            </w:tcBorders>
            <w:shd w:val="clear" w:color="auto" w:fill="FFFFFF" w:themeFill="background1"/>
          </w:tcPr>
          <w:p w14:paraId="33811268" w14:textId="77777777" w:rsidR="00D8271D" w:rsidRPr="008A54FE" w:rsidRDefault="00D8271D" w:rsidP="00D8271D">
            <w:pPr>
              <w:pStyle w:val="08-Tabelageral"/>
              <w:jc w:val="left"/>
              <w:rPr>
                <w:rFonts w:cs="Arial"/>
                <w:b/>
                <w:bCs/>
                <w:szCs w:val="14"/>
              </w:rPr>
            </w:pPr>
            <w:r w:rsidRPr="008A54FE">
              <w:rPr>
                <w:rFonts w:cs="Arial"/>
                <w:b/>
                <w:bCs/>
                <w:szCs w:val="14"/>
              </w:rPr>
              <w:t>Diferenças Temporárias</w:t>
            </w:r>
          </w:p>
        </w:tc>
        <w:tc>
          <w:tcPr>
            <w:tcW w:w="604" w:type="dxa"/>
            <w:tcBorders>
              <w:top w:val="single" w:sz="2" w:space="0" w:color="8EAADB" w:themeColor="accent5" w:themeTint="99"/>
            </w:tcBorders>
            <w:shd w:val="clear" w:color="auto" w:fill="FFFFFF" w:themeFill="background1"/>
          </w:tcPr>
          <w:p w14:paraId="79ABE264" w14:textId="77777777" w:rsidR="00D8271D" w:rsidRPr="008A54FE" w:rsidRDefault="00D8271D" w:rsidP="00D8271D">
            <w:pPr>
              <w:pStyle w:val="08-Tabelageral"/>
              <w:jc w:val="left"/>
              <w:rPr>
                <w:rFonts w:cs="Arial"/>
                <w:b/>
                <w:bCs/>
                <w:szCs w:val="14"/>
              </w:rPr>
            </w:pPr>
          </w:p>
        </w:tc>
        <w:tc>
          <w:tcPr>
            <w:tcW w:w="1411" w:type="dxa"/>
            <w:tcBorders>
              <w:top w:val="single" w:sz="2" w:space="0" w:color="8EAADB" w:themeColor="accent5" w:themeTint="99"/>
            </w:tcBorders>
            <w:shd w:val="clear" w:color="auto" w:fill="FFFFFF" w:themeFill="background1"/>
          </w:tcPr>
          <w:p w14:paraId="52190286" w14:textId="77777777" w:rsidR="00D8271D" w:rsidRPr="008A54FE" w:rsidRDefault="00D8271D" w:rsidP="00D8271D">
            <w:pPr>
              <w:pStyle w:val="08-Tabelageral"/>
              <w:rPr>
                <w:rFonts w:cs="Arial"/>
                <w:b/>
                <w:bCs/>
                <w:szCs w:val="14"/>
              </w:rPr>
            </w:pPr>
          </w:p>
        </w:tc>
        <w:tc>
          <w:tcPr>
            <w:tcW w:w="1412" w:type="dxa"/>
            <w:tcBorders>
              <w:top w:val="single" w:sz="2" w:space="0" w:color="8EAADB" w:themeColor="accent5" w:themeTint="99"/>
            </w:tcBorders>
            <w:shd w:val="clear" w:color="auto" w:fill="FFFFFF" w:themeFill="background1"/>
          </w:tcPr>
          <w:p w14:paraId="2482B39C" w14:textId="77777777" w:rsidR="00D8271D" w:rsidRPr="008A54FE" w:rsidRDefault="00D8271D" w:rsidP="00D8271D">
            <w:pPr>
              <w:pStyle w:val="08-Tabelageral"/>
              <w:rPr>
                <w:rFonts w:cs="Arial"/>
                <w:b/>
                <w:bCs/>
                <w:szCs w:val="14"/>
              </w:rPr>
            </w:pPr>
          </w:p>
        </w:tc>
        <w:tc>
          <w:tcPr>
            <w:tcW w:w="283" w:type="dxa"/>
            <w:tcBorders>
              <w:top w:val="single" w:sz="2" w:space="0" w:color="8EAADB" w:themeColor="accent5" w:themeTint="99"/>
            </w:tcBorders>
            <w:shd w:val="clear" w:color="auto" w:fill="FFFFFF" w:themeFill="background1"/>
          </w:tcPr>
          <w:p w14:paraId="453134D9" w14:textId="77777777" w:rsidR="00D8271D" w:rsidRPr="008A54FE" w:rsidRDefault="00D8271D" w:rsidP="00D8271D">
            <w:pPr>
              <w:pStyle w:val="08-Tabelageral"/>
              <w:jc w:val="left"/>
              <w:rPr>
                <w:rFonts w:cs="Arial"/>
                <w:b/>
                <w:bCs/>
                <w:szCs w:val="14"/>
              </w:rPr>
            </w:pPr>
          </w:p>
        </w:tc>
        <w:tc>
          <w:tcPr>
            <w:tcW w:w="1417" w:type="dxa"/>
            <w:tcBorders>
              <w:top w:val="single" w:sz="2" w:space="0" w:color="8EAADB" w:themeColor="accent5" w:themeTint="99"/>
            </w:tcBorders>
            <w:shd w:val="clear" w:color="auto" w:fill="FFFFFF" w:themeFill="background1"/>
          </w:tcPr>
          <w:p w14:paraId="0BC5461F" w14:textId="77777777" w:rsidR="00D8271D" w:rsidRPr="008A54FE" w:rsidRDefault="00D8271D" w:rsidP="00D8271D">
            <w:pPr>
              <w:pStyle w:val="08-Tabelageral"/>
              <w:jc w:val="left"/>
              <w:rPr>
                <w:rFonts w:cs="Arial"/>
                <w:b/>
                <w:bCs/>
                <w:szCs w:val="14"/>
              </w:rPr>
            </w:pPr>
          </w:p>
        </w:tc>
        <w:tc>
          <w:tcPr>
            <w:tcW w:w="1526" w:type="dxa"/>
            <w:tcBorders>
              <w:top w:val="single" w:sz="2" w:space="0" w:color="8EAADB" w:themeColor="accent5" w:themeTint="99"/>
            </w:tcBorders>
            <w:shd w:val="clear" w:color="auto" w:fill="FFFFFF" w:themeFill="background1"/>
          </w:tcPr>
          <w:p w14:paraId="2A1FCC35" w14:textId="77777777" w:rsidR="00D8271D" w:rsidRPr="008A54FE" w:rsidRDefault="00D8271D" w:rsidP="00D8271D">
            <w:pPr>
              <w:pStyle w:val="08-Tabelageral"/>
              <w:rPr>
                <w:rFonts w:cs="Arial"/>
                <w:b/>
                <w:bCs/>
                <w:szCs w:val="14"/>
              </w:rPr>
            </w:pPr>
          </w:p>
        </w:tc>
      </w:tr>
      <w:tr w:rsidR="00D8271D" w:rsidRPr="008A54FE" w14:paraId="042EE5AB" w14:textId="77777777" w:rsidTr="0006681B">
        <w:trPr>
          <w:trHeight w:val="238"/>
        </w:trPr>
        <w:tc>
          <w:tcPr>
            <w:tcW w:w="2986" w:type="dxa"/>
            <w:shd w:val="clear" w:color="auto" w:fill="D9E2F3" w:themeFill="accent5" w:themeFillTint="33"/>
          </w:tcPr>
          <w:p w14:paraId="48985249" w14:textId="77777777" w:rsidR="00D8271D" w:rsidRPr="008A54FE" w:rsidRDefault="00D8271D" w:rsidP="00D8271D">
            <w:pPr>
              <w:pStyle w:val="08-Tabelageral"/>
              <w:ind w:left="113"/>
              <w:jc w:val="left"/>
              <w:rPr>
                <w:rFonts w:cs="Arial"/>
                <w:szCs w:val="14"/>
              </w:rPr>
            </w:pPr>
            <w:r w:rsidRPr="008A54FE">
              <w:rPr>
                <w:rFonts w:cs="Arial"/>
                <w:szCs w:val="14"/>
              </w:rPr>
              <w:t>Prejuízo fiscal/Base negativa</w:t>
            </w:r>
          </w:p>
        </w:tc>
        <w:tc>
          <w:tcPr>
            <w:tcW w:w="604" w:type="dxa"/>
            <w:shd w:val="clear" w:color="auto" w:fill="D9E2F3" w:themeFill="accent5" w:themeFillTint="33"/>
          </w:tcPr>
          <w:p w14:paraId="1699A419" w14:textId="77777777" w:rsidR="00D8271D" w:rsidRPr="008A54FE" w:rsidRDefault="00D8271D" w:rsidP="00D8271D">
            <w:pPr>
              <w:pStyle w:val="08-Tabelageral"/>
              <w:ind w:left="113"/>
              <w:jc w:val="center"/>
              <w:rPr>
                <w:rFonts w:cs="Arial"/>
                <w:szCs w:val="14"/>
              </w:rPr>
            </w:pPr>
          </w:p>
        </w:tc>
        <w:tc>
          <w:tcPr>
            <w:tcW w:w="1411" w:type="dxa"/>
            <w:shd w:val="clear" w:color="auto" w:fill="D9E2F3" w:themeFill="accent5" w:themeFillTint="33"/>
          </w:tcPr>
          <w:p w14:paraId="1F3903F0" w14:textId="77777777" w:rsidR="00D8271D" w:rsidRPr="008A54FE" w:rsidRDefault="00D8271D" w:rsidP="00D8271D">
            <w:pPr>
              <w:pStyle w:val="08-Tabelageral"/>
              <w:ind w:left="113"/>
              <w:rPr>
                <w:rFonts w:cs="Arial"/>
                <w:szCs w:val="14"/>
              </w:rPr>
            </w:pPr>
            <w:r w:rsidRPr="008A54FE">
              <w:rPr>
                <w:rFonts w:cs="Arial"/>
                <w:szCs w:val="14"/>
              </w:rPr>
              <w:t>942</w:t>
            </w:r>
          </w:p>
        </w:tc>
        <w:tc>
          <w:tcPr>
            <w:tcW w:w="1412" w:type="dxa"/>
            <w:shd w:val="clear" w:color="auto" w:fill="D9E2F3" w:themeFill="accent5" w:themeFillTint="33"/>
          </w:tcPr>
          <w:p w14:paraId="6958D225" w14:textId="77777777" w:rsidR="00D8271D" w:rsidRPr="008A54FE" w:rsidRDefault="00D8271D" w:rsidP="00D8271D">
            <w:pPr>
              <w:pStyle w:val="08-Tabelageral"/>
              <w:ind w:left="113"/>
              <w:rPr>
                <w:rFonts w:cs="Arial"/>
              </w:rPr>
            </w:pPr>
            <w:r w:rsidRPr="008A54FE">
              <w:rPr>
                <w:rFonts w:cs="Arial"/>
              </w:rPr>
              <w:t>--</w:t>
            </w:r>
          </w:p>
        </w:tc>
        <w:tc>
          <w:tcPr>
            <w:tcW w:w="283" w:type="dxa"/>
            <w:shd w:val="clear" w:color="auto" w:fill="D9E2F3" w:themeFill="accent5" w:themeFillTint="33"/>
          </w:tcPr>
          <w:p w14:paraId="0F82CBFB" w14:textId="77777777" w:rsidR="00D8271D" w:rsidRPr="008A54FE" w:rsidRDefault="00D8271D" w:rsidP="00D8271D">
            <w:pPr>
              <w:pStyle w:val="08-Tabelageral"/>
              <w:ind w:left="113"/>
              <w:rPr>
                <w:rFonts w:cs="Arial"/>
                <w:szCs w:val="14"/>
              </w:rPr>
            </w:pPr>
          </w:p>
        </w:tc>
        <w:tc>
          <w:tcPr>
            <w:tcW w:w="1417" w:type="dxa"/>
            <w:shd w:val="clear" w:color="auto" w:fill="D9E2F3" w:themeFill="accent5" w:themeFillTint="33"/>
          </w:tcPr>
          <w:p w14:paraId="27D81D4C" w14:textId="77777777" w:rsidR="00D8271D" w:rsidRPr="008A54FE" w:rsidRDefault="00D8271D" w:rsidP="00D8271D">
            <w:pPr>
              <w:pStyle w:val="08-Tabelageral"/>
              <w:ind w:left="113"/>
              <w:rPr>
                <w:rFonts w:cs="Arial"/>
                <w:szCs w:val="14"/>
              </w:rPr>
            </w:pPr>
            <w:r w:rsidRPr="008A54FE">
              <w:rPr>
                <w:rFonts w:cs="Arial"/>
                <w:szCs w:val="14"/>
              </w:rPr>
              <w:t>(2.998)</w:t>
            </w:r>
          </w:p>
        </w:tc>
        <w:tc>
          <w:tcPr>
            <w:tcW w:w="1526" w:type="dxa"/>
            <w:shd w:val="clear" w:color="auto" w:fill="D9E2F3" w:themeFill="accent5" w:themeFillTint="33"/>
          </w:tcPr>
          <w:p w14:paraId="28E8C088" w14:textId="77777777" w:rsidR="00D8271D" w:rsidRPr="008A54FE" w:rsidRDefault="00D8271D" w:rsidP="00D8271D">
            <w:pPr>
              <w:pStyle w:val="08-Tabelageral"/>
              <w:ind w:left="113"/>
              <w:rPr>
                <w:rFonts w:cs="Arial"/>
                <w:szCs w:val="14"/>
              </w:rPr>
            </w:pPr>
            <w:r w:rsidRPr="008A54FE">
              <w:rPr>
                <w:rFonts w:cs="Arial"/>
                <w:szCs w:val="14"/>
              </w:rPr>
              <w:t>3.940</w:t>
            </w:r>
          </w:p>
        </w:tc>
      </w:tr>
      <w:tr w:rsidR="00D8271D" w:rsidRPr="008A54FE" w14:paraId="368B235D" w14:textId="77777777" w:rsidTr="0006681B">
        <w:trPr>
          <w:trHeight w:val="238"/>
        </w:trPr>
        <w:tc>
          <w:tcPr>
            <w:tcW w:w="2986" w:type="dxa"/>
            <w:shd w:val="clear" w:color="auto" w:fill="FFFFFF" w:themeFill="background1"/>
          </w:tcPr>
          <w:p w14:paraId="162D96CF" w14:textId="77777777" w:rsidR="00D8271D" w:rsidRPr="008A54FE" w:rsidRDefault="00D8271D" w:rsidP="00D8271D">
            <w:pPr>
              <w:pStyle w:val="08-Tabelageral"/>
              <w:ind w:left="113"/>
              <w:jc w:val="left"/>
              <w:rPr>
                <w:rFonts w:cs="Arial"/>
                <w:szCs w:val="14"/>
              </w:rPr>
            </w:pPr>
            <w:r w:rsidRPr="008A54FE">
              <w:rPr>
                <w:rFonts w:cs="Arial"/>
                <w:szCs w:val="14"/>
              </w:rPr>
              <w:t>Provisões passivas</w:t>
            </w:r>
          </w:p>
        </w:tc>
        <w:tc>
          <w:tcPr>
            <w:tcW w:w="604" w:type="dxa"/>
            <w:shd w:val="clear" w:color="auto" w:fill="FFFFFF" w:themeFill="background1"/>
          </w:tcPr>
          <w:p w14:paraId="6DFF33D3" w14:textId="77777777" w:rsidR="00D8271D" w:rsidRPr="008A54FE" w:rsidRDefault="00D8271D" w:rsidP="00D8271D">
            <w:pPr>
              <w:pStyle w:val="08-Tabelageral"/>
              <w:ind w:left="113"/>
              <w:jc w:val="center"/>
              <w:rPr>
                <w:rFonts w:cs="Arial"/>
                <w:szCs w:val="14"/>
              </w:rPr>
            </w:pPr>
          </w:p>
        </w:tc>
        <w:tc>
          <w:tcPr>
            <w:tcW w:w="1411" w:type="dxa"/>
            <w:shd w:val="clear" w:color="auto" w:fill="FFFFFF" w:themeFill="background1"/>
          </w:tcPr>
          <w:p w14:paraId="7274216E" w14:textId="77777777" w:rsidR="00D8271D" w:rsidRPr="008A54FE" w:rsidRDefault="00D8271D" w:rsidP="00D8271D">
            <w:pPr>
              <w:pStyle w:val="08-Tabelageral"/>
              <w:ind w:left="113"/>
              <w:rPr>
                <w:rFonts w:cs="Arial"/>
                <w:szCs w:val="14"/>
              </w:rPr>
            </w:pPr>
            <w:r w:rsidRPr="008A54FE">
              <w:rPr>
                <w:rFonts w:cs="Arial"/>
                <w:szCs w:val="14"/>
              </w:rPr>
              <w:t>12.402</w:t>
            </w:r>
          </w:p>
        </w:tc>
        <w:tc>
          <w:tcPr>
            <w:tcW w:w="1412" w:type="dxa"/>
            <w:shd w:val="clear" w:color="auto" w:fill="FFFFFF" w:themeFill="background1"/>
          </w:tcPr>
          <w:p w14:paraId="6C337BDC" w14:textId="77777777" w:rsidR="00D8271D" w:rsidRPr="008A54FE" w:rsidRDefault="00D8271D" w:rsidP="00D8271D">
            <w:pPr>
              <w:pStyle w:val="08-Tabelageral"/>
              <w:ind w:left="113"/>
              <w:rPr>
                <w:rFonts w:cs="Arial"/>
              </w:rPr>
            </w:pPr>
            <w:r w:rsidRPr="008A54FE">
              <w:rPr>
                <w:rFonts w:cs="Arial"/>
              </w:rPr>
              <w:t>3.698</w:t>
            </w:r>
          </w:p>
        </w:tc>
        <w:tc>
          <w:tcPr>
            <w:tcW w:w="283" w:type="dxa"/>
            <w:shd w:val="clear" w:color="auto" w:fill="FFFFFF" w:themeFill="background1"/>
          </w:tcPr>
          <w:p w14:paraId="0E238D5A" w14:textId="77777777" w:rsidR="00D8271D" w:rsidRPr="008A54FE" w:rsidRDefault="00D8271D" w:rsidP="00D8271D">
            <w:pPr>
              <w:pStyle w:val="08-Tabelageral"/>
              <w:ind w:left="113"/>
              <w:rPr>
                <w:rFonts w:cs="Arial"/>
                <w:szCs w:val="14"/>
              </w:rPr>
            </w:pPr>
          </w:p>
        </w:tc>
        <w:tc>
          <w:tcPr>
            <w:tcW w:w="1417" w:type="dxa"/>
            <w:shd w:val="clear" w:color="auto" w:fill="FFFFFF" w:themeFill="background1"/>
          </w:tcPr>
          <w:p w14:paraId="04F274DD" w14:textId="77777777" w:rsidR="00D8271D" w:rsidRPr="008A54FE" w:rsidRDefault="00D8271D" w:rsidP="00D8271D">
            <w:pPr>
              <w:pStyle w:val="08-Tabelageral"/>
              <w:ind w:left="113"/>
              <w:rPr>
                <w:rFonts w:cs="Arial"/>
                <w:szCs w:val="14"/>
              </w:rPr>
            </w:pPr>
            <w:r w:rsidRPr="008A54FE">
              <w:rPr>
                <w:rFonts w:cs="Arial"/>
                <w:szCs w:val="14"/>
              </w:rPr>
              <w:t>(2.357)</w:t>
            </w:r>
          </w:p>
        </w:tc>
        <w:tc>
          <w:tcPr>
            <w:tcW w:w="1526" w:type="dxa"/>
            <w:shd w:val="clear" w:color="auto" w:fill="FFFFFF" w:themeFill="background1"/>
          </w:tcPr>
          <w:p w14:paraId="6479FA7B" w14:textId="77777777" w:rsidR="00D8271D" w:rsidRPr="008A54FE" w:rsidRDefault="00D8271D" w:rsidP="00D8271D">
            <w:pPr>
              <w:pStyle w:val="08-Tabelageral"/>
              <w:ind w:left="113"/>
              <w:rPr>
                <w:rFonts w:cs="Arial"/>
                <w:szCs w:val="14"/>
              </w:rPr>
            </w:pPr>
            <w:r w:rsidRPr="008A54FE">
              <w:rPr>
                <w:rFonts w:cs="Arial"/>
                <w:szCs w:val="14"/>
              </w:rPr>
              <w:t>11.061</w:t>
            </w:r>
          </w:p>
        </w:tc>
      </w:tr>
      <w:tr w:rsidR="00D8271D" w:rsidRPr="008A54FE" w14:paraId="47524EB6" w14:textId="77777777" w:rsidTr="0006681B">
        <w:trPr>
          <w:trHeight w:val="238"/>
        </w:trPr>
        <w:tc>
          <w:tcPr>
            <w:tcW w:w="2986" w:type="dxa"/>
            <w:shd w:val="clear" w:color="auto" w:fill="D9E2F3" w:themeFill="accent5" w:themeFillTint="33"/>
          </w:tcPr>
          <w:p w14:paraId="12D88918" w14:textId="77777777" w:rsidR="00D8271D" w:rsidRPr="008A54FE" w:rsidRDefault="00D8271D" w:rsidP="00D8271D">
            <w:pPr>
              <w:pStyle w:val="08-Tabelageral"/>
              <w:ind w:left="113"/>
              <w:jc w:val="left"/>
              <w:rPr>
                <w:rFonts w:cs="Arial"/>
                <w:szCs w:val="14"/>
              </w:rPr>
            </w:pPr>
            <w:r w:rsidRPr="008A54FE">
              <w:rPr>
                <w:rFonts w:cs="Arial"/>
                <w:szCs w:val="14"/>
              </w:rPr>
              <w:t>Amortização de ágio</w:t>
            </w:r>
          </w:p>
        </w:tc>
        <w:tc>
          <w:tcPr>
            <w:tcW w:w="604" w:type="dxa"/>
            <w:shd w:val="clear" w:color="auto" w:fill="D9E2F3" w:themeFill="accent5" w:themeFillTint="33"/>
          </w:tcPr>
          <w:p w14:paraId="18101D30" w14:textId="77777777" w:rsidR="00D8271D" w:rsidRPr="008A54FE" w:rsidRDefault="00D8271D" w:rsidP="00D8271D">
            <w:pPr>
              <w:pStyle w:val="08-Tabelageral"/>
              <w:ind w:left="113"/>
              <w:jc w:val="center"/>
              <w:rPr>
                <w:rFonts w:cs="Arial"/>
                <w:szCs w:val="14"/>
              </w:rPr>
            </w:pPr>
          </w:p>
        </w:tc>
        <w:tc>
          <w:tcPr>
            <w:tcW w:w="1411" w:type="dxa"/>
            <w:shd w:val="clear" w:color="auto" w:fill="D9E2F3" w:themeFill="accent5" w:themeFillTint="33"/>
          </w:tcPr>
          <w:p w14:paraId="3D3C6825" w14:textId="77777777" w:rsidR="00D8271D" w:rsidRPr="008A54FE" w:rsidRDefault="00D8271D" w:rsidP="00D8271D">
            <w:pPr>
              <w:pStyle w:val="08-Tabelageral"/>
              <w:ind w:left="113"/>
              <w:rPr>
                <w:rFonts w:cs="Arial"/>
                <w:szCs w:val="14"/>
              </w:rPr>
            </w:pPr>
            <w:r w:rsidRPr="008A54FE">
              <w:rPr>
                <w:rFonts w:cs="Arial"/>
                <w:szCs w:val="14"/>
              </w:rPr>
              <w:t>3.053</w:t>
            </w:r>
          </w:p>
        </w:tc>
        <w:tc>
          <w:tcPr>
            <w:tcW w:w="1412" w:type="dxa"/>
            <w:shd w:val="clear" w:color="auto" w:fill="D9E2F3" w:themeFill="accent5" w:themeFillTint="33"/>
          </w:tcPr>
          <w:p w14:paraId="517425A3" w14:textId="77777777" w:rsidR="00D8271D" w:rsidRPr="008A54FE" w:rsidRDefault="00D8271D" w:rsidP="00D8271D">
            <w:pPr>
              <w:pStyle w:val="08-Tabelageral"/>
              <w:ind w:left="113"/>
              <w:rPr>
                <w:rFonts w:cs="Arial"/>
              </w:rPr>
            </w:pPr>
            <w:r w:rsidRPr="008A54FE">
              <w:rPr>
                <w:rFonts w:cs="Arial"/>
              </w:rPr>
              <w:t>--</w:t>
            </w:r>
          </w:p>
        </w:tc>
        <w:tc>
          <w:tcPr>
            <w:tcW w:w="283" w:type="dxa"/>
            <w:shd w:val="clear" w:color="auto" w:fill="D9E2F3" w:themeFill="accent5" w:themeFillTint="33"/>
          </w:tcPr>
          <w:p w14:paraId="6FD4C204" w14:textId="77777777" w:rsidR="00D8271D" w:rsidRPr="008A54FE" w:rsidRDefault="00D8271D" w:rsidP="00D8271D">
            <w:pPr>
              <w:pStyle w:val="08-Tabelageral"/>
              <w:ind w:left="113"/>
              <w:rPr>
                <w:rFonts w:cs="Arial"/>
                <w:szCs w:val="14"/>
              </w:rPr>
            </w:pPr>
          </w:p>
        </w:tc>
        <w:tc>
          <w:tcPr>
            <w:tcW w:w="1417" w:type="dxa"/>
            <w:shd w:val="clear" w:color="auto" w:fill="D9E2F3" w:themeFill="accent5" w:themeFillTint="33"/>
          </w:tcPr>
          <w:p w14:paraId="5024118F" w14:textId="77777777" w:rsidR="00D8271D" w:rsidRPr="008A54FE" w:rsidRDefault="00D8271D" w:rsidP="00D8271D">
            <w:pPr>
              <w:pStyle w:val="08-Tabelageral"/>
              <w:ind w:left="113"/>
              <w:rPr>
                <w:rFonts w:cs="Arial"/>
                <w:szCs w:val="14"/>
              </w:rPr>
            </w:pPr>
            <w:r w:rsidRPr="008A54FE">
              <w:rPr>
                <w:rFonts w:cs="Arial"/>
                <w:szCs w:val="14"/>
              </w:rPr>
              <w:t>--</w:t>
            </w:r>
          </w:p>
        </w:tc>
        <w:tc>
          <w:tcPr>
            <w:tcW w:w="1526" w:type="dxa"/>
            <w:shd w:val="clear" w:color="auto" w:fill="D9E2F3" w:themeFill="accent5" w:themeFillTint="33"/>
          </w:tcPr>
          <w:p w14:paraId="12C26967" w14:textId="77777777" w:rsidR="00D8271D" w:rsidRPr="008A54FE" w:rsidRDefault="00D8271D" w:rsidP="00D8271D">
            <w:pPr>
              <w:pStyle w:val="08-Tabelageral"/>
              <w:ind w:left="113"/>
              <w:rPr>
                <w:rFonts w:cs="Arial"/>
                <w:szCs w:val="14"/>
              </w:rPr>
            </w:pPr>
            <w:r w:rsidRPr="008A54FE">
              <w:rPr>
                <w:rFonts w:cs="Arial"/>
                <w:szCs w:val="14"/>
              </w:rPr>
              <w:t>3.053</w:t>
            </w:r>
          </w:p>
        </w:tc>
      </w:tr>
      <w:tr w:rsidR="00D8271D" w:rsidRPr="008A54FE" w14:paraId="1815E30D" w14:textId="77777777" w:rsidTr="0006681B">
        <w:trPr>
          <w:trHeight w:val="238"/>
        </w:trPr>
        <w:tc>
          <w:tcPr>
            <w:tcW w:w="2986" w:type="dxa"/>
            <w:shd w:val="clear" w:color="auto" w:fill="FFFFFF" w:themeFill="background1"/>
          </w:tcPr>
          <w:p w14:paraId="3BA28218" w14:textId="77777777" w:rsidR="00D8271D" w:rsidRPr="008A54FE" w:rsidRDefault="00D8271D" w:rsidP="00D8271D">
            <w:pPr>
              <w:pStyle w:val="08-Tabelageral"/>
              <w:jc w:val="left"/>
              <w:rPr>
                <w:rFonts w:cs="Arial"/>
                <w:b/>
              </w:rPr>
            </w:pPr>
            <w:r w:rsidRPr="008A54FE">
              <w:rPr>
                <w:rFonts w:cs="Arial"/>
                <w:b/>
              </w:rPr>
              <w:t>Total dos Créditos Tributários Ativados</w:t>
            </w:r>
          </w:p>
        </w:tc>
        <w:tc>
          <w:tcPr>
            <w:tcW w:w="604" w:type="dxa"/>
            <w:shd w:val="clear" w:color="auto" w:fill="FFFFFF" w:themeFill="background1"/>
          </w:tcPr>
          <w:p w14:paraId="6465B4B9" w14:textId="77777777" w:rsidR="00D8271D" w:rsidRPr="008A54FE" w:rsidRDefault="00D8271D" w:rsidP="00D8271D">
            <w:pPr>
              <w:pStyle w:val="08-Tabelageral"/>
              <w:jc w:val="center"/>
              <w:rPr>
                <w:rFonts w:cs="Arial"/>
                <w:b/>
                <w:szCs w:val="14"/>
              </w:rPr>
            </w:pPr>
          </w:p>
        </w:tc>
        <w:tc>
          <w:tcPr>
            <w:tcW w:w="1411" w:type="dxa"/>
            <w:shd w:val="clear" w:color="auto" w:fill="FFFFFF" w:themeFill="background1"/>
          </w:tcPr>
          <w:p w14:paraId="2CD30D87" w14:textId="77777777" w:rsidR="00D8271D" w:rsidRPr="008A54FE" w:rsidRDefault="00D8271D" w:rsidP="00D8271D">
            <w:pPr>
              <w:pStyle w:val="08-Tabelageral"/>
              <w:rPr>
                <w:rFonts w:cs="Arial"/>
                <w:b/>
                <w:szCs w:val="14"/>
              </w:rPr>
            </w:pPr>
            <w:r w:rsidRPr="008A54FE">
              <w:rPr>
                <w:rFonts w:cs="Arial"/>
                <w:b/>
                <w:szCs w:val="14"/>
              </w:rPr>
              <w:t>16.397</w:t>
            </w:r>
          </w:p>
        </w:tc>
        <w:tc>
          <w:tcPr>
            <w:tcW w:w="1412" w:type="dxa"/>
            <w:shd w:val="clear" w:color="auto" w:fill="FFFFFF" w:themeFill="background1"/>
          </w:tcPr>
          <w:p w14:paraId="37BAB23C" w14:textId="77777777" w:rsidR="00D8271D" w:rsidRPr="008A54FE" w:rsidRDefault="00D8271D" w:rsidP="00D8271D">
            <w:pPr>
              <w:pStyle w:val="08-Tabelageral"/>
              <w:rPr>
                <w:rFonts w:cs="Arial"/>
                <w:b/>
              </w:rPr>
            </w:pPr>
            <w:r w:rsidRPr="008A54FE">
              <w:rPr>
                <w:rFonts w:cs="Arial"/>
                <w:b/>
              </w:rPr>
              <w:t>3.698</w:t>
            </w:r>
          </w:p>
        </w:tc>
        <w:tc>
          <w:tcPr>
            <w:tcW w:w="283" w:type="dxa"/>
            <w:shd w:val="clear" w:color="auto" w:fill="FFFFFF" w:themeFill="background1"/>
          </w:tcPr>
          <w:p w14:paraId="1054787F" w14:textId="77777777" w:rsidR="00D8271D" w:rsidRPr="008A54FE" w:rsidRDefault="00D8271D" w:rsidP="00D8271D">
            <w:pPr>
              <w:pStyle w:val="08-Tabelageral"/>
              <w:rPr>
                <w:rFonts w:cs="Arial"/>
                <w:b/>
                <w:szCs w:val="14"/>
              </w:rPr>
            </w:pPr>
          </w:p>
        </w:tc>
        <w:tc>
          <w:tcPr>
            <w:tcW w:w="1417" w:type="dxa"/>
            <w:shd w:val="clear" w:color="auto" w:fill="FFFFFF" w:themeFill="background1"/>
          </w:tcPr>
          <w:p w14:paraId="139F6BAB" w14:textId="77777777" w:rsidR="00D8271D" w:rsidRPr="008A54FE" w:rsidRDefault="00D8271D" w:rsidP="00D8271D">
            <w:pPr>
              <w:pStyle w:val="08-Tabelageral"/>
              <w:rPr>
                <w:rFonts w:cs="Arial"/>
                <w:b/>
                <w:szCs w:val="14"/>
              </w:rPr>
            </w:pPr>
            <w:r w:rsidRPr="008A54FE">
              <w:rPr>
                <w:rFonts w:cs="Arial"/>
                <w:b/>
                <w:szCs w:val="14"/>
              </w:rPr>
              <w:t>(5.355)</w:t>
            </w:r>
          </w:p>
        </w:tc>
        <w:tc>
          <w:tcPr>
            <w:tcW w:w="1526" w:type="dxa"/>
            <w:shd w:val="clear" w:color="auto" w:fill="FFFFFF" w:themeFill="background1"/>
          </w:tcPr>
          <w:p w14:paraId="65F23631" w14:textId="77777777" w:rsidR="00D8271D" w:rsidRPr="008A54FE" w:rsidRDefault="00D8271D" w:rsidP="00D8271D">
            <w:pPr>
              <w:pStyle w:val="08-Tabelageral"/>
              <w:rPr>
                <w:rFonts w:cs="Arial"/>
                <w:b/>
                <w:szCs w:val="14"/>
              </w:rPr>
            </w:pPr>
            <w:r w:rsidRPr="008A54FE">
              <w:rPr>
                <w:rFonts w:cs="Arial"/>
                <w:b/>
                <w:szCs w:val="14"/>
              </w:rPr>
              <w:t>18.054</w:t>
            </w:r>
          </w:p>
        </w:tc>
      </w:tr>
      <w:tr w:rsidR="00D8271D" w:rsidRPr="008A54FE" w14:paraId="6B6634A2" w14:textId="77777777" w:rsidTr="0006681B">
        <w:trPr>
          <w:trHeight w:val="238"/>
        </w:trPr>
        <w:tc>
          <w:tcPr>
            <w:tcW w:w="2986" w:type="dxa"/>
            <w:shd w:val="clear" w:color="auto" w:fill="D9E2F3" w:themeFill="accent5" w:themeFillTint="33"/>
          </w:tcPr>
          <w:p w14:paraId="1AB416C2" w14:textId="77777777" w:rsidR="00D8271D" w:rsidRPr="008A54FE" w:rsidRDefault="00D8271D" w:rsidP="00D8271D">
            <w:pPr>
              <w:pStyle w:val="08-Tabelageral"/>
              <w:ind w:left="113"/>
              <w:jc w:val="left"/>
              <w:rPr>
                <w:rFonts w:cs="Arial"/>
              </w:rPr>
            </w:pPr>
            <w:r w:rsidRPr="008A54FE">
              <w:rPr>
                <w:rFonts w:cs="Arial"/>
              </w:rPr>
              <w:t>Imposto de renda</w:t>
            </w:r>
          </w:p>
        </w:tc>
        <w:tc>
          <w:tcPr>
            <w:tcW w:w="604" w:type="dxa"/>
            <w:shd w:val="clear" w:color="auto" w:fill="D9E2F3" w:themeFill="accent5" w:themeFillTint="33"/>
          </w:tcPr>
          <w:p w14:paraId="09D9CA53" w14:textId="77777777" w:rsidR="00D8271D" w:rsidRPr="008A54FE" w:rsidRDefault="00D8271D" w:rsidP="00D8271D">
            <w:pPr>
              <w:pStyle w:val="08-Tabelageral"/>
              <w:jc w:val="center"/>
              <w:rPr>
                <w:rFonts w:cs="Arial"/>
                <w:szCs w:val="14"/>
              </w:rPr>
            </w:pPr>
          </w:p>
        </w:tc>
        <w:tc>
          <w:tcPr>
            <w:tcW w:w="1411" w:type="dxa"/>
            <w:shd w:val="clear" w:color="auto" w:fill="D9E2F3" w:themeFill="accent5" w:themeFillTint="33"/>
          </w:tcPr>
          <w:p w14:paraId="03338E53" w14:textId="77777777" w:rsidR="00D8271D" w:rsidRPr="008A54FE" w:rsidRDefault="00D8271D" w:rsidP="00D8271D">
            <w:pPr>
              <w:pStyle w:val="08-Tabelageral"/>
              <w:rPr>
                <w:rFonts w:cs="Arial"/>
                <w:szCs w:val="14"/>
              </w:rPr>
            </w:pPr>
            <w:r w:rsidRPr="008A54FE">
              <w:rPr>
                <w:rFonts w:cs="Arial"/>
                <w:szCs w:val="14"/>
              </w:rPr>
              <w:t>12.886</w:t>
            </w:r>
          </w:p>
        </w:tc>
        <w:tc>
          <w:tcPr>
            <w:tcW w:w="1412" w:type="dxa"/>
            <w:shd w:val="clear" w:color="auto" w:fill="D9E2F3" w:themeFill="accent5" w:themeFillTint="33"/>
          </w:tcPr>
          <w:p w14:paraId="6BE7B428" w14:textId="77777777" w:rsidR="00D8271D" w:rsidRPr="008A54FE" w:rsidRDefault="00D8271D" w:rsidP="00D8271D">
            <w:pPr>
              <w:pStyle w:val="08-Tabelageral"/>
              <w:rPr>
                <w:rFonts w:cs="Arial"/>
              </w:rPr>
            </w:pPr>
            <w:r w:rsidRPr="008A54FE">
              <w:rPr>
                <w:rFonts w:cs="Arial"/>
              </w:rPr>
              <w:t>2.719</w:t>
            </w:r>
          </w:p>
        </w:tc>
        <w:tc>
          <w:tcPr>
            <w:tcW w:w="283" w:type="dxa"/>
            <w:shd w:val="clear" w:color="auto" w:fill="D9E2F3" w:themeFill="accent5" w:themeFillTint="33"/>
          </w:tcPr>
          <w:p w14:paraId="32F7509B" w14:textId="77777777" w:rsidR="00D8271D" w:rsidRPr="008A54FE" w:rsidRDefault="00D8271D" w:rsidP="00D8271D">
            <w:pPr>
              <w:pStyle w:val="08-Tabelageral"/>
              <w:rPr>
                <w:rFonts w:cs="Arial"/>
                <w:szCs w:val="14"/>
              </w:rPr>
            </w:pPr>
          </w:p>
        </w:tc>
        <w:tc>
          <w:tcPr>
            <w:tcW w:w="1417" w:type="dxa"/>
            <w:shd w:val="clear" w:color="auto" w:fill="D9E2F3" w:themeFill="accent5" w:themeFillTint="33"/>
          </w:tcPr>
          <w:p w14:paraId="54DC0E45" w14:textId="77777777" w:rsidR="00D8271D" w:rsidRPr="008A54FE" w:rsidRDefault="00D8271D" w:rsidP="00D8271D">
            <w:pPr>
              <w:pStyle w:val="08-Tabelageral"/>
              <w:rPr>
                <w:rFonts w:cs="Arial"/>
                <w:szCs w:val="14"/>
              </w:rPr>
            </w:pPr>
            <w:r w:rsidRPr="008A54FE">
              <w:rPr>
                <w:rFonts w:cs="Arial"/>
                <w:szCs w:val="14"/>
              </w:rPr>
              <w:t>(3.940)</w:t>
            </w:r>
          </w:p>
        </w:tc>
        <w:tc>
          <w:tcPr>
            <w:tcW w:w="1526" w:type="dxa"/>
            <w:shd w:val="clear" w:color="auto" w:fill="D9E2F3" w:themeFill="accent5" w:themeFillTint="33"/>
          </w:tcPr>
          <w:p w14:paraId="191C3D3E" w14:textId="77777777" w:rsidR="00D8271D" w:rsidRPr="008A54FE" w:rsidRDefault="00D8271D" w:rsidP="00D8271D">
            <w:pPr>
              <w:pStyle w:val="08-Tabelageral"/>
              <w:rPr>
                <w:rFonts w:cs="Arial"/>
                <w:szCs w:val="14"/>
              </w:rPr>
            </w:pPr>
            <w:r w:rsidRPr="008A54FE">
              <w:rPr>
                <w:rFonts w:cs="Arial"/>
                <w:szCs w:val="14"/>
              </w:rPr>
              <w:t>14.107</w:t>
            </w:r>
          </w:p>
        </w:tc>
      </w:tr>
      <w:tr w:rsidR="00D8271D" w:rsidRPr="008A54FE" w14:paraId="0B3CAAC8" w14:textId="77777777" w:rsidTr="0006681B">
        <w:trPr>
          <w:trHeight w:val="238"/>
        </w:trPr>
        <w:tc>
          <w:tcPr>
            <w:tcW w:w="2986" w:type="dxa"/>
            <w:shd w:val="clear" w:color="auto" w:fill="FFFFFF" w:themeFill="background1"/>
          </w:tcPr>
          <w:p w14:paraId="4AFE2522" w14:textId="77777777" w:rsidR="00D8271D" w:rsidRPr="008A54FE" w:rsidRDefault="00D8271D" w:rsidP="00D8271D">
            <w:pPr>
              <w:pStyle w:val="08-Tabelageral"/>
              <w:ind w:left="113"/>
              <w:jc w:val="left"/>
              <w:rPr>
                <w:rFonts w:cs="Arial"/>
              </w:rPr>
            </w:pPr>
            <w:r w:rsidRPr="008A54FE">
              <w:rPr>
                <w:rFonts w:cs="Arial"/>
              </w:rPr>
              <w:t>Contribuição social</w:t>
            </w:r>
          </w:p>
        </w:tc>
        <w:tc>
          <w:tcPr>
            <w:tcW w:w="604" w:type="dxa"/>
            <w:shd w:val="clear" w:color="auto" w:fill="FFFFFF" w:themeFill="background1"/>
          </w:tcPr>
          <w:p w14:paraId="12E373FA" w14:textId="77777777" w:rsidR="00D8271D" w:rsidRPr="008A54FE" w:rsidRDefault="00D8271D" w:rsidP="00D8271D">
            <w:pPr>
              <w:pStyle w:val="08-Tabelageral"/>
              <w:jc w:val="center"/>
              <w:rPr>
                <w:rFonts w:cs="Arial"/>
                <w:szCs w:val="14"/>
              </w:rPr>
            </w:pPr>
          </w:p>
        </w:tc>
        <w:tc>
          <w:tcPr>
            <w:tcW w:w="1411" w:type="dxa"/>
            <w:shd w:val="clear" w:color="auto" w:fill="FFFFFF" w:themeFill="background1"/>
          </w:tcPr>
          <w:p w14:paraId="3AE50381" w14:textId="77777777" w:rsidR="00D8271D" w:rsidRPr="008A54FE" w:rsidRDefault="00D8271D" w:rsidP="00D8271D">
            <w:pPr>
              <w:pStyle w:val="08-Tabelageral"/>
              <w:rPr>
                <w:rFonts w:cs="Arial"/>
                <w:szCs w:val="14"/>
              </w:rPr>
            </w:pPr>
            <w:r w:rsidRPr="008A54FE">
              <w:rPr>
                <w:rFonts w:cs="Arial"/>
                <w:szCs w:val="14"/>
              </w:rPr>
              <w:t>3.511</w:t>
            </w:r>
          </w:p>
        </w:tc>
        <w:tc>
          <w:tcPr>
            <w:tcW w:w="1412" w:type="dxa"/>
            <w:shd w:val="clear" w:color="auto" w:fill="FFFFFF" w:themeFill="background1"/>
          </w:tcPr>
          <w:p w14:paraId="7EC442DA" w14:textId="77777777" w:rsidR="00D8271D" w:rsidRPr="008A54FE" w:rsidRDefault="00D8271D" w:rsidP="00D8271D">
            <w:pPr>
              <w:pStyle w:val="08-Tabelageral"/>
              <w:rPr>
                <w:rFonts w:cs="Arial"/>
              </w:rPr>
            </w:pPr>
            <w:r w:rsidRPr="008A54FE">
              <w:rPr>
                <w:rFonts w:cs="Arial"/>
              </w:rPr>
              <w:t>979</w:t>
            </w:r>
          </w:p>
        </w:tc>
        <w:tc>
          <w:tcPr>
            <w:tcW w:w="283" w:type="dxa"/>
            <w:shd w:val="clear" w:color="auto" w:fill="FFFFFF" w:themeFill="background1"/>
          </w:tcPr>
          <w:p w14:paraId="4A45A0FA" w14:textId="77777777" w:rsidR="00D8271D" w:rsidRPr="008A54FE" w:rsidRDefault="00D8271D" w:rsidP="00D8271D">
            <w:pPr>
              <w:pStyle w:val="08-Tabelageral"/>
              <w:rPr>
                <w:rFonts w:cs="Arial"/>
                <w:szCs w:val="14"/>
              </w:rPr>
            </w:pPr>
          </w:p>
        </w:tc>
        <w:tc>
          <w:tcPr>
            <w:tcW w:w="1417" w:type="dxa"/>
            <w:shd w:val="clear" w:color="auto" w:fill="FFFFFF" w:themeFill="background1"/>
          </w:tcPr>
          <w:p w14:paraId="6C3D735B" w14:textId="77777777" w:rsidR="00D8271D" w:rsidRPr="008A54FE" w:rsidRDefault="00D8271D" w:rsidP="00D8271D">
            <w:pPr>
              <w:pStyle w:val="08-Tabelageral"/>
              <w:rPr>
                <w:rFonts w:cs="Arial"/>
                <w:szCs w:val="14"/>
              </w:rPr>
            </w:pPr>
            <w:r w:rsidRPr="008A54FE">
              <w:rPr>
                <w:rFonts w:cs="Arial"/>
                <w:szCs w:val="14"/>
              </w:rPr>
              <w:t>(1.415)</w:t>
            </w:r>
          </w:p>
        </w:tc>
        <w:tc>
          <w:tcPr>
            <w:tcW w:w="1526" w:type="dxa"/>
            <w:shd w:val="clear" w:color="auto" w:fill="FFFFFF" w:themeFill="background1"/>
          </w:tcPr>
          <w:p w14:paraId="0C7F506A" w14:textId="77777777" w:rsidR="00D8271D" w:rsidRPr="008A54FE" w:rsidRDefault="00D8271D" w:rsidP="00D8271D">
            <w:pPr>
              <w:pStyle w:val="08-Tabelageral"/>
              <w:rPr>
                <w:rFonts w:cs="Arial"/>
                <w:szCs w:val="14"/>
              </w:rPr>
            </w:pPr>
            <w:r w:rsidRPr="008A54FE">
              <w:rPr>
                <w:rFonts w:cs="Arial"/>
                <w:szCs w:val="14"/>
              </w:rPr>
              <w:t>3.947</w:t>
            </w:r>
          </w:p>
        </w:tc>
      </w:tr>
    </w:tbl>
    <w:p w14:paraId="31707DF1" w14:textId="77777777" w:rsidR="00D8271D" w:rsidRPr="008A54FE" w:rsidRDefault="00D8271D">
      <w:pPr>
        <w:rPr>
          <w:rFonts w:cs="Arial"/>
          <w:b/>
          <w:color w:val="1F4E79" w:themeColor="accent1" w:themeShade="80"/>
          <w:szCs w:val="18"/>
        </w:rPr>
      </w:pPr>
    </w:p>
    <w:p w14:paraId="439C64BC" w14:textId="77777777" w:rsidR="00D8271D" w:rsidRPr="008A54FE" w:rsidRDefault="00D8271D" w:rsidP="00D8271D">
      <w:pPr>
        <w:keepNext/>
        <w:keepLines/>
        <w:spacing w:after="40"/>
        <w:rPr>
          <w:rFonts w:cs="Arial"/>
          <w:b/>
          <w:color w:val="1F4E79" w:themeColor="accent1" w:themeShade="80"/>
          <w:sz w:val="20"/>
          <w:szCs w:val="20"/>
        </w:rPr>
      </w:pPr>
      <w:r w:rsidRPr="008A54FE">
        <w:rPr>
          <w:rFonts w:cs="Arial"/>
          <w:b/>
          <w:color w:val="1F4E79" w:themeColor="accent1" w:themeShade="80"/>
          <w:sz w:val="20"/>
          <w:szCs w:val="20"/>
        </w:rPr>
        <w:lastRenderedPageBreak/>
        <w:t>f) Expectativa de Realização</w:t>
      </w:r>
    </w:p>
    <w:p w14:paraId="61D1667F" w14:textId="77777777" w:rsidR="00D8271D" w:rsidRPr="008A54FE" w:rsidRDefault="00D8271D" w:rsidP="00D8271D">
      <w:pPr>
        <w:keepNext/>
        <w:keepLines/>
        <w:spacing w:after="0" w:line="240" w:lineRule="auto"/>
        <w:jc w:val="right"/>
        <w:rPr>
          <w:rFonts w:cs="Arial"/>
          <w:b/>
          <w:sz w:val="14"/>
          <w:lang w:eastAsia="pt-BR"/>
        </w:rPr>
      </w:pPr>
      <w:r w:rsidRPr="008A54FE">
        <w:rPr>
          <w:rFonts w:cs="Arial"/>
          <w:b/>
          <w:sz w:val="14"/>
          <w:lang w:eastAsia="pt-BR"/>
        </w:rPr>
        <w:t>R$ mil</w:t>
      </w:r>
    </w:p>
    <w:tbl>
      <w:tblPr>
        <w:tblW w:w="9639" w:type="dxa"/>
        <w:tblInd w:w="108"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86"/>
        <w:gridCol w:w="604"/>
        <w:gridCol w:w="1411"/>
        <w:gridCol w:w="1412"/>
        <w:gridCol w:w="283"/>
        <w:gridCol w:w="1417"/>
        <w:gridCol w:w="1526"/>
      </w:tblGrid>
      <w:tr w:rsidR="00D8271D" w:rsidRPr="008A54FE" w14:paraId="5F101F26" w14:textId="77777777" w:rsidTr="0006681B">
        <w:trPr>
          <w:trHeight w:val="238"/>
        </w:trPr>
        <w:tc>
          <w:tcPr>
            <w:tcW w:w="2986" w:type="dxa"/>
            <w:tcBorders>
              <w:top w:val="single" w:sz="2" w:space="0" w:color="8EAADB" w:themeColor="accent5" w:themeTint="99"/>
              <w:bottom w:val="nil"/>
            </w:tcBorders>
            <w:shd w:val="clear" w:color="auto" w:fill="D9E2F3" w:themeFill="accent5" w:themeFillTint="33"/>
          </w:tcPr>
          <w:p w14:paraId="39560D0C" w14:textId="77777777" w:rsidR="00D8271D" w:rsidRPr="008A54FE" w:rsidRDefault="00D8271D" w:rsidP="00D8271D">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tcPr>
          <w:p w14:paraId="353F6951" w14:textId="77777777" w:rsidR="00D8271D" w:rsidRPr="008A54FE" w:rsidRDefault="00D8271D" w:rsidP="00D8271D">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5CB807BD" w14:textId="77777777" w:rsidR="00D8271D" w:rsidRPr="008A54FE" w:rsidRDefault="00D8271D" w:rsidP="00D8271D">
            <w:pPr>
              <w:keepNext/>
              <w:keepLines/>
              <w:spacing w:after="0"/>
              <w:jc w:val="center"/>
              <w:rPr>
                <w:rFonts w:cs="Arial"/>
                <w:b/>
                <w:sz w:val="14"/>
                <w:szCs w:val="18"/>
              </w:rPr>
            </w:pPr>
            <w:r w:rsidRPr="008A54FE">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1B0DCA29" w14:textId="77777777" w:rsidR="00D8271D" w:rsidRPr="008A54FE" w:rsidRDefault="00D8271D" w:rsidP="00D8271D">
            <w:pPr>
              <w:keepNext/>
              <w:keepLines/>
              <w:spacing w:after="0"/>
              <w:jc w:val="center"/>
              <w:rPr>
                <w:rFonts w:cs="Arial"/>
                <w:b/>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7B113AF7" w14:textId="77777777" w:rsidR="00D8271D" w:rsidRPr="008A54FE" w:rsidRDefault="00D8271D" w:rsidP="00D8271D">
            <w:pPr>
              <w:keepNext/>
              <w:keepLines/>
              <w:spacing w:after="0"/>
              <w:jc w:val="center"/>
              <w:rPr>
                <w:rFonts w:cs="Arial"/>
                <w:b/>
                <w:szCs w:val="18"/>
              </w:rPr>
            </w:pPr>
            <w:r w:rsidRPr="008A54FE">
              <w:rPr>
                <w:rFonts w:cs="Arial"/>
                <w:b/>
                <w:sz w:val="14"/>
                <w:szCs w:val="18"/>
              </w:rPr>
              <w:t>Consolidado</w:t>
            </w:r>
          </w:p>
        </w:tc>
      </w:tr>
      <w:tr w:rsidR="00D8271D" w:rsidRPr="008A54FE" w14:paraId="2582FAB7" w14:textId="77777777" w:rsidTr="0006681B">
        <w:trPr>
          <w:trHeight w:val="238"/>
        </w:trPr>
        <w:tc>
          <w:tcPr>
            <w:tcW w:w="2986" w:type="dxa"/>
            <w:tcBorders>
              <w:top w:val="nil"/>
              <w:bottom w:val="single" w:sz="2" w:space="0" w:color="8EAADB" w:themeColor="accent5" w:themeTint="99"/>
            </w:tcBorders>
            <w:shd w:val="clear" w:color="auto" w:fill="D9E2F3" w:themeFill="accent5" w:themeFillTint="33"/>
          </w:tcPr>
          <w:p w14:paraId="0887D3BE" w14:textId="77777777" w:rsidR="00D8271D" w:rsidRPr="008A54FE" w:rsidRDefault="00D8271D" w:rsidP="00D8271D">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tcPr>
          <w:p w14:paraId="5DD2D8D1" w14:textId="77777777" w:rsidR="00D8271D" w:rsidRPr="008A54FE" w:rsidRDefault="00D8271D" w:rsidP="00D8271D">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7CD4BDFC" w14:textId="77777777" w:rsidR="00D8271D" w:rsidRPr="008A54FE" w:rsidRDefault="00D8271D" w:rsidP="00D8271D">
            <w:pPr>
              <w:pStyle w:val="08-Tabelageral"/>
              <w:rPr>
                <w:rFonts w:cs="Arial"/>
                <w:b/>
              </w:rPr>
            </w:pPr>
            <w:r w:rsidRPr="008A54FE">
              <w:rPr>
                <w:rFonts w:cs="Arial"/>
                <w:b/>
              </w:rPr>
              <w:t>Valor Nominal</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08897A9D" w14:textId="77777777" w:rsidR="00D8271D" w:rsidRPr="008A54FE" w:rsidRDefault="00D8271D" w:rsidP="00D8271D">
            <w:pPr>
              <w:pStyle w:val="08-Tabelageral"/>
              <w:rPr>
                <w:rFonts w:cs="Arial"/>
                <w:b/>
              </w:rPr>
            </w:pPr>
            <w:r w:rsidRPr="008A54FE">
              <w:rPr>
                <w:rFonts w:cs="Arial"/>
                <w:b/>
              </w:rPr>
              <w:t>Valor Presente</w:t>
            </w:r>
          </w:p>
        </w:tc>
        <w:tc>
          <w:tcPr>
            <w:tcW w:w="283" w:type="dxa"/>
            <w:tcBorders>
              <w:top w:val="nil"/>
              <w:bottom w:val="single" w:sz="2" w:space="0" w:color="8EAADB" w:themeColor="accent5" w:themeTint="99"/>
            </w:tcBorders>
            <w:shd w:val="clear" w:color="auto" w:fill="D9E2F3" w:themeFill="accent5" w:themeFillTint="33"/>
          </w:tcPr>
          <w:p w14:paraId="1D319B80" w14:textId="77777777" w:rsidR="00D8271D" w:rsidRPr="008A54FE" w:rsidRDefault="00D8271D" w:rsidP="00D8271D">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13273566" w14:textId="77777777" w:rsidR="00D8271D" w:rsidRPr="008A54FE" w:rsidRDefault="00D8271D" w:rsidP="00D8271D">
            <w:pPr>
              <w:pStyle w:val="08-Tabelageral"/>
              <w:rPr>
                <w:rFonts w:cs="Arial"/>
                <w:b/>
              </w:rPr>
            </w:pPr>
            <w:r w:rsidRPr="008A54FE">
              <w:rPr>
                <w:rFonts w:cs="Arial"/>
                <w:b/>
              </w:rPr>
              <w:t>Valor Nominal</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tcPr>
          <w:p w14:paraId="623850DC" w14:textId="77777777" w:rsidR="00D8271D" w:rsidRPr="008A54FE" w:rsidRDefault="00D8271D" w:rsidP="00D8271D">
            <w:pPr>
              <w:pStyle w:val="08-Tabelageral"/>
              <w:rPr>
                <w:rFonts w:cs="Arial"/>
                <w:b/>
              </w:rPr>
            </w:pPr>
            <w:r w:rsidRPr="008A54FE">
              <w:rPr>
                <w:rFonts w:cs="Arial"/>
                <w:b/>
              </w:rPr>
              <w:t>Valor Presente</w:t>
            </w:r>
          </w:p>
        </w:tc>
      </w:tr>
      <w:tr w:rsidR="00D8271D" w:rsidRPr="008A54FE" w14:paraId="3E7932D0" w14:textId="77777777" w:rsidTr="0006681B">
        <w:trPr>
          <w:trHeight w:val="238"/>
        </w:trPr>
        <w:tc>
          <w:tcPr>
            <w:tcW w:w="2986" w:type="dxa"/>
            <w:tcBorders>
              <w:top w:val="single" w:sz="2" w:space="0" w:color="8EAADB" w:themeColor="accent5" w:themeTint="99"/>
            </w:tcBorders>
            <w:shd w:val="clear" w:color="auto" w:fill="FFFFFF" w:themeFill="background1"/>
          </w:tcPr>
          <w:p w14:paraId="2CD8FC73" w14:textId="77777777" w:rsidR="00D8271D" w:rsidRPr="008A54FE" w:rsidRDefault="00D8271D" w:rsidP="00D8271D">
            <w:pPr>
              <w:pStyle w:val="08-Tabelageral"/>
              <w:ind w:left="113"/>
              <w:jc w:val="left"/>
              <w:rPr>
                <w:rFonts w:cs="Arial"/>
                <w:szCs w:val="14"/>
              </w:rPr>
            </w:pPr>
            <w:r w:rsidRPr="008A54FE">
              <w:rPr>
                <w:rFonts w:cs="Arial"/>
                <w:szCs w:val="14"/>
              </w:rPr>
              <w:t>Em 2020</w:t>
            </w:r>
          </w:p>
        </w:tc>
        <w:tc>
          <w:tcPr>
            <w:tcW w:w="604" w:type="dxa"/>
            <w:tcBorders>
              <w:top w:val="single" w:sz="2" w:space="0" w:color="8EAADB" w:themeColor="accent5" w:themeTint="99"/>
            </w:tcBorders>
            <w:shd w:val="clear" w:color="auto" w:fill="FFFFFF" w:themeFill="background1"/>
          </w:tcPr>
          <w:p w14:paraId="1B598393" w14:textId="77777777" w:rsidR="00D8271D" w:rsidRPr="008A54FE" w:rsidRDefault="00D8271D" w:rsidP="00D8271D">
            <w:pPr>
              <w:pStyle w:val="08-Tabelageral"/>
              <w:ind w:left="113"/>
              <w:jc w:val="center"/>
              <w:rPr>
                <w:rFonts w:cs="Arial"/>
                <w:szCs w:val="14"/>
              </w:rPr>
            </w:pPr>
          </w:p>
        </w:tc>
        <w:tc>
          <w:tcPr>
            <w:tcW w:w="1411" w:type="dxa"/>
            <w:tcBorders>
              <w:top w:val="single" w:sz="2" w:space="0" w:color="8EAADB" w:themeColor="accent5" w:themeTint="99"/>
            </w:tcBorders>
            <w:shd w:val="clear" w:color="auto" w:fill="FFFFFF" w:themeFill="background1"/>
          </w:tcPr>
          <w:p w14:paraId="54194FEE" w14:textId="77777777" w:rsidR="00D8271D" w:rsidRPr="008A54FE" w:rsidRDefault="00D8271D" w:rsidP="00D8271D">
            <w:pPr>
              <w:pStyle w:val="08-Tabelageral"/>
              <w:ind w:left="113"/>
              <w:rPr>
                <w:rFonts w:cs="Arial"/>
                <w:szCs w:val="14"/>
              </w:rPr>
            </w:pPr>
            <w:r w:rsidRPr="008A54FE">
              <w:rPr>
                <w:rFonts w:cs="Arial"/>
                <w:szCs w:val="14"/>
              </w:rPr>
              <w:t>387</w:t>
            </w:r>
          </w:p>
        </w:tc>
        <w:tc>
          <w:tcPr>
            <w:tcW w:w="1412" w:type="dxa"/>
            <w:tcBorders>
              <w:top w:val="single" w:sz="2" w:space="0" w:color="8EAADB" w:themeColor="accent5" w:themeTint="99"/>
            </w:tcBorders>
            <w:shd w:val="clear" w:color="auto" w:fill="FFFFFF" w:themeFill="background1"/>
          </w:tcPr>
          <w:p w14:paraId="6A1C39C5" w14:textId="77777777" w:rsidR="00D8271D" w:rsidRPr="008A54FE" w:rsidRDefault="00D8271D" w:rsidP="00D8271D">
            <w:pPr>
              <w:pStyle w:val="08-Tabelageral"/>
              <w:rPr>
                <w:rFonts w:cs="Arial"/>
              </w:rPr>
            </w:pPr>
            <w:r w:rsidRPr="008A54FE">
              <w:rPr>
                <w:rFonts w:cs="Arial"/>
              </w:rPr>
              <w:t>375</w:t>
            </w:r>
          </w:p>
        </w:tc>
        <w:tc>
          <w:tcPr>
            <w:tcW w:w="283" w:type="dxa"/>
            <w:tcBorders>
              <w:top w:val="single" w:sz="2" w:space="0" w:color="8EAADB" w:themeColor="accent5" w:themeTint="99"/>
            </w:tcBorders>
            <w:shd w:val="clear" w:color="auto" w:fill="FFFFFF" w:themeFill="background1"/>
          </w:tcPr>
          <w:p w14:paraId="57E13260" w14:textId="77777777" w:rsidR="00D8271D" w:rsidRPr="008A54FE" w:rsidRDefault="00D8271D" w:rsidP="00D8271D">
            <w:pPr>
              <w:pStyle w:val="08-Tabelageral"/>
              <w:ind w:left="113"/>
              <w:rPr>
                <w:rFonts w:cs="Arial"/>
                <w:szCs w:val="14"/>
              </w:rPr>
            </w:pPr>
          </w:p>
        </w:tc>
        <w:tc>
          <w:tcPr>
            <w:tcW w:w="1417" w:type="dxa"/>
            <w:tcBorders>
              <w:top w:val="single" w:sz="2" w:space="0" w:color="8EAADB" w:themeColor="accent5" w:themeTint="99"/>
            </w:tcBorders>
            <w:shd w:val="clear" w:color="auto" w:fill="FFFFFF" w:themeFill="background1"/>
          </w:tcPr>
          <w:p w14:paraId="755677B8" w14:textId="77777777" w:rsidR="00D8271D" w:rsidRPr="008A54FE" w:rsidRDefault="00D8271D" w:rsidP="00D8271D">
            <w:pPr>
              <w:pStyle w:val="08-Tabelageral"/>
              <w:ind w:left="113"/>
              <w:rPr>
                <w:rFonts w:cs="Arial"/>
                <w:szCs w:val="14"/>
              </w:rPr>
            </w:pPr>
            <w:r w:rsidRPr="008A54FE">
              <w:rPr>
                <w:rFonts w:cs="Arial"/>
                <w:szCs w:val="14"/>
              </w:rPr>
              <w:t>1.094</w:t>
            </w:r>
          </w:p>
        </w:tc>
        <w:tc>
          <w:tcPr>
            <w:tcW w:w="1526" w:type="dxa"/>
            <w:tcBorders>
              <w:top w:val="single" w:sz="2" w:space="0" w:color="8EAADB" w:themeColor="accent5" w:themeTint="99"/>
            </w:tcBorders>
            <w:shd w:val="clear" w:color="auto" w:fill="FFFFFF" w:themeFill="background1"/>
          </w:tcPr>
          <w:p w14:paraId="113BCECC" w14:textId="77777777" w:rsidR="00D8271D" w:rsidRPr="008A54FE" w:rsidRDefault="00D8271D" w:rsidP="00D8271D">
            <w:pPr>
              <w:pStyle w:val="08-Tabelageral"/>
              <w:rPr>
                <w:rFonts w:cs="Arial"/>
              </w:rPr>
            </w:pPr>
            <w:r w:rsidRPr="008A54FE">
              <w:rPr>
                <w:rFonts w:cs="Arial"/>
              </w:rPr>
              <w:t>1.056</w:t>
            </w:r>
          </w:p>
        </w:tc>
      </w:tr>
      <w:tr w:rsidR="00D8271D" w:rsidRPr="008A54FE" w14:paraId="2C6C434B" w14:textId="77777777" w:rsidTr="0006681B">
        <w:trPr>
          <w:trHeight w:val="238"/>
        </w:trPr>
        <w:tc>
          <w:tcPr>
            <w:tcW w:w="2986" w:type="dxa"/>
            <w:shd w:val="clear" w:color="auto" w:fill="D9E2F3" w:themeFill="accent5" w:themeFillTint="33"/>
          </w:tcPr>
          <w:p w14:paraId="4A9F3313" w14:textId="77777777" w:rsidR="00D8271D" w:rsidRPr="008A54FE" w:rsidRDefault="00D8271D" w:rsidP="00D8271D">
            <w:pPr>
              <w:pStyle w:val="08-Tabelageral"/>
              <w:ind w:left="113"/>
              <w:jc w:val="left"/>
              <w:rPr>
                <w:rFonts w:cs="Arial"/>
                <w:szCs w:val="14"/>
              </w:rPr>
            </w:pPr>
            <w:r w:rsidRPr="008A54FE">
              <w:rPr>
                <w:rFonts w:cs="Arial"/>
                <w:szCs w:val="14"/>
              </w:rPr>
              <w:t>Em 2021</w:t>
            </w:r>
          </w:p>
        </w:tc>
        <w:tc>
          <w:tcPr>
            <w:tcW w:w="604" w:type="dxa"/>
            <w:shd w:val="clear" w:color="auto" w:fill="D9E2F3" w:themeFill="accent5" w:themeFillTint="33"/>
          </w:tcPr>
          <w:p w14:paraId="58772DC0" w14:textId="77777777" w:rsidR="00D8271D" w:rsidRPr="008A54FE" w:rsidRDefault="00D8271D" w:rsidP="00D8271D">
            <w:pPr>
              <w:pStyle w:val="08-Tabelageral"/>
              <w:ind w:left="113"/>
              <w:jc w:val="center"/>
              <w:rPr>
                <w:rFonts w:cs="Arial"/>
                <w:szCs w:val="14"/>
              </w:rPr>
            </w:pPr>
          </w:p>
        </w:tc>
        <w:tc>
          <w:tcPr>
            <w:tcW w:w="1411" w:type="dxa"/>
            <w:shd w:val="clear" w:color="auto" w:fill="D9E2F3" w:themeFill="accent5" w:themeFillTint="33"/>
          </w:tcPr>
          <w:p w14:paraId="6F231463" w14:textId="77777777" w:rsidR="00D8271D" w:rsidRPr="008A54FE" w:rsidRDefault="00D8271D" w:rsidP="00D8271D">
            <w:pPr>
              <w:pStyle w:val="08-Tabelageral"/>
              <w:ind w:left="113"/>
              <w:rPr>
                <w:rFonts w:cs="Arial"/>
                <w:szCs w:val="14"/>
              </w:rPr>
            </w:pPr>
            <w:r w:rsidRPr="008A54FE">
              <w:rPr>
                <w:rFonts w:cs="Arial"/>
                <w:szCs w:val="14"/>
              </w:rPr>
              <w:t>349</w:t>
            </w:r>
          </w:p>
        </w:tc>
        <w:tc>
          <w:tcPr>
            <w:tcW w:w="1412" w:type="dxa"/>
            <w:shd w:val="clear" w:color="auto" w:fill="D9E2F3" w:themeFill="accent5" w:themeFillTint="33"/>
          </w:tcPr>
          <w:p w14:paraId="2FD1FA8C" w14:textId="77777777" w:rsidR="00D8271D" w:rsidRPr="008A54FE" w:rsidRDefault="00D8271D" w:rsidP="00D8271D">
            <w:pPr>
              <w:pStyle w:val="08-Tabelageral"/>
              <w:rPr>
                <w:rFonts w:cs="Arial"/>
              </w:rPr>
            </w:pPr>
            <w:r w:rsidRPr="008A54FE">
              <w:rPr>
                <w:rFonts w:cs="Arial"/>
              </w:rPr>
              <w:t>321</w:t>
            </w:r>
          </w:p>
        </w:tc>
        <w:tc>
          <w:tcPr>
            <w:tcW w:w="283" w:type="dxa"/>
            <w:shd w:val="clear" w:color="auto" w:fill="D9E2F3" w:themeFill="accent5" w:themeFillTint="33"/>
          </w:tcPr>
          <w:p w14:paraId="2585ABF2" w14:textId="77777777" w:rsidR="00D8271D" w:rsidRPr="008A54FE" w:rsidRDefault="00D8271D" w:rsidP="00D8271D">
            <w:pPr>
              <w:pStyle w:val="08-Tabelageral"/>
              <w:ind w:left="113"/>
              <w:rPr>
                <w:rFonts w:cs="Arial"/>
                <w:szCs w:val="14"/>
              </w:rPr>
            </w:pPr>
          </w:p>
        </w:tc>
        <w:tc>
          <w:tcPr>
            <w:tcW w:w="1417" w:type="dxa"/>
            <w:shd w:val="clear" w:color="auto" w:fill="D9E2F3" w:themeFill="accent5" w:themeFillTint="33"/>
          </w:tcPr>
          <w:p w14:paraId="142229A6" w14:textId="77777777" w:rsidR="00D8271D" w:rsidRPr="008A54FE" w:rsidRDefault="00D8271D" w:rsidP="00D8271D">
            <w:pPr>
              <w:pStyle w:val="08-Tabelageral"/>
              <w:ind w:left="113"/>
              <w:rPr>
                <w:rFonts w:cs="Arial"/>
                <w:szCs w:val="14"/>
              </w:rPr>
            </w:pPr>
            <w:r w:rsidRPr="008A54FE">
              <w:rPr>
                <w:rFonts w:cs="Arial"/>
                <w:szCs w:val="14"/>
              </w:rPr>
              <w:t>3.849</w:t>
            </w:r>
          </w:p>
        </w:tc>
        <w:tc>
          <w:tcPr>
            <w:tcW w:w="1526" w:type="dxa"/>
            <w:shd w:val="clear" w:color="auto" w:fill="D9E2F3" w:themeFill="accent5" w:themeFillTint="33"/>
          </w:tcPr>
          <w:p w14:paraId="7DA48AC3" w14:textId="77777777" w:rsidR="00D8271D" w:rsidRPr="008A54FE" w:rsidRDefault="00D8271D" w:rsidP="00D8271D">
            <w:pPr>
              <w:pStyle w:val="08-Tabelageral"/>
              <w:rPr>
                <w:rFonts w:cs="Arial"/>
              </w:rPr>
            </w:pPr>
            <w:r w:rsidRPr="008A54FE">
              <w:rPr>
                <w:rFonts w:cs="Arial"/>
              </w:rPr>
              <w:t>3.532</w:t>
            </w:r>
          </w:p>
        </w:tc>
      </w:tr>
      <w:tr w:rsidR="00D8271D" w:rsidRPr="008A54FE" w14:paraId="31EB1A47" w14:textId="77777777" w:rsidTr="0006681B">
        <w:trPr>
          <w:trHeight w:val="238"/>
        </w:trPr>
        <w:tc>
          <w:tcPr>
            <w:tcW w:w="2986" w:type="dxa"/>
            <w:shd w:val="clear" w:color="auto" w:fill="FFFFFF" w:themeFill="background1"/>
          </w:tcPr>
          <w:p w14:paraId="505E4FD0" w14:textId="77777777" w:rsidR="00D8271D" w:rsidRPr="008A54FE" w:rsidRDefault="00D8271D" w:rsidP="00D8271D">
            <w:pPr>
              <w:pStyle w:val="08-Tabelageral"/>
              <w:ind w:left="113"/>
              <w:jc w:val="left"/>
              <w:rPr>
                <w:rFonts w:cs="Arial"/>
                <w:szCs w:val="14"/>
              </w:rPr>
            </w:pPr>
            <w:r w:rsidRPr="008A54FE">
              <w:rPr>
                <w:rFonts w:cs="Arial"/>
                <w:szCs w:val="14"/>
              </w:rPr>
              <w:t>Em 2022</w:t>
            </w:r>
          </w:p>
        </w:tc>
        <w:tc>
          <w:tcPr>
            <w:tcW w:w="604" w:type="dxa"/>
            <w:shd w:val="clear" w:color="auto" w:fill="FFFFFF" w:themeFill="background1"/>
          </w:tcPr>
          <w:p w14:paraId="4D28C7E9" w14:textId="77777777" w:rsidR="00D8271D" w:rsidRPr="008A54FE" w:rsidRDefault="00D8271D" w:rsidP="00D8271D">
            <w:pPr>
              <w:pStyle w:val="08-Tabelageral"/>
              <w:ind w:left="113"/>
              <w:jc w:val="center"/>
              <w:rPr>
                <w:rFonts w:cs="Arial"/>
                <w:szCs w:val="14"/>
              </w:rPr>
            </w:pPr>
          </w:p>
        </w:tc>
        <w:tc>
          <w:tcPr>
            <w:tcW w:w="1411" w:type="dxa"/>
            <w:shd w:val="clear" w:color="auto" w:fill="FFFFFF" w:themeFill="background1"/>
          </w:tcPr>
          <w:p w14:paraId="308A1E52" w14:textId="77777777" w:rsidR="00D8271D" w:rsidRPr="008A54FE" w:rsidRDefault="00D8271D" w:rsidP="00D8271D">
            <w:pPr>
              <w:pStyle w:val="08-Tabelageral"/>
              <w:ind w:left="113"/>
              <w:rPr>
                <w:rFonts w:cs="Arial"/>
                <w:szCs w:val="14"/>
              </w:rPr>
            </w:pPr>
            <w:r w:rsidRPr="008A54FE">
              <w:rPr>
                <w:rFonts w:cs="Arial"/>
                <w:szCs w:val="14"/>
              </w:rPr>
              <w:t>645</w:t>
            </w:r>
          </w:p>
        </w:tc>
        <w:tc>
          <w:tcPr>
            <w:tcW w:w="1412" w:type="dxa"/>
            <w:shd w:val="clear" w:color="auto" w:fill="FFFFFF" w:themeFill="background1"/>
          </w:tcPr>
          <w:p w14:paraId="3DBA001D" w14:textId="77777777" w:rsidR="00D8271D" w:rsidRPr="008A54FE" w:rsidRDefault="00D8271D" w:rsidP="00D8271D">
            <w:pPr>
              <w:pStyle w:val="08-Tabelageral"/>
              <w:rPr>
                <w:rFonts w:cs="Arial"/>
              </w:rPr>
            </w:pPr>
            <w:r w:rsidRPr="008A54FE">
              <w:rPr>
                <w:rFonts w:cs="Arial"/>
              </w:rPr>
              <w:t>553</w:t>
            </w:r>
          </w:p>
        </w:tc>
        <w:tc>
          <w:tcPr>
            <w:tcW w:w="283" w:type="dxa"/>
            <w:shd w:val="clear" w:color="auto" w:fill="FFFFFF" w:themeFill="background1"/>
          </w:tcPr>
          <w:p w14:paraId="23A32796" w14:textId="77777777" w:rsidR="00D8271D" w:rsidRPr="008A54FE" w:rsidRDefault="00D8271D" w:rsidP="00D8271D">
            <w:pPr>
              <w:pStyle w:val="08-Tabelageral"/>
              <w:ind w:left="113"/>
              <w:rPr>
                <w:rFonts w:cs="Arial"/>
                <w:szCs w:val="14"/>
              </w:rPr>
            </w:pPr>
          </w:p>
        </w:tc>
        <w:tc>
          <w:tcPr>
            <w:tcW w:w="1417" w:type="dxa"/>
            <w:shd w:val="clear" w:color="auto" w:fill="FFFFFF" w:themeFill="background1"/>
          </w:tcPr>
          <w:p w14:paraId="4532712B" w14:textId="77777777" w:rsidR="00D8271D" w:rsidRPr="008A54FE" w:rsidRDefault="00D8271D" w:rsidP="00D8271D">
            <w:pPr>
              <w:pStyle w:val="08-Tabelageral"/>
              <w:ind w:left="113"/>
              <w:rPr>
                <w:rFonts w:cs="Arial"/>
                <w:szCs w:val="14"/>
              </w:rPr>
            </w:pPr>
            <w:r w:rsidRPr="008A54FE">
              <w:rPr>
                <w:rFonts w:cs="Arial"/>
                <w:szCs w:val="14"/>
              </w:rPr>
              <w:t>3.086</w:t>
            </w:r>
          </w:p>
        </w:tc>
        <w:tc>
          <w:tcPr>
            <w:tcW w:w="1526" w:type="dxa"/>
            <w:shd w:val="clear" w:color="auto" w:fill="FFFFFF" w:themeFill="background1"/>
          </w:tcPr>
          <w:p w14:paraId="3B2C69FE" w14:textId="77777777" w:rsidR="00D8271D" w:rsidRPr="008A54FE" w:rsidRDefault="00D8271D" w:rsidP="00D8271D">
            <w:pPr>
              <w:pStyle w:val="08-Tabelageral"/>
              <w:rPr>
                <w:rFonts w:cs="Arial"/>
              </w:rPr>
            </w:pPr>
            <w:r w:rsidRPr="008A54FE">
              <w:rPr>
                <w:rFonts w:cs="Arial"/>
              </w:rPr>
              <w:t>2.652</w:t>
            </w:r>
          </w:p>
        </w:tc>
      </w:tr>
      <w:tr w:rsidR="00D8271D" w:rsidRPr="008A54FE" w14:paraId="080FC74E" w14:textId="77777777" w:rsidTr="0006681B">
        <w:trPr>
          <w:trHeight w:val="238"/>
        </w:trPr>
        <w:tc>
          <w:tcPr>
            <w:tcW w:w="2986" w:type="dxa"/>
            <w:shd w:val="clear" w:color="auto" w:fill="D9E2F3" w:themeFill="accent5" w:themeFillTint="33"/>
          </w:tcPr>
          <w:p w14:paraId="235BE9F1" w14:textId="77777777" w:rsidR="00D8271D" w:rsidRPr="008A54FE" w:rsidRDefault="00D8271D" w:rsidP="00D8271D">
            <w:pPr>
              <w:pStyle w:val="08-Tabelageral"/>
              <w:ind w:left="113"/>
              <w:jc w:val="left"/>
              <w:rPr>
                <w:rFonts w:cs="Arial"/>
                <w:szCs w:val="14"/>
              </w:rPr>
            </w:pPr>
            <w:r w:rsidRPr="008A54FE">
              <w:rPr>
                <w:rFonts w:cs="Arial"/>
                <w:szCs w:val="14"/>
              </w:rPr>
              <w:t>Em 2023</w:t>
            </w:r>
          </w:p>
        </w:tc>
        <w:tc>
          <w:tcPr>
            <w:tcW w:w="604" w:type="dxa"/>
            <w:shd w:val="clear" w:color="auto" w:fill="D9E2F3" w:themeFill="accent5" w:themeFillTint="33"/>
          </w:tcPr>
          <w:p w14:paraId="182A755B" w14:textId="77777777" w:rsidR="00D8271D" w:rsidRPr="008A54FE" w:rsidRDefault="00D8271D" w:rsidP="00D8271D">
            <w:pPr>
              <w:pStyle w:val="08-Tabelageral"/>
              <w:ind w:left="113"/>
              <w:jc w:val="center"/>
              <w:rPr>
                <w:rFonts w:cs="Arial"/>
                <w:szCs w:val="14"/>
              </w:rPr>
            </w:pPr>
          </w:p>
        </w:tc>
        <w:tc>
          <w:tcPr>
            <w:tcW w:w="1411" w:type="dxa"/>
            <w:shd w:val="clear" w:color="auto" w:fill="D9E2F3" w:themeFill="accent5" w:themeFillTint="33"/>
          </w:tcPr>
          <w:p w14:paraId="2FE4DD61" w14:textId="77777777" w:rsidR="00D8271D" w:rsidRPr="008A54FE" w:rsidRDefault="00D8271D" w:rsidP="00D8271D">
            <w:pPr>
              <w:pStyle w:val="08-Tabelageral"/>
              <w:ind w:left="113"/>
              <w:rPr>
                <w:rFonts w:cs="Arial"/>
                <w:szCs w:val="14"/>
              </w:rPr>
            </w:pPr>
            <w:r w:rsidRPr="008A54FE">
              <w:rPr>
                <w:rFonts w:cs="Arial"/>
                <w:szCs w:val="14"/>
              </w:rPr>
              <w:t>608</w:t>
            </w:r>
          </w:p>
        </w:tc>
        <w:tc>
          <w:tcPr>
            <w:tcW w:w="1412" w:type="dxa"/>
            <w:shd w:val="clear" w:color="auto" w:fill="D9E2F3" w:themeFill="accent5" w:themeFillTint="33"/>
          </w:tcPr>
          <w:p w14:paraId="7A0DAA5A" w14:textId="77777777" w:rsidR="00D8271D" w:rsidRPr="008A54FE" w:rsidRDefault="00D8271D" w:rsidP="00D8271D">
            <w:pPr>
              <w:pStyle w:val="08-Tabelageral"/>
              <w:rPr>
                <w:rFonts w:cs="Arial"/>
              </w:rPr>
            </w:pPr>
            <w:r w:rsidRPr="008A54FE">
              <w:rPr>
                <w:rFonts w:cs="Arial"/>
              </w:rPr>
              <w:t>486</w:t>
            </w:r>
          </w:p>
        </w:tc>
        <w:tc>
          <w:tcPr>
            <w:tcW w:w="283" w:type="dxa"/>
            <w:shd w:val="clear" w:color="auto" w:fill="D9E2F3" w:themeFill="accent5" w:themeFillTint="33"/>
          </w:tcPr>
          <w:p w14:paraId="794D2FE9" w14:textId="77777777" w:rsidR="00D8271D" w:rsidRPr="008A54FE" w:rsidRDefault="00D8271D" w:rsidP="00D8271D">
            <w:pPr>
              <w:pStyle w:val="08-Tabelageral"/>
              <w:ind w:left="113"/>
              <w:rPr>
                <w:rFonts w:cs="Arial"/>
                <w:szCs w:val="14"/>
              </w:rPr>
            </w:pPr>
          </w:p>
        </w:tc>
        <w:tc>
          <w:tcPr>
            <w:tcW w:w="1417" w:type="dxa"/>
            <w:shd w:val="clear" w:color="auto" w:fill="D9E2F3" w:themeFill="accent5" w:themeFillTint="33"/>
          </w:tcPr>
          <w:p w14:paraId="2133E92B" w14:textId="77777777" w:rsidR="00D8271D" w:rsidRPr="008A54FE" w:rsidRDefault="00D8271D" w:rsidP="00D8271D">
            <w:pPr>
              <w:pStyle w:val="08-Tabelageral"/>
              <w:ind w:left="113"/>
              <w:rPr>
                <w:rFonts w:cs="Arial"/>
                <w:szCs w:val="14"/>
              </w:rPr>
            </w:pPr>
            <w:r w:rsidRPr="008A54FE">
              <w:rPr>
                <w:rFonts w:cs="Arial"/>
                <w:szCs w:val="14"/>
              </w:rPr>
              <w:t>2.898</w:t>
            </w:r>
          </w:p>
        </w:tc>
        <w:tc>
          <w:tcPr>
            <w:tcW w:w="1526" w:type="dxa"/>
            <w:shd w:val="clear" w:color="auto" w:fill="D9E2F3" w:themeFill="accent5" w:themeFillTint="33"/>
          </w:tcPr>
          <w:p w14:paraId="5F84E345" w14:textId="77777777" w:rsidR="00D8271D" w:rsidRPr="008A54FE" w:rsidRDefault="00D8271D" w:rsidP="00D8271D">
            <w:pPr>
              <w:pStyle w:val="08-Tabelageral"/>
              <w:rPr>
                <w:rFonts w:cs="Arial"/>
              </w:rPr>
            </w:pPr>
            <w:r w:rsidRPr="008A54FE">
              <w:rPr>
                <w:rFonts w:cs="Arial"/>
              </w:rPr>
              <w:t>2.309</w:t>
            </w:r>
          </w:p>
        </w:tc>
      </w:tr>
      <w:tr w:rsidR="00D8271D" w:rsidRPr="008A54FE" w14:paraId="0D433AA0" w14:textId="77777777" w:rsidTr="0006681B">
        <w:trPr>
          <w:trHeight w:val="238"/>
        </w:trPr>
        <w:tc>
          <w:tcPr>
            <w:tcW w:w="2986" w:type="dxa"/>
            <w:shd w:val="clear" w:color="auto" w:fill="FFFFFF" w:themeFill="background1"/>
          </w:tcPr>
          <w:p w14:paraId="605DAAC4" w14:textId="77777777" w:rsidR="00D8271D" w:rsidRPr="008A54FE" w:rsidRDefault="00D8271D" w:rsidP="00D8271D">
            <w:pPr>
              <w:pStyle w:val="08-Tabelageral"/>
              <w:ind w:left="113"/>
              <w:jc w:val="left"/>
              <w:rPr>
                <w:rFonts w:cs="Arial"/>
                <w:szCs w:val="14"/>
              </w:rPr>
            </w:pPr>
            <w:r w:rsidRPr="008A54FE">
              <w:rPr>
                <w:rFonts w:cs="Arial"/>
                <w:szCs w:val="14"/>
              </w:rPr>
              <w:t>Em 2024</w:t>
            </w:r>
          </w:p>
        </w:tc>
        <w:tc>
          <w:tcPr>
            <w:tcW w:w="604" w:type="dxa"/>
            <w:shd w:val="clear" w:color="auto" w:fill="FFFFFF" w:themeFill="background1"/>
          </w:tcPr>
          <w:p w14:paraId="046CFA39" w14:textId="77777777" w:rsidR="00D8271D" w:rsidRPr="008A54FE" w:rsidRDefault="00D8271D" w:rsidP="00D8271D">
            <w:pPr>
              <w:pStyle w:val="08-Tabelageral"/>
              <w:ind w:left="113"/>
              <w:jc w:val="center"/>
              <w:rPr>
                <w:rFonts w:cs="Arial"/>
                <w:szCs w:val="14"/>
              </w:rPr>
            </w:pPr>
          </w:p>
        </w:tc>
        <w:tc>
          <w:tcPr>
            <w:tcW w:w="1411" w:type="dxa"/>
            <w:shd w:val="clear" w:color="auto" w:fill="FFFFFF" w:themeFill="background1"/>
          </w:tcPr>
          <w:p w14:paraId="63C80817" w14:textId="77777777" w:rsidR="00D8271D" w:rsidRPr="008A54FE" w:rsidRDefault="00D8271D" w:rsidP="00D8271D">
            <w:pPr>
              <w:pStyle w:val="08-Tabelageral"/>
              <w:ind w:left="113"/>
              <w:rPr>
                <w:rFonts w:cs="Arial"/>
                <w:szCs w:val="14"/>
              </w:rPr>
            </w:pPr>
            <w:r w:rsidRPr="008A54FE">
              <w:rPr>
                <w:rFonts w:cs="Arial"/>
                <w:szCs w:val="14"/>
              </w:rPr>
              <w:t>635</w:t>
            </w:r>
          </w:p>
        </w:tc>
        <w:tc>
          <w:tcPr>
            <w:tcW w:w="1412" w:type="dxa"/>
            <w:shd w:val="clear" w:color="auto" w:fill="FFFFFF" w:themeFill="background1"/>
          </w:tcPr>
          <w:p w14:paraId="0BEB3AB7" w14:textId="77777777" w:rsidR="00D8271D" w:rsidRPr="008A54FE" w:rsidRDefault="00D8271D" w:rsidP="00D8271D">
            <w:pPr>
              <w:pStyle w:val="08-Tabelageral"/>
              <w:rPr>
                <w:rFonts w:cs="Arial"/>
              </w:rPr>
            </w:pPr>
            <w:r w:rsidRPr="008A54FE">
              <w:rPr>
                <w:rFonts w:cs="Arial"/>
              </w:rPr>
              <w:t>471</w:t>
            </w:r>
          </w:p>
        </w:tc>
        <w:tc>
          <w:tcPr>
            <w:tcW w:w="283" w:type="dxa"/>
            <w:shd w:val="clear" w:color="auto" w:fill="FFFFFF" w:themeFill="background1"/>
          </w:tcPr>
          <w:p w14:paraId="5A384895" w14:textId="77777777" w:rsidR="00D8271D" w:rsidRPr="008A54FE" w:rsidRDefault="00D8271D" w:rsidP="00D8271D">
            <w:pPr>
              <w:pStyle w:val="08-Tabelageral"/>
              <w:ind w:left="113"/>
              <w:rPr>
                <w:rFonts w:cs="Arial"/>
                <w:szCs w:val="14"/>
              </w:rPr>
            </w:pPr>
          </w:p>
        </w:tc>
        <w:tc>
          <w:tcPr>
            <w:tcW w:w="1417" w:type="dxa"/>
            <w:shd w:val="clear" w:color="auto" w:fill="FFFFFF" w:themeFill="background1"/>
          </w:tcPr>
          <w:p w14:paraId="3C456E9F" w14:textId="77777777" w:rsidR="00D8271D" w:rsidRPr="008A54FE" w:rsidRDefault="00D8271D" w:rsidP="00D8271D">
            <w:pPr>
              <w:pStyle w:val="08-Tabelageral"/>
              <w:ind w:left="113"/>
              <w:rPr>
                <w:rFonts w:cs="Arial"/>
                <w:szCs w:val="14"/>
              </w:rPr>
            </w:pPr>
            <w:r w:rsidRPr="008A54FE">
              <w:rPr>
                <w:rFonts w:cs="Arial"/>
                <w:szCs w:val="14"/>
              </w:rPr>
              <w:t>2.195</w:t>
            </w:r>
          </w:p>
        </w:tc>
        <w:tc>
          <w:tcPr>
            <w:tcW w:w="1526" w:type="dxa"/>
            <w:shd w:val="clear" w:color="auto" w:fill="FFFFFF" w:themeFill="background1"/>
          </w:tcPr>
          <w:p w14:paraId="4EB19238" w14:textId="77777777" w:rsidR="00D8271D" w:rsidRPr="008A54FE" w:rsidRDefault="00D8271D" w:rsidP="00D8271D">
            <w:pPr>
              <w:pStyle w:val="08-Tabelageral"/>
              <w:rPr>
                <w:rFonts w:cs="Arial"/>
              </w:rPr>
            </w:pPr>
            <w:r w:rsidRPr="008A54FE">
              <w:rPr>
                <w:rFonts w:cs="Arial"/>
              </w:rPr>
              <w:t>1.629</w:t>
            </w:r>
          </w:p>
        </w:tc>
      </w:tr>
      <w:tr w:rsidR="00D8271D" w:rsidRPr="008A54FE" w14:paraId="19EB5894" w14:textId="77777777" w:rsidTr="0006681B">
        <w:trPr>
          <w:trHeight w:val="238"/>
        </w:trPr>
        <w:tc>
          <w:tcPr>
            <w:tcW w:w="2986" w:type="dxa"/>
            <w:shd w:val="clear" w:color="auto" w:fill="D9E2F3" w:themeFill="accent5" w:themeFillTint="33"/>
          </w:tcPr>
          <w:p w14:paraId="672CBC27" w14:textId="77777777" w:rsidR="00D8271D" w:rsidRPr="008A54FE" w:rsidRDefault="00D8271D" w:rsidP="00D8271D">
            <w:pPr>
              <w:pStyle w:val="08-Tabelageral"/>
              <w:ind w:left="113"/>
              <w:jc w:val="left"/>
              <w:rPr>
                <w:rFonts w:cs="Arial"/>
                <w:szCs w:val="14"/>
              </w:rPr>
            </w:pPr>
            <w:r w:rsidRPr="008A54FE">
              <w:rPr>
                <w:rFonts w:cs="Arial"/>
                <w:szCs w:val="14"/>
              </w:rPr>
              <w:t>Após 2024</w:t>
            </w:r>
          </w:p>
        </w:tc>
        <w:tc>
          <w:tcPr>
            <w:tcW w:w="604" w:type="dxa"/>
            <w:shd w:val="clear" w:color="auto" w:fill="D9E2F3" w:themeFill="accent5" w:themeFillTint="33"/>
          </w:tcPr>
          <w:p w14:paraId="3A3B0E91" w14:textId="77777777" w:rsidR="00D8271D" w:rsidRPr="008A54FE" w:rsidRDefault="00D8271D" w:rsidP="00D8271D">
            <w:pPr>
              <w:pStyle w:val="08-Tabelageral"/>
              <w:jc w:val="center"/>
              <w:rPr>
                <w:rFonts w:cs="Arial"/>
                <w:szCs w:val="14"/>
              </w:rPr>
            </w:pPr>
          </w:p>
        </w:tc>
        <w:tc>
          <w:tcPr>
            <w:tcW w:w="1411" w:type="dxa"/>
            <w:shd w:val="clear" w:color="auto" w:fill="D9E2F3" w:themeFill="accent5" w:themeFillTint="33"/>
          </w:tcPr>
          <w:p w14:paraId="06AAA7D2" w14:textId="77777777" w:rsidR="00D8271D" w:rsidRPr="008A54FE" w:rsidRDefault="00D8271D" w:rsidP="00D8271D">
            <w:pPr>
              <w:pStyle w:val="08-Tabelageral"/>
              <w:rPr>
                <w:rFonts w:cs="Arial"/>
                <w:szCs w:val="14"/>
              </w:rPr>
            </w:pPr>
            <w:r w:rsidRPr="008A54FE">
              <w:rPr>
                <w:rFonts w:cs="Arial"/>
                <w:szCs w:val="14"/>
              </w:rPr>
              <w:t>1.350</w:t>
            </w:r>
          </w:p>
        </w:tc>
        <w:tc>
          <w:tcPr>
            <w:tcW w:w="1412" w:type="dxa"/>
            <w:shd w:val="clear" w:color="auto" w:fill="D9E2F3" w:themeFill="accent5" w:themeFillTint="33"/>
          </w:tcPr>
          <w:p w14:paraId="5BF4E048" w14:textId="77777777" w:rsidR="00D8271D" w:rsidRPr="008A54FE" w:rsidRDefault="00D8271D" w:rsidP="00D8271D">
            <w:pPr>
              <w:pStyle w:val="08-Tabelageral"/>
              <w:rPr>
                <w:rFonts w:cs="Arial"/>
              </w:rPr>
            </w:pPr>
            <w:r w:rsidRPr="008A54FE">
              <w:rPr>
                <w:rFonts w:cs="Arial"/>
              </w:rPr>
              <w:t>889</w:t>
            </w:r>
          </w:p>
        </w:tc>
        <w:tc>
          <w:tcPr>
            <w:tcW w:w="283" w:type="dxa"/>
            <w:shd w:val="clear" w:color="auto" w:fill="D9E2F3" w:themeFill="accent5" w:themeFillTint="33"/>
          </w:tcPr>
          <w:p w14:paraId="5C4CFE73" w14:textId="77777777" w:rsidR="00D8271D" w:rsidRPr="008A54FE" w:rsidRDefault="00D8271D" w:rsidP="00D8271D">
            <w:pPr>
              <w:pStyle w:val="08-Tabelageral"/>
              <w:rPr>
                <w:rFonts w:cs="Arial"/>
                <w:szCs w:val="14"/>
              </w:rPr>
            </w:pPr>
          </w:p>
        </w:tc>
        <w:tc>
          <w:tcPr>
            <w:tcW w:w="1417" w:type="dxa"/>
            <w:shd w:val="clear" w:color="auto" w:fill="D9E2F3" w:themeFill="accent5" w:themeFillTint="33"/>
          </w:tcPr>
          <w:p w14:paraId="10CA68E2" w14:textId="77777777" w:rsidR="00D8271D" w:rsidRPr="008A54FE" w:rsidRDefault="00D8271D" w:rsidP="00D8271D">
            <w:pPr>
              <w:pStyle w:val="08-Tabelageral"/>
              <w:rPr>
                <w:rFonts w:cs="Arial"/>
                <w:szCs w:val="14"/>
              </w:rPr>
            </w:pPr>
            <w:r w:rsidRPr="008A54FE">
              <w:rPr>
                <w:rFonts w:cs="Arial"/>
                <w:szCs w:val="14"/>
              </w:rPr>
              <w:t>4.932</w:t>
            </w:r>
          </w:p>
        </w:tc>
        <w:tc>
          <w:tcPr>
            <w:tcW w:w="1526" w:type="dxa"/>
            <w:shd w:val="clear" w:color="auto" w:fill="D9E2F3" w:themeFill="accent5" w:themeFillTint="33"/>
          </w:tcPr>
          <w:p w14:paraId="4026572E" w14:textId="77777777" w:rsidR="00D8271D" w:rsidRPr="008A54FE" w:rsidRDefault="00D8271D" w:rsidP="00D8271D">
            <w:pPr>
              <w:pStyle w:val="08-Tabelageral"/>
              <w:rPr>
                <w:rFonts w:cs="Arial"/>
              </w:rPr>
            </w:pPr>
            <w:r w:rsidRPr="008A54FE">
              <w:rPr>
                <w:rFonts w:cs="Arial"/>
              </w:rPr>
              <w:t>3.230</w:t>
            </w:r>
          </w:p>
        </w:tc>
      </w:tr>
      <w:tr w:rsidR="00D8271D" w:rsidRPr="008A54FE" w14:paraId="4D830322" w14:textId="77777777" w:rsidTr="0006681B">
        <w:trPr>
          <w:trHeight w:val="238"/>
        </w:trPr>
        <w:tc>
          <w:tcPr>
            <w:tcW w:w="2986" w:type="dxa"/>
            <w:shd w:val="clear" w:color="auto" w:fill="FFFFFF" w:themeFill="background1"/>
          </w:tcPr>
          <w:p w14:paraId="74B1E993" w14:textId="77777777" w:rsidR="00D8271D" w:rsidRPr="008A54FE" w:rsidRDefault="00D8271D" w:rsidP="00D8271D">
            <w:pPr>
              <w:pStyle w:val="08-Tabelageral"/>
              <w:jc w:val="left"/>
              <w:rPr>
                <w:rFonts w:cs="Arial"/>
                <w:b/>
              </w:rPr>
            </w:pPr>
            <w:r w:rsidRPr="008A54FE">
              <w:rPr>
                <w:rFonts w:cs="Arial"/>
                <w:b/>
              </w:rPr>
              <w:t>Total</w:t>
            </w:r>
          </w:p>
        </w:tc>
        <w:tc>
          <w:tcPr>
            <w:tcW w:w="604" w:type="dxa"/>
            <w:shd w:val="clear" w:color="auto" w:fill="FFFFFF" w:themeFill="background1"/>
          </w:tcPr>
          <w:p w14:paraId="685A9500" w14:textId="77777777" w:rsidR="00D8271D" w:rsidRPr="008A54FE" w:rsidRDefault="00D8271D" w:rsidP="00D8271D">
            <w:pPr>
              <w:pStyle w:val="08-Tabelageral"/>
              <w:jc w:val="center"/>
              <w:rPr>
                <w:rFonts w:cs="Arial"/>
                <w:b/>
                <w:szCs w:val="14"/>
              </w:rPr>
            </w:pPr>
          </w:p>
        </w:tc>
        <w:tc>
          <w:tcPr>
            <w:tcW w:w="1411" w:type="dxa"/>
            <w:shd w:val="clear" w:color="auto" w:fill="FFFFFF" w:themeFill="background1"/>
          </w:tcPr>
          <w:p w14:paraId="761310B7" w14:textId="77777777" w:rsidR="00D8271D" w:rsidRPr="008A54FE" w:rsidRDefault="00D8271D" w:rsidP="00D8271D">
            <w:pPr>
              <w:pStyle w:val="08-Tabelageral"/>
              <w:rPr>
                <w:rFonts w:cs="Arial"/>
                <w:b/>
                <w:szCs w:val="14"/>
              </w:rPr>
            </w:pPr>
            <w:r w:rsidRPr="008A54FE">
              <w:rPr>
                <w:rFonts w:cs="Arial"/>
                <w:b/>
                <w:szCs w:val="14"/>
              </w:rPr>
              <w:t>3.974</w:t>
            </w:r>
          </w:p>
        </w:tc>
        <w:tc>
          <w:tcPr>
            <w:tcW w:w="1412" w:type="dxa"/>
            <w:shd w:val="clear" w:color="auto" w:fill="FFFFFF" w:themeFill="background1"/>
          </w:tcPr>
          <w:p w14:paraId="54753603" w14:textId="77777777" w:rsidR="00D8271D" w:rsidRPr="008A54FE" w:rsidRDefault="00D8271D" w:rsidP="00D8271D">
            <w:pPr>
              <w:pStyle w:val="08-Tabelageral"/>
              <w:rPr>
                <w:rFonts w:cs="Arial"/>
                <w:b/>
              </w:rPr>
            </w:pPr>
            <w:r w:rsidRPr="008A54FE">
              <w:rPr>
                <w:rFonts w:cs="Arial"/>
                <w:b/>
              </w:rPr>
              <w:t>3.095</w:t>
            </w:r>
          </w:p>
        </w:tc>
        <w:tc>
          <w:tcPr>
            <w:tcW w:w="283" w:type="dxa"/>
            <w:shd w:val="clear" w:color="auto" w:fill="FFFFFF" w:themeFill="background1"/>
          </w:tcPr>
          <w:p w14:paraId="2FA602E8" w14:textId="77777777" w:rsidR="00D8271D" w:rsidRPr="008A54FE" w:rsidRDefault="00D8271D" w:rsidP="00D8271D">
            <w:pPr>
              <w:pStyle w:val="08-Tabelageral"/>
              <w:rPr>
                <w:rFonts w:cs="Arial"/>
                <w:b/>
                <w:szCs w:val="14"/>
              </w:rPr>
            </w:pPr>
          </w:p>
        </w:tc>
        <w:tc>
          <w:tcPr>
            <w:tcW w:w="1417" w:type="dxa"/>
            <w:shd w:val="clear" w:color="auto" w:fill="FFFFFF" w:themeFill="background1"/>
          </w:tcPr>
          <w:p w14:paraId="0ECA54C0" w14:textId="77777777" w:rsidR="00D8271D" w:rsidRPr="008A54FE" w:rsidRDefault="00D8271D" w:rsidP="00D8271D">
            <w:pPr>
              <w:pStyle w:val="08-Tabelageral"/>
              <w:rPr>
                <w:rFonts w:cs="Arial"/>
                <w:b/>
                <w:szCs w:val="14"/>
              </w:rPr>
            </w:pPr>
            <w:r w:rsidRPr="008A54FE">
              <w:rPr>
                <w:rFonts w:cs="Arial"/>
                <w:b/>
                <w:szCs w:val="14"/>
              </w:rPr>
              <w:t>18.054</w:t>
            </w:r>
          </w:p>
        </w:tc>
        <w:tc>
          <w:tcPr>
            <w:tcW w:w="1526" w:type="dxa"/>
            <w:shd w:val="clear" w:color="auto" w:fill="FFFFFF" w:themeFill="background1"/>
          </w:tcPr>
          <w:p w14:paraId="032214C2" w14:textId="77777777" w:rsidR="00D8271D" w:rsidRPr="008A54FE" w:rsidRDefault="00D8271D" w:rsidP="00D8271D">
            <w:pPr>
              <w:pStyle w:val="08-Tabelageral"/>
              <w:rPr>
                <w:rFonts w:cs="Arial"/>
                <w:b/>
              </w:rPr>
            </w:pPr>
            <w:r w:rsidRPr="008A54FE">
              <w:rPr>
                <w:rFonts w:cs="Arial"/>
                <w:b/>
              </w:rPr>
              <w:t>14.408</w:t>
            </w:r>
          </w:p>
        </w:tc>
      </w:tr>
    </w:tbl>
    <w:p w14:paraId="6E14F467" w14:textId="77777777" w:rsidR="00D8271D" w:rsidRPr="008A54FE" w:rsidRDefault="00D8271D" w:rsidP="00D8271D">
      <w:pPr>
        <w:pStyle w:val="05-Textonormal"/>
        <w:keepNext/>
        <w:keepLines/>
        <w:rPr>
          <w:rFonts w:cs="Arial"/>
        </w:rPr>
      </w:pPr>
      <w:r w:rsidRPr="008A54FE">
        <w:rPr>
          <w:rFonts w:cs="Arial"/>
        </w:rPr>
        <w:t>A expectativa de realização dos ativos fiscais diferidos (créditos tributários) respalda-se em estudo técnico elaborado em 31.12.2019, sendo o valor presente descontado da Taxa Média Selic (TMS) projetada para cada período de apuração.</w:t>
      </w:r>
    </w:p>
    <w:p w14:paraId="34F10336" w14:textId="77777777" w:rsidR="00D8271D" w:rsidRPr="008A54FE" w:rsidRDefault="00D8271D" w:rsidP="00D8271D">
      <w:pPr>
        <w:pStyle w:val="05-Textonormal"/>
        <w:keepNext/>
        <w:keepLines/>
        <w:rPr>
          <w:rFonts w:cs="Arial"/>
        </w:rPr>
      </w:pPr>
      <w:r w:rsidRPr="008A54FE">
        <w:rPr>
          <w:rFonts w:cs="Arial"/>
        </w:rPr>
        <w:t>No decorrer do período de nove meses findo em 30.09.2020, observou-se a realização de créditos tributários no montante de R$ 2.998 mil no controlador e de R$ 5.355 mil no consolidado.</w:t>
      </w:r>
    </w:p>
    <w:p w14:paraId="1D1508C2" w14:textId="77777777" w:rsidR="00D8271D" w:rsidRPr="008A54FE" w:rsidRDefault="00D8271D" w:rsidP="00D8271D">
      <w:pPr>
        <w:spacing w:after="40"/>
        <w:rPr>
          <w:rFonts w:cs="Arial"/>
          <w:b/>
          <w:color w:val="1F4E79" w:themeColor="accent1" w:themeShade="80"/>
          <w:sz w:val="20"/>
          <w:szCs w:val="20"/>
        </w:rPr>
      </w:pPr>
      <w:r w:rsidRPr="008A54FE">
        <w:rPr>
          <w:rFonts w:cs="Arial"/>
          <w:b/>
          <w:color w:val="1F4E79" w:themeColor="accent1" w:themeShade="80"/>
          <w:sz w:val="20"/>
          <w:szCs w:val="20"/>
        </w:rPr>
        <w:t>g) Passivos por Impostos Correntes</w:t>
      </w:r>
    </w:p>
    <w:p w14:paraId="4AFDC1A8" w14:textId="77777777" w:rsidR="00D8271D" w:rsidRPr="008A54FE" w:rsidRDefault="00D8271D" w:rsidP="00D8271D">
      <w:pPr>
        <w:spacing w:after="0" w:line="240" w:lineRule="auto"/>
        <w:jc w:val="right"/>
        <w:rPr>
          <w:rFonts w:cs="Arial"/>
          <w:b/>
          <w:sz w:val="14"/>
          <w:lang w:eastAsia="pt-BR"/>
        </w:rPr>
      </w:pPr>
      <w:r w:rsidRPr="008A54FE">
        <w:rPr>
          <w:rFonts w:cs="Arial"/>
          <w:b/>
          <w:sz w:val="14"/>
          <w:lang w:eastAsia="pt-BR"/>
        </w:rPr>
        <w:t>R$ mil</w:t>
      </w:r>
    </w:p>
    <w:tbl>
      <w:tblPr>
        <w:tblW w:w="9639" w:type="dxa"/>
        <w:tblInd w:w="108"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294"/>
        <w:gridCol w:w="296"/>
        <w:gridCol w:w="1411"/>
        <w:gridCol w:w="1412"/>
        <w:gridCol w:w="283"/>
        <w:gridCol w:w="1417"/>
        <w:gridCol w:w="1526"/>
      </w:tblGrid>
      <w:tr w:rsidR="00D8271D" w:rsidRPr="008A54FE" w14:paraId="5E04ADB2" w14:textId="77777777" w:rsidTr="0006681B">
        <w:trPr>
          <w:trHeight w:val="238"/>
        </w:trPr>
        <w:tc>
          <w:tcPr>
            <w:tcW w:w="3294" w:type="dxa"/>
            <w:tcBorders>
              <w:top w:val="single" w:sz="2" w:space="0" w:color="8EAADB" w:themeColor="accent5" w:themeTint="99"/>
              <w:bottom w:val="nil"/>
            </w:tcBorders>
            <w:shd w:val="clear" w:color="auto" w:fill="D9E2F3" w:themeFill="accent5" w:themeFillTint="33"/>
          </w:tcPr>
          <w:p w14:paraId="03FB394E" w14:textId="77777777" w:rsidR="00D8271D" w:rsidRPr="008A54FE" w:rsidRDefault="00D8271D" w:rsidP="00D8271D">
            <w:pPr>
              <w:spacing w:after="0"/>
              <w:jc w:val="center"/>
              <w:rPr>
                <w:rFonts w:cs="Arial"/>
                <w:b/>
                <w:szCs w:val="18"/>
              </w:rPr>
            </w:pPr>
          </w:p>
        </w:tc>
        <w:tc>
          <w:tcPr>
            <w:tcW w:w="296" w:type="dxa"/>
            <w:tcBorders>
              <w:top w:val="single" w:sz="2" w:space="0" w:color="8EAADB" w:themeColor="accent5" w:themeTint="99"/>
              <w:bottom w:val="nil"/>
            </w:tcBorders>
            <w:shd w:val="clear" w:color="auto" w:fill="D9E2F3" w:themeFill="accent5" w:themeFillTint="33"/>
          </w:tcPr>
          <w:p w14:paraId="57D20EB2" w14:textId="77777777" w:rsidR="00D8271D" w:rsidRPr="008A54FE" w:rsidRDefault="00D8271D" w:rsidP="00D8271D">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08AA6B2" w14:textId="77777777" w:rsidR="00D8271D" w:rsidRPr="008A54FE" w:rsidRDefault="00D8271D" w:rsidP="00D8271D">
            <w:pPr>
              <w:spacing w:after="0"/>
              <w:jc w:val="center"/>
              <w:rPr>
                <w:rFonts w:cs="Arial"/>
                <w:b/>
                <w:sz w:val="14"/>
                <w:szCs w:val="18"/>
              </w:rPr>
            </w:pPr>
            <w:r w:rsidRPr="008A54FE">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5229C0F2" w14:textId="77777777" w:rsidR="00D8271D" w:rsidRPr="008A54FE" w:rsidRDefault="00D8271D" w:rsidP="00D8271D">
            <w:pPr>
              <w:spacing w:after="0"/>
              <w:jc w:val="center"/>
              <w:rPr>
                <w:rFonts w:cs="Arial"/>
                <w:b/>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6DBEC4B" w14:textId="77777777" w:rsidR="00D8271D" w:rsidRPr="008A54FE" w:rsidRDefault="00D8271D" w:rsidP="00D8271D">
            <w:pPr>
              <w:spacing w:after="0"/>
              <w:jc w:val="center"/>
              <w:rPr>
                <w:rFonts w:cs="Arial"/>
                <w:b/>
                <w:szCs w:val="18"/>
                <w:vertAlign w:val="superscript"/>
              </w:rPr>
            </w:pPr>
            <w:r w:rsidRPr="008A54FE">
              <w:rPr>
                <w:rFonts w:cs="Arial"/>
                <w:b/>
                <w:sz w:val="14"/>
                <w:szCs w:val="18"/>
              </w:rPr>
              <w:t xml:space="preserve">Consolidado </w:t>
            </w:r>
            <w:r w:rsidRPr="008A54FE">
              <w:rPr>
                <w:rFonts w:cs="Arial"/>
                <w:b/>
                <w:sz w:val="14"/>
                <w:szCs w:val="18"/>
                <w:vertAlign w:val="superscript"/>
              </w:rPr>
              <w:t>(1)</w:t>
            </w:r>
          </w:p>
        </w:tc>
      </w:tr>
      <w:tr w:rsidR="00D8271D" w:rsidRPr="008A54FE" w14:paraId="418CADF5" w14:textId="77777777" w:rsidTr="0006681B">
        <w:trPr>
          <w:trHeight w:val="238"/>
        </w:trPr>
        <w:tc>
          <w:tcPr>
            <w:tcW w:w="3294" w:type="dxa"/>
            <w:tcBorders>
              <w:top w:val="nil"/>
              <w:bottom w:val="single" w:sz="2" w:space="0" w:color="8EAADB" w:themeColor="accent5" w:themeTint="99"/>
            </w:tcBorders>
            <w:shd w:val="clear" w:color="auto" w:fill="D9E2F3" w:themeFill="accent5" w:themeFillTint="33"/>
          </w:tcPr>
          <w:p w14:paraId="74886532" w14:textId="77777777" w:rsidR="00D8271D" w:rsidRPr="008A54FE" w:rsidRDefault="00D8271D" w:rsidP="00D8271D">
            <w:pPr>
              <w:pStyle w:val="08-Tabelageral"/>
              <w:rPr>
                <w:rFonts w:cs="Arial"/>
                <w:b/>
              </w:rPr>
            </w:pPr>
          </w:p>
        </w:tc>
        <w:tc>
          <w:tcPr>
            <w:tcW w:w="296" w:type="dxa"/>
            <w:tcBorders>
              <w:top w:val="nil"/>
              <w:bottom w:val="single" w:sz="2" w:space="0" w:color="8EAADB" w:themeColor="accent5" w:themeTint="99"/>
            </w:tcBorders>
            <w:shd w:val="clear" w:color="auto" w:fill="D9E2F3" w:themeFill="accent5" w:themeFillTint="33"/>
          </w:tcPr>
          <w:p w14:paraId="2F9F1FB5" w14:textId="77777777" w:rsidR="00D8271D" w:rsidRPr="008A54FE" w:rsidRDefault="00D8271D" w:rsidP="00D8271D">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6903601" w14:textId="77777777" w:rsidR="00D8271D" w:rsidRPr="008A54FE" w:rsidRDefault="00D8271D" w:rsidP="00D8271D">
            <w:pPr>
              <w:pStyle w:val="08-Tabelageral"/>
              <w:rPr>
                <w:rFonts w:cs="Arial"/>
                <w:b/>
                <w:vertAlign w:val="superscript"/>
              </w:rPr>
            </w:pPr>
            <w:r w:rsidRPr="008A54FE">
              <w:rPr>
                <w:rFonts w:cs="Arial"/>
                <w:b/>
              </w:rPr>
              <w:t>30.09.2020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5747045" w14:textId="77777777" w:rsidR="00D8271D" w:rsidRPr="008A54FE" w:rsidRDefault="00D8271D" w:rsidP="00D8271D">
            <w:pPr>
              <w:pStyle w:val="08-Tabelageral"/>
              <w:rPr>
                <w:rFonts w:cs="Arial"/>
                <w:b/>
                <w:vertAlign w:val="superscript"/>
              </w:rPr>
            </w:pPr>
            <w:r w:rsidRPr="008A54FE">
              <w:rPr>
                <w:rFonts w:cs="Arial"/>
                <w:b/>
              </w:rPr>
              <w:t>31.12.2019</w:t>
            </w:r>
          </w:p>
        </w:tc>
        <w:tc>
          <w:tcPr>
            <w:tcW w:w="283" w:type="dxa"/>
            <w:tcBorders>
              <w:top w:val="nil"/>
              <w:bottom w:val="single" w:sz="2" w:space="0" w:color="8EAADB" w:themeColor="accent5" w:themeTint="99"/>
            </w:tcBorders>
            <w:shd w:val="clear" w:color="auto" w:fill="D9E2F3" w:themeFill="accent5" w:themeFillTint="33"/>
            <w:vAlign w:val="center"/>
          </w:tcPr>
          <w:p w14:paraId="3F03F1D7" w14:textId="77777777" w:rsidR="00D8271D" w:rsidRPr="008A54FE" w:rsidRDefault="00D8271D" w:rsidP="00D8271D">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6198BA" w14:textId="77777777" w:rsidR="00D8271D" w:rsidRPr="008A54FE" w:rsidRDefault="00D8271D" w:rsidP="00D8271D">
            <w:pPr>
              <w:pStyle w:val="08-Tabelageral"/>
              <w:rPr>
                <w:rFonts w:cs="Arial"/>
                <w:b/>
              </w:rPr>
            </w:pPr>
            <w:r w:rsidRPr="008A54FE">
              <w:rPr>
                <w:rFonts w:cs="Arial"/>
                <w:b/>
              </w:rPr>
              <w:t>30.09.2020</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2CE652" w14:textId="77777777" w:rsidR="00D8271D" w:rsidRPr="008A54FE" w:rsidRDefault="00D8271D" w:rsidP="00D8271D">
            <w:pPr>
              <w:pStyle w:val="08-Tabelageral"/>
              <w:rPr>
                <w:rFonts w:cs="Arial"/>
                <w:b/>
              </w:rPr>
            </w:pPr>
            <w:r w:rsidRPr="008A54FE">
              <w:rPr>
                <w:rFonts w:cs="Arial"/>
                <w:b/>
              </w:rPr>
              <w:t>31.12.2019</w:t>
            </w:r>
          </w:p>
        </w:tc>
      </w:tr>
      <w:tr w:rsidR="00D8271D" w:rsidRPr="008A54FE" w14:paraId="73975695" w14:textId="77777777" w:rsidTr="0006681B">
        <w:trPr>
          <w:trHeight w:val="238"/>
        </w:trPr>
        <w:tc>
          <w:tcPr>
            <w:tcW w:w="3294" w:type="dxa"/>
            <w:tcBorders>
              <w:top w:val="single" w:sz="2" w:space="0" w:color="8EAADB" w:themeColor="accent5" w:themeTint="99"/>
            </w:tcBorders>
            <w:shd w:val="clear" w:color="auto" w:fill="FFFFFF" w:themeFill="background1"/>
          </w:tcPr>
          <w:p w14:paraId="4CFA657F" w14:textId="77777777" w:rsidR="00D8271D" w:rsidRPr="008A54FE" w:rsidRDefault="00D8271D" w:rsidP="00D8271D">
            <w:pPr>
              <w:pStyle w:val="08-Tabelageral"/>
              <w:ind w:left="113"/>
              <w:jc w:val="left"/>
              <w:rPr>
                <w:rFonts w:cs="Arial"/>
                <w:szCs w:val="14"/>
              </w:rPr>
            </w:pPr>
            <w:r w:rsidRPr="008A54FE">
              <w:rPr>
                <w:rFonts w:cs="Arial"/>
                <w:szCs w:val="14"/>
              </w:rPr>
              <w:t>Imposto de renda</w:t>
            </w:r>
          </w:p>
        </w:tc>
        <w:tc>
          <w:tcPr>
            <w:tcW w:w="296" w:type="dxa"/>
            <w:tcBorders>
              <w:top w:val="single" w:sz="2" w:space="0" w:color="8EAADB" w:themeColor="accent5" w:themeTint="99"/>
            </w:tcBorders>
            <w:shd w:val="clear" w:color="auto" w:fill="FFFFFF" w:themeFill="background1"/>
          </w:tcPr>
          <w:p w14:paraId="3D149CA4" w14:textId="77777777" w:rsidR="00D8271D" w:rsidRPr="008A54FE" w:rsidRDefault="00D8271D" w:rsidP="00D8271D">
            <w:pPr>
              <w:pStyle w:val="08-Tabelageral"/>
              <w:ind w:left="113"/>
              <w:jc w:val="center"/>
              <w:rPr>
                <w:rFonts w:cs="Arial"/>
                <w:szCs w:val="14"/>
              </w:rPr>
            </w:pPr>
          </w:p>
        </w:tc>
        <w:tc>
          <w:tcPr>
            <w:tcW w:w="1411" w:type="dxa"/>
            <w:tcBorders>
              <w:top w:val="single" w:sz="2" w:space="0" w:color="8EAADB" w:themeColor="accent5" w:themeTint="99"/>
            </w:tcBorders>
            <w:shd w:val="clear" w:color="auto" w:fill="FFFFFF" w:themeFill="background1"/>
            <w:vAlign w:val="center"/>
          </w:tcPr>
          <w:p w14:paraId="5ACA21CF" w14:textId="77777777" w:rsidR="00D8271D" w:rsidRPr="008A54FE" w:rsidRDefault="00D8271D" w:rsidP="00D8271D">
            <w:pPr>
              <w:pStyle w:val="08-Tabelageral"/>
              <w:ind w:left="113"/>
              <w:rPr>
                <w:rFonts w:cs="Arial"/>
                <w:szCs w:val="14"/>
              </w:rPr>
            </w:pPr>
            <w:r w:rsidRPr="008A54FE">
              <w:rPr>
                <w:rFonts w:cs="Arial"/>
                <w:szCs w:val="14"/>
              </w:rPr>
              <w:t>5.130</w:t>
            </w:r>
          </w:p>
        </w:tc>
        <w:tc>
          <w:tcPr>
            <w:tcW w:w="1412" w:type="dxa"/>
            <w:tcBorders>
              <w:top w:val="single" w:sz="2" w:space="0" w:color="8EAADB" w:themeColor="accent5" w:themeTint="99"/>
            </w:tcBorders>
            <w:shd w:val="clear" w:color="auto" w:fill="FFFFFF" w:themeFill="background1"/>
            <w:vAlign w:val="center"/>
          </w:tcPr>
          <w:p w14:paraId="177FE110" w14:textId="77777777" w:rsidR="00D8271D" w:rsidRPr="008A54FE" w:rsidRDefault="00D8271D" w:rsidP="00D8271D">
            <w:pPr>
              <w:pStyle w:val="08-Tabelageral"/>
              <w:ind w:left="113"/>
              <w:rPr>
                <w:rFonts w:cs="Arial"/>
                <w:szCs w:val="14"/>
              </w:rPr>
            </w:pPr>
            <w:r w:rsidRPr="008A54FE">
              <w:rPr>
                <w:rFonts w:cs="Arial"/>
                <w:szCs w:val="14"/>
              </w:rPr>
              <w:t>2.435</w:t>
            </w:r>
          </w:p>
        </w:tc>
        <w:tc>
          <w:tcPr>
            <w:tcW w:w="283" w:type="dxa"/>
            <w:tcBorders>
              <w:top w:val="single" w:sz="2" w:space="0" w:color="8EAADB" w:themeColor="accent5" w:themeTint="99"/>
            </w:tcBorders>
            <w:shd w:val="clear" w:color="auto" w:fill="FFFFFF" w:themeFill="background1"/>
            <w:vAlign w:val="center"/>
          </w:tcPr>
          <w:p w14:paraId="1FE9D4A4" w14:textId="77777777" w:rsidR="00D8271D" w:rsidRPr="008A54FE" w:rsidRDefault="00D8271D" w:rsidP="00D8271D">
            <w:pPr>
              <w:pStyle w:val="08-Tabelageral"/>
              <w:ind w:left="113"/>
              <w:rPr>
                <w:rFonts w:cs="Arial"/>
                <w:szCs w:val="14"/>
              </w:rPr>
            </w:pPr>
          </w:p>
        </w:tc>
        <w:tc>
          <w:tcPr>
            <w:tcW w:w="1417" w:type="dxa"/>
            <w:tcBorders>
              <w:top w:val="single" w:sz="2" w:space="0" w:color="8EAADB" w:themeColor="accent5" w:themeTint="99"/>
            </w:tcBorders>
            <w:shd w:val="clear" w:color="auto" w:fill="FFFFFF" w:themeFill="background1"/>
            <w:vAlign w:val="center"/>
          </w:tcPr>
          <w:p w14:paraId="688F6966" w14:textId="77777777" w:rsidR="00D8271D" w:rsidRPr="008A54FE" w:rsidRDefault="00D8271D" w:rsidP="00D8271D">
            <w:pPr>
              <w:pStyle w:val="08-Tabelageral"/>
              <w:ind w:left="113"/>
              <w:rPr>
                <w:rFonts w:cs="Arial"/>
                <w:szCs w:val="14"/>
              </w:rPr>
            </w:pPr>
            <w:r w:rsidRPr="008A54FE">
              <w:rPr>
                <w:rFonts w:cs="Arial"/>
                <w:szCs w:val="14"/>
              </w:rPr>
              <w:t>561.398</w:t>
            </w:r>
          </w:p>
        </w:tc>
        <w:tc>
          <w:tcPr>
            <w:tcW w:w="1526" w:type="dxa"/>
            <w:tcBorders>
              <w:top w:val="single" w:sz="2" w:space="0" w:color="8EAADB" w:themeColor="accent5" w:themeTint="99"/>
            </w:tcBorders>
            <w:shd w:val="clear" w:color="auto" w:fill="FFFFFF" w:themeFill="background1"/>
            <w:vAlign w:val="center"/>
          </w:tcPr>
          <w:p w14:paraId="60CB5561" w14:textId="77777777" w:rsidR="00D8271D" w:rsidRPr="008A54FE" w:rsidRDefault="00D8271D" w:rsidP="00D8271D">
            <w:pPr>
              <w:pStyle w:val="08-Tabelageral"/>
              <w:ind w:left="113"/>
              <w:rPr>
                <w:rFonts w:cs="Arial"/>
                <w:szCs w:val="14"/>
              </w:rPr>
            </w:pPr>
            <w:r w:rsidRPr="008A54FE">
              <w:rPr>
                <w:rFonts w:cs="Arial"/>
                <w:szCs w:val="14"/>
              </w:rPr>
              <w:t>471.434</w:t>
            </w:r>
          </w:p>
        </w:tc>
      </w:tr>
      <w:tr w:rsidR="00D8271D" w:rsidRPr="008A54FE" w14:paraId="74806B79" w14:textId="77777777" w:rsidTr="0006681B">
        <w:trPr>
          <w:trHeight w:val="238"/>
        </w:trPr>
        <w:tc>
          <w:tcPr>
            <w:tcW w:w="3294" w:type="dxa"/>
            <w:shd w:val="clear" w:color="auto" w:fill="D9E2F3" w:themeFill="accent5" w:themeFillTint="33"/>
          </w:tcPr>
          <w:p w14:paraId="0FE184FF" w14:textId="77777777" w:rsidR="00D8271D" w:rsidRPr="008A54FE" w:rsidRDefault="00D8271D" w:rsidP="00D8271D">
            <w:pPr>
              <w:pStyle w:val="08-Tabelageral"/>
              <w:tabs>
                <w:tab w:val="right" w:pos="2878"/>
              </w:tabs>
              <w:ind w:left="113"/>
              <w:jc w:val="left"/>
              <w:rPr>
                <w:rFonts w:cs="Arial"/>
                <w:szCs w:val="14"/>
              </w:rPr>
            </w:pPr>
            <w:r w:rsidRPr="008A54FE">
              <w:rPr>
                <w:rFonts w:cs="Arial"/>
                <w:szCs w:val="14"/>
              </w:rPr>
              <w:t>Contribuição social</w:t>
            </w:r>
            <w:r w:rsidRPr="008A54FE">
              <w:rPr>
                <w:rFonts w:cs="Arial"/>
                <w:szCs w:val="14"/>
              </w:rPr>
              <w:tab/>
            </w:r>
          </w:p>
        </w:tc>
        <w:tc>
          <w:tcPr>
            <w:tcW w:w="296" w:type="dxa"/>
            <w:shd w:val="clear" w:color="auto" w:fill="D9E2F3" w:themeFill="accent5" w:themeFillTint="33"/>
          </w:tcPr>
          <w:p w14:paraId="59B7EFA5" w14:textId="77777777" w:rsidR="00D8271D" w:rsidRPr="008A54FE" w:rsidRDefault="00D8271D" w:rsidP="00D8271D">
            <w:pPr>
              <w:pStyle w:val="08-Tabelageral"/>
              <w:ind w:left="113"/>
              <w:jc w:val="center"/>
              <w:rPr>
                <w:rFonts w:cs="Arial"/>
                <w:szCs w:val="14"/>
              </w:rPr>
            </w:pPr>
          </w:p>
        </w:tc>
        <w:tc>
          <w:tcPr>
            <w:tcW w:w="1411" w:type="dxa"/>
            <w:shd w:val="clear" w:color="auto" w:fill="D9E2F3" w:themeFill="accent5" w:themeFillTint="33"/>
            <w:vAlign w:val="center"/>
          </w:tcPr>
          <w:p w14:paraId="007171F3" w14:textId="77777777" w:rsidR="00D8271D" w:rsidRPr="008A54FE" w:rsidRDefault="00D8271D" w:rsidP="00D8271D">
            <w:pPr>
              <w:pStyle w:val="08-Tabelageral"/>
              <w:ind w:left="113"/>
              <w:rPr>
                <w:rFonts w:cs="Arial"/>
                <w:szCs w:val="14"/>
              </w:rPr>
            </w:pPr>
            <w:r w:rsidRPr="008A54FE">
              <w:rPr>
                <w:rFonts w:cs="Arial"/>
                <w:szCs w:val="14"/>
              </w:rPr>
              <w:t>1.846</w:t>
            </w:r>
          </w:p>
        </w:tc>
        <w:tc>
          <w:tcPr>
            <w:tcW w:w="1412" w:type="dxa"/>
            <w:shd w:val="clear" w:color="auto" w:fill="D9E2F3" w:themeFill="accent5" w:themeFillTint="33"/>
            <w:vAlign w:val="center"/>
          </w:tcPr>
          <w:p w14:paraId="1B2D2510" w14:textId="77777777" w:rsidR="00D8271D" w:rsidRPr="008A54FE" w:rsidRDefault="00D8271D" w:rsidP="00D8271D">
            <w:pPr>
              <w:pStyle w:val="08-Tabelageral"/>
              <w:ind w:left="113"/>
              <w:rPr>
                <w:rFonts w:cs="Arial"/>
                <w:szCs w:val="14"/>
              </w:rPr>
            </w:pPr>
            <w:r w:rsidRPr="008A54FE">
              <w:rPr>
                <w:rFonts w:cs="Arial"/>
                <w:szCs w:val="14"/>
              </w:rPr>
              <w:t>861</w:t>
            </w:r>
          </w:p>
        </w:tc>
        <w:tc>
          <w:tcPr>
            <w:tcW w:w="283" w:type="dxa"/>
            <w:shd w:val="clear" w:color="auto" w:fill="D9E2F3" w:themeFill="accent5" w:themeFillTint="33"/>
            <w:vAlign w:val="center"/>
          </w:tcPr>
          <w:p w14:paraId="2DF3899E" w14:textId="77777777" w:rsidR="00D8271D" w:rsidRPr="008A54FE" w:rsidRDefault="00D8271D" w:rsidP="00D8271D">
            <w:pPr>
              <w:pStyle w:val="08-Tabelageral"/>
              <w:ind w:left="113"/>
              <w:rPr>
                <w:rFonts w:cs="Arial"/>
                <w:szCs w:val="14"/>
              </w:rPr>
            </w:pPr>
          </w:p>
        </w:tc>
        <w:tc>
          <w:tcPr>
            <w:tcW w:w="1417" w:type="dxa"/>
            <w:shd w:val="clear" w:color="auto" w:fill="D9E2F3" w:themeFill="accent5" w:themeFillTint="33"/>
            <w:vAlign w:val="center"/>
          </w:tcPr>
          <w:p w14:paraId="72F33738" w14:textId="77777777" w:rsidR="00D8271D" w:rsidRPr="008A54FE" w:rsidRDefault="00D8271D" w:rsidP="00D8271D">
            <w:pPr>
              <w:pStyle w:val="08-Tabelageral"/>
              <w:ind w:left="113"/>
              <w:rPr>
                <w:rFonts w:cs="Arial"/>
                <w:szCs w:val="14"/>
              </w:rPr>
            </w:pPr>
            <w:r w:rsidRPr="008A54FE">
              <w:rPr>
                <w:rFonts w:cs="Arial"/>
                <w:szCs w:val="14"/>
              </w:rPr>
              <w:t>202.225</w:t>
            </w:r>
          </w:p>
        </w:tc>
        <w:tc>
          <w:tcPr>
            <w:tcW w:w="1526" w:type="dxa"/>
            <w:shd w:val="clear" w:color="auto" w:fill="D9E2F3" w:themeFill="accent5" w:themeFillTint="33"/>
            <w:vAlign w:val="center"/>
          </w:tcPr>
          <w:p w14:paraId="779A461B" w14:textId="77777777" w:rsidR="00D8271D" w:rsidRPr="008A54FE" w:rsidRDefault="00D8271D" w:rsidP="00D8271D">
            <w:pPr>
              <w:pStyle w:val="08-Tabelageral"/>
              <w:ind w:left="113"/>
              <w:rPr>
                <w:rFonts w:cs="Arial"/>
                <w:szCs w:val="14"/>
              </w:rPr>
            </w:pPr>
            <w:r w:rsidRPr="008A54FE">
              <w:rPr>
                <w:rFonts w:cs="Arial"/>
                <w:szCs w:val="14"/>
              </w:rPr>
              <w:t>166.017</w:t>
            </w:r>
          </w:p>
        </w:tc>
      </w:tr>
      <w:tr w:rsidR="00D8271D" w:rsidRPr="008A54FE" w14:paraId="79F99383" w14:textId="77777777" w:rsidTr="0006681B">
        <w:trPr>
          <w:trHeight w:val="238"/>
        </w:trPr>
        <w:tc>
          <w:tcPr>
            <w:tcW w:w="3294" w:type="dxa"/>
            <w:shd w:val="clear" w:color="auto" w:fill="FFFFFF" w:themeFill="background1"/>
          </w:tcPr>
          <w:p w14:paraId="7DA7EFEC" w14:textId="77777777" w:rsidR="00D8271D" w:rsidRPr="008A54FE" w:rsidRDefault="00D8271D" w:rsidP="00D8271D">
            <w:pPr>
              <w:pStyle w:val="08-Tabelageral"/>
              <w:ind w:left="113"/>
              <w:jc w:val="left"/>
              <w:rPr>
                <w:rFonts w:cs="Arial"/>
                <w:szCs w:val="14"/>
              </w:rPr>
            </w:pPr>
            <w:proofErr w:type="spellStart"/>
            <w:r w:rsidRPr="008A54FE">
              <w:rPr>
                <w:rFonts w:cs="Arial"/>
                <w:szCs w:val="14"/>
              </w:rPr>
              <w:t>Cofins</w:t>
            </w:r>
            <w:proofErr w:type="spellEnd"/>
          </w:p>
        </w:tc>
        <w:tc>
          <w:tcPr>
            <w:tcW w:w="296" w:type="dxa"/>
            <w:shd w:val="clear" w:color="auto" w:fill="FFFFFF" w:themeFill="background1"/>
          </w:tcPr>
          <w:p w14:paraId="2EAC3163" w14:textId="77777777" w:rsidR="00D8271D" w:rsidRPr="008A54FE" w:rsidRDefault="00D8271D" w:rsidP="00D8271D">
            <w:pPr>
              <w:pStyle w:val="08-Tabelageral"/>
              <w:ind w:left="113"/>
              <w:jc w:val="center"/>
              <w:rPr>
                <w:rFonts w:cs="Arial"/>
                <w:szCs w:val="14"/>
              </w:rPr>
            </w:pPr>
          </w:p>
        </w:tc>
        <w:tc>
          <w:tcPr>
            <w:tcW w:w="1411" w:type="dxa"/>
            <w:shd w:val="clear" w:color="auto" w:fill="FFFFFF" w:themeFill="background1"/>
            <w:vAlign w:val="center"/>
          </w:tcPr>
          <w:p w14:paraId="1EEF7829" w14:textId="77777777" w:rsidR="00D8271D" w:rsidRPr="008A54FE" w:rsidRDefault="00D8271D" w:rsidP="00D8271D">
            <w:pPr>
              <w:pStyle w:val="08-Tabelageral"/>
              <w:ind w:left="113"/>
              <w:rPr>
                <w:rFonts w:cs="Arial"/>
                <w:szCs w:val="14"/>
              </w:rPr>
            </w:pPr>
            <w:r w:rsidRPr="008A54FE">
              <w:rPr>
                <w:rFonts w:cs="Arial"/>
                <w:szCs w:val="14"/>
              </w:rPr>
              <w:t>56</w:t>
            </w:r>
          </w:p>
        </w:tc>
        <w:tc>
          <w:tcPr>
            <w:tcW w:w="1412" w:type="dxa"/>
            <w:shd w:val="clear" w:color="auto" w:fill="FFFFFF" w:themeFill="background1"/>
            <w:vAlign w:val="center"/>
          </w:tcPr>
          <w:p w14:paraId="63E18486" w14:textId="77777777" w:rsidR="00D8271D" w:rsidRPr="008A54FE" w:rsidRDefault="00D8271D" w:rsidP="00D8271D">
            <w:pPr>
              <w:pStyle w:val="08-Tabelageral"/>
              <w:ind w:left="113"/>
              <w:rPr>
                <w:rFonts w:cs="Arial"/>
                <w:szCs w:val="14"/>
              </w:rPr>
            </w:pPr>
            <w:r w:rsidRPr="008A54FE">
              <w:rPr>
                <w:rFonts w:cs="Arial"/>
                <w:szCs w:val="14"/>
              </w:rPr>
              <w:t>631</w:t>
            </w:r>
          </w:p>
        </w:tc>
        <w:tc>
          <w:tcPr>
            <w:tcW w:w="283" w:type="dxa"/>
            <w:shd w:val="clear" w:color="auto" w:fill="FFFFFF" w:themeFill="background1"/>
            <w:vAlign w:val="center"/>
          </w:tcPr>
          <w:p w14:paraId="5DA5FB65" w14:textId="77777777" w:rsidR="00D8271D" w:rsidRPr="008A54FE" w:rsidRDefault="00D8271D" w:rsidP="00D8271D">
            <w:pPr>
              <w:pStyle w:val="08-Tabelageral"/>
              <w:ind w:left="113"/>
              <w:rPr>
                <w:rFonts w:cs="Arial"/>
                <w:szCs w:val="14"/>
              </w:rPr>
            </w:pPr>
          </w:p>
        </w:tc>
        <w:tc>
          <w:tcPr>
            <w:tcW w:w="1417" w:type="dxa"/>
            <w:shd w:val="clear" w:color="auto" w:fill="FFFFFF" w:themeFill="background1"/>
            <w:vAlign w:val="center"/>
          </w:tcPr>
          <w:p w14:paraId="43AA2F0D" w14:textId="77777777" w:rsidR="00D8271D" w:rsidRPr="008A54FE" w:rsidRDefault="00D8271D" w:rsidP="00D8271D">
            <w:pPr>
              <w:pStyle w:val="08-Tabelageral"/>
              <w:ind w:left="113"/>
              <w:rPr>
                <w:rFonts w:cs="Arial"/>
                <w:szCs w:val="14"/>
              </w:rPr>
            </w:pPr>
            <w:r w:rsidRPr="008A54FE">
              <w:rPr>
                <w:rFonts w:cs="Arial"/>
                <w:szCs w:val="14"/>
              </w:rPr>
              <w:t>25.215</w:t>
            </w:r>
          </w:p>
        </w:tc>
        <w:tc>
          <w:tcPr>
            <w:tcW w:w="1526" w:type="dxa"/>
            <w:shd w:val="clear" w:color="auto" w:fill="FFFFFF" w:themeFill="background1"/>
            <w:vAlign w:val="center"/>
          </w:tcPr>
          <w:p w14:paraId="72DBEBFF" w14:textId="77777777" w:rsidR="00D8271D" w:rsidRPr="008A54FE" w:rsidRDefault="00D8271D" w:rsidP="00D8271D">
            <w:pPr>
              <w:pStyle w:val="08-Tabelageral"/>
              <w:ind w:left="113"/>
              <w:rPr>
                <w:rFonts w:cs="Arial"/>
                <w:szCs w:val="14"/>
              </w:rPr>
            </w:pPr>
            <w:r w:rsidRPr="008A54FE">
              <w:rPr>
                <w:rFonts w:cs="Arial"/>
                <w:szCs w:val="14"/>
              </w:rPr>
              <w:t>27.047</w:t>
            </w:r>
          </w:p>
        </w:tc>
      </w:tr>
      <w:tr w:rsidR="00D8271D" w:rsidRPr="008A54FE" w14:paraId="1FEDC638" w14:textId="77777777" w:rsidTr="0006681B">
        <w:trPr>
          <w:trHeight w:val="238"/>
        </w:trPr>
        <w:tc>
          <w:tcPr>
            <w:tcW w:w="3294" w:type="dxa"/>
            <w:shd w:val="clear" w:color="auto" w:fill="D9E2F3" w:themeFill="accent5" w:themeFillTint="33"/>
          </w:tcPr>
          <w:p w14:paraId="769D0EC9" w14:textId="77777777" w:rsidR="00D8271D" w:rsidRPr="008A54FE" w:rsidRDefault="00D8271D" w:rsidP="00D8271D">
            <w:pPr>
              <w:pStyle w:val="08-Tabelageral"/>
              <w:ind w:left="113"/>
              <w:jc w:val="left"/>
              <w:rPr>
                <w:rFonts w:cs="Arial"/>
                <w:szCs w:val="14"/>
              </w:rPr>
            </w:pPr>
            <w:r w:rsidRPr="008A54FE">
              <w:rPr>
                <w:rFonts w:cs="Arial"/>
                <w:szCs w:val="14"/>
              </w:rPr>
              <w:t>ISS</w:t>
            </w:r>
          </w:p>
        </w:tc>
        <w:tc>
          <w:tcPr>
            <w:tcW w:w="296" w:type="dxa"/>
            <w:shd w:val="clear" w:color="auto" w:fill="D9E2F3" w:themeFill="accent5" w:themeFillTint="33"/>
          </w:tcPr>
          <w:p w14:paraId="024D1B27" w14:textId="77777777" w:rsidR="00D8271D" w:rsidRPr="008A54FE" w:rsidRDefault="00D8271D" w:rsidP="00D8271D">
            <w:pPr>
              <w:pStyle w:val="08-Tabelageral"/>
              <w:ind w:left="113"/>
              <w:jc w:val="center"/>
              <w:rPr>
                <w:rFonts w:cs="Arial"/>
                <w:szCs w:val="14"/>
              </w:rPr>
            </w:pPr>
          </w:p>
        </w:tc>
        <w:tc>
          <w:tcPr>
            <w:tcW w:w="1411" w:type="dxa"/>
            <w:shd w:val="clear" w:color="auto" w:fill="D9E2F3" w:themeFill="accent5" w:themeFillTint="33"/>
            <w:vAlign w:val="center"/>
          </w:tcPr>
          <w:p w14:paraId="63174A75" w14:textId="77777777" w:rsidR="00D8271D" w:rsidRPr="008A54FE" w:rsidRDefault="00D8271D" w:rsidP="00D8271D">
            <w:pPr>
              <w:pStyle w:val="08-Tabelageral"/>
              <w:ind w:left="113"/>
              <w:rPr>
                <w:rFonts w:cs="Arial"/>
                <w:szCs w:val="14"/>
              </w:rPr>
            </w:pPr>
            <w:r w:rsidRPr="008A54FE">
              <w:rPr>
                <w:rFonts w:cs="Arial"/>
                <w:szCs w:val="14"/>
              </w:rPr>
              <w:t>--</w:t>
            </w:r>
          </w:p>
        </w:tc>
        <w:tc>
          <w:tcPr>
            <w:tcW w:w="1412" w:type="dxa"/>
            <w:shd w:val="clear" w:color="auto" w:fill="D9E2F3" w:themeFill="accent5" w:themeFillTint="33"/>
            <w:vAlign w:val="center"/>
          </w:tcPr>
          <w:p w14:paraId="0F90598E" w14:textId="77777777" w:rsidR="00D8271D" w:rsidRPr="008A54FE" w:rsidRDefault="00D8271D" w:rsidP="00D8271D">
            <w:pPr>
              <w:pStyle w:val="08-Tabelageral"/>
              <w:ind w:left="113"/>
              <w:rPr>
                <w:rFonts w:cs="Arial"/>
                <w:szCs w:val="14"/>
              </w:rPr>
            </w:pPr>
            <w:r w:rsidRPr="008A54FE">
              <w:rPr>
                <w:rFonts w:cs="Arial"/>
                <w:szCs w:val="14"/>
              </w:rPr>
              <w:t>--</w:t>
            </w:r>
          </w:p>
        </w:tc>
        <w:tc>
          <w:tcPr>
            <w:tcW w:w="283" w:type="dxa"/>
            <w:shd w:val="clear" w:color="auto" w:fill="D9E2F3" w:themeFill="accent5" w:themeFillTint="33"/>
            <w:vAlign w:val="center"/>
          </w:tcPr>
          <w:p w14:paraId="2FC8480C" w14:textId="77777777" w:rsidR="00D8271D" w:rsidRPr="008A54FE" w:rsidRDefault="00D8271D" w:rsidP="00D8271D">
            <w:pPr>
              <w:pStyle w:val="08-Tabelageral"/>
              <w:ind w:left="113"/>
              <w:rPr>
                <w:rFonts w:cs="Arial"/>
                <w:szCs w:val="14"/>
              </w:rPr>
            </w:pPr>
          </w:p>
        </w:tc>
        <w:tc>
          <w:tcPr>
            <w:tcW w:w="1417" w:type="dxa"/>
            <w:shd w:val="clear" w:color="auto" w:fill="D9E2F3" w:themeFill="accent5" w:themeFillTint="33"/>
            <w:vAlign w:val="center"/>
          </w:tcPr>
          <w:p w14:paraId="3180B553" w14:textId="77777777" w:rsidR="00D8271D" w:rsidRPr="008A54FE" w:rsidRDefault="00D8271D" w:rsidP="00D8271D">
            <w:pPr>
              <w:pStyle w:val="08-Tabelageral"/>
              <w:ind w:left="113"/>
              <w:rPr>
                <w:rFonts w:cs="Arial"/>
                <w:szCs w:val="14"/>
              </w:rPr>
            </w:pPr>
            <w:r w:rsidRPr="008A54FE">
              <w:rPr>
                <w:rFonts w:cs="Arial"/>
                <w:szCs w:val="14"/>
              </w:rPr>
              <w:t>14.898</w:t>
            </w:r>
          </w:p>
        </w:tc>
        <w:tc>
          <w:tcPr>
            <w:tcW w:w="1526" w:type="dxa"/>
            <w:shd w:val="clear" w:color="auto" w:fill="D9E2F3" w:themeFill="accent5" w:themeFillTint="33"/>
            <w:vAlign w:val="center"/>
          </w:tcPr>
          <w:p w14:paraId="31B8F723" w14:textId="77777777" w:rsidR="00D8271D" w:rsidRPr="008A54FE" w:rsidRDefault="00D8271D" w:rsidP="00D8271D">
            <w:pPr>
              <w:pStyle w:val="08-Tabelageral"/>
              <w:ind w:left="113"/>
              <w:rPr>
                <w:rFonts w:cs="Arial"/>
                <w:szCs w:val="14"/>
              </w:rPr>
            </w:pPr>
            <w:r w:rsidRPr="008A54FE">
              <w:rPr>
                <w:rFonts w:cs="Arial"/>
                <w:szCs w:val="14"/>
              </w:rPr>
              <w:t>15.894</w:t>
            </w:r>
          </w:p>
        </w:tc>
      </w:tr>
      <w:tr w:rsidR="00D8271D" w:rsidRPr="008A54FE" w14:paraId="4D364345" w14:textId="77777777" w:rsidTr="0006681B">
        <w:trPr>
          <w:trHeight w:val="238"/>
        </w:trPr>
        <w:tc>
          <w:tcPr>
            <w:tcW w:w="3294" w:type="dxa"/>
            <w:shd w:val="clear" w:color="auto" w:fill="FFFFFF" w:themeFill="background1"/>
          </w:tcPr>
          <w:p w14:paraId="7FDA1746" w14:textId="77777777" w:rsidR="00D8271D" w:rsidRPr="008A54FE" w:rsidRDefault="00D8271D" w:rsidP="00D8271D">
            <w:pPr>
              <w:pStyle w:val="08-Tabelageral"/>
              <w:ind w:left="113"/>
              <w:jc w:val="left"/>
              <w:rPr>
                <w:rFonts w:cs="Arial"/>
                <w:szCs w:val="14"/>
              </w:rPr>
            </w:pPr>
            <w:r w:rsidRPr="008A54FE">
              <w:rPr>
                <w:rFonts w:cs="Arial"/>
                <w:szCs w:val="14"/>
              </w:rPr>
              <w:t>Pasep</w:t>
            </w:r>
          </w:p>
        </w:tc>
        <w:tc>
          <w:tcPr>
            <w:tcW w:w="296" w:type="dxa"/>
            <w:shd w:val="clear" w:color="auto" w:fill="FFFFFF" w:themeFill="background1"/>
          </w:tcPr>
          <w:p w14:paraId="6CBBDCD3" w14:textId="77777777" w:rsidR="00D8271D" w:rsidRPr="008A54FE" w:rsidRDefault="00D8271D" w:rsidP="00D8271D">
            <w:pPr>
              <w:pStyle w:val="08-Tabelageral"/>
              <w:ind w:left="113"/>
              <w:jc w:val="center"/>
              <w:rPr>
                <w:rFonts w:cs="Arial"/>
                <w:szCs w:val="14"/>
              </w:rPr>
            </w:pPr>
          </w:p>
        </w:tc>
        <w:tc>
          <w:tcPr>
            <w:tcW w:w="1411" w:type="dxa"/>
            <w:shd w:val="clear" w:color="auto" w:fill="FFFFFF" w:themeFill="background1"/>
            <w:vAlign w:val="center"/>
          </w:tcPr>
          <w:p w14:paraId="7E13895A" w14:textId="77777777" w:rsidR="00D8271D" w:rsidRPr="008A54FE" w:rsidRDefault="00D8271D" w:rsidP="00D8271D">
            <w:pPr>
              <w:pStyle w:val="08-Tabelageral"/>
              <w:ind w:left="113"/>
              <w:rPr>
                <w:rFonts w:cs="Arial"/>
                <w:szCs w:val="14"/>
              </w:rPr>
            </w:pPr>
            <w:r w:rsidRPr="008A54FE">
              <w:rPr>
                <w:rFonts w:cs="Arial"/>
                <w:szCs w:val="14"/>
              </w:rPr>
              <w:t>11</w:t>
            </w:r>
          </w:p>
        </w:tc>
        <w:tc>
          <w:tcPr>
            <w:tcW w:w="1412" w:type="dxa"/>
            <w:shd w:val="clear" w:color="auto" w:fill="FFFFFF" w:themeFill="background1"/>
            <w:vAlign w:val="center"/>
          </w:tcPr>
          <w:p w14:paraId="4E8947E4" w14:textId="77777777" w:rsidR="00D8271D" w:rsidRPr="008A54FE" w:rsidRDefault="00D8271D" w:rsidP="00D8271D">
            <w:pPr>
              <w:pStyle w:val="08-Tabelageral"/>
              <w:ind w:left="113"/>
              <w:rPr>
                <w:rFonts w:cs="Arial"/>
                <w:szCs w:val="14"/>
              </w:rPr>
            </w:pPr>
            <w:r w:rsidRPr="008A54FE">
              <w:rPr>
                <w:rFonts w:cs="Arial"/>
                <w:szCs w:val="14"/>
              </w:rPr>
              <w:t>102</w:t>
            </w:r>
          </w:p>
        </w:tc>
        <w:tc>
          <w:tcPr>
            <w:tcW w:w="283" w:type="dxa"/>
            <w:shd w:val="clear" w:color="auto" w:fill="FFFFFF" w:themeFill="background1"/>
            <w:vAlign w:val="center"/>
          </w:tcPr>
          <w:p w14:paraId="0397DBF6" w14:textId="77777777" w:rsidR="00D8271D" w:rsidRPr="008A54FE" w:rsidRDefault="00D8271D" w:rsidP="00D8271D">
            <w:pPr>
              <w:pStyle w:val="08-Tabelageral"/>
              <w:ind w:left="113"/>
              <w:rPr>
                <w:rFonts w:cs="Arial"/>
                <w:szCs w:val="14"/>
              </w:rPr>
            </w:pPr>
          </w:p>
        </w:tc>
        <w:tc>
          <w:tcPr>
            <w:tcW w:w="1417" w:type="dxa"/>
            <w:shd w:val="clear" w:color="auto" w:fill="FFFFFF" w:themeFill="background1"/>
            <w:vAlign w:val="center"/>
          </w:tcPr>
          <w:p w14:paraId="73DE0F95" w14:textId="77777777" w:rsidR="00D8271D" w:rsidRPr="008A54FE" w:rsidRDefault="00D8271D" w:rsidP="00D8271D">
            <w:pPr>
              <w:pStyle w:val="08-Tabelageral"/>
              <w:ind w:left="113"/>
              <w:rPr>
                <w:rFonts w:cs="Arial"/>
                <w:szCs w:val="14"/>
              </w:rPr>
            </w:pPr>
            <w:r w:rsidRPr="008A54FE">
              <w:rPr>
                <w:rFonts w:cs="Arial"/>
                <w:szCs w:val="14"/>
              </w:rPr>
              <w:t>5.465</w:t>
            </w:r>
          </w:p>
        </w:tc>
        <w:tc>
          <w:tcPr>
            <w:tcW w:w="1526" w:type="dxa"/>
            <w:shd w:val="clear" w:color="auto" w:fill="FFFFFF" w:themeFill="background1"/>
            <w:vAlign w:val="center"/>
          </w:tcPr>
          <w:p w14:paraId="2908AF35" w14:textId="77777777" w:rsidR="00D8271D" w:rsidRPr="008A54FE" w:rsidRDefault="00D8271D" w:rsidP="00D8271D">
            <w:pPr>
              <w:pStyle w:val="08-Tabelageral"/>
              <w:ind w:left="113"/>
              <w:rPr>
                <w:rFonts w:cs="Arial"/>
                <w:szCs w:val="14"/>
              </w:rPr>
            </w:pPr>
            <w:r w:rsidRPr="008A54FE">
              <w:rPr>
                <w:rFonts w:cs="Arial"/>
                <w:szCs w:val="14"/>
              </w:rPr>
              <w:t>5.804</w:t>
            </w:r>
          </w:p>
        </w:tc>
      </w:tr>
      <w:tr w:rsidR="00D8271D" w:rsidRPr="008A54FE" w14:paraId="690ED5E5" w14:textId="77777777" w:rsidTr="0006681B">
        <w:trPr>
          <w:trHeight w:val="238"/>
        </w:trPr>
        <w:tc>
          <w:tcPr>
            <w:tcW w:w="3294" w:type="dxa"/>
            <w:shd w:val="clear" w:color="auto" w:fill="D9E2F3" w:themeFill="accent5" w:themeFillTint="33"/>
          </w:tcPr>
          <w:p w14:paraId="35BF7EB1" w14:textId="77777777" w:rsidR="00D8271D" w:rsidRPr="008A54FE" w:rsidRDefault="00D8271D" w:rsidP="00D8271D">
            <w:pPr>
              <w:pStyle w:val="08-Tabelageral"/>
              <w:ind w:left="113"/>
              <w:jc w:val="left"/>
              <w:rPr>
                <w:rFonts w:cs="Arial"/>
                <w:szCs w:val="14"/>
              </w:rPr>
            </w:pPr>
            <w:r w:rsidRPr="008A54FE">
              <w:rPr>
                <w:rFonts w:cs="Arial"/>
                <w:szCs w:val="14"/>
              </w:rPr>
              <w:t>Outros</w:t>
            </w:r>
          </w:p>
        </w:tc>
        <w:tc>
          <w:tcPr>
            <w:tcW w:w="296" w:type="dxa"/>
            <w:shd w:val="clear" w:color="auto" w:fill="D9E2F3" w:themeFill="accent5" w:themeFillTint="33"/>
          </w:tcPr>
          <w:p w14:paraId="0E6C10DD" w14:textId="77777777" w:rsidR="00D8271D" w:rsidRPr="008A54FE" w:rsidRDefault="00D8271D" w:rsidP="00D8271D">
            <w:pPr>
              <w:pStyle w:val="08-Tabelageral"/>
              <w:jc w:val="center"/>
              <w:rPr>
                <w:rFonts w:cs="Arial"/>
                <w:szCs w:val="14"/>
              </w:rPr>
            </w:pPr>
          </w:p>
        </w:tc>
        <w:tc>
          <w:tcPr>
            <w:tcW w:w="1411" w:type="dxa"/>
            <w:shd w:val="clear" w:color="auto" w:fill="D9E2F3" w:themeFill="accent5" w:themeFillTint="33"/>
            <w:vAlign w:val="center"/>
          </w:tcPr>
          <w:p w14:paraId="62CFA97A" w14:textId="77777777" w:rsidR="00D8271D" w:rsidRPr="008A54FE" w:rsidRDefault="00D8271D" w:rsidP="00D8271D">
            <w:pPr>
              <w:pStyle w:val="08-Tabelageral"/>
              <w:rPr>
                <w:rFonts w:cs="Arial"/>
                <w:szCs w:val="14"/>
              </w:rPr>
            </w:pPr>
            <w:r w:rsidRPr="008A54FE">
              <w:rPr>
                <w:rFonts w:cs="Arial"/>
                <w:szCs w:val="14"/>
              </w:rPr>
              <w:t>125</w:t>
            </w:r>
          </w:p>
        </w:tc>
        <w:tc>
          <w:tcPr>
            <w:tcW w:w="1412" w:type="dxa"/>
            <w:shd w:val="clear" w:color="auto" w:fill="D9E2F3" w:themeFill="accent5" w:themeFillTint="33"/>
            <w:vAlign w:val="center"/>
          </w:tcPr>
          <w:p w14:paraId="53A59A31" w14:textId="77777777" w:rsidR="00D8271D" w:rsidRPr="008A54FE" w:rsidRDefault="00D8271D" w:rsidP="00D8271D">
            <w:pPr>
              <w:pStyle w:val="08-Tabelageral"/>
              <w:rPr>
                <w:rFonts w:cs="Arial"/>
                <w:szCs w:val="14"/>
              </w:rPr>
            </w:pPr>
            <w:r w:rsidRPr="008A54FE">
              <w:rPr>
                <w:rFonts w:cs="Arial"/>
                <w:szCs w:val="14"/>
              </w:rPr>
              <w:t>119</w:t>
            </w:r>
          </w:p>
        </w:tc>
        <w:tc>
          <w:tcPr>
            <w:tcW w:w="283" w:type="dxa"/>
            <w:shd w:val="clear" w:color="auto" w:fill="D9E2F3" w:themeFill="accent5" w:themeFillTint="33"/>
            <w:vAlign w:val="center"/>
          </w:tcPr>
          <w:p w14:paraId="131920B8" w14:textId="77777777" w:rsidR="00D8271D" w:rsidRPr="008A54FE" w:rsidRDefault="00D8271D" w:rsidP="00D8271D">
            <w:pPr>
              <w:pStyle w:val="08-Tabelageral"/>
              <w:rPr>
                <w:rFonts w:cs="Arial"/>
                <w:szCs w:val="14"/>
              </w:rPr>
            </w:pPr>
          </w:p>
        </w:tc>
        <w:tc>
          <w:tcPr>
            <w:tcW w:w="1417" w:type="dxa"/>
            <w:shd w:val="clear" w:color="auto" w:fill="D9E2F3" w:themeFill="accent5" w:themeFillTint="33"/>
            <w:vAlign w:val="center"/>
          </w:tcPr>
          <w:p w14:paraId="4609014B" w14:textId="77777777" w:rsidR="00D8271D" w:rsidRPr="008A54FE" w:rsidRDefault="00D8271D" w:rsidP="00D8271D">
            <w:pPr>
              <w:pStyle w:val="08-Tabelageral"/>
              <w:rPr>
                <w:rFonts w:cs="Arial"/>
                <w:szCs w:val="14"/>
              </w:rPr>
            </w:pPr>
            <w:r w:rsidRPr="008A54FE">
              <w:rPr>
                <w:rFonts w:cs="Arial"/>
                <w:szCs w:val="14"/>
              </w:rPr>
              <w:t>127</w:t>
            </w:r>
          </w:p>
        </w:tc>
        <w:tc>
          <w:tcPr>
            <w:tcW w:w="1526" w:type="dxa"/>
            <w:shd w:val="clear" w:color="auto" w:fill="D9E2F3" w:themeFill="accent5" w:themeFillTint="33"/>
            <w:vAlign w:val="center"/>
          </w:tcPr>
          <w:p w14:paraId="62837AE7" w14:textId="77777777" w:rsidR="00D8271D" w:rsidRPr="008A54FE" w:rsidRDefault="00D8271D" w:rsidP="00D8271D">
            <w:pPr>
              <w:pStyle w:val="08-Tabelageral"/>
              <w:rPr>
                <w:rFonts w:cs="Arial"/>
                <w:szCs w:val="14"/>
              </w:rPr>
            </w:pPr>
            <w:r w:rsidRPr="008A54FE">
              <w:rPr>
                <w:rFonts w:cs="Arial"/>
                <w:szCs w:val="14"/>
              </w:rPr>
              <w:t>120</w:t>
            </w:r>
          </w:p>
        </w:tc>
      </w:tr>
      <w:tr w:rsidR="00D8271D" w:rsidRPr="008A54FE" w14:paraId="50350596" w14:textId="77777777" w:rsidTr="0006681B">
        <w:trPr>
          <w:trHeight w:val="238"/>
        </w:trPr>
        <w:tc>
          <w:tcPr>
            <w:tcW w:w="3294" w:type="dxa"/>
            <w:shd w:val="clear" w:color="auto" w:fill="FFFFFF" w:themeFill="background1"/>
          </w:tcPr>
          <w:p w14:paraId="79309432" w14:textId="77777777" w:rsidR="00D8271D" w:rsidRPr="008A54FE" w:rsidRDefault="00D8271D" w:rsidP="00D8271D">
            <w:pPr>
              <w:pStyle w:val="08-Tabelageral"/>
              <w:ind w:left="113"/>
              <w:jc w:val="left"/>
              <w:rPr>
                <w:rFonts w:cs="Arial"/>
                <w:szCs w:val="14"/>
              </w:rPr>
            </w:pPr>
            <w:r w:rsidRPr="008A54FE">
              <w:rPr>
                <w:rFonts w:cs="Arial"/>
                <w:szCs w:val="14"/>
              </w:rPr>
              <w:t>(-) Impostos correntes deduzidos/compensados</w:t>
            </w:r>
          </w:p>
        </w:tc>
        <w:tc>
          <w:tcPr>
            <w:tcW w:w="296" w:type="dxa"/>
            <w:shd w:val="clear" w:color="auto" w:fill="FFFFFF" w:themeFill="background1"/>
          </w:tcPr>
          <w:p w14:paraId="57B2327B" w14:textId="77777777" w:rsidR="00D8271D" w:rsidRPr="008A54FE" w:rsidRDefault="00D8271D" w:rsidP="00D8271D">
            <w:pPr>
              <w:pStyle w:val="08-Tabelageral"/>
              <w:ind w:left="113"/>
              <w:jc w:val="center"/>
              <w:rPr>
                <w:rFonts w:cs="Arial"/>
                <w:szCs w:val="14"/>
              </w:rPr>
            </w:pPr>
          </w:p>
        </w:tc>
        <w:tc>
          <w:tcPr>
            <w:tcW w:w="1411" w:type="dxa"/>
            <w:shd w:val="clear" w:color="auto" w:fill="FFFFFF" w:themeFill="background1"/>
            <w:vAlign w:val="center"/>
          </w:tcPr>
          <w:p w14:paraId="6A477D4F" w14:textId="77777777" w:rsidR="00D8271D" w:rsidRPr="008A54FE" w:rsidRDefault="00D8271D" w:rsidP="00D8271D">
            <w:pPr>
              <w:pStyle w:val="08-Tabelageral"/>
              <w:ind w:left="113"/>
              <w:rPr>
                <w:rFonts w:cs="Arial"/>
                <w:szCs w:val="14"/>
              </w:rPr>
            </w:pPr>
            <w:r w:rsidRPr="008A54FE">
              <w:rPr>
                <w:rFonts w:cs="Arial"/>
                <w:szCs w:val="14"/>
              </w:rPr>
              <w:t>(7.043)</w:t>
            </w:r>
          </w:p>
        </w:tc>
        <w:tc>
          <w:tcPr>
            <w:tcW w:w="1412" w:type="dxa"/>
            <w:shd w:val="clear" w:color="auto" w:fill="FFFFFF" w:themeFill="background1"/>
            <w:vAlign w:val="center"/>
          </w:tcPr>
          <w:p w14:paraId="539F3DBA" w14:textId="77777777" w:rsidR="00D8271D" w:rsidRPr="008A54FE" w:rsidRDefault="00D8271D" w:rsidP="00D8271D">
            <w:pPr>
              <w:pStyle w:val="08-Tabelageral"/>
              <w:ind w:left="113"/>
              <w:rPr>
                <w:rFonts w:cs="Arial"/>
                <w:szCs w:val="14"/>
              </w:rPr>
            </w:pPr>
            <w:r w:rsidRPr="008A54FE">
              <w:rPr>
                <w:rFonts w:cs="Arial"/>
                <w:szCs w:val="14"/>
              </w:rPr>
              <w:t>(3.168)</w:t>
            </w:r>
          </w:p>
        </w:tc>
        <w:tc>
          <w:tcPr>
            <w:tcW w:w="283" w:type="dxa"/>
            <w:shd w:val="clear" w:color="auto" w:fill="FFFFFF" w:themeFill="background1"/>
            <w:vAlign w:val="center"/>
          </w:tcPr>
          <w:p w14:paraId="1F0FF658" w14:textId="77777777" w:rsidR="00D8271D" w:rsidRPr="008A54FE" w:rsidRDefault="00D8271D" w:rsidP="00D8271D">
            <w:pPr>
              <w:pStyle w:val="08-Tabelageral"/>
              <w:ind w:left="113"/>
              <w:rPr>
                <w:rFonts w:cs="Arial"/>
                <w:szCs w:val="14"/>
              </w:rPr>
            </w:pPr>
          </w:p>
        </w:tc>
        <w:tc>
          <w:tcPr>
            <w:tcW w:w="1417" w:type="dxa"/>
            <w:shd w:val="clear" w:color="auto" w:fill="FFFFFF" w:themeFill="background1"/>
            <w:vAlign w:val="center"/>
          </w:tcPr>
          <w:p w14:paraId="426A456A" w14:textId="77777777" w:rsidR="00D8271D" w:rsidRPr="008A54FE" w:rsidRDefault="00D8271D" w:rsidP="00D8271D">
            <w:pPr>
              <w:pStyle w:val="08-Tabelageral"/>
              <w:ind w:left="113"/>
              <w:rPr>
                <w:rFonts w:cs="Arial"/>
                <w:szCs w:val="14"/>
              </w:rPr>
            </w:pPr>
            <w:r w:rsidRPr="008A54FE">
              <w:rPr>
                <w:rFonts w:cs="Arial"/>
                <w:szCs w:val="14"/>
              </w:rPr>
              <w:t>(288.566)</w:t>
            </w:r>
          </w:p>
        </w:tc>
        <w:tc>
          <w:tcPr>
            <w:tcW w:w="1526" w:type="dxa"/>
            <w:shd w:val="clear" w:color="auto" w:fill="FFFFFF" w:themeFill="background1"/>
            <w:vAlign w:val="center"/>
          </w:tcPr>
          <w:p w14:paraId="01F5DD3C" w14:textId="77777777" w:rsidR="00D8271D" w:rsidRPr="008A54FE" w:rsidRDefault="00D8271D" w:rsidP="00D8271D">
            <w:pPr>
              <w:pStyle w:val="08-Tabelageral"/>
              <w:ind w:left="113"/>
              <w:rPr>
                <w:rFonts w:cs="Arial"/>
                <w:szCs w:val="14"/>
              </w:rPr>
            </w:pPr>
            <w:r w:rsidRPr="008A54FE">
              <w:rPr>
                <w:rFonts w:cs="Arial"/>
                <w:szCs w:val="14"/>
              </w:rPr>
              <w:t>(30.179)</w:t>
            </w:r>
          </w:p>
        </w:tc>
      </w:tr>
      <w:tr w:rsidR="00D8271D" w:rsidRPr="008A54FE" w14:paraId="078B3558" w14:textId="77777777" w:rsidTr="0006681B">
        <w:trPr>
          <w:trHeight w:val="238"/>
        </w:trPr>
        <w:tc>
          <w:tcPr>
            <w:tcW w:w="3294" w:type="dxa"/>
            <w:shd w:val="clear" w:color="auto" w:fill="D9E2F3" w:themeFill="accent5" w:themeFillTint="33"/>
          </w:tcPr>
          <w:p w14:paraId="1D242D94" w14:textId="77777777" w:rsidR="00D8271D" w:rsidRPr="008A54FE" w:rsidRDefault="00D8271D" w:rsidP="00D8271D">
            <w:pPr>
              <w:pStyle w:val="08-Tabelageral"/>
              <w:jc w:val="left"/>
              <w:rPr>
                <w:rFonts w:cs="Arial"/>
                <w:b/>
                <w:vertAlign w:val="superscript"/>
              </w:rPr>
            </w:pPr>
            <w:r w:rsidRPr="008A54FE">
              <w:rPr>
                <w:rFonts w:cs="Arial"/>
                <w:b/>
              </w:rPr>
              <w:t>Total</w:t>
            </w:r>
          </w:p>
        </w:tc>
        <w:tc>
          <w:tcPr>
            <w:tcW w:w="296" w:type="dxa"/>
            <w:shd w:val="clear" w:color="auto" w:fill="D9E2F3" w:themeFill="accent5" w:themeFillTint="33"/>
          </w:tcPr>
          <w:p w14:paraId="0FF54855" w14:textId="77777777" w:rsidR="00D8271D" w:rsidRPr="008A54FE" w:rsidRDefault="00D8271D" w:rsidP="00D8271D">
            <w:pPr>
              <w:pStyle w:val="08-Tabelageral"/>
              <w:jc w:val="center"/>
              <w:rPr>
                <w:rFonts w:cs="Arial"/>
                <w:b/>
                <w:szCs w:val="14"/>
              </w:rPr>
            </w:pPr>
          </w:p>
        </w:tc>
        <w:tc>
          <w:tcPr>
            <w:tcW w:w="1411" w:type="dxa"/>
            <w:shd w:val="clear" w:color="auto" w:fill="D9E2F3" w:themeFill="accent5" w:themeFillTint="33"/>
            <w:vAlign w:val="center"/>
          </w:tcPr>
          <w:p w14:paraId="4FE495E2" w14:textId="77777777" w:rsidR="00D8271D" w:rsidRPr="008A54FE" w:rsidRDefault="00D8271D" w:rsidP="00D8271D">
            <w:pPr>
              <w:pStyle w:val="08-Tabelageral"/>
              <w:rPr>
                <w:rFonts w:cs="Arial"/>
                <w:b/>
                <w:szCs w:val="14"/>
              </w:rPr>
            </w:pPr>
            <w:r w:rsidRPr="008A54FE">
              <w:rPr>
                <w:rFonts w:cs="Arial"/>
                <w:b/>
                <w:szCs w:val="14"/>
              </w:rPr>
              <w:t>125</w:t>
            </w:r>
          </w:p>
        </w:tc>
        <w:tc>
          <w:tcPr>
            <w:tcW w:w="1412" w:type="dxa"/>
            <w:shd w:val="clear" w:color="auto" w:fill="D9E2F3" w:themeFill="accent5" w:themeFillTint="33"/>
            <w:vAlign w:val="center"/>
          </w:tcPr>
          <w:p w14:paraId="0F56D100" w14:textId="77777777" w:rsidR="00D8271D" w:rsidRPr="008A54FE" w:rsidRDefault="00D8271D" w:rsidP="00D8271D">
            <w:pPr>
              <w:pStyle w:val="08-Tabelageral"/>
              <w:rPr>
                <w:rFonts w:cs="Arial"/>
                <w:b/>
                <w:szCs w:val="14"/>
              </w:rPr>
            </w:pPr>
            <w:r w:rsidRPr="008A54FE">
              <w:rPr>
                <w:rFonts w:cs="Arial"/>
                <w:b/>
                <w:szCs w:val="14"/>
              </w:rPr>
              <w:t>980</w:t>
            </w:r>
          </w:p>
        </w:tc>
        <w:tc>
          <w:tcPr>
            <w:tcW w:w="283" w:type="dxa"/>
            <w:shd w:val="clear" w:color="auto" w:fill="D9E2F3" w:themeFill="accent5" w:themeFillTint="33"/>
            <w:vAlign w:val="center"/>
          </w:tcPr>
          <w:p w14:paraId="109CB4EF" w14:textId="77777777" w:rsidR="00D8271D" w:rsidRPr="008A54FE" w:rsidRDefault="00D8271D" w:rsidP="00D8271D">
            <w:pPr>
              <w:pStyle w:val="08-Tabelageral"/>
              <w:rPr>
                <w:rFonts w:cs="Arial"/>
                <w:b/>
                <w:szCs w:val="14"/>
              </w:rPr>
            </w:pPr>
          </w:p>
        </w:tc>
        <w:tc>
          <w:tcPr>
            <w:tcW w:w="1417" w:type="dxa"/>
            <w:shd w:val="clear" w:color="auto" w:fill="D9E2F3" w:themeFill="accent5" w:themeFillTint="33"/>
            <w:vAlign w:val="center"/>
          </w:tcPr>
          <w:p w14:paraId="66D5F6AF" w14:textId="77777777" w:rsidR="00D8271D" w:rsidRPr="008A54FE" w:rsidRDefault="00D8271D" w:rsidP="00D8271D">
            <w:pPr>
              <w:pStyle w:val="08-Tabelageral"/>
              <w:rPr>
                <w:rFonts w:cs="Arial"/>
                <w:b/>
                <w:szCs w:val="14"/>
              </w:rPr>
            </w:pPr>
            <w:r w:rsidRPr="008A54FE">
              <w:rPr>
                <w:rFonts w:cs="Arial"/>
                <w:b/>
                <w:szCs w:val="14"/>
              </w:rPr>
              <w:t>520.762</w:t>
            </w:r>
          </w:p>
        </w:tc>
        <w:tc>
          <w:tcPr>
            <w:tcW w:w="1526" w:type="dxa"/>
            <w:shd w:val="clear" w:color="auto" w:fill="D9E2F3" w:themeFill="accent5" w:themeFillTint="33"/>
            <w:vAlign w:val="center"/>
          </w:tcPr>
          <w:p w14:paraId="39658AD1" w14:textId="77777777" w:rsidR="00D8271D" w:rsidRPr="008A54FE" w:rsidRDefault="00D8271D" w:rsidP="00D8271D">
            <w:pPr>
              <w:pStyle w:val="08-Tabelageral"/>
              <w:rPr>
                <w:rFonts w:cs="Arial"/>
                <w:b/>
                <w:szCs w:val="14"/>
              </w:rPr>
            </w:pPr>
            <w:r w:rsidRPr="008A54FE">
              <w:rPr>
                <w:rFonts w:cs="Arial"/>
                <w:b/>
                <w:szCs w:val="14"/>
              </w:rPr>
              <w:t>656.137</w:t>
            </w:r>
          </w:p>
        </w:tc>
      </w:tr>
    </w:tbl>
    <w:p w14:paraId="028A140A" w14:textId="77777777" w:rsidR="00D8271D" w:rsidRPr="008A54FE" w:rsidRDefault="00D8271D" w:rsidP="00D8271D">
      <w:pPr>
        <w:jc w:val="both"/>
        <w:rPr>
          <w:rFonts w:cs="Arial"/>
          <w:sz w:val="14"/>
          <w:szCs w:val="14"/>
        </w:rPr>
      </w:pPr>
    </w:p>
    <w:p w14:paraId="062F776A" w14:textId="77777777" w:rsidR="00D8271D" w:rsidRPr="008A54FE" w:rsidRDefault="00D8271D" w:rsidP="00D8271D">
      <w:pPr>
        <w:spacing w:after="40"/>
        <w:rPr>
          <w:rFonts w:cs="Arial"/>
          <w:b/>
          <w:color w:val="1F4E79" w:themeColor="accent1" w:themeShade="80"/>
          <w:sz w:val="20"/>
          <w:szCs w:val="20"/>
        </w:rPr>
      </w:pPr>
      <w:r w:rsidRPr="008A54FE">
        <w:rPr>
          <w:rFonts w:cs="Arial"/>
          <w:b/>
          <w:color w:val="1F4E79" w:themeColor="accent1" w:themeShade="80"/>
          <w:sz w:val="20"/>
          <w:szCs w:val="20"/>
        </w:rPr>
        <w:t>h) Passivos por Impostos Diferidos</w:t>
      </w:r>
    </w:p>
    <w:p w14:paraId="6604BE54" w14:textId="77777777" w:rsidR="00D8271D" w:rsidRPr="008A54FE" w:rsidRDefault="00D8271D" w:rsidP="00D8271D">
      <w:pPr>
        <w:spacing w:after="0" w:line="240" w:lineRule="auto"/>
        <w:jc w:val="right"/>
        <w:rPr>
          <w:rFonts w:cs="Arial"/>
          <w:b/>
          <w:sz w:val="14"/>
          <w:lang w:eastAsia="pt-BR"/>
        </w:rPr>
      </w:pPr>
      <w:r w:rsidRPr="008A54FE">
        <w:rPr>
          <w:rFonts w:cs="Arial"/>
          <w:b/>
          <w:sz w:val="14"/>
          <w:lang w:eastAsia="pt-BR"/>
        </w:rPr>
        <w:t>R$ mil</w:t>
      </w:r>
    </w:p>
    <w:tbl>
      <w:tblPr>
        <w:tblW w:w="9639" w:type="dxa"/>
        <w:tblInd w:w="108"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4922"/>
        <w:gridCol w:w="2304"/>
        <w:gridCol w:w="2413"/>
      </w:tblGrid>
      <w:tr w:rsidR="00D8271D" w:rsidRPr="008A54FE" w14:paraId="22AB4948" w14:textId="77777777" w:rsidTr="0006681B">
        <w:trPr>
          <w:trHeight w:val="238"/>
        </w:trPr>
        <w:tc>
          <w:tcPr>
            <w:tcW w:w="4922" w:type="dxa"/>
            <w:tcBorders>
              <w:top w:val="single" w:sz="2" w:space="0" w:color="8EAADB" w:themeColor="accent5" w:themeTint="99"/>
              <w:bottom w:val="nil"/>
            </w:tcBorders>
            <w:shd w:val="clear" w:color="auto" w:fill="D9E2F3" w:themeFill="accent5" w:themeFillTint="33"/>
          </w:tcPr>
          <w:p w14:paraId="5F067C6A" w14:textId="77777777" w:rsidR="00D8271D" w:rsidRPr="008A54FE" w:rsidRDefault="00D8271D" w:rsidP="00D8271D">
            <w:pPr>
              <w:spacing w:after="0"/>
              <w:jc w:val="center"/>
              <w:rPr>
                <w:rFonts w:cs="Arial"/>
                <w:b/>
                <w:szCs w:val="18"/>
              </w:rPr>
            </w:pPr>
          </w:p>
        </w:tc>
        <w:tc>
          <w:tcPr>
            <w:tcW w:w="471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DFCC3F" w14:textId="77777777" w:rsidR="00D8271D" w:rsidRPr="008A54FE" w:rsidRDefault="00D8271D" w:rsidP="00D8271D">
            <w:pPr>
              <w:spacing w:after="0"/>
              <w:jc w:val="center"/>
              <w:rPr>
                <w:rFonts w:cs="Arial"/>
                <w:b/>
                <w:szCs w:val="18"/>
              </w:rPr>
            </w:pPr>
            <w:r w:rsidRPr="008A54FE">
              <w:rPr>
                <w:rFonts w:cs="Arial"/>
                <w:b/>
                <w:sz w:val="14"/>
                <w:szCs w:val="18"/>
              </w:rPr>
              <w:t>Consolidado</w:t>
            </w:r>
          </w:p>
        </w:tc>
      </w:tr>
      <w:tr w:rsidR="00D8271D" w:rsidRPr="008A54FE" w14:paraId="5BED6288" w14:textId="77777777" w:rsidTr="0006681B">
        <w:trPr>
          <w:trHeight w:val="238"/>
        </w:trPr>
        <w:tc>
          <w:tcPr>
            <w:tcW w:w="4922" w:type="dxa"/>
            <w:tcBorders>
              <w:top w:val="nil"/>
              <w:bottom w:val="single" w:sz="2" w:space="0" w:color="8EAADB" w:themeColor="accent5" w:themeTint="99"/>
            </w:tcBorders>
            <w:shd w:val="clear" w:color="auto" w:fill="D9E2F3" w:themeFill="accent5" w:themeFillTint="33"/>
          </w:tcPr>
          <w:p w14:paraId="20271212" w14:textId="77777777" w:rsidR="00D8271D" w:rsidRPr="008A54FE" w:rsidRDefault="00D8271D" w:rsidP="00D8271D">
            <w:pPr>
              <w:pStyle w:val="08-Tabelageral"/>
              <w:rPr>
                <w:rFonts w:cs="Arial"/>
                <w:b/>
              </w:rPr>
            </w:pPr>
          </w:p>
        </w:tc>
        <w:tc>
          <w:tcPr>
            <w:tcW w:w="230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ECF7E3" w14:textId="77777777" w:rsidR="00D8271D" w:rsidRPr="008A54FE" w:rsidRDefault="00D8271D" w:rsidP="00D8271D">
            <w:pPr>
              <w:pStyle w:val="08-Tabelageral"/>
              <w:rPr>
                <w:rFonts w:cs="Arial"/>
                <w:b/>
              </w:rPr>
            </w:pPr>
            <w:r w:rsidRPr="008A54FE">
              <w:rPr>
                <w:rFonts w:cs="Arial"/>
                <w:b/>
              </w:rPr>
              <w:t>30.09.2020</w:t>
            </w:r>
          </w:p>
        </w:tc>
        <w:tc>
          <w:tcPr>
            <w:tcW w:w="241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EEE6D8C" w14:textId="77777777" w:rsidR="00D8271D" w:rsidRPr="008A54FE" w:rsidRDefault="00D8271D" w:rsidP="00D8271D">
            <w:pPr>
              <w:pStyle w:val="08-Tabelageral"/>
              <w:rPr>
                <w:rFonts w:cs="Arial"/>
                <w:b/>
              </w:rPr>
            </w:pPr>
            <w:r w:rsidRPr="008A54FE">
              <w:rPr>
                <w:rFonts w:cs="Arial"/>
                <w:b/>
              </w:rPr>
              <w:t>31.12.2019</w:t>
            </w:r>
          </w:p>
        </w:tc>
      </w:tr>
      <w:tr w:rsidR="00D8271D" w:rsidRPr="008A54FE" w14:paraId="309088EE" w14:textId="77777777" w:rsidTr="0006681B">
        <w:trPr>
          <w:trHeight w:val="238"/>
        </w:trPr>
        <w:tc>
          <w:tcPr>
            <w:tcW w:w="4922" w:type="dxa"/>
            <w:tcBorders>
              <w:top w:val="single" w:sz="2" w:space="0" w:color="8EAADB" w:themeColor="accent5" w:themeTint="99"/>
            </w:tcBorders>
            <w:shd w:val="clear" w:color="auto" w:fill="FFFFFF" w:themeFill="background1"/>
          </w:tcPr>
          <w:p w14:paraId="3CE9F0F8" w14:textId="77777777" w:rsidR="00D8271D" w:rsidRPr="008A54FE" w:rsidRDefault="00D8271D" w:rsidP="00D8271D">
            <w:pPr>
              <w:pStyle w:val="08-Tabelageral"/>
              <w:ind w:left="113"/>
              <w:jc w:val="left"/>
              <w:rPr>
                <w:rFonts w:cs="Arial"/>
                <w:szCs w:val="14"/>
                <w:vertAlign w:val="superscript"/>
              </w:rPr>
            </w:pPr>
            <w:r w:rsidRPr="008A54FE">
              <w:rPr>
                <w:rFonts w:cs="Arial"/>
                <w:szCs w:val="14"/>
              </w:rPr>
              <w:t>Decorrentes da parceria com a Mapfre</w:t>
            </w:r>
          </w:p>
        </w:tc>
        <w:tc>
          <w:tcPr>
            <w:tcW w:w="2304" w:type="dxa"/>
            <w:tcBorders>
              <w:top w:val="single" w:sz="2" w:space="0" w:color="8EAADB" w:themeColor="accent5" w:themeTint="99"/>
            </w:tcBorders>
            <w:shd w:val="clear" w:color="auto" w:fill="FFFFFF" w:themeFill="background1"/>
            <w:vAlign w:val="center"/>
          </w:tcPr>
          <w:p w14:paraId="75CE33B4" w14:textId="77777777" w:rsidR="00D8271D" w:rsidRPr="008A54FE" w:rsidRDefault="00D8271D" w:rsidP="00D8271D">
            <w:pPr>
              <w:pStyle w:val="08-Tabelageral"/>
              <w:ind w:left="113"/>
              <w:rPr>
                <w:rFonts w:cs="Arial"/>
                <w:szCs w:val="14"/>
              </w:rPr>
            </w:pPr>
            <w:r w:rsidRPr="008A54FE">
              <w:rPr>
                <w:rFonts w:cs="Arial"/>
                <w:szCs w:val="14"/>
              </w:rPr>
              <w:t>223.387</w:t>
            </w:r>
          </w:p>
        </w:tc>
        <w:tc>
          <w:tcPr>
            <w:tcW w:w="2413" w:type="dxa"/>
            <w:tcBorders>
              <w:top w:val="single" w:sz="2" w:space="0" w:color="8EAADB" w:themeColor="accent5" w:themeTint="99"/>
            </w:tcBorders>
            <w:shd w:val="clear" w:color="auto" w:fill="FFFFFF" w:themeFill="background1"/>
            <w:vAlign w:val="center"/>
          </w:tcPr>
          <w:p w14:paraId="02A289E3" w14:textId="77777777" w:rsidR="00D8271D" w:rsidRPr="008A54FE" w:rsidRDefault="00D8271D" w:rsidP="00D8271D">
            <w:pPr>
              <w:pStyle w:val="08-Tabelageral"/>
              <w:ind w:left="113"/>
              <w:rPr>
                <w:rFonts w:cs="Arial"/>
                <w:szCs w:val="14"/>
              </w:rPr>
            </w:pPr>
            <w:r w:rsidRPr="008A54FE">
              <w:rPr>
                <w:rFonts w:cs="Arial"/>
                <w:szCs w:val="14"/>
              </w:rPr>
              <w:t>223.387</w:t>
            </w:r>
          </w:p>
        </w:tc>
      </w:tr>
      <w:tr w:rsidR="00D8271D" w:rsidRPr="008A54FE" w14:paraId="7A26DDFF" w14:textId="77777777" w:rsidTr="0006681B">
        <w:trPr>
          <w:trHeight w:val="238"/>
        </w:trPr>
        <w:tc>
          <w:tcPr>
            <w:tcW w:w="4922" w:type="dxa"/>
            <w:shd w:val="clear" w:color="auto" w:fill="D9E2F3" w:themeFill="accent5" w:themeFillTint="33"/>
          </w:tcPr>
          <w:p w14:paraId="33E1E689" w14:textId="77777777" w:rsidR="00D8271D" w:rsidRPr="008A54FE" w:rsidRDefault="00D8271D" w:rsidP="00D8271D">
            <w:pPr>
              <w:pStyle w:val="08-Tabelageral"/>
              <w:ind w:left="113"/>
              <w:jc w:val="left"/>
              <w:rPr>
                <w:rFonts w:cs="Arial"/>
                <w:szCs w:val="14"/>
              </w:rPr>
            </w:pPr>
            <w:r w:rsidRPr="008A54FE">
              <w:rPr>
                <w:rFonts w:cs="Arial"/>
                <w:szCs w:val="14"/>
              </w:rPr>
              <w:t xml:space="preserve">Decorrentes de amortização de ágio da </w:t>
            </w:r>
            <w:proofErr w:type="spellStart"/>
            <w:r w:rsidRPr="008A54FE">
              <w:rPr>
                <w:rFonts w:cs="Arial"/>
                <w:szCs w:val="14"/>
              </w:rPr>
              <w:t>Brasilcap</w:t>
            </w:r>
            <w:proofErr w:type="spellEnd"/>
          </w:p>
        </w:tc>
        <w:tc>
          <w:tcPr>
            <w:tcW w:w="2304" w:type="dxa"/>
            <w:shd w:val="clear" w:color="auto" w:fill="D9E2F3" w:themeFill="accent5" w:themeFillTint="33"/>
            <w:vAlign w:val="center"/>
          </w:tcPr>
          <w:p w14:paraId="7C55D89A" w14:textId="77777777" w:rsidR="00D8271D" w:rsidRPr="008A54FE" w:rsidRDefault="00D8271D" w:rsidP="00D8271D">
            <w:pPr>
              <w:pStyle w:val="08-Tabelageral"/>
              <w:ind w:left="113"/>
              <w:rPr>
                <w:rFonts w:cs="Arial"/>
                <w:szCs w:val="14"/>
              </w:rPr>
            </w:pPr>
            <w:r w:rsidRPr="008A54FE">
              <w:rPr>
                <w:rFonts w:cs="Arial"/>
                <w:szCs w:val="14"/>
              </w:rPr>
              <w:t>4.647</w:t>
            </w:r>
          </w:p>
        </w:tc>
        <w:tc>
          <w:tcPr>
            <w:tcW w:w="2413" w:type="dxa"/>
            <w:shd w:val="clear" w:color="auto" w:fill="D9E2F3" w:themeFill="accent5" w:themeFillTint="33"/>
            <w:vAlign w:val="center"/>
          </w:tcPr>
          <w:p w14:paraId="04638D0D" w14:textId="77777777" w:rsidR="00D8271D" w:rsidRPr="008A54FE" w:rsidRDefault="00D8271D" w:rsidP="00D8271D">
            <w:pPr>
              <w:pStyle w:val="08-Tabelageral"/>
              <w:ind w:left="113"/>
              <w:rPr>
                <w:rFonts w:cs="Arial"/>
                <w:szCs w:val="14"/>
              </w:rPr>
            </w:pPr>
            <w:r w:rsidRPr="008A54FE">
              <w:rPr>
                <w:rFonts w:cs="Arial"/>
                <w:szCs w:val="14"/>
              </w:rPr>
              <w:t>4.647</w:t>
            </w:r>
          </w:p>
        </w:tc>
      </w:tr>
      <w:tr w:rsidR="00D8271D" w:rsidRPr="008A54FE" w14:paraId="383D6A36" w14:textId="77777777" w:rsidTr="0006681B">
        <w:trPr>
          <w:trHeight w:val="238"/>
        </w:trPr>
        <w:tc>
          <w:tcPr>
            <w:tcW w:w="4922" w:type="dxa"/>
            <w:shd w:val="clear" w:color="auto" w:fill="FFFFFF" w:themeFill="background1"/>
          </w:tcPr>
          <w:p w14:paraId="401F7B45" w14:textId="77777777" w:rsidR="00D8271D" w:rsidRPr="008A54FE" w:rsidRDefault="00D8271D" w:rsidP="00D8271D">
            <w:pPr>
              <w:pStyle w:val="08-Tabelageral"/>
              <w:ind w:left="113"/>
              <w:jc w:val="left"/>
              <w:rPr>
                <w:rFonts w:cs="Arial"/>
                <w:szCs w:val="14"/>
              </w:rPr>
            </w:pPr>
            <w:r w:rsidRPr="008A54FE">
              <w:rPr>
                <w:rFonts w:cs="Arial"/>
                <w:szCs w:val="14"/>
              </w:rPr>
              <w:t>Outras diferenças temporárias</w:t>
            </w:r>
          </w:p>
        </w:tc>
        <w:tc>
          <w:tcPr>
            <w:tcW w:w="2304" w:type="dxa"/>
            <w:shd w:val="clear" w:color="auto" w:fill="FFFFFF" w:themeFill="background1"/>
            <w:vAlign w:val="center"/>
          </w:tcPr>
          <w:p w14:paraId="12C8D4D2" w14:textId="77777777" w:rsidR="00D8271D" w:rsidRPr="008A54FE" w:rsidRDefault="00D8271D" w:rsidP="00D8271D">
            <w:pPr>
              <w:pStyle w:val="08-Tabelageral"/>
              <w:ind w:left="113"/>
              <w:rPr>
                <w:rFonts w:cs="Arial"/>
                <w:szCs w:val="14"/>
              </w:rPr>
            </w:pPr>
            <w:r w:rsidRPr="008A54FE">
              <w:rPr>
                <w:rFonts w:cs="Arial"/>
                <w:szCs w:val="14"/>
              </w:rPr>
              <w:t>531</w:t>
            </w:r>
          </w:p>
        </w:tc>
        <w:tc>
          <w:tcPr>
            <w:tcW w:w="2413" w:type="dxa"/>
            <w:shd w:val="clear" w:color="auto" w:fill="FFFFFF" w:themeFill="background1"/>
            <w:vAlign w:val="center"/>
          </w:tcPr>
          <w:p w14:paraId="3D992C18" w14:textId="77777777" w:rsidR="00D8271D" w:rsidRPr="008A54FE" w:rsidRDefault="00D8271D" w:rsidP="00D8271D">
            <w:pPr>
              <w:pStyle w:val="08-Tabelageral"/>
              <w:ind w:left="113"/>
              <w:rPr>
                <w:rFonts w:cs="Arial"/>
                <w:szCs w:val="14"/>
              </w:rPr>
            </w:pPr>
            <w:r w:rsidRPr="008A54FE">
              <w:rPr>
                <w:rFonts w:cs="Arial"/>
                <w:szCs w:val="14"/>
              </w:rPr>
              <w:t>530</w:t>
            </w:r>
          </w:p>
        </w:tc>
      </w:tr>
      <w:tr w:rsidR="00D8271D" w:rsidRPr="008A54FE" w14:paraId="42E64F0B" w14:textId="77777777" w:rsidTr="0006681B">
        <w:trPr>
          <w:trHeight w:val="238"/>
        </w:trPr>
        <w:tc>
          <w:tcPr>
            <w:tcW w:w="4922" w:type="dxa"/>
            <w:shd w:val="clear" w:color="auto" w:fill="D9E2F3" w:themeFill="accent5" w:themeFillTint="33"/>
          </w:tcPr>
          <w:p w14:paraId="27207D20" w14:textId="77777777" w:rsidR="00D8271D" w:rsidRPr="008A54FE" w:rsidRDefault="00D8271D" w:rsidP="00D8271D">
            <w:pPr>
              <w:pStyle w:val="08-Tabelageral"/>
              <w:jc w:val="left"/>
              <w:rPr>
                <w:rFonts w:cs="Arial"/>
                <w:b/>
                <w:szCs w:val="14"/>
              </w:rPr>
            </w:pPr>
            <w:r w:rsidRPr="008A54FE">
              <w:rPr>
                <w:rFonts w:cs="Arial"/>
                <w:b/>
              </w:rPr>
              <w:t>Total da Obrigações Fiscais Diferidas</w:t>
            </w:r>
          </w:p>
        </w:tc>
        <w:tc>
          <w:tcPr>
            <w:tcW w:w="2304" w:type="dxa"/>
            <w:shd w:val="clear" w:color="auto" w:fill="D9E2F3" w:themeFill="accent5" w:themeFillTint="33"/>
            <w:vAlign w:val="center"/>
          </w:tcPr>
          <w:p w14:paraId="246CF07F" w14:textId="77777777" w:rsidR="00D8271D" w:rsidRPr="008A54FE" w:rsidRDefault="00D8271D" w:rsidP="00D8271D">
            <w:pPr>
              <w:pStyle w:val="08-Tabelageral"/>
              <w:rPr>
                <w:rFonts w:cs="Arial"/>
                <w:b/>
                <w:szCs w:val="14"/>
              </w:rPr>
            </w:pPr>
            <w:r w:rsidRPr="008A54FE">
              <w:rPr>
                <w:rFonts w:cs="Arial"/>
                <w:b/>
                <w:szCs w:val="14"/>
              </w:rPr>
              <w:t>228.565</w:t>
            </w:r>
          </w:p>
        </w:tc>
        <w:tc>
          <w:tcPr>
            <w:tcW w:w="2413" w:type="dxa"/>
            <w:shd w:val="clear" w:color="auto" w:fill="D9E2F3" w:themeFill="accent5" w:themeFillTint="33"/>
            <w:vAlign w:val="center"/>
          </w:tcPr>
          <w:p w14:paraId="0252F0A3" w14:textId="77777777" w:rsidR="00D8271D" w:rsidRPr="008A54FE" w:rsidRDefault="00D8271D" w:rsidP="00D8271D">
            <w:pPr>
              <w:pStyle w:val="08-Tabelageral"/>
              <w:rPr>
                <w:rFonts w:cs="Arial"/>
                <w:b/>
                <w:szCs w:val="14"/>
              </w:rPr>
            </w:pPr>
            <w:r w:rsidRPr="008A54FE">
              <w:rPr>
                <w:rFonts w:cs="Arial"/>
                <w:b/>
                <w:szCs w:val="14"/>
              </w:rPr>
              <w:t>228.564</w:t>
            </w:r>
          </w:p>
        </w:tc>
      </w:tr>
    </w:tbl>
    <w:p w14:paraId="18732AD3" w14:textId="77777777" w:rsidR="00D8271D" w:rsidRPr="008A54FE" w:rsidRDefault="00D8271D" w:rsidP="00D8271D">
      <w:pPr>
        <w:spacing w:after="0"/>
        <w:jc w:val="right"/>
        <w:rPr>
          <w:rFonts w:cs="Arial"/>
          <w:b/>
          <w:sz w:val="14"/>
          <w:lang w:eastAsia="pt-BR"/>
        </w:rPr>
      </w:pPr>
    </w:p>
    <w:p w14:paraId="153E9242" w14:textId="77777777" w:rsidR="00D8271D" w:rsidRPr="008A54FE" w:rsidRDefault="00D8271D" w:rsidP="00D8271D">
      <w:pPr>
        <w:pStyle w:val="05-Textonormal"/>
        <w:rPr>
          <w:rFonts w:cs="Arial"/>
        </w:rPr>
      </w:pPr>
      <w:r w:rsidRPr="008A54FE">
        <w:rPr>
          <w:rFonts w:cs="Arial"/>
        </w:rPr>
        <w:t>Não há saldo de passivos por impostos diferidos no Controlador.</w:t>
      </w:r>
      <w:bookmarkEnd w:id="53"/>
    </w:p>
    <w:p w14:paraId="4640F1E1" w14:textId="464902A7" w:rsidR="008C2DEA" w:rsidRPr="007661E3" w:rsidRDefault="008C2DEA" w:rsidP="00B77D58">
      <w:pPr>
        <w:pStyle w:val="01-Textonormal"/>
        <w:rPr>
          <w:rFonts w:cs="Arial"/>
          <w:sz w:val="12"/>
          <w:szCs w:val="12"/>
        </w:rPr>
      </w:pPr>
    </w:p>
    <w:p w14:paraId="3344F1A8" w14:textId="6EE44571" w:rsidR="00BA4E2B" w:rsidRPr="008A54FE" w:rsidRDefault="00BA4E2B" w:rsidP="00A143D3">
      <w:pPr>
        <w:pStyle w:val="02-TtulodeNota"/>
        <w:rPr>
          <w:rFonts w:cs="Arial"/>
          <w:color w:val="1F4E79" w:themeColor="accent1" w:themeShade="80"/>
        </w:rPr>
      </w:pPr>
      <w:bookmarkStart w:id="54" w:name="_Toc54791428"/>
      <w:bookmarkStart w:id="55" w:name="OLE_LINK14"/>
      <w:r w:rsidRPr="008A54FE">
        <w:rPr>
          <w:rFonts w:cs="Arial"/>
          <w:color w:val="1F4E79" w:themeColor="accent1" w:themeShade="80"/>
        </w:rPr>
        <w:t>13 – COMISSÕES A RECEBER</w:t>
      </w:r>
      <w:bookmarkEnd w:id="54"/>
    </w:p>
    <w:p w14:paraId="76F77CA4" w14:textId="77777777" w:rsidR="00BA4E2B" w:rsidRPr="008A54FE" w:rsidRDefault="00BA4E2B" w:rsidP="00E2281B">
      <w:pPr>
        <w:pStyle w:val="01-TtulodeNota"/>
        <w:spacing w:before="0" w:after="0"/>
        <w:jc w:val="right"/>
        <w:rPr>
          <w:rFonts w:cs="Arial"/>
          <w:sz w:val="12"/>
          <w:szCs w:val="12"/>
        </w:rPr>
      </w:pPr>
      <w:r w:rsidRPr="008A54FE">
        <w:rPr>
          <w:rFonts w:cs="Arial"/>
          <w:sz w:val="14"/>
          <w:szCs w:val="12"/>
        </w:rPr>
        <w:t>R$ mil</w:t>
      </w:r>
    </w:p>
    <w:tbl>
      <w:tblPr>
        <w:tblW w:w="9639" w:type="dxa"/>
        <w:tblInd w:w="108"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1096"/>
        <w:gridCol w:w="3180"/>
        <w:gridCol w:w="856"/>
        <w:gridCol w:w="401"/>
        <w:gridCol w:w="2008"/>
        <w:gridCol w:w="2098"/>
      </w:tblGrid>
      <w:tr w:rsidR="00BA4E2B" w:rsidRPr="008A54FE" w14:paraId="45E49988" w14:textId="77777777" w:rsidTr="00BA4E2B">
        <w:trPr>
          <w:trHeight w:val="238"/>
        </w:trPr>
        <w:tc>
          <w:tcPr>
            <w:tcW w:w="1096" w:type="dxa"/>
            <w:tcBorders>
              <w:top w:val="single" w:sz="2" w:space="0" w:color="8EAADB" w:themeColor="accent5" w:themeTint="99"/>
              <w:bottom w:val="nil"/>
            </w:tcBorders>
            <w:shd w:val="clear" w:color="auto" w:fill="D9E2F3" w:themeFill="accent5" w:themeFillTint="33"/>
          </w:tcPr>
          <w:p w14:paraId="0F758BC7" w14:textId="77777777" w:rsidR="00BA4E2B" w:rsidRPr="008A54FE" w:rsidRDefault="00BA4E2B" w:rsidP="00E2281B">
            <w:pPr>
              <w:keepNext/>
              <w:keepLines/>
              <w:spacing w:before="40" w:after="40"/>
              <w:jc w:val="center"/>
              <w:rPr>
                <w:rFonts w:cs="Arial"/>
                <w:b/>
                <w:bCs/>
                <w:spacing w:val="-2"/>
                <w:sz w:val="14"/>
                <w:szCs w:val="18"/>
              </w:rPr>
            </w:pPr>
          </w:p>
        </w:tc>
        <w:tc>
          <w:tcPr>
            <w:tcW w:w="4036" w:type="dxa"/>
            <w:gridSpan w:val="2"/>
            <w:tcBorders>
              <w:top w:val="single" w:sz="2" w:space="0" w:color="8EAADB" w:themeColor="accent5" w:themeTint="99"/>
              <w:bottom w:val="nil"/>
            </w:tcBorders>
            <w:shd w:val="clear" w:color="auto" w:fill="D9E2F3" w:themeFill="accent5" w:themeFillTint="33"/>
          </w:tcPr>
          <w:p w14:paraId="2B800FDC" w14:textId="77777777" w:rsidR="00BA4E2B" w:rsidRPr="008A54FE" w:rsidRDefault="00BA4E2B" w:rsidP="00E2281B">
            <w:pPr>
              <w:keepNext/>
              <w:keepLines/>
              <w:spacing w:before="40" w:after="40"/>
              <w:jc w:val="center"/>
              <w:rPr>
                <w:rFonts w:cs="Arial"/>
                <w:b/>
                <w:spacing w:val="-2"/>
                <w:sz w:val="14"/>
                <w:szCs w:val="18"/>
              </w:rPr>
            </w:pPr>
          </w:p>
        </w:tc>
        <w:tc>
          <w:tcPr>
            <w:tcW w:w="401" w:type="dxa"/>
            <w:tcBorders>
              <w:top w:val="single" w:sz="2" w:space="0" w:color="8EAADB" w:themeColor="accent5" w:themeTint="99"/>
              <w:bottom w:val="nil"/>
            </w:tcBorders>
            <w:shd w:val="clear" w:color="auto" w:fill="D9E2F3" w:themeFill="accent5" w:themeFillTint="33"/>
          </w:tcPr>
          <w:p w14:paraId="6AED3819" w14:textId="77777777" w:rsidR="00BA4E2B" w:rsidRPr="008A54FE" w:rsidRDefault="00BA4E2B" w:rsidP="00E2281B">
            <w:pPr>
              <w:keepNext/>
              <w:keepLines/>
              <w:spacing w:before="40" w:after="40"/>
              <w:jc w:val="center"/>
              <w:rPr>
                <w:rFonts w:cs="Arial"/>
                <w:b/>
                <w:bCs/>
                <w:spacing w:val="-2"/>
                <w:sz w:val="14"/>
                <w:szCs w:val="18"/>
              </w:rPr>
            </w:pPr>
          </w:p>
        </w:tc>
        <w:tc>
          <w:tcPr>
            <w:tcW w:w="410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98DF45F" w14:textId="77777777" w:rsidR="00BA4E2B" w:rsidRPr="008A54FE" w:rsidRDefault="00BA4E2B" w:rsidP="00E2281B">
            <w:pPr>
              <w:pStyle w:val="08-Tabelageral"/>
              <w:jc w:val="center"/>
              <w:rPr>
                <w:rFonts w:cs="Arial"/>
                <w:b/>
              </w:rPr>
            </w:pPr>
            <w:r w:rsidRPr="008A54FE">
              <w:rPr>
                <w:rFonts w:cs="Arial"/>
                <w:b/>
              </w:rPr>
              <w:t>Consolidado</w:t>
            </w:r>
          </w:p>
        </w:tc>
      </w:tr>
      <w:tr w:rsidR="00BA4E2B" w:rsidRPr="008A54FE" w14:paraId="4D1FE796" w14:textId="77777777" w:rsidTr="00BA4E2B">
        <w:trPr>
          <w:trHeight w:val="238"/>
        </w:trPr>
        <w:tc>
          <w:tcPr>
            <w:tcW w:w="4276" w:type="dxa"/>
            <w:gridSpan w:val="2"/>
            <w:tcBorders>
              <w:top w:val="nil"/>
              <w:bottom w:val="single" w:sz="2" w:space="0" w:color="8EAADB" w:themeColor="accent5" w:themeTint="99"/>
            </w:tcBorders>
            <w:shd w:val="clear" w:color="auto" w:fill="D9E2F3" w:themeFill="accent5" w:themeFillTint="33"/>
          </w:tcPr>
          <w:p w14:paraId="6DE2D902" w14:textId="77777777" w:rsidR="00BA4E2B" w:rsidRPr="008A54FE" w:rsidRDefault="00BA4E2B" w:rsidP="00E2281B">
            <w:pPr>
              <w:keepNext/>
              <w:keepLines/>
              <w:spacing w:before="40" w:after="40"/>
              <w:rPr>
                <w:rFonts w:cs="Arial"/>
                <w:b/>
                <w:spacing w:val="-2"/>
                <w:sz w:val="14"/>
                <w:szCs w:val="18"/>
              </w:rPr>
            </w:pPr>
          </w:p>
        </w:tc>
        <w:tc>
          <w:tcPr>
            <w:tcW w:w="856" w:type="dxa"/>
            <w:tcBorders>
              <w:top w:val="nil"/>
              <w:bottom w:val="single" w:sz="2" w:space="0" w:color="8EAADB" w:themeColor="accent5" w:themeTint="99"/>
            </w:tcBorders>
            <w:shd w:val="clear" w:color="auto" w:fill="D9E2F3" w:themeFill="accent5" w:themeFillTint="33"/>
          </w:tcPr>
          <w:p w14:paraId="32AC236E" w14:textId="77777777" w:rsidR="00BA4E2B" w:rsidRPr="008A54FE" w:rsidRDefault="00BA4E2B" w:rsidP="00E2281B">
            <w:pPr>
              <w:keepNext/>
              <w:keepLines/>
              <w:spacing w:before="40" w:after="40"/>
              <w:rPr>
                <w:rFonts w:cs="Arial"/>
                <w:b/>
                <w:spacing w:val="-2"/>
                <w:sz w:val="14"/>
                <w:szCs w:val="18"/>
              </w:rPr>
            </w:pPr>
          </w:p>
        </w:tc>
        <w:tc>
          <w:tcPr>
            <w:tcW w:w="401" w:type="dxa"/>
            <w:tcBorders>
              <w:top w:val="nil"/>
              <w:bottom w:val="single" w:sz="2" w:space="0" w:color="8EAADB" w:themeColor="accent5" w:themeTint="99"/>
            </w:tcBorders>
            <w:shd w:val="clear" w:color="auto" w:fill="D9E2F3" w:themeFill="accent5" w:themeFillTint="33"/>
          </w:tcPr>
          <w:p w14:paraId="10D7F6A0" w14:textId="77777777" w:rsidR="00BA4E2B" w:rsidRPr="008A54FE" w:rsidRDefault="00BA4E2B" w:rsidP="00E2281B">
            <w:pPr>
              <w:keepNext/>
              <w:keepLines/>
              <w:spacing w:before="40" w:after="40"/>
              <w:jc w:val="right"/>
              <w:rPr>
                <w:rFonts w:cs="Arial"/>
                <w:b/>
                <w:spacing w:val="-2"/>
                <w:sz w:val="14"/>
                <w:szCs w:val="18"/>
              </w:rPr>
            </w:pPr>
          </w:p>
        </w:tc>
        <w:tc>
          <w:tcPr>
            <w:tcW w:w="200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81D0C6D" w14:textId="77777777" w:rsidR="00BA4E2B" w:rsidRPr="008A54FE" w:rsidRDefault="00BA4E2B" w:rsidP="00E2281B">
            <w:pPr>
              <w:pStyle w:val="08-Tabelageral"/>
              <w:rPr>
                <w:rFonts w:cs="Arial"/>
                <w:b/>
              </w:rPr>
            </w:pPr>
            <w:r w:rsidRPr="008A54FE">
              <w:rPr>
                <w:rFonts w:cs="Arial"/>
                <w:b/>
              </w:rPr>
              <w:t>30.09.2020</w:t>
            </w:r>
          </w:p>
        </w:tc>
        <w:tc>
          <w:tcPr>
            <w:tcW w:w="209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D728332" w14:textId="77777777" w:rsidR="00BA4E2B" w:rsidRPr="008A54FE" w:rsidRDefault="00BA4E2B" w:rsidP="00E2281B">
            <w:pPr>
              <w:pStyle w:val="08-Tabelageral"/>
              <w:rPr>
                <w:rFonts w:cs="Arial"/>
                <w:b/>
              </w:rPr>
            </w:pPr>
            <w:r w:rsidRPr="008A54FE">
              <w:rPr>
                <w:rFonts w:cs="Arial"/>
                <w:b/>
              </w:rPr>
              <w:t>31.12.2019</w:t>
            </w:r>
          </w:p>
        </w:tc>
      </w:tr>
      <w:tr w:rsidR="00BA4E2B" w:rsidRPr="008A54FE" w14:paraId="04A0E00E" w14:textId="77777777" w:rsidTr="00BA4E2B">
        <w:trPr>
          <w:trHeight w:val="238"/>
        </w:trPr>
        <w:tc>
          <w:tcPr>
            <w:tcW w:w="4276" w:type="dxa"/>
            <w:gridSpan w:val="2"/>
            <w:tcBorders>
              <w:top w:val="single" w:sz="2" w:space="0" w:color="8EAADB" w:themeColor="accent5" w:themeTint="99"/>
            </w:tcBorders>
            <w:shd w:val="clear" w:color="auto" w:fill="FFFFFF" w:themeFill="background1"/>
          </w:tcPr>
          <w:p w14:paraId="5C0437D6" w14:textId="77777777" w:rsidR="00BA4E2B" w:rsidRPr="008A54FE" w:rsidRDefault="00BA4E2B" w:rsidP="00E2281B">
            <w:pPr>
              <w:pStyle w:val="08-Tabelageral"/>
              <w:jc w:val="left"/>
              <w:rPr>
                <w:rFonts w:cs="Arial"/>
                <w:b/>
                <w:lang w:val="en-US"/>
              </w:rPr>
            </w:pPr>
            <w:proofErr w:type="spellStart"/>
            <w:r w:rsidRPr="008A54FE">
              <w:rPr>
                <w:rFonts w:cs="Arial"/>
                <w:b/>
                <w:lang w:val="en-US"/>
              </w:rPr>
              <w:t>Ativo</w:t>
            </w:r>
            <w:proofErr w:type="spellEnd"/>
            <w:r w:rsidRPr="008A54FE">
              <w:rPr>
                <w:rFonts w:cs="Arial"/>
                <w:b/>
                <w:lang w:val="en-US"/>
              </w:rPr>
              <w:t xml:space="preserve"> </w:t>
            </w:r>
            <w:proofErr w:type="spellStart"/>
            <w:r w:rsidRPr="008A54FE">
              <w:rPr>
                <w:rFonts w:cs="Arial"/>
                <w:b/>
                <w:lang w:val="en-US"/>
              </w:rPr>
              <w:t>Circulante</w:t>
            </w:r>
            <w:proofErr w:type="spellEnd"/>
          </w:p>
        </w:tc>
        <w:tc>
          <w:tcPr>
            <w:tcW w:w="856" w:type="dxa"/>
            <w:tcBorders>
              <w:top w:val="single" w:sz="2" w:space="0" w:color="8EAADB" w:themeColor="accent5" w:themeTint="99"/>
            </w:tcBorders>
            <w:shd w:val="clear" w:color="auto" w:fill="FFFFFF" w:themeFill="background1"/>
          </w:tcPr>
          <w:p w14:paraId="28DEFE7C" w14:textId="77777777" w:rsidR="00BA4E2B" w:rsidRPr="008A54FE" w:rsidRDefault="00BA4E2B" w:rsidP="00E2281B">
            <w:pPr>
              <w:pStyle w:val="08-Tabelageral"/>
              <w:rPr>
                <w:rFonts w:cs="Arial"/>
                <w:b/>
              </w:rPr>
            </w:pPr>
          </w:p>
        </w:tc>
        <w:tc>
          <w:tcPr>
            <w:tcW w:w="401" w:type="dxa"/>
            <w:tcBorders>
              <w:top w:val="single" w:sz="2" w:space="0" w:color="8EAADB" w:themeColor="accent5" w:themeTint="99"/>
            </w:tcBorders>
            <w:shd w:val="clear" w:color="auto" w:fill="FFFFFF" w:themeFill="background1"/>
          </w:tcPr>
          <w:p w14:paraId="0DD5AA8D" w14:textId="77777777" w:rsidR="00BA4E2B" w:rsidRPr="008A54FE" w:rsidRDefault="00BA4E2B" w:rsidP="00E2281B">
            <w:pPr>
              <w:pStyle w:val="08-Tabelageral"/>
              <w:rPr>
                <w:rFonts w:cs="Arial"/>
                <w:b/>
              </w:rPr>
            </w:pPr>
          </w:p>
        </w:tc>
        <w:tc>
          <w:tcPr>
            <w:tcW w:w="2008" w:type="dxa"/>
            <w:tcBorders>
              <w:top w:val="single" w:sz="2" w:space="0" w:color="8EAADB" w:themeColor="accent5" w:themeTint="99"/>
            </w:tcBorders>
            <w:shd w:val="clear" w:color="auto" w:fill="FFFFFF" w:themeFill="background1"/>
            <w:vAlign w:val="center"/>
          </w:tcPr>
          <w:p w14:paraId="58FC8BFC" w14:textId="77777777" w:rsidR="00BA4E2B" w:rsidRPr="008A54FE" w:rsidRDefault="00BA4E2B" w:rsidP="00E2281B">
            <w:pPr>
              <w:pStyle w:val="08-Tabelageral"/>
              <w:rPr>
                <w:rFonts w:cs="Arial"/>
                <w:b/>
              </w:rPr>
            </w:pPr>
            <w:r w:rsidRPr="008A54FE">
              <w:rPr>
                <w:rFonts w:cs="Arial"/>
                <w:b/>
              </w:rPr>
              <w:t>968.406</w:t>
            </w:r>
          </w:p>
        </w:tc>
        <w:tc>
          <w:tcPr>
            <w:tcW w:w="2098" w:type="dxa"/>
            <w:tcBorders>
              <w:top w:val="single" w:sz="2" w:space="0" w:color="8EAADB" w:themeColor="accent5" w:themeTint="99"/>
            </w:tcBorders>
            <w:shd w:val="clear" w:color="auto" w:fill="FFFFFF" w:themeFill="background1"/>
            <w:vAlign w:val="center"/>
          </w:tcPr>
          <w:p w14:paraId="6B931531" w14:textId="77777777" w:rsidR="00BA4E2B" w:rsidRPr="008A54FE" w:rsidRDefault="00BA4E2B" w:rsidP="00E2281B">
            <w:pPr>
              <w:pStyle w:val="08-Tabelageral"/>
              <w:rPr>
                <w:rFonts w:cs="Arial"/>
                <w:b/>
              </w:rPr>
            </w:pPr>
            <w:r w:rsidRPr="008A54FE">
              <w:rPr>
                <w:rFonts w:cs="Arial"/>
                <w:b/>
              </w:rPr>
              <w:t>996.720</w:t>
            </w:r>
          </w:p>
        </w:tc>
      </w:tr>
      <w:tr w:rsidR="00BA4E2B" w:rsidRPr="008A54FE" w14:paraId="0A2FBBBA" w14:textId="77777777" w:rsidTr="00BA4E2B">
        <w:trPr>
          <w:trHeight w:val="238"/>
        </w:trPr>
        <w:tc>
          <w:tcPr>
            <w:tcW w:w="4276" w:type="dxa"/>
            <w:gridSpan w:val="2"/>
            <w:shd w:val="clear" w:color="auto" w:fill="D9E2F3" w:themeFill="accent5" w:themeFillTint="33"/>
          </w:tcPr>
          <w:p w14:paraId="2AC03841" w14:textId="77777777" w:rsidR="00BA4E2B" w:rsidRPr="008A54FE" w:rsidRDefault="00BA4E2B" w:rsidP="00E2281B">
            <w:pPr>
              <w:pStyle w:val="08-Tabelageral"/>
              <w:ind w:left="113"/>
              <w:jc w:val="left"/>
              <w:rPr>
                <w:rFonts w:cs="Arial"/>
                <w:lang w:val="en-US"/>
              </w:rPr>
            </w:pPr>
            <w:r w:rsidRPr="008A54FE">
              <w:rPr>
                <w:rFonts w:cs="Arial"/>
                <w:lang w:val="en-US"/>
              </w:rPr>
              <w:t xml:space="preserve">BB </w:t>
            </w:r>
            <w:proofErr w:type="spellStart"/>
            <w:r w:rsidRPr="008A54FE">
              <w:rPr>
                <w:rFonts w:cs="Arial"/>
                <w:lang w:val="en-US"/>
              </w:rPr>
              <w:t>Mapfre</w:t>
            </w:r>
            <w:proofErr w:type="spellEnd"/>
            <w:r w:rsidRPr="008A54FE">
              <w:rPr>
                <w:rFonts w:cs="Arial"/>
                <w:lang w:val="en-US"/>
              </w:rPr>
              <w:t xml:space="preserve"> </w:t>
            </w:r>
            <w:r w:rsidRPr="008A54FE">
              <w:rPr>
                <w:rFonts w:cs="Arial"/>
                <w:vertAlign w:val="superscript"/>
                <w:lang w:val="en-US"/>
              </w:rPr>
              <w:t>(1)</w:t>
            </w:r>
          </w:p>
        </w:tc>
        <w:tc>
          <w:tcPr>
            <w:tcW w:w="856" w:type="dxa"/>
            <w:shd w:val="clear" w:color="auto" w:fill="D9E2F3" w:themeFill="accent5" w:themeFillTint="33"/>
          </w:tcPr>
          <w:p w14:paraId="2B3ACDD0" w14:textId="77777777" w:rsidR="00BA4E2B" w:rsidRPr="008A54FE" w:rsidRDefault="00BA4E2B" w:rsidP="00E2281B">
            <w:pPr>
              <w:pStyle w:val="08-Tabelageral"/>
              <w:rPr>
                <w:rFonts w:cs="Arial"/>
              </w:rPr>
            </w:pPr>
          </w:p>
        </w:tc>
        <w:tc>
          <w:tcPr>
            <w:tcW w:w="401" w:type="dxa"/>
            <w:shd w:val="clear" w:color="auto" w:fill="D9E2F3" w:themeFill="accent5" w:themeFillTint="33"/>
          </w:tcPr>
          <w:p w14:paraId="09F660E2" w14:textId="77777777" w:rsidR="00BA4E2B" w:rsidRPr="008A54FE" w:rsidRDefault="00BA4E2B" w:rsidP="00E2281B">
            <w:pPr>
              <w:pStyle w:val="08-Tabelageral"/>
              <w:rPr>
                <w:rFonts w:cs="Arial"/>
              </w:rPr>
            </w:pPr>
          </w:p>
        </w:tc>
        <w:tc>
          <w:tcPr>
            <w:tcW w:w="2008" w:type="dxa"/>
            <w:shd w:val="clear" w:color="auto" w:fill="D9E2F3" w:themeFill="accent5" w:themeFillTint="33"/>
            <w:vAlign w:val="center"/>
          </w:tcPr>
          <w:p w14:paraId="4BEF7A0B" w14:textId="77777777" w:rsidR="00BA4E2B" w:rsidRPr="008A54FE" w:rsidRDefault="00BA4E2B" w:rsidP="00E2281B">
            <w:pPr>
              <w:pStyle w:val="08-Tabelageral"/>
              <w:rPr>
                <w:rFonts w:cs="Arial"/>
              </w:rPr>
            </w:pPr>
            <w:r w:rsidRPr="008A54FE">
              <w:rPr>
                <w:rFonts w:cs="Arial"/>
              </w:rPr>
              <w:t>915.858</w:t>
            </w:r>
          </w:p>
        </w:tc>
        <w:tc>
          <w:tcPr>
            <w:tcW w:w="2098" w:type="dxa"/>
            <w:shd w:val="clear" w:color="auto" w:fill="D9E2F3" w:themeFill="accent5" w:themeFillTint="33"/>
            <w:vAlign w:val="center"/>
          </w:tcPr>
          <w:p w14:paraId="3D29DDD3" w14:textId="77777777" w:rsidR="00BA4E2B" w:rsidRPr="008A54FE" w:rsidRDefault="00BA4E2B" w:rsidP="00E2281B">
            <w:pPr>
              <w:pStyle w:val="08-Tabelageral"/>
              <w:rPr>
                <w:rFonts w:cs="Arial"/>
              </w:rPr>
            </w:pPr>
            <w:r w:rsidRPr="008A54FE">
              <w:rPr>
                <w:rFonts w:cs="Arial"/>
              </w:rPr>
              <w:t>921.184</w:t>
            </w:r>
          </w:p>
        </w:tc>
      </w:tr>
      <w:tr w:rsidR="00BA4E2B" w:rsidRPr="008A54FE" w14:paraId="60EB81A8" w14:textId="77777777" w:rsidTr="00BA4E2B">
        <w:trPr>
          <w:trHeight w:val="238"/>
        </w:trPr>
        <w:tc>
          <w:tcPr>
            <w:tcW w:w="4276" w:type="dxa"/>
            <w:gridSpan w:val="2"/>
            <w:shd w:val="clear" w:color="auto" w:fill="FFFFFF" w:themeFill="background1"/>
          </w:tcPr>
          <w:p w14:paraId="64417A67" w14:textId="77777777" w:rsidR="00BA4E2B" w:rsidRPr="008A54FE" w:rsidRDefault="00BA4E2B" w:rsidP="00E2281B">
            <w:pPr>
              <w:pStyle w:val="08-Tabelageral"/>
              <w:ind w:left="113"/>
              <w:jc w:val="left"/>
              <w:rPr>
                <w:rFonts w:cs="Arial"/>
                <w:lang w:val="en-US"/>
              </w:rPr>
            </w:pPr>
            <w:proofErr w:type="spellStart"/>
            <w:r w:rsidRPr="008A54FE">
              <w:rPr>
                <w:rFonts w:cs="Arial"/>
                <w:lang w:val="en-US"/>
              </w:rPr>
              <w:t>Mapfre</w:t>
            </w:r>
            <w:proofErr w:type="spellEnd"/>
            <w:r w:rsidRPr="008A54FE">
              <w:rPr>
                <w:rFonts w:cs="Arial"/>
                <w:lang w:val="en-US"/>
              </w:rPr>
              <w:t xml:space="preserve"> </w:t>
            </w:r>
          </w:p>
        </w:tc>
        <w:tc>
          <w:tcPr>
            <w:tcW w:w="856" w:type="dxa"/>
            <w:shd w:val="clear" w:color="auto" w:fill="FFFFFF" w:themeFill="background1"/>
          </w:tcPr>
          <w:p w14:paraId="3F01A539" w14:textId="77777777" w:rsidR="00BA4E2B" w:rsidRPr="008A54FE" w:rsidRDefault="00BA4E2B" w:rsidP="00E2281B">
            <w:pPr>
              <w:pStyle w:val="08-Tabelageral"/>
              <w:rPr>
                <w:rFonts w:cs="Arial"/>
              </w:rPr>
            </w:pPr>
          </w:p>
        </w:tc>
        <w:tc>
          <w:tcPr>
            <w:tcW w:w="401" w:type="dxa"/>
            <w:shd w:val="clear" w:color="auto" w:fill="FFFFFF" w:themeFill="background1"/>
          </w:tcPr>
          <w:p w14:paraId="3D2C5373" w14:textId="77777777" w:rsidR="00BA4E2B" w:rsidRPr="008A54FE" w:rsidRDefault="00BA4E2B" w:rsidP="00E2281B">
            <w:pPr>
              <w:pStyle w:val="08-Tabelageral"/>
              <w:rPr>
                <w:rFonts w:cs="Arial"/>
              </w:rPr>
            </w:pPr>
          </w:p>
        </w:tc>
        <w:tc>
          <w:tcPr>
            <w:tcW w:w="2008" w:type="dxa"/>
            <w:shd w:val="clear" w:color="auto" w:fill="FFFFFF" w:themeFill="background1"/>
          </w:tcPr>
          <w:p w14:paraId="688A3126" w14:textId="77777777" w:rsidR="00BA4E2B" w:rsidRPr="008A54FE" w:rsidRDefault="00BA4E2B" w:rsidP="00E2281B">
            <w:pPr>
              <w:pStyle w:val="08-Tabelageral"/>
              <w:rPr>
                <w:rFonts w:cs="Arial"/>
              </w:rPr>
            </w:pPr>
            <w:r w:rsidRPr="008A54FE">
              <w:rPr>
                <w:rFonts w:cs="Arial"/>
              </w:rPr>
              <w:t>42.980</w:t>
            </w:r>
          </w:p>
        </w:tc>
        <w:tc>
          <w:tcPr>
            <w:tcW w:w="2098" w:type="dxa"/>
            <w:shd w:val="clear" w:color="auto" w:fill="FFFFFF" w:themeFill="background1"/>
            <w:vAlign w:val="center"/>
          </w:tcPr>
          <w:p w14:paraId="188C7EDC" w14:textId="77777777" w:rsidR="00BA4E2B" w:rsidRPr="008A54FE" w:rsidRDefault="00BA4E2B" w:rsidP="00E2281B">
            <w:pPr>
              <w:pStyle w:val="08-Tabelageral"/>
              <w:rPr>
                <w:rFonts w:cs="Arial"/>
              </w:rPr>
            </w:pPr>
            <w:r w:rsidRPr="008A54FE">
              <w:rPr>
                <w:rFonts w:cs="Arial"/>
              </w:rPr>
              <w:t>63.873</w:t>
            </w:r>
          </w:p>
        </w:tc>
      </w:tr>
      <w:tr w:rsidR="00BA4E2B" w:rsidRPr="008A54FE" w14:paraId="7588DCB9" w14:textId="77777777" w:rsidTr="00BA4E2B">
        <w:trPr>
          <w:trHeight w:val="238"/>
        </w:trPr>
        <w:tc>
          <w:tcPr>
            <w:tcW w:w="4276" w:type="dxa"/>
            <w:gridSpan w:val="2"/>
            <w:shd w:val="clear" w:color="auto" w:fill="D9E2F3" w:themeFill="accent5" w:themeFillTint="33"/>
          </w:tcPr>
          <w:p w14:paraId="45D9EBAA" w14:textId="77777777" w:rsidR="00BA4E2B" w:rsidRPr="008A54FE" w:rsidRDefault="00BA4E2B" w:rsidP="00E2281B">
            <w:pPr>
              <w:pStyle w:val="08-Tabelageral"/>
              <w:ind w:left="113"/>
              <w:jc w:val="left"/>
              <w:rPr>
                <w:rFonts w:cs="Arial"/>
                <w:lang w:val="en-US"/>
              </w:rPr>
            </w:pPr>
            <w:proofErr w:type="spellStart"/>
            <w:r w:rsidRPr="008A54FE">
              <w:rPr>
                <w:rFonts w:cs="Arial"/>
                <w:lang w:val="en-US"/>
              </w:rPr>
              <w:t>Brasilprev</w:t>
            </w:r>
            <w:proofErr w:type="spellEnd"/>
          </w:p>
        </w:tc>
        <w:tc>
          <w:tcPr>
            <w:tcW w:w="856" w:type="dxa"/>
            <w:shd w:val="clear" w:color="auto" w:fill="D9E2F3" w:themeFill="accent5" w:themeFillTint="33"/>
          </w:tcPr>
          <w:p w14:paraId="5432A63C" w14:textId="77777777" w:rsidR="00BA4E2B" w:rsidRPr="008A54FE" w:rsidRDefault="00BA4E2B" w:rsidP="00E2281B">
            <w:pPr>
              <w:pStyle w:val="08-Tabelageral"/>
              <w:rPr>
                <w:rFonts w:cs="Arial"/>
              </w:rPr>
            </w:pPr>
          </w:p>
        </w:tc>
        <w:tc>
          <w:tcPr>
            <w:tcW w:w="401" w:type="dxa"/>
            <w:shd w:val="clear" w:color="auto" w:fill="D9E2F3" w:themeFill="accent5" w:themeFillTint="33"/>
          </w:tcPr>
          <w:p w14:paraId="36201E98" w14:textId="77777777" w:rsidR="00BA4E2B" w:rsidRPr="008A54FE" w:rsidRDefault="00BA4E2B" w:rsidP="00E2281B">
            <w:pPr>
              <w:pStyle w:val="08-Tabelageral"/>
              <w:rPr>
                <w:rFonts w:cs="Arial"/>
              </w:rPr>
            </w:pPr>
          </w:p>
        </w:tc>
        <w:tc>
          <w:tcPr>
            <w:tcW w:w="2008" w:type="dxa"/>
            <w:shd w:val="clear" w:color="auto" w:fill="D9E2F3" w:themeFill="accent5" w:themeFillTint="33"/>
          </w:tcPr>
          <w:p w14:paraId="09427C0C" w14:textId="77777777" w:rsidR="00BA4E2B" w:rsidRPr="008A54FE" w:rsidRDefault="00BA4E2B" w:rsidP="00E2281B">
            <w:pPr>
              <w:pStyle w:val="08-Tabelageral"/>
              <w:rPr>
                <w:rFonts w:cs="Arial"/>
              </w:rPr>
            </w:pPr>
            <w:r w:rsidRPr="008A54FE">
              <w:rPr>
                <w:rFonts w:cs="Arial"/>
              </w:rPr>
              <w:t>5.999</w:t>
            </w:r>
          </w:p>
        </w:tc>
        <w:tc>
          <w:tcPr>
            <w:tcW w:w="2098" w:type="dxa"/>
            <w:shd w:val="clear" w:color="auto" w:fill="D9E2F3" w:themeFill="accent5" w:themeFillTint="33"/>
            <w:vAlign w:val="center"/>
          </w:tcPr>
          <w:p w14:paraId="569D8F22" w14:textId="77777777" w:rsidR="00BA4E2B" w:rsidRPr="008A54FE" w:rsidRDefault="00BA4E2B" w:rsidP="00E2281B">
            <w:pPr>
              <w:pStyle w:val="08-Tabelageral"/>
              <w:rPr>
                <w:rFonts w:cs="Arial"/>
              </w:rPr>
            </w:pPr>
            <w:r w:rsidRPr="008A54FE">
              <w:rPr>
                <w:rFonts w:cs="Arial"/>
              </w:rPr>
              <w:t>5.114</w:t>
            </w:r>
          </w:p>
        </w:tc>
      </w:tr>
      <w:tr w:rsidR="00BA4E2B" w:rsidRPr="008A54FE" w14:paraId="31563FF3" w14:textId="77777777" w:rsidTr="00BA4E2B">
        <w:trPr>
          <w:trHeight w:val="238"/>
        </w:trPr>
        <w:tc>
          <w:tcPr>
            <w:tcW w:w="4276" w:type="dxa"/>
            <w:gridSpan w:val="2"/>
            <w:shd w:val="clear" w:color="auto" w:fill="FFFFFF" w:themeFill="background1"/>
          </w:tcPr>
          <w:p w14:paraId="1E888917" w14:textId="77777777" w:rsidR="00BA4E2B" w:rsidRPr="008A54FE" w:rsidRDefault="00BA4E2B" w:rsidP="00E2281B">
            <w:pPr>
              <w:pStyle w:val="08-Tabelageral"/>
              <w:ind w:left="113"/>
              <w:jc w:val="left"/>
              <w:rPr>
                <w:rFonts w:cs="Arial"/>
                <w:lang w:val="en-US"/>
              </w:rPr>
            </w:pPr>
            <w:proofErr w:type="spellStart"/>
            <w:r w:rsidRPr="008A54FE">
              <w:rPr>
                <w:rFonts w:cs="Arial"/>
                <w:lang w:val="en-US"/>
              </w:rPr>
              <w:t>Brasilcap</w:t>
            </w:r>
            <w:proofErr w:type="spellEnd"/>
          </w:p>
        </w:tc>
        <w:tc>
          <w:tcPr>
            <w:tcW w:w="856" w:type="dxa"/>
            <w:shd w:val="clear" w:color="auto" w:fill="FFFFFF" w:themeFill="background1"/>
          </w:tcPr>
          <w:p w14:paraId="76FFEFC6" w14:textId="77777777" w:rsidR="00BA4E2B" w:rsidRPr="008A54FE" w:rsidRDefault="00BA4E2B" w:rsidP="00E2281B">
            <w:pPr>
              <w:pStyle w:val="08-Tabelageral"/>
              <w:rPr>
                <w:rFonts w:cs="Arial"/>
              </w:rPr>
            </w:pPr>
          </w:p>
        </w:tc>
        <w:tc>
          <w:tcPr>
            <w:tcW w:w="401" w:type="dxa"/>
            <w:shd w:val="clear" w:color="auto" w:fill="FFFFFF" w:themeFill="background1"/>
          </w:tcPr>
          <w:p w14:paraId="539E7684" w14:textId="77777777" w:rsidR="00BA4E2B" w:rsidRPr="008A54FE" w:rsidRDefault="00BA4E2B" w:rsidP="00E2281B">
            <w:pPr>
              <w:pStyle w:val="08-Tabelageral"/>
              <w:rPr>
                <w:rFonts w:cs="Arial"/>
              </w:rPr>
            </w:pPr>
          </w:p>
        </w:tc>
        <w:tc>
          <w:tcPr>
            <w:tcW w:w="2008" w:type="dxa"/>
            <w:shd w:val="clear" w:color="auto" w:fill="FFFFFF" w:themeFill="background1"/>
          </w:tcPr>
          <w:p w14:paraId="01357BE6" w14:textId="77777777" w:rsidR="00BA4E2B" w:rsidRPr="008A54FE" w:rsidRDefault="00BA4E2B" w:rsidP="00E2281B">
            <w:pPr>
              <w:pStyle w:val="08-Tabelageral"/>
              <w:rPr>
                <w:rFonts w:cs="Arial"/>
              </w:rPr>
            </w:pPr>
            <w:r w:rsidRPr="008A54FE">
              <w:rPr>
                <w:rFonts w:cs="Arial"/>
              </w:rPr>
              <w:t>3.526</w:t>
            </w:r>
          </w:p>
        </w:tc>
        <w:tc>
          <w:tcPr>
            <w:tcW w:w="2098" w:type="dxa"/>
            <w:shd w:val="clear" w:color="auto" w:fill="FFFFFF" w:themeFill="background1"/>
            <w:vAlign w:val="center"/>
          </w:tcPr>
          <w:p w14:paraId="7BDEE724" w14:textId="77777777" w:rsidR="00BA4E2B" w:rsidRPr="008A54FE" w:rsidRDefault="00BA4E2B" w:rsidP="00E2281B">
            <w:pPr>
              <w:pStyle w:val="08-Tabelageral"/>
              <w:rPr>
                <w:rFonts w:cs="Arial"/>
              </w:rPr>
            </w:pPr>
            <w:r w:rsidRPr="008A54FE">
              <w:rPr>
                <w:rFonts w:cs="Arial"/>
              </w:rPr>
              <w:t>6.549</w:t>
            </w:r>
          </w:p>
        </w:tc>
      </w:tr>
      <w:tr w:rsidR="00BA4E2B" w:rsidRPr="008A54FE" w14:paraId="3A22401B" w14:textId="77777777" w:rsidTr="00BA4E2B">
        <w:trPr>
          <w:trHeight w:val="238"/>
        </w:trPr>
        <w:tc>
          <w:tcPr>
            <w:tcW w:w="4276" w:type="dxa"/>
            <w:gridSpan w:val="2"/>
            <w:shd w:val="clear" w:color="auto" w:fill="D9E2F3" w:themeFill="accent5" w:themeFillTint="33"/>
          </w:tcPr>
          <w:p w14:paraId="54E013A2" w14:textId="77777777" w:rsidR="00BA4E2B" w:rsidRPr="008A54FE" w:rsidRDefault="00BA4E2B" w:rsidP="00E2281B">
            <w:pPr>
              <w:pStyle w:val="08-Tabelageral"/>
              <w:ind w:left="113"/>
              <w:jc w:val="left"/>
              <w:rPr>
                <w:rFonts w:cs="Arial"/>
                <w:lang w:val="en-US"/>
              </w:rPr>
            </w:pPr>
            <w:proofErr w:type="spellStart"/>
            <w:r w:rsidRPr="008A54FE">
              <w:rPr>
                <w:rFonts w:cs="Arial"/>
                <w:lang w:val="en-US"/>
              </w:rPr>
              <w:t>Outras</w:t>
            </w:r>
            <w:proofErr w:type="spellEnd"/>
          </w:p>
        </w:tc>
        <w:tc>
          <w:tcPr>
            <w:tcW w:w="856" w:type="dxa"/>
            <w:shd w:val="clear" w:color="auto" w:fill="D9E2F3" w:themeFill="accent5" w:themeFillTint="33"/>
          </w:tcPr>
          <w:p w14:paraId="335E1D32" w14:textId="77777777" w:rsidR="00BA4E2B" w:rsidRPr="008A54FE" w:rsidRDefault="00BA4E2B" w:rsidP="00E2281B">
            <w:pPr>
              <w:pStyle w:val="08-Tabelageral"/>
              <w:rPr>
                <w:rFonts w:cs="Arial"/>
              </w:rPr>
            </w:pPr>
          </w:p>
        </w:tc>
        <w:tc>
          <w:tcPr>
            <w:tcW w:w="401" w:type="dxa"/>
            <w:shd w:val="clear" w:color="auto" w:fill="D9E2F3" w:themeFill="accent5" w:themeFillTint="33"/>
          </w:tcPr>
          <w:p w14:paraId="3C92DDDB" w14:textId="77777777" w:rsidR="00BA4E2B" w:rsidRPr="008A54FE" w:rsidRDefault="00BA4E2B" w:rsidP="00E2281B">
            <w:pPr>
              <w:pStyle w:val="08-Tabelageral"/>
              <w:rPr>
                <w:rFonts w:cs="Arial"/>
              </w:rPr>
            </w:pPr>
          </w:p>
        </w:tc>
        <w:tc>
          <w:tcPr>
            <w:tcW w:w="2008" w:type="dxa"/>
            <w:shd w:val="clear" w:color="auto" w:fill="D9E2F3" w:themeFill="accent5" w:themeFillTint="33"/>
          </w:tcPr>
          <w:p w14:paraId="6955FA77" w14:textId="77777777" w:rsidR="00BA4E2B" w:rsidRPr="008A54FE" w:rsidRDefault="00BA4E2B" w:rsidP="00E2281B">
            <w:pPr>
              <w:pStyle w:val="08-Tabelageral"/>
              <w:rPr>
                <w:rFonts w:cs="Arial"/>
              </w:rPr>
            </w:pPr>
            <w:r w:rsidRPr="008A54FE">
              <w:rPr>
                <w:rFonts w:cs="Arial"/>
              </w:rPr>
              <w:t>43</w:t>
            </w:r>
          </w:p>
        </w:tc>
        <w:tc>
          <w:tcPr>
            <w:tcW w:w="2098" w:type="dxa"/>
            <w:shd w:val="clear" w:color="auto" w:fill="D9E2F3" w:themeFill="accent5" w:themeFillTint="33"/>
            <w:vAlign w:val="center"/>
          </w:tcPr>
          <w:p w14:paraId="22769441" w14:textId="77777777" w:rsidR="00BA4E2B" w:rsidRPr="008A54FE" w:rsidRDefault="00BA4E2B" w:rsidP="00E2281B">
            <w:pPr>
              <w:pStyle w:val="08-Tabelageral"/>
              <w:rPr>
                <w:rFonts w:cs="Arial"/>
              </w:rPr>
            </w:pPr>
            <w:r w:rsidRPr="008A54FE">
              <w:rPr>
                <w:rFonts w:cs="Arial"/>
              </w:rPr>
              <w:t>--</w:t>
            </w:r>
          </w:p>
        </w:tc>
      </w:tr>
      <w:tr w:rsidR="00BA4E2B" w:rsidRPr="008A54FE" w14:paraId="3A2FFE04" w14:textId="77777777" w:rsidTr="00BA4E2B">
        <w:trPr>
          <w:trHeight w:val="238"/>
        </w:trPr>
        <w:tc>
          <w:tcPr>
            <w:tcW w:w="4276" w:type="dxa"/>
            <w:gridSpan w:val="2"/>
            <w:shd w:val="clear" w:color="auto" w:fill="FFFFFF" w:themeFill="background1"/>
          </w:tcPr>
          <w:p w14:paraId="4F021204" w14:textId="77777777" w:rsidR="00BA4E2B" w:rsidRPr="008A54FE" w:rsidRDefault="00BA4E2B" w:rsidP="00E2281B">
            <w:pPr>
              <w:pStyle w:val="08-Tabelageral"/>
              <w:jc w:val="left"/>
              <w:rPr>
                <w:rFonts w:cs="Arial"/>
                <w:b/>
                <w:lang w:val="en-US"/>
              </w:rPr>
            </w:pPr>
            <w:proofErr w:type="spellStart"/>
            <w:r w:rsidRPr="008A54FE">
              <w:rPr>
                <w:rFonts w:cs="Arial"/>
                <w:b/>
                <w:lang w:val="en-US"/>
              </w:rPr>
              <w:t>Ativo</w:t>
            </w:r>
            <w:proofErr w:type="spellEnd"/>
            <w:r w:rsidRPr="008A54FE">
              <w:rPr>
                <w:rFonts w:cs="Arial"/>
                <w:b/>
                <w:lang w:val="en-US"/>
              </w:rPr>
              <w:t xml:space="preserve"> </w:t>
            </w:r>
            <w:proofErr w:type="spellStart"/>
            <w:r w:rsidRPr="008A54FE">
              <w:rPr>
                <w:rFonts w:cs="Arial"/>
                <w:b/>
                <w:lang w:val="en-US"/>
              </w:rPr>
              <w:t>Não</w:t>
            </w:r>
            <w:proofErr w:type="spellEnd"/>
            <w:r w:rsidRPr="008A54FE">
              <w:rPr>
                <w:rFonts w:cs="Arial"/>
                <w:b/>
                <w:lang w:val="en-US"/>
              </w:rPr>
              <w:t xml:space="preserve"> </w:t>
            </w:r>
            <w:proofErr w:type="spellStart"/>
            <w:r w:rsidRPr="008A54FE">
              <w:rPr>
                <w:rFonts w:cs="Arial"/>
                <w:b/>
                <w:lang w:val="en-US"/>
              </w:rPr>
              <w:t>Circulante</w:t>
            </w:r>
            <w:proofErr w:type="spellEnd"/>
          </w:p>
        </w:tc>
        <w:tc>
          <w:tcPr>
            <w:tcW w:w="856" w:type="dxa"/>
            <w:shd w:val="clear" w:color="auto" w:fill="FFFFFF" w:themeFill="background1"/>
          </w:tcPr>
          <w:p w14:paraId="1D7A04DD" w14:textId="77777777" w:rsidR="00BA4E2B" w:rsidRPr="008A54FE" w:rsidRDefault="00BA4E2B" w:rsidP="00E2281B">
            <w:pPr>
              <w:pStyle w:val="08-Tabelageral"/>
              <w:rPr>
                <w:rFonts w:cs="Arial"/>
                <w:b/>
              </w:rPr>
            </w:pPr>
          </w:p>
        </w:tc>
        <w:tc>
          <w:tcPr>
            <w:tcW w:w="401" w:type="dxa"/>
            <w:shd w:val="clear" w:color="auto" w:fill="FFFFFF" w:themeFill="background1"/>
          </w:tcPr>
          <w:p w14:paraId="6D194ADB" w14:textId="77777777" w:rsidR="00BA4E2B" w:rsidRPr="008A54FE" w:rsidRDefault="00BA4E2B" w:rsidP="00E2281B">
            <w:pPr>
              <w:pStyle w:val="08-Tabelageral"/>
              <w:rPr>
                <w:rFonts w:cs="Arial"/>
                <w:b/>
              </w:rPr>
            </w:pPr>
          </w:p>
        </w:tc>
        <w:tc>
          <w:tcPr>
            <w:tcW w:w="2008" w:type="dxa"/>
            <w:shd w:val="clear" w:color="auto" w:fill="FFFFFF" w:themeFill="background1"/>
            <w:vAlign w:val="center"/>
          </w:tcPr>
          <w:p w14:paraId="7E5992B7" w14:textId="77777777" w:rsidR="00BA4E2B" w:rsidRPr="008A54FE" w:rsidRDefault="00BA4E2B" w:rsidP="00E2281B">
            <w:pPr>
              <w:pStyle w:val="08-Tabelageral"/>
              <w:rPr>
                <w:rFonts w:cs="Arial"/>
                <w:b/>
              </w:rPr>
            </w:pPr>
            <w:r w:rsidRPr="008A54FE">
              <w:rPr>
                <w:rFonts w:cs="Arial"/>
                <w:b/>
              </w:rPr>
              <w:t>633.188</w:t>
            </w:r>
          </w:p>
        </w:tc>
        <w:tc>
          <w:tcPr>
            <w:tcW w:w="2098" w:type="dxa"/>
            <w:shd w:val="clear" w:color="auto" w:fill="FFFFFF" w:themeFill="background1"/>
            <w:vAlign w:val="center"/>
          </w:tcPr>
          <w:p w14:paraId="4D5E6AB2" w14:textId="77777777" w:rsidR="00BA4E2B" w:rsidRPr="008A54FE" w:rsidRDefault="00BA4E2B" w:rsidP="00E2281B">
            <w:pPr>
              <w:pStyle w:val="08-Tabelageral"/>
              <w:rPr>
                <w:rFonts w:cs="Arial"/>
                <w:b/>
              </w:rPr>
            </w:pPr>
            <w:r w:rsidRPr="008A54FE">
              <w:rPr>
                <w:rFonts w:cs="Arial"/>
                <w:b/>
              </w:rPr>
              <w:t>343.595</w:t>
            </w:r>
          </w:p>
        </w:tc>
      </w:tr>
      <w:tr w:rsidR="00BA4E2B" w:rsidRPr="008A54FE" w14:paraId="49189738" w14:textId="77777777" w:rsidTr="00BA4E2B">
        <w:trPr>
          <w:trHeight w:val="238"/>
        </w:trPr>
        <w:tc>
          <w:tcPr>
            <w:tcW w:w="4276" w:type="dxa"/>
            <w:gridSpan w:val="2"/>
            <w:shd w:val="clear" w:color="auto" w:fill="D9E2F3" w:themeFill="accent5" w:themeFillTint="33"/>
          </w:tcPr>
          <w:p w14:paraId="5E30A0A4" w14:textId="77777777" w:rsidR="00BA4E2B" w:rsidRPr="008A54FE" w:rsidRDefault="00BA4E2B" w:rsidP="00E2281B">
            <w:pPr>
              <w:pStyle w:val="08-Tabelageral"/>
              <w:ind w:left="113"/>
              <w:jc w:val="left"/>
              <w:rPr>
                <w:rFonts w:cs="Arial"/>
                <w:vertAlign w:val="superscript"/>
                <w:lang w:val="en-US"/>
              </w:rPr>
            </w:pPr>
            <w:r w:rsidRPr="008A54FE">
              <w:rPr>
                <w:rFonts w:cs="Arial"/>
                <w:lang w:val="en-US"/>
              </w:rPr>
              <w:t xml:space="preserve">BB </w:t>
            </w:r>
            <w:proofErr w:type="spellStart"/>
            <w:r w:rsidRPr="008A54FE">
              <w:rPr>
                <w:rFonts w:cs="Arial"/>
                <w:lang w:val="en-US"/>
              </w:rPr>
              <w:t>Mapfre</w:t>
            </w:r>
            <w:proofErr w:type="spellEnd"/>
          </w:p>
        </w:tc>
        <w:tc>
          <w:tcPr>
            <w:tcW w:w="856" w:type="dxa"/>
            <w:shd w:val="clear" w:color="auto" w:fill="D9E2F3" w:themeFill="accent5" w:themeFillTint="33"/>
          </w:tcPr>
          <w:p w14:paraId="0A8F8E78" w14:textId="77777777" w:rsidR="00BA4E2B" w:rsidRPr="008A54FE" w:rsidRDefault="00BA4E2B" w:rsidP="00E2281B">
            <w:pPr>
              <w:pStyle w:val="08-Tabelageral"/>
              <w:rPr>
                <w:rFonts w:cs="Arial"/>
              </w:rPr>
            </w:pPr>
          </w:p>
        </w:tc>
        <w:tc>
          <w:tcPr>
            <w:tcW w:w="401" w:type="dxa"/>
            <w:shd w:val="clear" w:color="auto" w:fill="D9E2F3" w:themeFill="accent5" w:themeFillTint="33"/>
          </w:tcPr>
          <w:p w14:paraId="405951BC" w14:textId="77777777" w:rsidR="00BA4E2B" w:rsidRPr="008A54FE" w:rsidRDefault="00BA4E2B" w:rsidP="00E2281B">
            <w:pPr>
              <w:pStyle w:val="08-Tabelageral"/>
              <w:rPr>
                <w:rFonts w:cs="Arial"/>
              </w:rPr>
            </w:pPr>
          </w:p>
        </w:tc>
        <w:tc>
          <w:tcPr>
            <w:tcW w:w="2008" w:type="dxa"/>
            <w:shd w:val="clear" w:color="auto" w:fill="D9E2F3" w:themeFill="accent5" w:themeFillTint="33"/>
            <w:vAlign w:val="center"/>
          </w:tcPr>
          <w:p w14:paraId="3DA15F5B" w14:textId="77777777" w:rsidR="00BA4E2B" w:rsidRPr="008A54FE" w:rsidRDefault="00BA4E2B" w:rsidP="00E2281B">
            <w:pPr>
              <w:pStyle w:val="08-Tabelageral"/>
              <w:rPr>
                <w:rFonts w:cs="Arial"/>
              </w:rPr>
            </w:pPr>
            <w:r w:rsidRPr="008A54FE">
              <w:rPr>
                <w:rFonts w:cs="Arial"/>
              </w:rPr>
              <w:t>633.188</w:t>
            </w:r>
          </w:p>
        </w:tc>
        <w:tc>
          <w:tcPr>
            <w:tcW w:w="2098" w:type="dxa"/>
            <w:shd w:val="clear" w:color="auto" w:fill="D9E2F3" w:themeFill="accent5" w:themeFillTint="33"/>
            <w:vAlign w:val="center"/>
          </w:tcPr>
          <w:p w14:paraId="72D3F987" w14:textId="77777777" w:rsidR="00BA4E2B" w:rsidRPr="008A54FE" w:rsidRDefault="00BA4E2B" w:rsidP="00E2281B">
            <w:pPr>
              <w:pStyle w:val="08-Tabelageral"/>
              <w:rPr>
                <w:rFonts w:cs="Arial"/>
              </w:rPr>
            </w:pPr>
            <w:r w:rsidRPr="008A54FE">
              <w:rPr>
                <w:rFonts w:cs="Arial"/>
              </w:rPr>
              <w:t>343.595</w:t>
            </w:r>
          </w:p>
        </w:tc>
      </w:tr>
      <w:tr w:rsidR="00BA4E2B" w:rsidRPr="008A54FE" w14:paraId="567DFDB7" w14:textId="77777777" w:rsidTr="00BA4E2B">
        <w:trPr>
          <w:trHeight w:val="238"/>
        </w:trPr>
        <w:tc>
          <w:tcPr>
            <w:tcW w:w="4276" w:type="dxa"/>
            <w:gridSpan w:val="2"/>
            <w:shd w:val="clear" w:color="auto" w:fill="FFFFFF" w:themeFill="background1"/>
          </w:tcPr>
          <w:p w14:paraId="4F6E1DD4" w14:textId="77777777" w:rsidR="00BA4E2B" w:rsidRPr="008A54FE" w:rsidRDefault="00BA4E2B" w:rsidP="00E2281B">
            <w:pPr>
              <w:pStyle w:val="08-Tabelageral"/>
              <w:ind w:left="-105"/>
              <w:jc w:val="left"/>
              <w:rPr>
                <w:rFonts w:cs="Arial"/>
                <w:b/>
                <w:lang w:val="en-US"/>
              </w:rPr>
            </w:pPr>
            <w:r w:rsidRPr="008A54FE">
              <w:rPr>
                <w:rFonts w:cs="Arial"/>
                <w:b/>
                <w:lang w:val="en-US"/>
              </w:rPr>
              <w:t>Total</w:t>
            </w:r>
          </w:p>
        </w:tc>
        <w:tc>
          <w:tcPr>
            <w:tcW w:w="856" w:type="dxa"/>
            <w:shd w:val="clear" w:color="auto" w:fill="FFFFFF" w:themeFill="background1"/>
          </w:tcPr>
          <w:p w14:paraId="4E7B29BA" w14:textId="77777777" w:rsidR="00BA4E2B" w:rsidRPr="008A54FE" w:rsidRDefault="00BA4E2B" w:rsidP="00E2281B">
            <w:pPr>
              <w:pStyle w:val="08-Tabelageral"/>
              <w:rPr>
                <w:rFonts w:cs="Arial"/>
                <w:b/>
                <w:szCs w:val="14"/>
              </w:rPr>
            </w:pPr>
          </w:p>
        </w:tc>
        <w:tc>
          <w:tcPr>
            <w:tcW w:w="401" w:type="dxa"/>
            <w:shd w:val="clear" w:color="auto" w:fill="FFFFFF" w:themeFill="background1"/>
          </w:tcPr>
          <w:p w14:paraId="65FCAAFF" w14:textId="77777777" w:rsidR="00BA4E2B" w:rsidRPr="008A54FE" w:rsidRDefault="00BA4E2B" w:rsidP="00E2281B">
            <w:pPr>
              <w:pStyle w:val="08-Tabelageral"/>
              <w:rPr>
                <w:rFonts w:cs="Arial"/>
                <w:b/>
                <w:szCs w:val="14"/>
              </w:rPr>
            </w:pPr>
          </w:p>
        </w:tc>
        <w:tc>
          <w:tcPr>
            <w:tcW w:w="2008" w:type="dxa"/>
            <w:shd w:val="clear" w:color="auto" w:fill="FFFFFF" w:themeFill="background1"/>
            <w:vAlign w:val="center"/>
          </w:tcPr>
          <w:p w14:paraId="2938DE17" w14:textId="77777777" w:rsidR="00BA4E2B" w:rsidRPr="008A54FE" w:rsidRDefault="00BA4E2B" w:rsidP="00E2281B">
            <w:pPr>
              <w:pStyle w:val="08-Tabelageral"/>
              <w:rPr>
                <w:rFonts w:cs="Arial"/>
                <w:b/>
              </w:rPr>
            </w:pPr>
            <w:r w:rsidRPr="008A54FE">
              <w:rPr>
                <w:rFonts w:cs="Arial"/>
                <w:b/>
              </w:rPr>
              <w:t>1.601.594</w:t>
            </w:r>
          </w:p>
        </w:tc>
        <w:tc>
          <w:tcPr>
            <w:tcW w:w="2098" w:type="dxa"/>
            <w:shd w:val="clear" w:color="auto" w:fill="FFFFFF" w:themeFill="background1"/>
            <w:vAlign w:val="center"/>
          </w:tcPr>
          <w:p w14:paraId="05ACEFF3" w14:textId="77777777" w:rsidR="00BA4E2B" w:rsidRPr="008A54FE" w:rsidRDefault="00BA4E2B" w:rsidP="00E2281B">
            <w:pPr>
              <w:pStyle w:val="08-Tabelageral"/>
              <w:rPr>
                <w:rFonts w:cs="Arial"/>
                <w:b/>
              </w:rPr>
            </w:pPr>
            <w:r w:rsidRPr="008A54FE">
              <w:rPr>
                <w:rFonts w:cs="Arial"/>
                <w:b/>
              </w:rPr>
              <w:t>1.340.315</w:t>
            </w:r>
          </w:p>
        </w:tc>
      </w:tr>
    </w:tbl>
    <w:p w14:paraId="3A7B376A" w14:textId="77777777" w:rsidR="00BA4E2B" w:rsidRPr="008A54FE" w:rsidRDefault="00BA4E2B" w:rsidP="00106C5A">
      <w:pPr>
        <w:pStyle w:val="07-Legenda"/>
        <w:numPr>
          <w:ilvl w:val="0"/>
          <w:numId w:val="37"/>
        </w:numPr>
        <w:tabs>
          <w:tab w:val="clear" w:pos="284"/>
        </w:tabs>
        <w:ind w:left="284" w:hanging="284"/>
        <w:rPr>
          <w:rFonts w:cs="Arial"/>
          <w:shd w:val="clear" w:color="auto" w:fill="FFFFFF" w:themeFill="background1"/>
        </w:rPr>
      </w:pPr>
      <w:r w:rsidRPr="008A54FE">
        <w:rPr>
          <w:rFonts w:cs="Arial"/>
          <w:szCs w:val="14"/>
          <w:shd w:val="clear" w:color="auto" w:fill="FFFFFF" w:themeFill="background1"/>
        </w:rPr>
        <w:t>Em 30.09.2020, R$ 382 milhões refere-se à comissão adicional</w:t>
      </w:r>
      <w:r w:rsidRPr="008A54FE">
        <w:rPr>
          <w:rFonts w:cs="Arial"/>
          <w:shd w:val="clear" w:color="auto" w:fill="FFFFFF" w:themeFill="background1"/>
        </w:rPr>
        <w:t xml:space="preserve"> conforme acordo de reestruturação descrito na Nota 2. A provisão da comissão adicional é efetuada mensalmente e seu recebimento está previsto para até 60 dias após o fechamento do exercício. Em 31.12.2019, R$ 446 milhões refere-se à comissão adicional, recebida em 27/02/2020.</w:t>
      </w:r>
    </w:p>
    <w:p w14:paraId="2409A07F" w14:textId="77777777" w:rsidR="00BA4E2B" w:rsidRPr="007661E3" w:rsidRDefault="00BA4E2B" w:rsidP="00E2281B">
      <w:pPr>
        <w:pStyle w:val="07-Legenda"/>
        <w:tabs>
          <w:tab w:val="clear" w:pos="284"/>
        </w:tabs>
        <w:ind w:left="0" w:firstLine="0"/>
        <w:rPr>
          <w:rFonts w:cs="Arial"/>
          <w:sz w:val="10"/>
          <w:szCs w:val="10"/>
        </w:rPr>
      </w:pPr>
    </w:p>
    <w:p w14:paraId="205EEA73" w14:textId="77777777" w:rsidR="00BA4E2B" w:rsidRPr="008A54FE" w:rsidRDefault="00BA4E2B" w:rsidP="00E2281B">
      <w:pPr>
        <w:pStyle w:val="07-Legenda"/>
        <w:spacing w:before="120" w:after="120" w:line="276" w:lineRule="auto"/>
        <w:ind w:left="0" w:firstLine="0"/>
        <w:rPr>
          <w:rFonts w:cs="Arial"/>
          <w:spacing w:val="0"/>
          <w:sz w:val="18"/>
          <w:szCs w:val="20"/>
        </w:rPr>
      </w:pPr>
      <w:r w:rsidRPr="008A54FE">
        <w:rPr>
          <w:rFonts w:cs="Arial"/>
          <w:spacing w:val="0"/>
          <w:sz w:val="18"/>
          <w:szCs w:val="20"/>
        </w:rPr>
        <w:t>Não há saldo de comissões a receber no Controlador.</w:t>
      </w:r>
    </w:p>
    <w:p w14:paraId="74550E19" w14:textId="77777777" w:rsidR="00BA4E2B" w:rsidRPr="008A54FE" w:rsidRDefault="00BA4E2B" w:rsidP="00E2281B">
      <w:pPr>
        <w:pStyle w:val="01-TtulodeNota"/>
        <w:spacing w:line="276" w:lineRule="auto"/>
        <w:rPr>
          <w:rFonts w:cs="Arial"/>
          <w:b w:val="0"/>
          <w:color w:val="1F4E79" w:themeColor="accent1" w:themeShade="80"/>
        </w:rPr>
      </w:pPr>
      <w:r w:rsidRPr="008A54FE">
        <w:rPr>
          <w:rFonts w:cs="Arial"/>
          <w:b w:val="0"/>
          <w:snapToGrid w:val="0"/>
          <w:sz w:val="18"/>
        </w:rPr>
        <w:t>As Comissões a Receber estão categorizadas como ativos financeiros avaliados ao custo amortizado conforme nota 4.</w:t>
      </w:r>
      <w:bookmarkEnd w:id="55"/>
    </w:p>
    <w:p w14:paraId="14F833DA" w14:textId="67637DF6" w:rsidR="00BA4E2B" w:rsidRPr="008A54FE" w:rsidRDefault="00BA4E2B" w:rsidP="00A143D3">
      <w:pPr>
        <w:pStyle w:val="02-TtulodeNota"/>
        <w:rPr>
          <w:rFonts w:cs="Arial"/>
          <w:color w:val="1F4E79" w:themeColor="accent1" w:themeShade="80"/>
        </w:rPr>
      </w:pPr>
      <w:bookmarkStart w:id="56" w:name="_Toc54791429"/>
      <w:bookmarkStart w:id="57" w:name="OLE_LINK15"/>
      <w:r w:rsidRPr="008A54FE">
        <w:rPr>
          <w:rFonts w:cs="Arial"/>
          <w:color w:val="1F4E79" w:themeColor="accent1" w:themeShade="80"/>
        </w:rPr>
        <w:lastRenderedPageBreak/>
        <w:t>14 – OUTROS ATIVOS</w:t>
      </w:r>
      <w:bookmarkStart w:id="58" w:name="_Toc28866213"/>
      <w:bookmarkEnd w:id="56"/>
    </w:p>
    <w:bookmarkEnd w:id="58"/>
    <w:p w14:paraId="10E9EBBE" w14:textId="77777777" w:rsidR="00BA4E2B" w:rsidRPr="008A54FE" w:rsidRDefault="00BA4E2B" w:rsidP="00E2281B">
      <w:pPr>
        <w:spacing w:after="0" w:line="240" w:lineRule="auto"/>
        <w:jc w:val="right"/>
        <w:rPr>
          <w:rFonts w:cs="Arial"/>
          <w:b/>
          <w:sz w:val="14"/>
          <w:lang w:eastAsia="pt-BR"/>
        </w:rPr>
      </w:pPr>
      <w:r w:rsidRPr="008A54FE">
        <w:rPr>
          <w:rFonts w:cs="Arial"/>
          <w:b/>
          <w:sz w:val="14"/>
          <w:lang w:eastAsia="pt-BR"/>
        </w:rPr>
        <w:t>R$ mil</w:t>
      </w:r>
    </w:p>
    <w:tbl>
      <w:tblPr>
        <w:tblW w:w="9639" w:type="dxa"/>
        <w:tblInd w:w="108"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86"/>
        <w:gridCol w:w="604"/>
        <w:gridCol w:w="1411"/>
        <w:gridCol w:w="1412"/>
        <w:gridCol w:w="283"/>
        <w:gridCol w:w="1417"/>
        <w:gridCol w:w="1526"/>
      </w:tblGrid>
      <w:tr w:rsidR="00BA4E2B" w:rsidRPr="008A54FE" w14:paraId="37CBA2F6" w14:textId="77777777" w:rsidTr="00BA4E2B">
        <w:trPr>
          <w:trHeight w:val="238"/>
        </w:trPr>
        <w:tc>
          <w:tcPr>
            <w:tcW w:w="2986" w:type="dxa"/>
            <w:tcBorders>
              <w:top w:val="single" w:sz="2" w:space="0" w:color="8EAADB" w:themeColor="accent5" w:themeTint="99"/>
            </w:tcBorders>
            <w:shd w:val="clear" w:color="auto" w:fill="D9E2F3" w:themeFill="accent5" w:themeFillTint="33"/>
          </w:tcPr>
          <w:p w14:paraId="79059EAD" w14:textId="77777777" w:rsidR="00BA4E2B" w:rsidRPr="008A54FE" w:rsidRDefault="00BA4E2B" w:rsidP="00E2281B">
            <w:pPr>
              <w:spacing w:after="0"/>
              <w:jc w:val="center"/>
              <w:rPr>
                <w:rFonts w:cs="Arial"/>
                <w:b/>
                <w:szCs w:val="18"/>
              </w:rPr>
            </w:pPr>
          </w:p>
        </w:tc>
        <w:tc>
          <w:tcPr>
            <w:tcW w:w="604" w:type="dxa"/>
            <w:tcBorders>
              <w:top w:val="single" w:sz="2" w:space="0" w:color="8EAADB" w:themeColor="accent5" w:themeTint="99"/>
            </w:tcBorders>
            <w:shd w:val="clear" w:color="auto" w:fill="D9E2F3" w:themeFill="accent5" w:themeFillTint="33"/>
          </w:tcPr>
          <w:p w14:paraId="67A55E10" w14:textId="77777777" w:rsidR="00BA4E2B" w:rsidRPr="008A54FE" w:rsidRDefault="00BA4E2B" w:rsidP="00E2281B">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E167888" w14:textId="77777777" w:rsidR="00BA4E2B" w:rsidRPr="008A54FE" w:rsidRDefault="00BA4E2B" w:rsidP="00E2281B">
            <w:pPr>
              <w:spacing w:after="0"/>
              <w:jc w:val="center"/>
              <w:rPr>
                <w:rFonts w:cs="Arial"/>
                <w:b/>
                <w:sz w:val="14"/>
                <w:szCs w:val="18"/>
              </w:rPr>
            </w:pPr>
            <w:r w:rsidRPr="008A54FE">
              <w:rPr>
                <w:rFonts w:cs="Arial"/>
                <w:b/>
                <w:sz w:val="14"/>
                <w:szCs w:val="18"/>
              </w:rPr>
              <w:t>Controlador</w:t>
            </w:r>
          </w:p>
        </w:tc>
        <w:tc>
          <w:tcPr>
            <w:tcW w:w="283" w:type="dxa"/>
            <w:tcBorders>
              <w:top w:val="single" w:sz="2" w:space="0" w:color="8EAADB" w:themeColor="accent5" w:themeTint="99"/>
            </w:tcBorders>
            <w:shd w:val="clear" w:color="auto" w:fill="D9E2F3" w:themeFill="accent5" w:themeFillTint="33"/>
            <w:vAlign w:val="center"/>
          </w:tcPr>
          <w:p w14:paraId="4F1AE8C0" w14:textId="77777777" w:rsidR="00BA4E2B" w:rsidRPr="008A54FE" w:rsidRDefault="00BA4E2B" w:rsidP="00E2281B">
            <w:pPr>
              <w:spacing w:after="0"/>
              <w:jc w:val="center"/>
              <w:rPr>
                <w:rFonts w:cs="Arial"/>
                <w:b/>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65FE471" w14:textId="77777777" w:rsidR="00BA4E2B" w:rsidRPr="008A54FE" w:rsidRDefault="00BA4E2B" w:rsidP="00E2281B">
            <w:pPr>
              <w:spacing w:after="0"/>
              <w:jc w:val="center"/>
              <w:rPr>
                <w:rFonts w:cs="Arial"/>
                <w:b/>
                <w:szCs w:val="18"/>
              </w:rPr>
            </w:pPr>
            <w:r w:rsidRPr="008A54FE">
              <w:rPr>
                <w:rFonts w:cs="Arial"/>
                <w:b/>
                <w:sz w:val="14"/>
                <w:szCs w:val="18"/>
              </w:rPr>
              <w:t>Consolidado</w:t>
            </w:r>
          </w:p>
        </w:tc>
      </w:tr>
      <w:tr w:rsidR="00BA4E2B" w:rsidRPr="008A54FE" w14:paraId="2E27452F" w14:textId="77777777" w:rsidTr="00BA4E2B">
        <w:trPr>
          <w:trHeight w:val="238"/>
        </w:trPr>
        <w:tc>
          <w:tcPr>
            <w:tcW w:w="2986" w:type="dxa"/>
            <w:tcBorders>
              <w:bottom w:val="single" w:sz="2" w:space="0" w:color="8EAADB" w:themeColor="accent5" w:themeTint="99"/>
            </w:tcBorders>
            <w:shd w:val="clear" w:color="auto" w:fill="D9E2F3" w:themeFill="accent5" w:themeFillTint="33"/>
          </w:tcPr>
          <w:p w14:paraId="1A377E07" w14:textId="77777777" w:rsidR="00BA4E2B" w:rsidRPr="008A54FE" w:rsidRDefault="00BA4E2B" w:rsidP="00E2281B">
            <w:pPr>
              <w:pStyle w:val="08-Tabelageral"/>
              <w:rPr>
                <w:rFonts w:cs="Arial"/>
                <w:b/>
              </w:rPr>
            </w:pPr>
          </w:p>
        </w:tc>
        <w:tc>
          <w:tcPr>
            <w:tcW w:w="604" w:type="dxa"/>
            <w:tcBorders>
              <w:bottom w:val="single" w:sz="2" w:space="0" w:color="8EAADB" w:themeColor="accent5" w:themeTint="99"/>
            </w:tcBorders>
            <w:shd w:val="clear" w:color="auto" w:fill="D9E2F3" w:themeFill="accent5" w:themeFillTint="33"/>
          </w:tcPr>
          <w:p w14:paraId="5DEA9108" w14:textId="77777777" w:rsidR="00BA4E2B" w:rsidRPr="008A54FE" w:rsidRDefault="00BA4E2B" w:rsidP="00E2281B">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ACACC7B" w14:textId="77777777" w:rsidR="00BA4E2B" w:rsidRPr="008A54FE" w:rsidRDefault="00BA4E2B" w:rsidP="00E2281B">
            <w:pPr>
              <w:pStyle w:val="08-Tabelageral"/>
              <w:rPr>
                <w:rFonts w:cs="Arial"/>
                <w:b/>
              </w:rPr>
            </w:pPr>
            <w:r w:rsidRPr="008A54FE">
              <w:rPr>
                <w:rFonts w:cs="Arial"/>
                <w:b/>
              </w:rPr>
              <w:t>30.09.2020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11345BB" w14:textId="77777777" w:rsidR="00BA4E2B" w:rsidRPr="008A54FE" w:rsidRDefault="00BA4E2B" w:rsidP="00E2281B">
            <w:pPr>
              <w:pStyle w:val="08-Tabelageral"/>
              <w:rPr>
                <w:rFonts w:cs="Arial"/>
                <w:b/>
              </w:rPr>
            </w:pPr>
            <w:r w:rsidRPr="008A54FE">
              <w:rPr>
                <w:rFonts w:cs="Arial"/>
                <w:b/>
              </w:rPr>
              <w:t>31.12.2019</w:t>
            </w:r>
          </w:p>
        </w:tc>
        <w:tc>
          <w:tcPr>
            <w:tcW w:w="283" w:type="dxa"/>
            <w:tcBorders>
              <w:bottom w:val="single" w:sz="2" w:space="0" w:color="8EAADB" w:themeColor="accent5" w:themeTint="99"/>
            </w:tcBorders>
            <w:shd w:val="clear" w:color="auto" w:fill="D9E2F3" w:themeFill="accent5" w:themeFillTint="33"/>
            <w:vAlign w:val="center"/>
          </w:tcPr>
          <w:p w14:paraId="7B66CF80" w14:textId="77777777" w:rsidR="00BA4E2B" w:rsidRPr="008A54FE" w:rsidRDefault="00BA4E2B" w:rsidP="00E2281B">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2336706" w14:textId="77777777" w:rsidR="00BA4E2B" w:rsidRPr="008A54FE" w:rsidRDefault="00BA4E2B" w:rsidP="00E2281B">
            <w:pPr>
              <w:pStyle w:val="08-Tabelageral"/>
              <w:rPr>
                <w:rFonts w:cs="Arial"/>
                <w:b/>
              </w:rPr>
            </w:pPr>
            <w:r w:rsidRPr="008A54FE">
              <w:rPr>
                <w:rFonts w:cs="Arial"/>
                <w:b/>
              </w:rPr>
              <w:t>30.09.2020</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9041F07" w14:textId="77777777" w:rsidR="00BA4E2B" w:rsidRPr="008A54FE" w:rsidRDefault="00BA4E2B" w:rsidP="00E2281B">
            <w:pPr>
              <w:pStyle w:val="08-Tabelageral"/>
              <w:rPr>
                <w:rFonts w:cs="Arial"/>
                <w:b/>
              </w:rPr>
            </w:pPr>
            <w:r w:rsidRPr="008A54FE">
              <w:rPr>
                <w:rFonts w:cs="Arial"/>
                <w:b/>
              </w:rPr>
              <w:t>31.12.2019</w:t>
            </w:r>
          </w:p>
        </w:tc>
      </w:tr>
      <w:tr w:rsidR="00BA4E2B" w:rsidRPr="008A54FE" w14:paraId="2568DBE6" w14:textId="77777777" w:rsidTr="00BA4E2B">
        <w:trPr>
          <w:trHeight w:val="238"/>
        </w:trPr>
        <w:tc>
          <w:tcPr>
            <w:tcW w:w="2986" w:type="dxa"/>
            <w:tcBorders>
              <w:top w:val="single" w:sz="2" w:space="0" w:color="8EAADB" w:themeColor="accent5" w:themeTint="99"/>
            </w:tcBorders>
            <w:shd w:val="clear" w:color="auto" w:fill="FFFFFF" w:themeFill="background1"/>
          </w:tcPr>
          <w:p w14:paraId="3395D672" w14:textId="77777777" w:rsidR="00BA4E2B" w:rsidRPr="008A54FE" w:rsidRDefault="00BA4E2B" w:rsidP="00E2281B">
            <w:pPr>
              <w:pStyle w:val="08-Tabelageral"/>
              <w:jc w:val="left"/>
              <w:rPr>
                <w:rFonts w:cs="Arial"/>
                <w:b/>
                <w:bCs/>
                <w:szCs w:val="14"/>
              </w:rPr>
            </w:pPr>
            <w:r w:rsidRPr="008A54FE">
              <w:rPr>
                <w:rFonts w:cs="Arial"/>
                <w:b/>
                <w:szCs w:val="14"/>
              </w:rPr>
              <w:t>Ativo Circulante</w:t>
            </w:r>
          </w:p>
        </w:tc>
        <w:tc>
          <w:tcPr>
            <w:tcW w:w="604" w:type="dxa"/>
            <w:tcBorders>
              <w:top w:val="single" w:sz="2" w:space="0" w:color="8EAADB" w:themeColor="accent5" w:themeTint="99"/>
            </w:tcBorders>
            <w:shd w:val="clear" w:color="auto" w:fill="FFFFFF" w:themeFill="background1"/>
          </w:tcPr>
          <w:p w14:paraId="16509A00" w14:textId="77777777" w:rsidR="00BA4E2B" w:rsidRPr="008A54FE" w:rsidRDefault="00BA4E2B" w:rsidP="00E2281B">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2D30A986" w14:textId="77777777" w:rsidR="00BA4E2B" w:rsidRPr="008A54FE" w:rsidRDefault="00BA4E2B" w:rsidP="00E2281B">
            <w:pPr>
              <w:pStyle w:val="08-Tabelageral"/>
              <w:rPr>
                <w:rFonts w:cs="Arial"/>
                <w:b/>
                <w:szCs w:val="14"/>
              </w:rPr>
            </w:pPr>
            <w:r w:rsidRPr="008A54FE">
              <w:rPr>
                <w:rFonts w:cs="Arial"/>
                <w:b/>
                <w:szCs w:val="14"/>
              </w:rPr>
              <w:t>7.989</w:t>
            </w:r>
          </w:p>
        </w:tc>
        <w:tc>
          <w:tcPr>
            <w:tcW w:w="1412" w:type="dxa"/>
            <w:tcBorders>
              <w:top w:val="single" w:sz="2" w:space="0" w:color="8EAADB" w:themeColor="accent5" w:themeTint="99"/>
            </w:tcBorders>
            <w:shd w:val="clear" w:color="auto" w:fill="FFFFFF" w:themeFill="background1"/>
            <w:vAlign w:val="center"/>
          </w:tcPr>
          <w:p w14:paraId="3EE44402" w14:textId="77777777" w:rsidR="00BA4E2B" w:rsidRPr="008A54FE" w:rsidRDefault="00BA4E2B" w:rsidP="00E2281B">
            <w:pPr>
              <w:pStyle w:val="08-Tabelageral"/>
              <w:rPr>
                <w:rFonts w:cs="Arial"/>
                <w:b/>
                <w:szCs w:val="14"/>
              </w:rPr>
            </w:pPr>
            <w:r w:rsidRPr="008A54FE">
              <w:rPr>
                <w:rFonts w:cs="Arial"/>
                <w:b/>
                <w:szCs w:val="14"/>
              </w:rPr>
              <w:t>8.865</w:t>
            </w:r>
          </w:p>
        </w:tc>
        <w:tc>
          <w:tcPr>
            <w:tcW w:w="283" w:type="dxa"/>
            <w:tcBorders>
              <w:top w:val="single" w:sz="2" w:space="0" w:color="8EAADB" w:themeColor="accent5" w:themeTint="99"/>
            </w:tcBorders>
            <w:shd w:val="clear" w:color="auto" w:fill="FFFFFF" w:themeFill="background1"/>
            <w:vAlign w:val="center"/>
          </w:tcPr>
          <w:p w14:paraId="5611E1C2" w14:textId="77777777" w:rsidR="00BA4E2B" w:rsidRPr="008A54FE" w:rsidRDefault="00BA4E2B" w:rsidP="00E2281B">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070EB1F0" w14:textId="77777777" w:rsidR="00BA4E2B" w:rsidRPr="008A54FE" w:rsidRDefault="00BA4E2B" w:rsidP="00E2281B">
            <w:pPr>
              <w:pStyle w:val="08-Tabelageral"/>
              <w:rPr>
                <w:rFonts w:cs="Arial"/>
                <w:b/>
                <w:szCs w:val="14"/>
              </w:rPr>
            </w:pPr>
            <w:r w:rsidRPr="008A54FE">
              <w:rPr>
                <w:rFonts w:cs="Arial"/>
                <w:b/>
                <w:szCs w:val="14"/>
              </w:rPr>
              <w:t>4.241</w:t>
            </w:r>
          </w:p>
        </w:tc>
        <w:tc>
          <w:tcPr>
            <w:tcW w:w="1526" w:type="dxa"/>
            <w:tcBorders>
              <w:top w:val="single" w:sz="2" w:space="0" w:color="8EAADB" w:themeColor="accent5" w:themeTint="99"/>
            </w:tcBorders>
            <w:shd w:val="clear" w:color="auto" w:fill="FFFFFF" w:themeFill="background1"/>
            <w:vAlign w:val="center"/>
          </w:tcPr>
          <w:p w14:paraId="59CCEB39" w14:textId="77777777" w:rsidR="00BA4E2B" w:rsidRPr="008A54FE" w:rsidRDefault="00BA4E2B" w:rsidP="00E2281B">
            <w:pPr>
              <w:pStyle w:val="08-Tabelageral"/>
              <w:rPr>
                <w:rFonts w:cs="Arial"/>
                <w:b/>
                <w:szCs w:val="14"/>
              </w:rPr>
            </w:pPr>
            <w:r w:rsidRPr="008A54FE">
              <w:rPr>
                <w:rFonts w:cs="Arial"/>
                <w:b/>
                <w:szCs w:val="14"/>
              </w:rPr>
              <w:t>2.057</w:t>
            </w:r>
          </w:p>
        </w:tc>
      </w:tr>
      <w:tr w:rsidR="00BA4E2B" w:rsidRPr="008A54FE" w14:paraId="37879BC4" w14:textId="77777777" w:rsidTr="00BA4E2B">
        <w:trPr>
          <w:trHeight w:val="238"/>
        </w:trPr>
        <w:tc>
          <w:tcPr>
            <w:tcW w:w="2986" w:type="dxa"/>
            <w:shd w:val="clear" w:color="auto" w:fill="D9E2F3" w:themeFill="accent5" w:themeFillTint="33"/>
          </w:tcPr>
          <w:p w14:paraId="42C8D980" w14:textId="77777777" w:rsidR="00BA4E2B" w:rsidRPr="008A54FE" w:rsidRDefault="00BA4E2B" w:rsidP="00E2281B">
            <w:pPr>
              <w:pStyle w:val="08-Tabelageral"/>
              <w:ind w:left="113"/>
              <w:jc w:val="left"/>
              <w:rPr>
                <w:rFonts w:cs="Arial"/>
                <w:szCs w:val="14"/>
              </w:rPr>
            </w:pPr>
            <w:r w:rsidRPr="008A54FE">
              <w:rPr>
                <w:rFonts w:cs="Arial"/>
                <w:szCs w:val="14"/>
              </w:rPr>
              <w:t>Valores a receber de sociedades ligadas</w:t>
            </w:r>
          </w:p>
        </w:tc>
        <w:tc>
          <w:tcPr>
            <w:tcW w:w="604" w:type="dxa"/>
            <w:shd w:val="clear" w:color="auto" w:fill="D9E2F3" w:themeFill="accent5" w:themeFillTint="33"/>
          </w:tcPr>
          <w:p w14:paraId="2E4CE043" w14:textId="77777777" w:rsidR="00BA4E2B" w:rsidRPr="008A54FE" w:rsidRDefault="00BA4E2B" w:rsidP="00E2281B">
            <w:pPr>
              <w:pStyle w:val="08-Tabelageral"/>
              <w:ind w:left="113"/>
              <w:jc w:val="center"/>
              <w:rPr>
                <w:rFonts w:cs="Arial"/>
                <w:szCs w:val="14"/>
              </w:rPr>
            </w:pPr>
          </w:p>
        </w:tc>
        <w:tc>
          <w:tcPr>
            <w:tcW w:w="1411" w:type="dxa"/>
            <w:shd w:val="clear" w:color="auto" w:fill="D9E2F3" w:themeFill="accent5" w:themeFillTint="33"/>
            <w:vAlign w:val="center"/>
          </w:tcPr>
          <w:p w14:paraId="56443F3C" w14:textId="77777777" w:rsidR="00BA4E2B" w:rsidRPr="008A54FE" w:rsidRDefault="00BA4E2B" w:rsidP="00E2281B">
            <w:pPr>
              <w:pStyle w:val="08-Tabelageral"/>
              <w:ind w:left="113"/>
              <w:rPr>
                <w:rFonts w:cs="Arial"/>
                <w:szCs w:val="14"/>
              </w:rPr>
            </w:pPr>
            <w:r w:rsidRPr="008A54FE">
              <w:rPr>
                <w:rFonts w:cs="Arial"/>
                <w:szCs w:val="14"/>
              </w:rPr>
              <w:t>5.173</w:t>
            </w:r>
          </w:p>
        </w:tc>
        <w:tc>
          <w:tcPr>
            <w:tcW w:w="1412" w:type="dxa"/>
            <w:shd w:val="clear" w:color="auto" w:fill="D9E2F3" w:themeFill="accent5" w:themeFillTint="33"/>
            <w:vAlign w:val="center"/>
          </w:tcPr>
          <w:p w14:paraId="133AB2EC" w14:textId="77777777" w:rsidR="00BA4E2B" w:rsidRPr="008A54FE" w:rsidRDefault="00BA4E2B" w:rsidP="00E2281B">
            <w:pPr>
              <w:pStyle w:val="08-Tabelageral"/>
              <w:ind w:left="113"/>
              <w:rPr>
                <w:rFonts w:cs="Arial"/>
                <w:szCs w:val="14"/>
              </w:rPr>
            </w:pPr>
            <w:r w:rsidRPr="008A54FE">
              <w:rPr>
                <w:rFonts w:cs="Arial"/>
                <w:szCs w:val="14"/>
              </w:rPr>
              <w:t>7.194</w:t>
            </w:r>
          </w:p>
        </w:tc>
        <w:tc>
          <w:tcPr>
            <w:tcW w:w="283" w:type="dxa"/>
            <w:shd w:val="clear" w:color="auto" w:fill="D9E2F3" w:themeFill="accent5" w:themeFillTint="33"/>
            <w:vAlign w:val="center"/>
          </w:tcPr>
          <w:p w14:paraId="4DEEBE35" w14:textId="77777777" w:rsidR="00BA4E2B" w:rsidRPr="008A54FE" w:rsidRDefault="00BA4E2B" w:rsidP="00E2281B">
            <w:pPr>
              <w:pStyle w:val="08-Tabelageral"/>
              <w:ind w:left="113"/>
              <w:rPr>
                <w:rFonts w:cs="Arial"/>
                <w:szCs w:val="14"/>
              </w:rPr>
            </w:pPr>
          </w:p>
        </w:tc>
        <w:tc>
          <w:tcPr>
            <w:tcW w:w="1417" w:type="dxa"/>
            <w:shd w:val="clear" w:color="auto" w:fill="D9E2F3" w:themeFill="accent5" w:themeFillTint="33"/>
            <w:vAlign w:val="center"/>
          </w:tcPr>
          <w:p w14:paraId="5B03D31D" w14:textId="77777777" w:rsidR="00BA4E2B" w:rsidRPr="008A54FE" w:rsidRDefault="00BA4E2B" w:rsidP="00E2281B">
            <w:pPr>
              <w:pStyle w:val="08-Tabelageral"/>
              <w:ind w:left="113"/>
              <w:rPr>
                <w:rFonts w:cs="Arial"/>
                <w:szCs w:val="14"/>
              </w:rPr>
            </w:pPr>
            <w:r w:rsidRPr="008A54FE">
              <w:rPr>
                <w:rFonts w:cs="Arial"/>
                <w:szCs w:val="14"/>
              </w:rPr>
              <w:t>--</w:t>
            </w:r>
          </w:p>
        </w:tc>
        <w:tc>
          <w:tcPr>
            <w:tcW w:w="1526" w:type="dxa"/>
            <w:shd w:val="clear" w:color="auto" w:fill="D9E2F3" w:themeFill="accent5" w:themeFillTint="33"/>
            <w:vAlign w:val="center"/>
          </w:tcPr>
          <w:p w14:paraId="3CC6F3E6" w14:textId="77777777" w:rsidR="00BA4E2B" w:rsidRPr="008A54FE" w:rsidRDefault="00BA4E2B" w:rsidP="00E2281B">
            <w:pPr>
              <w:pStyle w:val="08-Tabelageral"/>
              <w:ind w:left="113"/>
              <w:rPr>
                <w:rFonts w:cs="Arial"/>
                <w:szCs w:val="14"/>
              </w:rPr>
            </w:pPr>
            <w:r w:rsidRPr="008A54FE">
              <w:rPr>
                <w:rFonts w:cs="Arial"/>
                <w:szCs w:val="14"/>
              </w:rPr>
              <w:t>--</w:t>
            </w:r>
          </w:p>
        </w:tc>
      </w:tr>
      <w:tr w:rsidR="00BA4E2B" w:rsidRPr="008A54FE" w14:paraId="415838D9" w14:textId="77777777" w:rsidTr="00BA4E2B">
        <w:trPr>
          <w:trHeight w:val="238"/>
        </w:trPr>
        <w:tc>
          <w:tcPr>
            <w:tcW w:w="2986" w:type="dxa"/>
            <w:shd w:val="clear" w:color="auto" w:fill="FFFFFF" w:themeFill="background1"/>
          </w:tcPr>
          <w:p w14:paraId="686F868B" w14:textId="77777777" w:rsidR="00BA4E2B" w:rsidRPr="008A54FE" w:rsidRDefault="00BA4E2B" w:rsidP="00E2281B">
            <w:pPr>
              <w:pStyle w:val="08-Tabelageral"/>
              <w:ind w:left="113"/>
              <w:jc w:val="left"/>
              <w:rPr>
                <w:rFonts w:cs="Arial"/>
                <w:szCs w:val="14"/>
              </w:rPr>
            </w:pPr>
            <w:r w:rsidRPr="008A54FE">
              <w:rPr>
                <w:rFonts w:cs="Arial"/>
                <w:szCs w:val="14"/>
              </w:rPr>
              <w:t>Valores a receber ADR</w:t>
            </w:r>
          </w:p>
        </w:tc>
        <w:tc>
          <w:tcPr>
            <w:tcW w:w="604" w:type="dxa"/>
            <w:shd w:val="clear" w:color="auto" w:fill="FFFFFF" w:themeFill="background1"/>
          </w:tcPr>
          <w:p w14:paraId="19896242" w14:textId="77777777" w:rsidR="00BA4E2B" w:rsidRPr="008A54FE" w:rsidRDefault="00BA4E2B" w:rsidP="00E2281B">
            <w:pPr>
              <w:pStyle w:val="08-Tabelageral"/>
              <w:ind w:left="113"/>
              <w:jc w:val="center"/>
              <w:rPr>
                <w:rFonts w:cs="Arial"/>
                <w:szCs w:val="14"/>
              </w:rPr>
            </w:pPr>
          </w:p>
        </w:tc>
        <w:tc>
          <w:tcPr>
            <w:tcW w:w="1411" w:type="dxa"/>
            <w:shd w:val="clear" w:color="auto" w:fill="FFFFFF" w:themeFill="background1"/>
            <w:vAlign w:val="center"/>
          </w:tcPr>
          <w:p w14:paraId="468B36B2" w14:textId="77777777" w:rsidR="00BA4E2B" w:rsidRPr="008A54FE" w:rsidRDefault="00BA4E2B" w:rsidP="00E2281B">
            <w:pPr>
              <w:pStyle w:val="08-Tabelageral"/>
              <w:ind w:left="113"/>
              <w:rPr>
                <w:rFonts w:cs="Arial"/>
                <w:szCs w:val="14"/>
              </w:rPr>
            </w:pPr>
            <w:r w:rsidRPr="008A54FE">
              <w:rPr>
                <w:rFonts w:cs="Arial"/>
                <w:szCs w:val="14"/>
              </w:rPr>
              <w:t>2.729</w:t>
            </w:r>
          </w:p>
        </w:tc>
        <w:tc>
          <w:tcPr>
            <w:tcW w:w="1412" w:type="dxa"/>
            <w:shd w:val="clear" w:color="auto" w:fill="FFFFFF" w:themeFill="background1"/>
            <w:vAlign w:val="center"/>
          </w:tcPr>
          <w:p w14:paraId="65BE37C2" w14:textId="77777777" w:rsidR="00BA4E2B" w:rsidRPr="008A54FE" w:rsidRDefault="00BA4E2B" w:rsidP="00E2281B">
            <w:pPr>
              <w:pStyle w:val="08-Tabelageral"/>
              <w:ind w:left="113"/>
              <w:rPr>
                <w:rFonts w:cs="Arial"/>
                <w:szCs w:val="14"/>
              </w:rPr>
            </w:pPr>
            <w:r w:rsidRPr="008A54FE">
              <w:rPr>
                <w:rFonts w:cs="Arial"/>
                <w:szCs w:val="14"/>
              </w:rPr>
              <w:t>1.665</w:t>
            </w:r>
          </w:p>
        </w:tc>
        <w:tc>
          <w:tcPr>
            <w:tcW w:w="283" w:type="dxa"/>
            <w:shd w:val="clear" w:color="auto" w:fill="FFFFFF" w:themeFill="background1"/>
            <w:vAlign w:val="center"/>
          </w:tcPr>
          <w:p w14:paraId="4D6DF94C" w14:textId="77777777" w:rsidR="00BA4E2B" w:rsidRPr="008A54FE" w:rsidRDefault="00BA4E2B" w:rsidP="00E2281B">
            <w:pPr>
              <w:pStyle w:val="08-Tabelageral"/>
              <w:ind w:left="113"/>
              <w:rPr>
                <w:rFonts w:cs="Arial"/>
                <w:szCs w:val="14"/>
              </w:rPr>
            </w:pPr>
          </w:p>
        </w:tc>
        <w:tc>
          <w:tcPr>
            <w:tcW w:w="1417" w:type="dxa"/>
            <w:shd w:val="clear" w:color="auto" w:fill="FFFFFF" w:themeFill="background1"/>
            <w:vAlign w:val="center"/>
          </w:tcPr>
          <w:p w14:paraId="0F01C110" w14:textId="77777777" w:rsidR="00BA4E2B" w:rsidRPr="008A54FE" w:rsidRDefault="00BA4E2B" w:rsidP="00E2281B">
            <w:pPr>
              <w:pStyle w:val="08-Tabelageral"/>
              <w:ind w:left="113"/>
              <w:rPr>
                <w:rFonts w:cs="Arial"/>
                <w:szCs w:val="14"/>
              </w:rPr>
            </w:pPr>
            <w:r w:rsidRPr="008A54FE">
              <w:rPr>
                <w:rFonts w:cs="Arial"/>
                <w:szCs w:val="14"/>
              </w:rPr>
              <w:t>2.729</w:t>
            </w:r>
          </w:p>
        </w:tc>
        <w:tc>
          <w:tcPr>
            <w:tcW w:w="1526" w:type="dxa"/>
            <w:shd w:val="clear" w:color="auto" w:fill="FFFFFF" w:themeFill="background1"/>
            <w:vAlign w:val="center"/>
          </w:tcPr>
          <w:p w14:paraId="51583E3B" w14:textId="77777777" w:rsidR="00BA4E2B" w:rsidRPr="008A54FE" w:rsidRDefault="00BA4E2B" w:rsidP="00E2281B">
            <w:pPr>
              <w:pStyle w:val="08-Tabelageral"/>
              <w:ind w:left="113"/>
              <w:rPr>
                <w:rFonts w:cs="Arial"/>
                <w:szCs w:val="14"/>
              </w:rPr>
            </w:pPr>
            <w:r w:rsidRPr="008A54FE">
              <w:rPr>
                <w:rFonts w:cs="Arial"/>
                <w:szCs w:val="14"/>
              </w:rPr>
              <w:t>1.665</w:t>
            </w:r>
          </w:p>
        </w:tc>
      </w:tr>
      <w:tr w:rsidR="00BA4E2B" w:rsidRPr="008A54FE" w14:paraId="3D8ACE62" w14:textId="77777777" w:rsidTr="00BA4E2B">
        <w:trPr>
          <w:trHeight w:val="238"/>
        </w:trPr>
        <w:tc>
          <w:tcPr>
            <w:tcW w:w="2986" w:type="dxa"/>
            <w:shd w:val="clear" w:color="auto" w:fill="D9E2F3" w:themeFill="accent5" w:themeFillTint="33"/>
          </w:tcPr>
          <w:p w14:paraId="7089A762" w14:textId="77777777" w:rsidR="00BA4E2B" w:rsidRPr="008A54FE" w:rsidRDefault="00BA4E2B" w:rsidP="00E2281B">
            <w:pPr>
              <w:pStyle w:val="08-Tabelageral"/>
              <w:ind w:left="113"/>
              <w:jc w:val="left"/>
              <w:rPr>
                <w:rFonts w:cs="Arial"/>
                <w:szCs w:val="14"/>
              </w:rPr>
            </w:pPr>
            <w:r w:rsidRPr="008A54FE">
              <w:rPr>
                <w:rFonts w:cs="Arial"/>
                <w:szCs w:val="14"/>
              </w:rPr>
              <w:t>Outros</w:t>
            </w:r>
          </w:p>
        </w:tc>
        <w:tc>
          <w:tcPr>
            <w:tcW w:w="604" w:type="dxa"/>
            <w:shd w:val="clear" w:color="auto" w:fill="D9E2F3" w:themeFill="accent5" w:themeFillTint="33"/>
          </w:tcPr>
          <w:p w14:paraId="6BE75089" w14:textId="77777777" w:rsidR="00BA4E2B" w:rsidRPr="008A54FE" w:rsidRDefault="00BA4E2B" w:rsidP="00E2281B">
            <w:pPr>
              <w:pStyle w:val="08-Tabelageral"/>
              <w:ind w:left="113"/>
              <w:jc w:val="center"/>
              <w:rPr>
                <w:rFonts w:cs="Arial"/>
                <w:szCs w:val="14"/>
              </w:rPr>
            </w:pPr>
          </w:p>
        </w:tc>
        <w:tc>
          <w:tcPr>
            <w:tcW w:w="1411" w:type="dxa"/>
            <w:shd w:val="clear" w:color="auto" w:fill="D9E2F3" w:themeFill="accent5" w:themeFillTint="33"/>
            <w:vAlign w:val="center"/>
          </w:tcPr>
          <w:p w14:paraId="24099461" w14:textId="77777777" w:rsidR="00BA4E2B" w:rsidRPr="008A54FE" w:rsidRDefault="00BA4E2B" w:rsidP="00E2281B">
            <w:pPr>
              <w:pStyle w:val="08-Tabelageral"/>
              <w:ind w:left="113"/>
              <w:rPr>
                <w:rFonts w:cs="Arial"/>
                <w:szCs w:val="14"/>
              </w:rPr>
            </w:pPr>
            <w:r w:rsidRPr="008A54FE">
              <w:rPr>
                <w:rFonts w:cs="Arial"/>
                <w:szCs w:val="14"/>
              </w:rPr>
              <w:t>87</w:t>
            </w:r>
          </w:p>
        </w:tc>
        <w:tc>
          <w:tcPr>
            <w:tcW w:w="1412" w:type="dxa"/>
            <w:shd w:val="clear" w:color="auto" w:fill="D9E2F3" w:themeFill="accent5" w:themeFillTint="33"/>
            <w:vAlign w:val="center"/>
          </w:tcPr>
          <w:p w14:paraId="1E8E036A" w14:textId="77777777" w:rsidR="00BA4E2B" w:rsidRPr="008A54FE" w:rsidRDefault="00BA4E2B" w:rsidP="00E2281B">
            <w:pPr>
              <w:pStyle w:val="08-Tabelageral"/>
              <w:ind w:left="113"/>
              <w:rPr>
                <w:rFonts w:cs="Arial"/>
                <w:szCs w:val="14"/>
              </w:rPr>
            </w:pPr>
            <w:r w:rsidRPr="008A54FE">
              <w:rPr>
                <w:rFonts w:cs="Arial"/>
                <w:szCs w:val="14"/>
              </w:rPr>
              <w:t>6</w:t>
            </w:r>
          </w:p>
        </w:tc>
        <w:tc>
          <w:tcPr>
            <w:tcW w:w="283" w:type="dxa"/>
            <w:shd w:val="clear" w:color="auto" w:fill="D9E2F3" w:themeFill="accent5" w:themeFillTint="33"/>
            <w:vAlign w:val="center"/>
          </w:tcPr>
          <w:p w14:paraId="4925B97F" w14:textId="77777777" w:rsidR="00BA4E2B" w:rsidRPr="008A54FE" w:rsidRDefault="00BA4E2B" w:rsidP="00E2281B">
            <w:pPr>
              <w:pStyle w:val="08-Tabelageral"/>
              <w:ind w:left="113"/>
              <w:rPr>
                <w:rFonts w:cs="Arial"/>
                <w:szCs w:val="14"/>
              </w:rPr>
            </w:pPr>
          </w:p>
        </w:tc>
        <w:tc>
          <w:tcPr>
            <w:tcW w:w="1417" w:type="dxa"/>
            <w:shd w:val="clear" w:color="auto" w:fill="D9E2F3" w:themeFill="accent5" w:themeFillTint="33"/>
            <w:vAlign w:val="center"/>
          </w:tcPr>
          <w:p w14:paraId="474A1B9F" w14:textId="77777777" w:rsidR="00BA4E2B" w:rsidRPr="008A54FE" w:rsidRDefault="00BA4E2B" w:rsidP="00E2281B">
            <w:pPr>
              <w:pStyle w:val="08-Tabelageral"/>
              <w:ind w:left="113"/>
              <w:rPr>
                <w:rFonts w:cs="Arial"/>
                <w:szCs w:val="14"/>
              </w:rPr>
            </w:pPr>
            <w:r w:rsidRPr="008A54FE">
              <w:rPr>
                <w:rFonts w:cs="Arial"/>
                <w:szCs w:val="14"/>
              </w:rPr>
              <w:t>1.512</w:t>
            </w:r>
          </w:p>
        </w:tc>
        <w:tc>
          <w:tcPr>
            <w:tcW w:w="1526" w:type="dxa"/>
            <w:shd w:val="clear" w:color="auto" w:fill="D9E2F3" w:themeFill="accent5" w:themeFillTint="33"/>
            <w:vAlign w:val="center"/>
          </w:tcPr>
          <w:p w14:paraId="01127E7A" w14:textId="77777777" w:rsidR="00BA4E2B" w:rsidRPr="008A54FE" w:rsidRDefault="00BA4E2B" w:rsidP="00E2281B">
            <w:pPr>
              <w:pStyle w:val="08-Tabelageral"/>
              <w:ind w:left="113"/>
              <w:rPr>
                <w:rFonts w:cs="Arial"/>
                <w:szCs w:val="14"/>
              </w:rPr>
            </w:pPr>
            <w:r w:rsidRPr="008A54FE">
              <w:rPr>
                <w:rFonts w:cs="Arial"/>
                <w:szCs w:val="14"/>
              </w:rPr>
              <w:t>392</w:t>
            </w:r>
          </w:p>
        </w:tc>
      </w:tr>
      <w:tr w:rsidR="00BA4E2B" w:rsidRPr="008A54FE" w14:paraId="561C6B63" w14:textId="77777777" w:rsidTr="00BA4E2B">
        <w:trPr>
          <w:trHeight w:val="238"/>
        </w:trPr>
        <w:tc>
          <w:tcPr>
            <w:tcW w:w="2986" w:type="dxa"/>
            <w:shd w:val="clear" w:color="auto" w:fill="FFFFFF" w:themeFill="background1"/>
          </w:tcPr>
          <w:p w14:paraId="111C6B0F" w14:textId="77777777" w:rsidR="00BA4E2B" w:rsidRPr="008A54FE" w:rsidRDefault="00BA4E2B" w:rsidP="00E2281B">
            <w:pPr>
              <w:pStyle w:val="08-Tabelageral"/>
              <w:jc w:val="left"/>
              <w:rPr>
                <w:rFonts w:cs="Arial"/>
                <w:b/>
                <w:szCs w:val="14"/>
              </w:rPr>
            </w:pPr>
            <w:r w:rsidRPr="008A54FE">
              <w:rPr>
                <w:rFonts w:cs="Arial"/>
                <w:b/>
                <w:szCs w:val="14"/>
              </w:rPr>
              <w:t>Ativo Não Circulante</w:t>
            </w:r>
          </w:p>
        </w:tc>
        <w:tc>
          <w:tcPr>
            <w:tcW w:w="604" w:type="dxa"/>
            <w:shd w:val="clear" w:color="auto" w:fill="FFFFFF" w:themeFill="background1"/>
          </w:tcPr>
          <w:p w14:paraId="0A43DB25" w14:textId="77777777" w:rsidR="00BA4E2B" w:rsidRPr="008A54FE" w:rsidRDefault="00BA4E2B" w:rsidP="00E2281B">
            <w:pPr>
              <w:pStyle w:val="08-Tabelageral"/>
              <w:jc w:val="center"/>
              <w:rPr>
                <w:rFonts w:cs="Arial"/>
                <w:b/>
                <w:szCs w:val="14"/>
              </w:rPr>
            </w:pPr>
          </w:p>
        </w:tc>
        <w:tc>
          <w:tcPr>
            <w:tcW w:w="1411" w:type="dxa"/>
            <w:shd w:val="clear" w:color="auto" w:fill="FFFFFF" w:themeFill="background1"/>
            <w:vAlign w:val="center"/>
          </w:tcPr>
          <w:p w14:paraId="683AD2DC" w14:textId="77777777" w:rsidR="00BA4E2B" w:rsidRPr="008A54FE" w:rsidRDefault="00BA4E2B" w:rsidP="00E2281B">
            <w:pPr>
              <w:pStyle w:val="08-Tabelageral"/>
              <w:rPr>
                <w:rFonts w:cs="Arial"/>
                <w:b/>
                <w:szCs w:val="14"/>
              </w:rPr>
            </w:pPr>
            <w:r w:rsidRPr="008A54FE">
              <w:rPr>
                <w:rFonts w:cs="Arial"/>
                <w:b/>
                <w:szCs w:val="14"/>
              </w:rPr>
              <w:t>57</w:t>
            </w:r>
          </w:p>
        </w:tc>
        <w:tc>
          <w:tcPr>
            <w:tcW w:w="1412" w:type="dxa"/>
            <w:shd w:val="clear" w:color="auto" w:fill="FFFFFF" w:themeFill="background1"/>
            <w:vAlign w:val="center"/>
          </w:tcPr>
          <w:p w14:paraId="33B83982" w14:textId="77777777" w:rsidR="00BA4E2B" w:rsidRPr="008A54FE" w:rsidRDefault="00BA4E2B" w:rsidP="00E2281B">
            <w:pPr>
              <w:pStyle w:val="08-Tabelageral"/>
              <w:rPr>
                <w:rFonts w:cs="Arial"/>
                <w:b/>
                <w:szCs w:val="14"/>
              </w:rPr>
            </w:pPr>
            <w:r w:rsidRPr="008A54FE">
              <w:rPr>
                <w:rFonts w:cs="Arial"/>
                <w:b/>
                <w:szCs w:val="14"/>
              </w:rPr>
              <w:t>44</w:t>
            </w:r>
          </w:p>
        </w:tc>
        <w:tc>
          <w:tcPr>
            <w:tcW w:w="283" w:type="dxa"/>
            <w:shd w:val="clear" w:color="auto" w:fill="FFFFFF" w:themeFill="background1"/>
            <w:vAlign w:val="center"/>
          </w:tcPr>
          <w:p w14:paraId="3D83062B" w14:textId="77777777" w:rsidR="00BA4E2B" w:rsidRPr="008A54FE" w:rsidRDefault="00BA4E2B" w:rsidP="00E2281B">
            <w:pPr>
              <w:pStyle w:val="08-Tabelageral"/>
              <w:rPr>
                <w:rFonts w:cs="Arial"/>
                <w:b/>
                <w:szCs w:val="14"/>
              </w:rPr>
            </w:pPr>
          </w:p>
        </w:tc>
        <w:tc>
          <w:tcPr>
            <w:tcW w:w="1417" w:type="dxa"/>
            <w:shd w:val="clear" w:color="auto" w:fill="FFFFFF" w:themeFill="background1"/>
            <w:vAlign w:val="center"/>
          </w:tcPr>
          <w:p w14:paraId="66908692" w14:textId="77777777" w:rsidR="00BA4E2B" w:rsidRPr="008A54FE" w:rsidRDefault="00BA4E2B" w:rsidP="00E2281B">
            <w:pPr>
              <w:pStyle w:val="08-Tabelageral"/>
              <w:rPr>
                <w:rFonts w:cs="Arial"/>
                <w:b/>
                <w:szCs w:val="14"/>
              </w:rPr>
            </w:pPr>
            <w:r w:rsidRPr="008A54FE">
              <w:rPr>
                <w:rFonts w:cs="Arial"/>
                <w:b/>
                <w:szCs w:val="14"/>
              </w:rPr>
              <w:t>206.415</w:t>
            </w:r>
          </w:p>
        </w:tc>
        <w:tc>
          <w:tcPr>
            <w:tcW w:w="1526" w:type="dxa"/>
            <w:shd w:val="clear" w:color="auto" w:fill="FFFFFF" w:themeFill="background1"/>
            <w:vAlign w:val="center"/>
          </w:tcPr>
          <w:p w14:paraId="51877EE8" w14:textId="77777777" w:rsidR="00BA4E2B" w:rsidRPr="008A54FE" w:rsidRDefault="00BA4E2B" w:rsidP="00E2281B">
            <w:pPr>
              <w:pStyle w:val="08-Tabelageral"/>
              <w:rPr>
                <w:rFonts w:cs="Arial"/>
                <w:b/>
                <w:szCs w:val="14"/>
              </w:rPr>
            </w:pPr>
            <w:r w:rsidRPr="008A54FE">
              <w:rPr>
                <w:rFonts w:cs="Arial"/>
                <w:b/>
                <w:szCs w:val="14"/>
              </w:rPr>
              <w:t>203.916</w:t>
            </w:r>
          </w:p>
        </w:tc>
      </w:tr>
      <w:tr w:rsidR="00BA4E2B" w:rsidRPr="008A54FE" w14:paraId="5F471DF4" w14:textId="77777777" w:rsidTr="00BA4E2B">
        <w:trPr>
          <w:trHeight w:val="238"/>
        </w:trPr>
        <w:tc>
          <w:tcPr>
            <w:tcW w:w="2986" w:type="dxa"/>
            <w:shd w:val="clear" w:color="auto" w:fill="D9E2F3" w:themeFill="accent5" w:themeFillTint="33"/>
          </w:tcPr>
          <w:p w14:paraId="1B509E64" w14:textId="77777777" w:rsidR="00BA4E2B" w:rsidRPr="008A54FE" w:rsidRDefault="00BA4E2B" w:rsidP="00E2281B">
            <w:pPr>
              <w:pStyle w:val="08-Tabelageral"/>
              <w:ind w:left="113"/>
              <w:jc w:val="left"/>
              <w:rPr>
                <w:rFonts w:cs="Arial"/>
                <w:szCs w:val="14"/>
              </w:rPr>
            </w:pPr>
            <w:r w:rsidRPr="008A54FE">
              <w:rPr>
                <w:rFonts w:cs="Arial"/>
                <w:szCs w:val="14"/>
              </w:rPr>
              <w:t>Depósitos judiciais</w:t>
            </w:r>
          </w:p>
        </w:tc>
        <w:tc>
          <w:tcPr>
            <w:tcW w:w="604" w:type="dxa"/>
            <w:shd w:val="clear" w:color="auto" w:fill="D9E2F3" w:themeFill="accent5" w:themeFillTint="33"/>
          </w:tcPr>
          <w:p w14:paraId="7ED92B9B" w14:textId="77777777" w:rsidR="00BA4E2B" w:rsidRPr="008A54FE" w:rsidRDefault="00BA4E2B" w:rsidP="00E2281B">
            <w:pPr>
              <w:pStyle w:val="08-Tabelageral"/>
              <w:ind w:left="113"/>
              <w:jc w:val="center"/>
              <w:rPr>
                <w:rFonts w:cs="Arial"/>
                <w:szCs w:val="14"/>
              </w:rPr>
            </w:pPr>
          </w:p>
        </w:tc>
        <w:tc>
          <w:tcPr>
            <w:tcW w:w="1411" w:type="dxa"/>
            <w:shd w:val="clear" w:color="auto" w:fill="D9E2F3" w:themeFill="accent5" w:themeFillTint="33"/>
            <w:vAlign w:val="center"/>
          </w:tcPr>
          <w:p w14:paraId="6C6ACBDF" w14:textId="77777777" w:rsidR="00BA4E2B" w:rsidRPr="008A54FE" w:rsidRDefault="00BA4E2B" w:rsidP="00E2281B">
            <w:pPr>
              <w:pStyle w:val="08-Tabelageral"/>
              <w:ind w:left="113"/>
              <w:rPr>
                <w:rFonts w:cs="Arial"/>
                <w:szCs w:val="14"/>
              </w:rPr>
            </w:pPr>
            <w:r w:rsidRPr="008A54FE">
              <w:rPr>
                <w:rFonts w:cs="Arial"/>
                <w:szCs w:val="14"/>
              </w:rPr>
              <w:t>--</w:t>
            </w:r>
          </w:p>
        </w:tc>
        <w:tc>
          <w:tcPr>
            <w:tcW w:w="1412" w:type="dxa"/>
            <w:shd w:val="clear" w:color="auto" w:fill="D9E2F3" w:themeFill="accent5" w:themeFillTint="33"/>
            <w:vAlign w:val="center"/>
          </w:tcPr>
          <w:p w14:paraId="581C1FDF" w14:textId="77777777" w:rsidR="00BA4E2B" w:rsidRPr="008A54FE" w:rsidRDefault="00BA4E2B" w:rsidP="00E2281B">
            <w:pPr>
              <w:pStyle w:val="08-Tabelageral"/>
              <w:ind w:left="113"/>
              <w:rPr>
                <w:rFonts w:cs="Arial"/>
                <w:szCs w:val="14"/>
              </w:rPr>
            </w:pPr>
            <w:r w:rsidRPr="008A54FE">
              <w:rPr>
                <w:rFonts w:cs="Arial"/>
                <w:szCs w:val="14"/>
              </w:rPr>
              <w:t>--</w:t>
            </w:r>
          </w:p>
        </w:tc>
        <w:tc>
          <w:tcPr>
            <w:tcW w:w="283" w:type="dxa"/>
            <w:shd w:val="clear" w:color="auto" w:fill="D9E2F3" w:themeFill="accent5" w:themeFillTint="33"/>
            <w:vAlign w:val="center"/>
          </w:tcPr>
          <w:p w14:paraId="49FFA393" w14:textId="77777777" w:rsidR="00BA4E2B" w:rsidRPr="008A54FE" w:rsidRDefault="00BA4E2B" w:rsidP="00E2281B">
            <w:pPr>
              <w:pStyle w:val="08-Tabelageral"/>
              <w:ind w:left="113"/>
              <w:rPr>
                <w:rFonts w:cs="Arial"/>
                <w:szCs w:val="14"/>
              </w:rPr>
            </w:pPr>
          </w:p>
        </w:tc>
        <w:tc>
          <w:tcPr>
            <w:tcW w:w="1417" w:type="dxa"/>
            <w:shd w:val="clear" w:color="auto" w:fill="D9E2F3" w:themeFill="accent5" w:themeFillTint="33"/>
            <w:vAlign w:val="center"/>
          </w:tcPr>
          <w:p w14:paraId="6F331804" w14:textId="77777777" w:rsidR="00BA4E2B" w:rsidRPr="008A54FE" w:rsidRDefault="00BA4E2B" w:rsidP="00E2281B">
            <w:pPr>
              <w:pStyle w:val="08-Tabelageral"/>
              <w:ind w:left="113"/>
              <w:rPr>
                <w:rFonts w:cs="Arial"/>
                <w:szCs w:val="14"/>
              </w:rPr>
            </w:pPr>
            <w:r w:rsidRPr="008A54FE">
              <w:rPr>
                <w:rFonts w:cs="Arial"/>
                <w:szCs w:val="14"/>
              </w:rPr>
              <w:t>206.357</w:t>
            </w:r>
          </w:p>
        </w:tc>
        <w:tc>
          <w:tcPr>
            <w:tcW w:w="1526" w:type="dxa"/>
            <w:shd w:val="clear" w:color="auto" w:fill="D9E2F3" w:themeFill="accent5" w:themeFillTint="33"/>
            <w:vAlign w:val="center"/>
          </w:tcPr>
          <w:p w14:paraId="162D3496" w14:textId="77777777" w:rsidR="00BA4E2B" w:rsidRPr="008A54FE" w:rsidRDefault="00BA4E2B" w:rsidP="00E2281B">
            <w:pPr>
              <w:pStyle w:val="08-Tabelageral"/>
              <w:ind w:left="113"/>
              <w:rPr>
                <w:rFonts w:cs="Arial"/>
                <w:szCs w:val="14"/>
              </w:rPr>
            </w:pPr>
            <w:r w:rsidRPr="008A54FE">
              <w:rPr>
                <w:rFonts w:cs="Arial"/>
                <w:szCs w:val="14"/>
              </w:rPr>
              <w:t>203.872</w:t>
            </w:r>
          </w:p>
        </w:tc>
      </w:tr>
      <w:tr w:rsidR="00BA4E2B" w:rsidRPr="008A54FE" w14:paraId="522DF10B" w14:textId="77777777" w:rsidTr="00BA4E2B">
        <w:trPr>
          <w:trHeight w:val="238"/>
        </w:trPr>
        <w:tc>
          <w:tcPr>
            <w:tcW w:w="2986" w:type="dxa"/>
            <w:shd w:val="clear" w:color="auto" w:fill="FFFFFF" w:themeFill="background1"/>
          </w:tcPr>
          <w:p w14:paraId="46551413" w14:textId="77777777" w:rsidR="00BA4E2B" w:rsidRPr="008A54FE" w:rsidRDefault="00BA4E2B" w:rsidP="00E2281B">
            <w:pPr>
              <w:pStyle w:val="08-Tabelageral"/>
              <w:ind w:left="113"/>
              <w:jc w:val="left"/>
              <w:rPr>
                <w:rFonts w:cs="Arial"/>
                <w:szCs w:val="14"/>
                <w:vertAlign w:val="superscript"/>
              </w:rPr>
            </w:pPr>
            <w:r w:rsidRPr="008A54FE">
              <w:rPr>
                <w:rFonts w:cs="Arial"/>
                <w:szCs w:val="14"/>
              </w:rPr>
              <w:t xml:space="preserve">Imobilizado </w:t>
            </w:r>
            <w:r w:rsidRPr="008A54FE">
              <w:rPr>
                <w:rFonts w:cs="Arial"/>
                <w:szCs w:val="14"/>
                <w:vertAlign w:val="superscript"/>
              </w:rPr>
              <w:t>(1)</w:t>
            </w:r>
          </w:p>
        </w:tc>
        <w:tc>
          <w:tcPr>
            <w:tcW w:w="604" w:type="dxa"/>
            <w:shd w:val="clear" w:color="auto" w:fill="FFFFFF" w:themeFill="background1"/>
          </w:tcPr>
          <w:p w14:paraId="48EFEF19" w14:textId="77777777" w:rsidR="00BA4E2B" w:rsidRPr="008A54FE" w:rsidRDefault="00BA4E2B" w:rsidP="00E2281B">
            <w:pPr>
              <w:pStyle w:val="08-Tabelageral"/>
              <w:ind w:left="113"/>
              <w:jc w:val="center"/>
              <w:rPr>
                <w:rFonts w:cs="Arial"/>
                <w:szCs w:val="14"/>
              </w:rPr>
            </w:pPr>
          </w:p>
        </w:tc>
        <w:tc>
          <w:tcPr>
            <w:tcW w:w="1411" w:type="dxa"/>
            <w:shd w:val="clear" w:color="auto" w:fill="FFFFFF" w:themeFill="background1"/>
            <w:vAlign w:val="center"/>
          </w:tcPr>
          <w:p w14:paraId="37B475E3" w14:textId="77777777" w:rsidR="00BA4E2B" w:rsidRPr="008A54FE" w:rsidRDefault="00BA4E2B" w:rsidP="00E2281B">
            <w:pPr>
              <w:pStyle w:val="08-Tabelageral"/>
              <w:ind w:left="113"/>
              <w:rPr>
                <w:rFonts w:cs="Arial"/>
                <w:szCs w:val="14"/>
              </w:rPr>
            </w:pPr>
            <w:r w:rsidRPr="008A54FE">
              <w:rPr>
                <w:rFonts w:cs="Arial"/>
                <w:szCs w:val="14"/>
              </w:rPr>
              <w:t>57</w:t>
            </w:r>
          </w:p>
        </w:tc>
        <w:tc>
          <w:tcPr>
            <w:tcW w:w="1412" w:type="dxa"/>
            <w:shd w:val="clear" w:color="auto" w:fill="FFFFFF" w:themeFill="background1"/>
            <w:vAlign w:val="center"/>
          </w:tcPr>
          <w:p w14:paraId="211B5D35" w14:textId="77777777" w:rsidR="00BA4E2B" w:rsidRPr="008A54FE" w:rsidRDefault="00BA4E2B" w:rsidP="00E2281B">
            <w:pPr>
              <w:pStyle w:val="08-Tabelageral"/>
              <w:ind w:left="113"/>
              <w:rPr>
                <w:rFonts w:cs="Arial"/>
                <w:szCs w:val="14"/>
              </w:rPr>
            </w:pPr>
            <w:r w:rsidRPr="008A54FE">
              <w:rPr>
                <w:rFonts w:cs="Arial"/>
                <w:szCs w:val="14"/>
              </w:rPr>
              <w:t>44</w:t>
            </w:r>
          </w:p>
        </w:tc>
        <w:tc>
          <w:tcPr>
            <w:tcW w:w="283" w:type="dxa"/>
            <w:shd w:val="clear" w:color="auto" w:fill="FFFFFF" w:themeFill="background1"/>
            <w:vAlign w:val="center"/>
          </w:tcPr>
          <w:p w14:paraId="31D388A1" w14:textId="77777777" w:rsidR="00BA4E2B" w:rsidRPr="008A54FE" w:rsidRDefault="00BA4E2B" w:rsidP="00E2281B">
            <w:pPr>
              <w:pStyle w:val="08-Tabelageral"/>
              <w:ind w:left="113"/>
              <w:rPr>
                <w:rFonts w:cs="Arial"/>
                <w:szCs w:val="14"/>
              </w:rPr>
            </w:pPr>
          </w:p>
        </w:tc>
        <w:tc>
          <w:tcPr>
            <w:tcW w:w="1417" w:type="dxa"/>
            <w:shd w:val="clear" w:color="auto" w:fill="FFFFFF" w:themeFill="background1"/>
            <w:vAlign w:val="center"/>
          </w:tcPr>
          <w:p w14:paraId="1B2D622E" w14:textId="77777777" w:rsidR="00BA4E2B" w:rsidRPr="008A54FE" w:rsidRDefault="00BA4E2B" w:rsidP="00E2281B">
            <w:pPr>
              <w:pStyle w:val="08-Tabelageral"/>
              <w:ind w:left="113"/>
              <w:rPr>
                <w:rFonts w:cs="Arial"/>
                <w:szCs w:val="14"/>
              </w:rPr>
            </w:pPr>
            <w:r w:rsidRPr="008A54FE">
              <w:rPr>
                <w:rFonts w:cs="Arial"/>
                <w:szCs w:val="14"/>
              </w:rPr>
              <w:t>58</w:t>
            </w:r>
          </w:p>
        </w:tc>
        <w:tc>
          <w:tcPr>
            <w:tcW w:w="1526" w:type="dxa"/>
            <w:shd w:val="clear" w:color="auto" w:fill="FFFFFF" w:themeFill="background1"/>
            <w:vAlign w:val="center"/>
          </w:tcPr>
          <w:p w14:paraId="371C4272" w14:textId="77777777" w:rsidR="00BA4E2B" w:rsidRPr="008A54FE" w:rsidRDefault="00BA4E2B" w:rsidP="00E2281B">
            <w:pPr>
              <w:pStyle w:val="08-Tabelageral"/>
              <w:ind w:left="113"/>
              <w:rPr>
                <w:rFonts w:cs="Arial"/>
                <w:szCs w:val="14"/>
              </w:rPr>
            </w:pPr>
            <w:r w:rsidRPr="008A54FE">
              <w:rPr>
                <w:rFonts w:cs="Arial"/>
                <w:szCs w:val="14"/>
              </w:rPr>
              <w:t>44</w:t>
            </w:r>
          </w:p>
        </w:tc>
      </w:tr>
      <w:tr w:rsidR="00BA4E2B" w:rsidRPr="008A54FE" w14:paraId="395BF98E" w14:textId="77777777" w:rsidTr="00BA4E2B">
        <w:trPr>
          <w:trHeight w:val="238"/>
        </w:trPr>
        <w:tc>
          <w:tcPr>
            <w:tcW w:w="2986" w:type="dxa"/>
            <w:shd w:val="clear" w:color="auto" w:fill="D9E2F3" w:themeFill="accent5" w:themeFillTint="33"/>
          </w:tcPr>
          <w:p w14:paraId="478526D6" w14:textId="77777777" w:rsidR="00BA4E2B" w:rsidRPr="008A54FE" w:rsidRDefault="00BA4E2B" w:rsidP="00E2281B">
            <w:pPr>
              <w:pStyle w:val="08-Tabelageral"/>
              <w:jc w:val="left"/>
              <w:rPr>
                <w:rFonts w:cs="Arial"/>
                <w:b/>
              </w:rPr>
            </w:pPr>
            <w:r w:rsidRPr="008A54FE">
              <w:rPr>
                <w:rFonts w:cs="Arial"/>
                <w:b/>
              </w:rPr>
              <w:t xml:space="preserve">Total </w:t>
            </w:r>
          </w:p>
        </w:tc>
        <w:tc>
          <w:tcPr>
            <w:tcW w:w="604" w:type="dxa"/>
            <w:shd w:val="clear" w:color="auto" w:fill="D9E2F3" w:themeFill="accent5" w:themeFillTint="33"/>
          </w:tcPr>
          <w:p w14:paraId="5A2FB289" w14:textId="77777777" w:rsidR="00BA4E2B" w:rsidRPr="008A54FE" w:rsidRDefault="00BA4E2B" w:rsidP="00E2281B">
            <w:pPr>
              <w:pStyle w:val="08-Tabelageral"/>
              <w:jc w:val="center"/>
              <w:rPr>
                <w:rFonts w:cs="Arial"/>
                <w:b/>
                <w:szCs w:val="14"/>
              </w:rPr>
            </w:pPr>
          </w:p>
        </w:tc>
        <w:tc>
          <w:tcPr>
            <w:tcW w:w="1411" w:type="dxa"/>
            <w:shd w:val="clear" w:color="auto" w:fill="D9E2F3" w:themeFill="accent5" w:themeFillTint="33"/>
            <w:vAlign w:val="center"/>
          </w:tcPr>
          <w:p w14:paraId="72E126F4" w14:textId="77777777" w:rsidR="00BA4E2B" w:rsidRPr="008A54FE" w:rsidRDefault="00BA4E2B" w:rsidP="00E2281B">
            <w:pPr>
              <w:pStyle w:val="08-Tabelageral"/>
              <w:rPr>
                <w:rFonts w:cs="Arial"/>
                <w:b/>
                <w:szCs w:val="14"/>
              </w:rPr>
            </w:pPr>
            <w:r w:rsidRPr="008A54FE">
              <w:rPr>
                <w:rFonts w:cs="Arial"/>
                <w:b/>
                <w:szCs w:val="14"/>
              </w:rPr>
              <w:t>8.046</w:t>
            </w:r>
          </w:p>
        </w:tc>
        <w:tc>
          <w:tcPr>
            <w:tcW w:w="1412" w:type="dxa"/>
            <w:shd w:val="clear" w:color="auto" w:fill="D9E2F3" w:themeFill="accent5" w:themeFillTint="33"/>
            <w:vAlign w:val="center"/>
          </w:tcPr>
          <w:p w14:paraId="42A06224" w14:textId="77777777" w:rsidR="00BA4E2B" w:rsidRPr="008A54FE" w:rsidRDefault="00BA4E2B" w:rsidP="00E2281B">
            <w:pPr>
              <w:pStyle w:val="08-Tabelageral"/>
              <w:rPr>
                <w:rFonts w:cs="Arial"/>
                <w:b/>
                <w:szCs w:val="14"/>
              </w:rPr>
            </w:pPr>
            <w:r w:rsidRPr="008A54FE">
              <w:rPr>
                <w:rFonts w:cs="Arial"/>
                <w:b/>
                <w:szCs w:val="14"/>
              </w:rPr>
              <w:t>8.909</w:t>
            </w:r>
          </w:p>
        </w:tc>
        <w:tc>
          <w:tcPr>
            <w:tcW w:w="283" w:type="dxa"/>
            <w:shd w:val="clear" w:color="auto" w:fill="D9E2F3" w:themeFill="accent5" w:themeFillTint="33"/>
            <w:vAlign w:val="center"/>
          </w:tcPr>
          <w:p w14:paraId="1DE1D087" w14:textId="77777777" w:rsidR="00BA4E2B" w:rsidRPr="008A54FE" w:rsidRDefault="00BA4E2B" w:rsidP="00E2281B">
            <w:pPr>
              <w:pStyle w:val="08-Tabelageral"/>
              <w:rPr>
                <w:rFonts w:cs="Arial"/>
                <w:b/>
                <w:szCs w:val="14"/>
              </w:rPr>
            </w:pPr>
          </w:p>
        </w:tc>
        <w:tc>
          <w:tcPr>
            <w:tcW w:w="1417" w:type="dxa"/>
            <w:shd w:val="clear" w:color="auto" w:fill="D9E2F3" w:themeFill="accent5" w:themeFillTint="33"/>
            <w:vAlign w:val="center"/>
          </w:tcPr>
          <w:p w14:paraId="7B098F86" w14:textId="77777777" w:rsidR="00BA4E2B" w:rsidRPr="008A54FE" w:rsidRDefault="00BA4E2B" w:rsidP="00E2281B">
            <w:pPr>
              <w:pStyle w:val="08-Tabelageral"/>
              <w:rPr>
                <w:rFonts w:cs="Arial"/>
                <w:b/>
                <w:szCs w:val="14"/>
              </w:rPr>
            </w:pPr>
            <w:r w:rsidRPr="008A54FE">
              <w:rPr>
                <w:rFonts w:cs="Arial"/>
                <w:b/>
                <w:szCs w:val="14"/>
              </w:rPr>
              <w:t>210.656</w:t>
            </w:r>
          </w:p>
        </w:tc>
        <w:tc>
          <w:tcPr>
            <w:tcW w:w="1526" w:type="dxa"/>
            <w:shd w:val="clear" w:color="auto" w:fill="D9E2F3" w:themeFill="accent5" w:themeFillTint="33"/>
            <w:vAlign w:val="center"/>
          </w:tcPr>
          <w:p w14:paraId="38D408A2" w14:textId="77777777" w:rsidR="00BA4E2B" w:rsidRPr="008A54FE" w:rsidRDefault="00BA4E2B" w:rsidP="00E2281B">
            <w:pPr>
              <w:pStyle w:val="08-Tabelageral"/>
              <w:rPr>
                <w:rFonts w:cs="Arial"/>
                <w:b/>
                <w:szCs w:val="14"/>
              </w:rPr>
            </w:pPr>
            <w:r w:rsidRPr="008A54FE">
              <w:rPr>
                <w:rFonts w:cs="Arial"/>
                <w:b/>
                <w:szCs w:val="14"/>
              </w:rPr>
              <w:t>205.973</w:t>
            </w:r>
          </w:p>
        </w:tc>
      </w:tr>
    </w:tbl>
    <w:p w14:paraId="18819A19" w14:textId="77777777" w:rsidR="00BA4E2B" w:rsidRPr="008A54FE" w:rsidRDefault="00BA4E2B" w:rsidP="00106C5A">
      <w:pPr>
        <w:pStyle w:val="07-Legenda"/>
        <w:numPr>
          <w:ilvl w:val="0"/>
          <w:numId w:val="38"/>
        </w:numPr>
        <w:ind w:left="284" w:hanging="284"/>
        <w:rPr>
          <w:rFonts w:cs="Arial"/>
          <w:szCs w:val="14"/>
        </w:rPr>
      </w:pPr>
      <w:r w:rsidRPr="008A54FE">
        <w:rPr>
          <w:rFonts w:cs="Arial"/>
          <w:szCs w:val="14"/>
        </w:rPr>
        <w:t>Aquisição de computadores e móveis no valor de R$ 74 mil (depreciação de R$ 17 mil) em 30.09.2020.</w:t>
      </w:r>
    </w:p>
    <w:bookmarkEnd w:id="57"/>
    <w:p w14:paraId="3F017EEF" w14:textId="77777777" w:rsidR="00BA4E2B" w:rsidRPr="008A54FE" w:rsidRDefault="00BA4E2B">
      <w:pPr>
        <w:rPr>
          <w:rFonts w:cs="Arial"/>
          <w:b/>
          <w:color w:val="1F4E79" w:themeColor="accent1" w:themeShade="80"/>
          <w:szCs w:val="18"/>
        </w:rPr>
      </w:pPr>
    </w:p>
    <w:p w14:paraId="6499EE81" w14:textId="46988488" w:rsidR="00BA4E2B" w:rsidRPr="008A54FE" w:rsidRDefault="00BA4E2B" w:rsidP="002663FA">
      <w:pPr>
        <w:pStyle w:val="02-TtulodeNota"/>
        <w:rPr>
          <w:rFonts w:cs="Arial"/>
          <w:color w:val="1F4E79" w:themeColor="accent1" w:themeShade="80"/>
        </w:rPr>
      </w:pPr>
      <w:bookmarkStart w:id="59" w:name="_Toc54791430"/>
      <w:bookmarkStart w:id="60" w:name="OLE_LINK16"/>
      <w:r w:rsidRPr="008A54FE">
        <w:rPr>
          <w:rFonts w:cs="Arial"/>
          <w:color w:val="1F4E79" w:themeColor="accent1" w:themeShade="80"/>
        </w:rPr>
        <w:t>15 – OBRIGAÇÕES SOCIETÁRIAS E ESTATUTÁRIAS</w:t>
      </w:r>
      <w:bookmarkEnd w:id="59"/>
      <w:r w:rsidRPr="008A54FE">
        <w:rPr>
          <w:rFonts w:cs="Arial"/>
          <w:color w:val="1F4E79" w:themeColor="accent1" w:themeShade="80"/>
        </w:rPr>
        <w:t xml:space="preserve"> </w:t>
      </w:r>
    </w:p>
    <w:p w14:paraId="005FC8E6" w14:textId="77777777" w:rsidR="00BA4E2B" w:rsidRPr="008A54FE" w:rsidRDefault="00BA4E2B" w:rsidP="00E2281B">
      <w:pPr>
        <w:pStyle w:val="01-TtulodeNota"/>
        <w:spacing w:before="0" w:after="0"/>
        <w:jc w:val="right"/>
        <w:rPr>
          <w:rFonts w:cs="Arial"/>
          <w:sz w:val="14"/>
          <w:szCs w:val="14"/>
        </w:rPr>
      </w:pPr>
      <w:r w:rsidRPr="008A54FE">
        <w:rPr>
          <w:rFonts w:cs="Arial"/>
          <w:sz w:val="14"/>
          <w:szCs w:val="14"/>
        </w:rPr>
        <w:t>R$ mil</w:t>
      </w:r>
    </w:p>
    <w:tbl>
      <w:tblPr>
        <w:tblW w:w="9639" w:type="dxa"/>
        <w:tblInd w:w="108"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42"/>
        <w:gridCol w:w="2244"/>
        <w:gridCol w:w="604"/>
        <w:gridCol w:w="1411"/>
        <w:gridCol w:w="1412"/>
        <w:gridCol w:w="283"/>
        <w:gridCol w:w="1417"/>
        <w:gridCol w:w="1526"/>
      </w:tblGrid>
      <w:tr w:rsidR="00BA4E2B" w:rsidRPr="008A54FE" w14:paraId="1DE8CF1A" w14:textId="77777777" w:rsidTr="00BA4E2B">
        <w:trPr>
          <w:trHeight w:val="238"/>
        </w:trPr>
        <w:tc>
          <w:tcPr>
            <w:tcW w:w="742" w:type="dxa"/>
            <w:tcBorders>
              <w:top w:val="single" w:sz="2" w:space="0" w:color="8EAADB" w:themeColor="accent5" w:themeTint="99"/>
              <w:bottom w:val="nil"/>
            </w:tcBorders>
            <w:shd w:val="clear" w:color="auto" w:fill="D9E2F3" w:themeFill="accent5" w:themeFillTint="33"/>
          </w:tcPr>
          <w:p w14:paraId="75AAC098" w14:textId="77777777" w:rsidR="00BA4E2B" w:rsidRPr="008A54FE" w:rsidRDefault="00BA4E2B" w:rsidP="00E2281B">
            <w:pPr>
              <w:keepNext/>
              <w:keepLines/>
              <w:spacing w:before="40" w:after="40"/>
              <w:jc w:val="center"/>
              <w:rPr>
                <w:rFonts w:cs="Arial"/>
                <w:b/>
                <w:bCs/>
                <w:spacing w:val="-2"/>
                <w:sz w:val="14"/>
                <w:szCs w:val="14"/>
              </w:rPr>
            </w:pPr>
          </w:p>
        </w:tc>
        <w:tc>
          <w:tcPr>
            <w:tcW w:w="2848" w:type="dxa"/>
            <w:gridSpan w:val="2"/>
            <w:tcBorders>
              <w:top w:val="single" w:sz="2" w:space="0" w:color="8EAADB" w:themeColor="accent5" w:themeTint="99"/>
              <w:bottom w:val="nil"/>
            </w:tcBorders>
            <w:shd w:val="clear" w:color="auto" w:fill="D9E2F3" w:themeFill="accent5" w:themeFillTint="33"/>
          </w:tcPr>
          <w:p w14:paraId="32AB8B65" w14:textId="77777777" w:rsidR="00BA4E2B" w:rsidRPr="008A54FE" w:rsidRDefault="00BA4E2B" w:rsidP="00E2281B">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A0F736F" w14:textId="77777777" w:rsidR="00BA4E2B" w:rsidRPr="008A54FE" w:rsidRDefault="00BA4E2B" w:rsidP="00E2281B">
            <w:pPr>
              <w:keepNext/>
              <w:keepLines/>
              <w:spacing w:before="40" w:after="40"/>
              <w:jc w:val="center"/>
              <w:rPr>
                <w:rFonts w:cs="Arial"/>
                <w:b/>
                <w:spacing w:val="-2"/>
                <w:sz w:val="14"/>
                <w:szCs w:val="14"/>
                <w:vertAlign w:val="superscript"/>
              </w:rPr>
            </w:pPr>
            <w:r w:rsidRPr="008A54FE">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3DCC700C" w14:textId="77777777" w:rsidR="00BA4E2B" w:rsidRPr="008A54FE" w:rsidRDefault="00BA4E2B" w:rsidP="00E2281B">
            <w:pPr>
              <w:keepNext/>
              <w:keepLines/>
              <w:spacing w:before="40" w:after="40"/>
              <w:jc w:val="center"/>
              <w:rPr>
                <w:rFonts w:cs="Arial"/>
                <w:b/>
                <w:bCs/>
                <w:spacing w:val="-2"/>
                <w:sz w:val="14"/>
                <w:szCs w:val="14"/>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6F3469C" w14:textId="77777777" w:rsidR="00BA4E2B" w:rsidRPr="008A54FE" w:rsidRDefault="00BA4E2B" w:rsidP="00E2281B">
            <w:pPr>
              <w:keepNext/>
              <w:keepLines/>
              <w:spacing w:before="40" w:after="40"/>
              <w:jc w:val="center"/>
              <w:rPr>
                <w:rFonts w:cs="Arial"/>
                <w:b/>
                <w:spacing w:val="-2"/>
                <w:sz w:val="14"/>
                <w:szCs w:val="14"/>
                <w:vertAlign w:val="superscript"/>
              </w:rPr>
            </w:pPr>
            <w:r w:rsidRPr="008A54FE">
              <w:rPr>
                <w:rFonts w:cs="Arial"/>
                <w:b/>
                <w:spacing w:val="-2"/>
                <w:sz w:val="14"/>
                <w:szCs w:val="14"/>
              </w:rPr>
              <w:t>Consolidado</w:t>
            </w:r>
          </w:p>
        </w:tc>
      </w:tr>
      <w:tr w:rsidR="00BA4E2B" w:rsidRPr="008A54FE" w14:paraId="00F890B2" w14:textId="77777777" w:rsidTr="00BA4E2B">
        <w:trPr>
          <w:trHeight w:val="238"/>
        </w:trPr>
        <w:tc>
          <w:tcPr>
            <w:tcW w:w="2986" w:type="dxa"/>
            <w:gridSpan w:val="2"/>
            <w:tcBorders>
              <w:top w:val="nil"/>
              <w:bottom w:val="single" w:sz="2" w:space="0" w:color="8EAADB" w:themeColor="accent5" w:themeTint="99"/>
            </w:tcBorders>
            <w:shd w:val="clear" w:color="auto" w:fill="D9E2F3" w:themeFill="accent5" w:themeFillTint="33"/>
          </w:tcPr>
          <w:p w14:paraId="075DD8AA" w14:textId="77777777" w:rsidR="00BA4E2B" w:rsidRPr="008A54FE" w:rsidRDefault="00BA4E2B" w:rsidP="00E2281B">
            <w:pPr>
              <w:keepNext/>
              <w:keepLines/>
              <w:spacing w:before="40" w:after="40"/>
              <w:rPr>
                <w:rFonts w:cs="Arial"/>
                <w:b/>
                <w:spacing w:val="-2"/>
                <w:sz w:val="14"/>
                <w:szCs w:val="14"/>
              </w:rPr>
            </w:pPr>
          </w:p>
        </w:tc>
        <w:tc>
          <w:tcPr>
            <w:tcW w:w="604" w:type="dxa"/>
            <w:tcBorders>
              <w:top w:val="nil"/>
              <w:bottom w:val="single" w:sz="2" w:space="0" w:color="8EAADB" w:themeColor="accent5" w:themeTint="99"/>
            </w:tcBorders>
            <w:shd w:val="clear" w:color="auto" w:fill="D9E2F3" w:themeFill="accent5" w:themeFillTint="33"/>
          </w:tcPr>
          <w:p w14:paraId="364D986C" w14:textId="77777777" w:rsidR="00BA4E2B" w:rsidRPr="008A54FE" w:rsidRDefault="00BA4E2B" w:rsidP="00E2281B">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DD3695" w14:textId="77777777" w:rsidR="00BA4E2B" w:rsidRPr="008A54FE" w:rsidRDefault="00BA4E2B" w:rsidP="00E2281B">
            <w:pPr>
              <w:keepNext/>
              <w:keepLines/>
              <w:spacing w:before="40" w:after="40"/>
              <w:jc w:val="right"/>
              <w:rPr>
                <w:rFonts w:cs="Arial"/>
                <w:b/>
                <w:spacing w:val="-2"/>
                <w:sz w:val="14"/>
                <w:szCs w:val="14"/>
              </w:rPr>
            </w:pPr>
            <w:r w:rsidRPr="008A54FE">
              <w:rPr>
                <w:rFonts w:cs="Arial"/>
                <w:b/>
                <w:spacing w:val="-2"/>
                <w:sz w:val="14"/>
                <w:szCs w:val="14"/>
              </w:rPr>
              <w:t>30.09.2020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83D9AF" w14:textId="77777777" w:rsidR="00BA4E2B" w:rsidRPr="008A54FE" w:rsidRDefault="00BA4E2B" w:rsidP="00E2281B">
            <w:pPr>
              <w:keepNext/>
              <w:keepLines/>
              <w:spacing w:before="40" w:after="40"/>
              <w:jc w:val="right"/>
              <w:rPr>
                <w:rFonts w:cs="Arial"/>
                <w:b/>
                <w:spacing w:val="-2"/>
                <w:sz w:val="14"/>
                <w:szCs w:val="14"/>
                <w:vertAlign w:val="superscript"/>
              </w:rPr>
            </w:pPr>
            <w:r w:rsidRPr="008A54FE">
              <w:rPr>
                <w:rFonts w:cs="Arial"/>
                <w:b/>
                <w:spacing w:val="-2"/>
                <w:sz w:val="14"/>
                <w:szCs w:val="14"/>
              </w:rPr>
              <w:t>31.12.2019</w:t>
            </w:r>
          </w:p>
        </w:tc>
        <w:tc>
          <w:tcPr>
            <w:tcW w:w="283" w:type="dxa"/>
            <w:tcBorders>
              <w:top w:val="nil"/>
              <w:bottom w:val="single" w:sz="2" w:space="0" w:color="8EAADB" w:themeColor="accent5" w:themeTint="99"/>
            </w:tcBorders>
            <w:shd w:val="clear" w:color="auto" w:fill="D9E2F3" w:themeFill="accent5" w:themeFillTint="33"/>
            <w:vAlign w:val="center"/>
          </w:tcPr>
          <w:p w14:paraId="5B42C319" w14:textId="77777777" w:rsidR="00BA4E2B" w:rsidRPr="008A54FE" w:rsidRDefault="00BA4E2B" w:rsidP="00E2281B">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B437C96" w14:textId="77777777" w:rsidR="00BA4E2B" w:rsidRPr="008A54FE" w:rsidRDefault="00BA4E2B" w:rsidP="00E2281B">
            <w:pPr>
              <w:keepNext/>
              <w:keepLines/>
              <w:spacing w:before="40" w:after="40"/>
              <w:jc w:val="right"/>
              <w:rPr>
                <w:rFonts w:cs="Arial"/>
                <w:b/>
                <w:spacing w:val="-2"/>
                <w:sz w:val="14"/>
                <w:szCs w:val="14"/>
              </w:rPr>
            </w:pPr>
            <w:r w:rsidRPr="008A54FE">
              <w:rPr>
                <w:rFonts w:cs="Arial"/>
                <w:b/>
                <w:spacing w:val="-2"/>
                <w:sz w:val="14"/>
                <w:szCs w:val="14"/>
              </w:rPr>
              <w:t>30.09.2020</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70F4C8D" w14:textId="77777777" w:rsidR="00BA4E2B" w:rsidRPr="008A54FE" w:rsidRDefault="00BA4E2B" w:rsidP="00E2281B">
            <w:pPr>
              <w:keepNext/>
              <w:keepLines/>
              <w:spacing w:before="40" w:after="40"/>
              <w:jc w:val="right"/>
              <w:rPr>
                <w:rFonts w:cs="Arial"/>
                <w:b/>
                <w:spacing w:val="-2"/>
                <w:sz w:val="14"/>
                <w:szCs w:val="14"/>
              </w:rPr>
            </w:pPr>
            <w:r w:rsidRPr="008A54FE">
              <w:rPr>
                <w:rFonts w:cs="Arial"/>
                <w:b/>
                <w:spacing w:val="-2"/>
                <w:sz w:val="14"/>
                <w:szCs w:val="14"/>
              </w:rPr>
              <w:t>31.12.2019</w:t>
            </w:r>
          </w:p>
        </w:tc>
      </w:tr>
      <w:tr w:rsidR="00BA4E2B" w:rsidRPr="008A54FE" w14:paraId="6CAFD53A" w14:textId="77777777" w:rsidTr="00BA4E2B">
        <w:trPr>
          <w:trHeight w:val="238"/>
        </w:trPr>
        <w:tc>
          <w:tcPr>
            <w:tcW w:w="2986" w:type="dxa"/>
            <w:gridSpan w:val="2"/>
            <w:tcBorders>
              <w:top w:val="single" w:sz="2" w:space="0" w:color="8EAADB" w:themeColor="accent5" w:themeTint="99"/>
            </w:tcBorders>
            <w:shd w:val="clear" w:color="auto" w:fill="FFFFFF" w:themeFill="background1"/>
          </w:tcPr>
          <w:p w14:paraId="5AD3BD7A" w14:textId="77777777" w:rsidR="00BA4E2B" w:rsidRPr="008A54FE" w:rsidRDefault="00BA4E2B" w:rsidP="00E2281B">
            <w:pPr>
              <w:pStyle w:val="08-Tabelageral"/>
              <w:ind w:left="113"/>
              <w:jc w:val="left"/>
              <w:rPr>
                <w:rFonts w:cs="Arial"/>
                <w:szCs w:val="14"/>
                <w:vertAlign w:val="superscript"/>
              </w:rPr>
            </w:pPr>
            <w:r w:rsidRPr="008A54FE">
              <w:rPr>
                <w:rFonts w:cs="Arial"/>
                <w:szCs w:val="14"/>
              </w:rPr>
              <w:t xml:space="preserve">Dividendos a pagar </w:t>
            </w:r>
            <w:r w:rsidRPr="008A54FE">
              <w:rPr>
                <w:rFonts w:cs="Arial"/>
                <w:szCs w:val="14"/>
                <w:vertAlign w:val="superscript"/>
              </w:rPr>
              <w:t>(1) (2)</w:t>
            </w:r>
          </w:p>
        </w:tc>
        <w:tc>
          <w:tcPr>
            <w:tcW w:w="604" w:type="dxa"/>
            <w:tcBorders>
              <w:top w:val="single" w:sz="2" w:space="0" w:color="8EAADB" w:themeColor="accent5" w:themeTint="99"/>
            </w:tcBorders>
            <w:shd w:val="clear" w:color="auto" w:fill="FFFFFF" w:themeFill="background1"/>
          </w:tcPr>
          <w:p w14:paraId="0818CFBC" w14:textId="77777777" w:rsidR="00BA4E2B" w:rsidRPr="008A54FE" w:rsidRDefault="00BA4E2B" w:rsidP="00E2281B">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3AE61924" w14:textId="77777777" w:rsidR="00BA4E2B" w:rsidRPr="008A54FE" w:rsidRDefault="00BA4E2B" w:rsidP="00E2281B">
            <w:pPr>
              <w:pStyle w:val="08-Tabelageral"/>
              <w:rPr>
                <w:rFonts w:cs="Arial"/>
                <w:szCs w:val="14"/>
              </w:rPr>
            </w:pPr>
            <w:r w:rsidRPr="008A54FE">
              <w:rPr>
                <w:rFonts w:cs="Arial"/>
                <w:szCs w:val="14"/>
              </w:rPr>
              <w:t>400</w:t>
            </w:r>
          </w:p>
        </w:tc>
        <w:tc>
          <w:tcPr>
            <w:tcW w:w="1412" w:type="dxa"/>
            <w:tcBorders>
              <w:top w:val="single" w:sz="2" w:space="0" w:color="8EAADB" w:themeColor="accent5" w:themeTint="99"/>
            </w:tcBorders>
            <w:shd w:val="clear" w:color="auto" w:fill="FFFFFF" w:themeFill="background1"/>
          </w:tcPr>
          <w:p w14:paraId="285F5C9C" w14:textId="77777777" w:rsidR="00BA4E2B" w:rsidRPr="008A54FE" w:rsidRDefault="00BA4E2B" w:rsidP="00E2281B">
            <w:pPr>
              <w:pStyle w:val="08-Tabelageral"/>
              <w:rPr>
                <w:rFonts w:cs="Arial"/>
                <w:szCs w:val="14"/>
              </w:rPr>
            </w:pPr>
            <w:r w:rsidRPr="008A54FE">
              <w:rPr>
                <w:rFonts w:cs="Arial"/>
                <w:szCs w:val="14"/>
              </w:rPr>
              <w:t>3.790.643</w:t>
            </w:r>
          </w:p>
        </w:tc>
        <w:tc>
          <w:tcPr>
            <w:tcW w:w="283" w:type="dxa"/>
            <w:tcBorders>
              <w:top w:val="single" w:sz="2" w:space="0" w:color="8EAADB" w:themeColor="accent5" w:themeTint="99"/>
            </w:tcBorders>
            <w:shd w:val="clear" w:color="auto" w:fill="FFFFFF" w:themeFill="background1"/>
          </w:tcPr>
          <w:p w14:paraId="6D70A10A" w14:textId="77777777" w:rsidR="00BA4E2B" w:rsidRPr="008A54FE" w:rsidRDefault="00BA4E2B" w:rsidP="00E2281B">
            <w:pPr>
              <w:pStyle w:val="08-Tabelageral"/>
              <w:rPr>
                <w:rFonts w:cs="Arial"/>
                <w:szCs w:val="14"/>
              </w:rPr>
            </w:pPr>
          </w:p>
        </w:tc>
        <w:tc>
          <w:tcPr>
            <w:tcW w:w="1417" w:type="dxa"/>
            <w:tcBorders>
              <w:top w:val="single" w:sz="2" w:space="0" w:color="8EAADB" w:themeColor="accent5" w:themeTint="99"/>
            </w:tcBorders>
            <w:shd w:val="clear" w:color="auto" w:fill="FFFFFF" w:themeFill="background1"/>
          </w:tcPr>
          <w:p w14:paraId="14DEEAB5" w14:textId="77777777" w:rsidR="00BA4E2B" w:rsidRPr="008A54FE" w:rsidRDefault="00BA4E2B" w:rsidP="00E2281B">
            <w:pPr>
              <w:pStyle w:val="08-Tabelageral"/>
              <w:rPr>
                <w:rFonts w:cs="Arial"/>
                <w:szCs w:val="14"/>
              </w:rPr>
            </w:pPr>
            <w:r w:rsidRPr="008A54FE">
              <w:rPr>
                <w:rFonts w:cs="Arial"/>
                <w:szCs w:val="14"/>
              </w:rPr>
              <w:t>400</w:t>
            </w:r>
          </w:p>
        </w:tc>
        <w:tc>
          <w:tcPr>
            <w:tcW w:w="1526" w:type="dxa"/>
            <w:tcBorders>
              <w:top w:val="single" w:sz="2" w:space="0" w:color="8EAADB" w:themeColor="accent5" w:themeTint="99"/>
            </w:tcBorders>
            <w:shd w:val="clear" w:color="auto" w:fill="FFFFFF" w:themeFill="background1"/>
          </w:tcPr>
          <w:p w14:paraId="46DECEC9" w14:textId="77777777" w:rsidR="00BA4E2B" w:rsidRPr="008A54FE" w:rsidRDefault="00BA4E2B" w:rsidP="00E2281B">
            <w:pPr>
              <w:pStyle w:val="08-Tabelageral"/>
              <w:rPr>
                <w:rFonts w:cs="Arial"/>
                <w:szCs w:val="14"/>
              </w:rPr>
            </w:pPr>
            <w:r w:rsidRPr="008A54FE">
              <w:rPr>
                <w:rFonts w:cs="Arial"/>
                <w:szCs w:val="14"/>
              </w:rPr>
              <w:t>3.790.643</w:t>
            </w:r>
          </w:p>
        </w:tc>
      </w:tr>
      <w:tr w:rsidR="00BA4E2B" w:rsidRPr="008A54FE" w14:paraId="3F8E89C1" w14:textId="77777777" w:rsidTr="00BA4E2B">
        <w:trPr>
          <w:trHeight w:val="238"/>
        </w:trPr>
        <w:tc>
          <w:tcPr>
            <w:tcW w:w="2986" w:type="dxa"/>
            <w:gridSpan w:val="2"/>
            <w:shd w:val="clear" w:color="auto" w:fill="D9E2F3" w:themeFill="accent5" w:themeFillTint="33"/>
          </w:tcPr>
          <w:p w14:paraId="3093F49A" w14:textId="77777777" w:rsidR="00BA4E2B" w:rsidRPr="008A54FE" w:rsidRDefault="00BA4E2B" w:rsidP="00E2281B">
            <w:pPr>
              <w:pStyle w:val="08-Tabelageral"/>
              <w:ind w:left="113"/>
              <w:jc w:val="left"/>
              <w:rPr>
                <w:rFonts w:cs="Arial"/>
                <w:szCs w:val="14"/>
                <w:vertAlign w:val="superscript"/>
              </w:rPr>
            </w:pPr>
            <w:r w:rsidRPr="008A54FE">
              <w:rPr>
                <w:rFonts w:cs="Arial"/>
                <w:szCs w:val="14"/>
              </w:rPr>
              <w:t xml:space="preserve">Redução de capital a pagar </w:t>
            </w:r>
            <w:r w:rsidRPr="008A54FE">
              <w:rPr>
                <w:rFonts w:cs="Arial"/>
                <w:szCs w:val="14"/>
                <w:vertAlign w:val="superscript"/>
              </w:rPr>
              <w:t>(3)</w:t>
            </w:r>
          </w:p>
        </w:tc>
        <w:tc>
          <w:tcPr>
            <w:tcW w:w="604" w:type="dxa"/>
            <w:shd w:val="clear" w:color="auto" w:fill="D9E2F3" w:themeFill="accent5" w:themeFillTint="33"/>
          </w:tcPr>
          <w:p w14:paraId="371B8C64" w14:textId="77777777" w:rsidR="00BA4E2B" w:rsidRPr="008A54FE" w:rsidRDefault="00BA4E2B" w:rsidP="00E2281B">
            <w:pPr>
              <w:pStyle w:val="08-Tabelageral"/>
              <w:rPr>
                <w:rFonts w:cs="Arial"/>
                <w:szCs w:val="14"/>
              </w:rPr>
            </w:pPr>
          </w:p>
        </w:tc>
        <w:tc>
          <w:tcPr>
            <w:tcW w:w="1411" w:type="dxa"/>
            <w:shd w:val="clear" w:color="auto" w:fill="D9E2F3" w:themeFill="accent5" w:themeFillTint="33"/>
          </w:tcPr>
          <w:p w14:paraId="36E5A701" w14:textId="77777777" w:rsidR="00BA4E2B" w:rsidRPr="008A54FE" w:rsidRDefault="00BA4E2B" w:rsidP="00E2281B">
            <w:pPr>
              <w:pStyle w:val="08-Tabelageral"/>
              <w:rPr>
                <w:rFonts w:cs="Arial"/>
                <w:szCs w:val="14"/>
              </w:rPr>
            </w:pPr>
            <w:r w:rsidRPr="008A54FE">
              <w:rPr>
                <w:rFonts w:cs="Arial"/>
                <w:szCs w:val="14"/>
              </w:rPr>
              <w:t>96</w:t>
            </w:r>
          </w:p>
        </w:tc>
        <w:tc>
          <w:tcPr>
            <w:tcW w:w="1412" w:type="dxa"/>
            <w:shd w:val="clear" w:color="auto" w:fill="D9E2F3" w:themeFill="accent5" w:themeFillTint="33"/>
          </w:tcPr>
          <w:p w14:paraId="2344A091" w14:textId="77777777" w:rsidR="00BA4E2B" w:rsidRPr="008A54FE" w:rsidRDefault="00BA4E2B" w:rsidP="00E2281B">
            <w:pPr>
              <w:pStyle w:val="08-Tabelageral"/>
              <w:rPr>
                <w:rFonts w:cs="Arial"/>
                <w:szCs w:val="14"/>
              </w:rPr>
            </w:pPr>
            <w:r w:rsidRPr="008A54FE">
              <w:rPr>
                <w:rFonts w:cs="Arial"/>
                <w:szCs w:val="14"/>
              </w:rPr>
              <w:t>2.700.000</w:t>
            </w:r>
          </w:p>
        </w:tc>
        <w:tc>
          <w:tcPr>
            <w:tcW w:w="283" w:type="dxa"/>
            <w:shd w:val="clear" w:color="auto" w:fill="D9E2F3" w:themeFill="accent5" w:themeFillTint="33"/>
          </w:tcPr>
          <w:p w14:paraId="1AD08DEE" w14:textId="77777777" w:rsidR="00BA4E2B" w:rsidRPr="008A54FE" w:rsidRDefault="00BA4E2B" w:rsidP="00E2281B">
            <w:pPr>
              <w:pStyle w:val="08-Tabelageral"/>
              <w:rPr>
                <w:rFonts w:cs="Arial"/>
                <w:szCs w:val="14"/>
              </w:rPr>
            </w:pPr>
          </w:p>
        </w:tc>
        <w:tc>
          <w:tcPr>
            <w:tcW w:w="1417" w:type="dxa"/>
            <w:shd w:val="clear" w:color="auto" w:fill="D9E2F3" w:themeFill="accent5" w:themeFillTint="33"/>
          </w:tcPr>
          <w:p w14:paraId="4DE1A03A" w14:textId="77777777" w:rsidR="00BA4E2B" w:rsidRPr="008A54FE" w:rsidRDefault="00BA4E2B" w:rsidP="00E2281B">
            <w:pPr>
              <w:pStyle w:val="08-Tabelageral"/>
              <w:rPr>
                <w:rFonts w:cs="Arial"/>
                <w:szCs w:val="14"/>
              </w:rPr>
            </w:pPr>
            <w:r w:rsidRPr="008A54FE">
              <w:rPr>
                <w:rFonts w:cs="Arial"/>
                <w:szCs w:val="14"/>
              </w:rPr>
              <w:t>96</w:t>
            </w:r>
          </w:p>
        </w:tc>
        <w:tc>
          <w:tcPr>
            <w:tcW w:w="1526" w:type="dxa"/>
            <w:shd w:val="clear" w:color="auto" w:fill="D9E2F3" w:themeFill="accent5" w:themeFillTint="33"/>
          </w:tcPr>
          <w:p w14:paraId="63CCB6D2" w14:textId="77777777" w:rsidR="00BA4E2B" w:rsidRPr="008A54FE" w:rsidRDefault="00BA4E2B" w:rsidP="00E2281B">
            <w:pPr>
              <w:pStyle w:val="08-Tabelageral"/>
              <w:rPr>
                <w:rFonts w:cs="Arial"/>
                <w:szCs w:val="14"/>
              </w:rPr>
            </w:pPr>
            <w:r w:rsidRPr="008A54FE">
              <w:rPr>
                <w:rFonts w:cs="Arial"/>
                <w:szCs w:val="14"/>
              </w:rPr>
              <w:t>2.700.000</w:t>
            </w:r>
          </w:p>
        </w:tc>
      </w:tr>
      <w:tr w:rsidR="00BA4E2B" w:rsidRPr="008A54FE" w14:paraId="1BCF200A" w14:textId="77777777" w:rsidTr="00BA4E2B">
        <w:trPr>
          <w:trHeight w:val="238"/>
        </w:trPr>
        <w:tc>
          <w:tcPr>
            <w:tcW w:w="2986" w:type="dxa"/>
            <w:gridSpan w:val="2"/>
            <w:shd w:val="clear" w:color="auto" w:fill="FFFFFF" w:themeFill="background1"/>
          </w:tcPr>
          <w:p w14:paraId="5A47876E" w14:textId="77777777" w:rsidR="00BA4E2B" w:rsidRPr="008A54FE" w:rsidRDefault="00BA4E2B" w:rsidP="00E2281B">
            <w:pPr>
              <w:pStyle w:val="08-Tabelageral"/>
              <w:jc w:val="left"/>
              <w:rPr>
                <w:rFonts w:cs="Arial"/>
                <w:b/>
                <w:szCs w:val="14"/>
              </w:rPr>
            </w:pPr>
            <w:r w:rsidRPr="008A54FE">
              <w:rPr>
                <w:rFonts w:cs="Arial"/>
                <w:b/>
                <w:szCs w:val="14"/>
              </w:rPr>
              <w:t>Total</w:t>
            </w:r>
          </w:p>
        </w:tc>
        <w:tc>
          <w:tcPr>
            <w:tcW w:w="604" w:type="dxa"/>
            <w:shd w:val="clear" w:color="auto" w:fill="FFFFFF" w:themeFill="background1"/>
          </w:tcPr>
          <w:p w14:paraId="05236A65" w14:textId="77777777" w:rsidR="00BA4E2B" w:rsidRPr="008A54FE" w:rsidRDefault="00BA4E2B" w:rsidP="00E2281B">
            <w:pPr>
              <w:pStyle w:val="08-Tabelageral"/>
              <w:rPr>
                <w:rFonts w:cs="Arial"/>
                <w:b/>
                <w:szCs w:val="14"/>
              </w:rPr>
            </w:pPr>
          </w:p>
        </w:tc>
        <w:tc>
          <w:tcPr>
            <w:tcW w:w="1411" w:type="dxa"/>
            <w:shd w:val="clear" w:color="auto" w:fill="FFFFFF" w:themeFill="background1"/>
          </w:tcPr>
          <w:p w14:paraId="3AB55997" w14:textId="77777777" w:rsidR="00BA4E2B" w:rsidRPr="008A54FE" w:rsidRDefault="00BA4E2B" w:rsidP="00E2281B">
            <w:pPr>
              <w:pStyle w:val="08-Tabelageral"/>
              <w:rPr>
                <w:rFonts w:cs="Arial"/>
                <w:b/>
                <w:szCs w:val="14"/>
              </w:rPr>
            </w:pPr>
            <w:r w:rsidRPr="008A54FE">
              <w:rPr>
                <w:rFonts w:cs="Arial"/>
                <w:b/>
                <w:szCs w:val="14"/>
              </w:rPr>
              <w:t>496</w:t>
            </w:r>
          </w:p>
        </w:tc>
        <w:tc>
          <w:tcPr>
            <w:tcW w:w="1412" w:type="dxa"/>
            <w:shd w:val="clear" w:color="auto" w:fill="FFFFFF" w:themeFill="background1"/>
          </w:tcPr>
          <w:p w14:paraId="5A3AD8D6" w14:textId="77777777" w:rsidR="00BA4E2B" w:rsidRPr="008A54FE" w:rsidRDefault="00BA4E2B" w:rsidP="00E2281B">
            <w:pPr>
              <w:pStyle w:val="08-Tabelageral"/>
              <w:rPr>
                <w:rFonts w:cs="Arial"/>
                <w:b/>
                <w:szCs w:val="14"/>
              </w:rPr>
            </w:pPr>
            <w:r w:rsidRPr="008A54FE">
              <w:rPr>
                <w:rFonts w:cs="Arial"/>
                <w:b/>
                <w:szCs w:val="14"/>
              </w:rPr>
              <w:t>6.490.643</w:t>
            </w:r>
          </w:p>
        </w:tc>
        <w:tc>
          <w:tcPr>
            <w:tcW w:w="283" w:type="dxa"/>
            <w:shd w:val="clear" w:color="auto" w:fill="FFFFFF" w:themeFill="background1"/>
          </w:tcPr>
          <w:p w14:paraId="1E9D618F" w14:textId="77777777" w:rsidR="00BA4E2B" w:rsidRPr="008A54FE" w:rsidRDefault="00BA4E2B" w:rsidP="00E2281B">
            <w:pPr>
              <w:pStyle w:val="08-Tabelageral"/>
              <w:rPr>
                <w:rFonts w:cs="Arial"/>
                <w:b/>
                <w:szCs w:val="14"/>
              </w:rPr>
            </w:pPr>
          </w:p>
        </w:tc>
        <w:tc>
          <w:tcPr>
            <w:tcW w:w="1417" w:type="dxa"/>
            <w:shd w:val="clear" w:color="auto" w:fill="FFFFFF" w:themeFill="background1"/>
          </w:tcPr>
          <w:p w14:paraId="16B4804C" w14:textId="77777777" w:rsidR="00BA4E2B" w:rsidRPr="008A54FE" w:rsidRDefault="00BA4E2B" w:rsidP="00E2281B">
            <w:pPr>
              <w:pStyle w:val="08-Tabelageral"/>
              <w:rPr>
                <w:rFonts w:cs="Arial"/>
                <w:b/>
                <w:szCs w:val="14"/>
              </w:rPr>
            </w:pPr>
            <w:r w:rsidRPr="008A54FE">
              <w:rPr>
                <w:rFonts w:cs="Arial"/>
                <w:b/>
                <w:szCs w:val="14"/>
              </w:rPr>
              <w:t>496</w:t>
            </w:r>
          </w:p>
        </w:tc>
        <w:tc>
          <w:tcPr>
            <w:tcW w:w="1526" w:type="dxa"/>
            <w:shd w:val="clear" w:color="auto" w:fill="FFFFFF" w:themeFill="background1"/>
          </w:tcPr>
          <w:p w14:paraId="25AA92D1" w14:textId="77777777" w:rsidR="00BA4E2B" w:rsidRPr="008A54FE" w:rsidRDefault="00BA4E2B" w:rsidP="00E2281B">
            <w:pPr>
              <w:pStyle w:val="08-Tabelageral"/>
              <w:rPr>
                <w:rFonts w:cs="Arial"/>
                <w:b/>
                <w:szCs w:val="14"/>
              </w:rPr>
            </w:pPr>
            <w:r w:rsidRPr="008A54FE">
              <w:rPr>
                <w:rFonts w:cs="Arial"/>
                <w:b/>
                <w:szCs w:val="14"/>
              </w:rPr>
              <w:t>6.490.643</w:t>
            </w:r>
          </w:p>
        </w:tc>
      </w:tr>
    </w:tbl>
    <w:p w14:paraId="740CD760" w14:textId="77777777" w:rsidR="00BA4E2B" w:rsidRPr="008A54FE" w:rsidRDefault="00BA4E2B" w:rsidP="00BA4E2B">
      <w:pPr>
        <w:pStyle w:val="07-Legenda"/>
        <w:keepNext/>
        <w:numPr>
          <w:ilvl w:val="0"/>
          <w:numId w:val="1"/>
        </w:numPr>
        <w:ind w:left="284" w:hanging="284"/>
        <w:rPr>
          <w:rFonts w:cs="Arial"/>
          <w:szCs w:val="14"/>
        </w:rPr>
      </w:pPr>
      <w:r w:rsidRPr="008A54FE">
        <w:rPr>
          <w:rFonts w:cs="Arial"/>
          <w:szCs w:val="14"/>
        </w:rPr>
        <w:t>Em 30.09.2020, R$ 400 mil referem-se aos dividendos não pagos de períodos anteriores.</w:t>
      </w:r>
    </w:p>
    <w:p w14:paraId="2BAF8379" w14:textId="77777777" w:rsidR="00BA4E2B" w:rsidRPr="008A54FE" w:rsidRDefault="00BA4E2B" w:rsidP="00BA4E2B">
      <w:pPr>
        <w:pStyle w:val="07-Legenda"/>
        <w:keepNext/>
        <w:numPr>
          <w:ilvl w:val="0"/>
          <w:numId w:val="1"/>
        </w:numPr>
        <w:ind w:left="284" w:hanging="284"/>
        <w:rPr>
          <w:rFonts w:cs="Arial"/>
          <w:szCs w:val="14"/>
        </w:rPr>
      </w:pPr>
      <w:r w:rsidRPr="008A54FE">
        <w:rPr>
          <w:rFonts w:cs="Arial"/>
          <w:szCs w:val="14"/>
        </w:rPr>
        <w:t>Em 31.12.2019, R$ 340 mil referem-se aos dividendos não pagos de períodos anteriores.</w:t>
      </w:r>
    </w:p>
    <w:p w14:paraId="07538DB4" w14:textId="77777777" w:rsidR="00BA4E2B" w:rsidRPr="008A54FE" w:rsidRDefault="00BA4E2B" w:rsidP="00BA4E2B">
      <w:pPr>
        <w:pStyle w:val="07-Legenda"/>
        <w:keepNext/>
        <w:numPr>
          <w:ilvl w:val="0"/>
          <w:numId w:val="1"/>
        </w:numPr>
        <w:ind w:left="284" w:hanging="284"/>
        <w:rPr>
          <w:rFonts w:cs="Arial"/>
          <w:szCs w:val="14"/>
        </w:rPr>
      </w:pPr>
      <w:r w:rsidRPr="008A54FE">
        <w:rPr>
          <w:rFonts w:cs="Arial"/>
          <w:szCs w:val="14"/>
        </w:rPr>
        <w:t>Redução de capital aprovada pelo Conselho de Administração, cujo efetivo pagamento ocorreu em 30.04.2020, conforme detalhado Nota Explicativa 19 “a”</w:t>
      </w:r>
      <w:bookmarkEnd w:id="60"/>
      <w:r w:rsidRPr="008A54FE">
        <w:rPr>
          <w:rFonts w:cs="Arial"/>
          <w:szCs w:val="14"/>
        </w:rPr>
        <w:t>.</w:t>
      </w:r>
    </w:p>
    <w:p w14:paraId="2B6FF694" w14:textId="77777777" w:rsidR="00BA4E2B" w:rsidRPr="008A54FE" w:rsidRDefault="00BA4E2B" w:rsidP="00E2281B">
      <w:pPr>
        <w:pStyle w:val="07-Legenda"/>
        <w:keepNext/>
        <w:ind w:left="360" w:firstLine="0"/>
        <w:rPr>
          <w:rFonts w:cs="Arial"/>
          <w:szCs w:val="14"/>
        </w:rPr>
      </w:pPr>
    </w:p>
    <w:p w14:paraId="19B90A1C" w14:textId="46FEA9F9" w:rsidR="006B7102" w:rsidRPr="008A54FE" w:rsidRDefault="006B7102" w:rsidP="00BA4E2B">
      <w:pPr>
        <w:spacing w:before="120" w:after="120"/>
        <w:jc w:val="both"/>
        <w:rPr>
          <w:rFonts w:cs="Arial"/>
        </w:rPr>
      </w:pPr>
    </w:p>
    <w:p w14:paraId="0A0A33C3" w14:textId="37976B5D" w:rsidR="00E2281B" w:rsidRPr="008A54FE" w:rsidRDefault="00E2281B" w:rsidP="00A143D3">
      <w:pPr>
        <w:pStyle w:val="02-TtulodeNota"/>
        <w:rPr>
          <w:rFonts w:cs="Arial"/>
          <w:color w:val="1F4E79" w:themeColor="accent1" w:themeShade="80"/>
        </w:rPr>
      </w:pPr>
      <w:bookmarkStart w:id="61" w:name="_Toc54791431"/>
      <w:bookmarkStart w:id="62" w:name="OLE_LINK17"/>
      <w:r w:rsidRPr="008A54FE">
        <w:rPr>
          <w:rFonts w:cs="Arial"/>
          <w:color w:val="1F4E79" w:themeColor="accent1" w:themeShade="80"/>
        </w:rPr>
        <w:t>16 – PROVISÕES E PASSIVOS CONTINGENTES</w:t>
      </w:r>
      <w:bookmarkEnd w:id="61"/>
      <w:r w:rsidRPr="008A54FE">
        <w:rPr>
          <w:rFonts w:cs="Arial"/>
          <w:color w:val="1F4E79" w:themeColor="accent1" w:themeShade="80"/>
        </w:rPr>
        <w:t xml:space="preserve"> </w:t>
      </w:r>
    </w:p>
    <w:p w14:paraId="447083BA" w14:textId="77777777" w:rsidR="00E2281B" w:rsidRPr="008A54FE" w:rsidRDefault="00E2281B" w:rsidP="00E2281B">
      <w:pPr>
        <w:pStyle w:val="04-TtuloNegrito"/>
        <w:keepNext/>
        <w:keepLines/>
        <w:rPr>
          <w:rFonts w:cs="Arial"/>
          <w:color w:val="1F4E79" w:themeColor="accent1" w:themeShade="80"/>
          <w:sz w:val="18"/>
          <w:szCs w:val="18"/>
        </w:rPr>
      </w:pPr>
      <w:r w:rsidRPr="008A54FE">
        <w:rPr>
          <w:rFonts w:cs="Arial"/>
          <w:color w:val="1F4E79" w:themeColor="accent1" w:themeShade="80"/>
          <w:sz w:val="18"/>
          <w:szCs w:val="18"/>
        </w:rPr>
        <w:t>ATIVOS CONTINGENTES</w:t>
      </w:r>
    </w:p>
    <w:p w14:paraId="2B7A3FC7" w14:textId="77777777" w:rsidR="00E2281B" w:rsidRPr="008A54FE" w:rsidRDefault="00E2281B" w:rsidP="00E2281B">
      <w:pPr>
        <w:pStyle w:val="04-TtuloNegrito"/>
        <w:keepNext/>
        <w:keepLines/>
        <w:rPr>
          <w:rFonts w:cs="Arial"/>
          <w:b w:val="0"/>
          <w:sz w:val="18"/>
          <w:szCs w:val="18"/>
        </w:rPr>
      </w:pPr>
      <w:r w:rsidRPr="008A54FE">
        <w:rPr>
          <w:rFonts w:cs="Arial"/>
          <w:b w:val="0"/>
          <w:sz w:val="18"/>
          <w:szCs w:val="18"/>
        </w:rPr>
        <w:t>Em conformidade com o CPC 25 – Provisões, Passivos Contingentes e Ativos Contingentes, não foram reconhecidos ativos contingentes nas demonstrações contábeis intermediárias individuais e consolidadas.</w:t>
      </w:r>
    </w:p>
    <w:p w14:paraId="0BED7A88" w14:textId="77777777" w:rsidR="00E2281B" w:rsidRPr="008A54FE" w:rsidRDefault="00E2281B" w:rsidP="00E2281B">
      <w:pPr>
        <w:pStyle w:val="04-TtuloNegrito"/>
        <w:keepNext/>
        <w:keepLines/>
        <w:rPr>
          <w:rFonts w:cs="Arial"/>
          <w:b w:val="0"/>
          <w:sz w:val="18"/>
          <w:szCs w:val="18"/>
        </w:rPr>
      </w:pPr>
      <w:r w:rsidRPr="008A54FE">
        <w:rPr>
          <w:rFonts w:cs="Arial"/>
          <w:color w:val="1F4E79" w:themeColor="accent1" w:themeShade="80"/>
          <w:sz w:val="18"/>
          <w:szCs w:val="18"/>
        </w:rPr>
        <w:t xml:space="preserve">PASSIVOS CONTINGENTES - PROVÁVEIS </w:t>
      </w:r>
    </w:p>
    <w:p w14:paraId="30826097" w14:textId="77777777" w:rsidR="00E2281B" w:rsidRPr="008A54FE" w:rsidRDefault="00E2281B" w:rsidP="00E2281B">
      <w:pPr>
        <w:pStyle w:val="04-TtuloNegrito"/>
        <w:keepNext/>
        <w:keepLines/>
        <w:rPr>
          <w:rFonts w:cs="Arial"/>
          <w:color w:val="1F4E79" w:themeColor="accent1" w:themeShade="80"/>
          <w:sz w:val="18"/>
          <w:szCs w:val="18"/>
        </w:rPr>
      </w:pPr>
      <w:r w:rsidRPr="008A54FE">
        <w:rPr>
          <w:rFonts w:cs="Arial"/>
          <w:color w:val="1F4E79" w:themeColor="accent1" w:themeShade="80"/>
          <w:sz w:val="18"/>
          <w:szCs w:val="18"/>
        </w:rPr>
        <w:t>a) Ações fiscais</w:t>
      </w:r>
    </w:p>
    <w:p w14:paraId="14C048A4" w14:textId="77777777" w:rsidR="00E2281B" w:rsidRPr="008A54FE" w:rsidRDefault="00E2281B" w:rsidP="00E2281B">
      <w:pPr>
        <w:pStyle w:val="04-TtuloNegrito"/>
        <w:keepNext/>
        <w:keepLines/>
        <w:rPr>
          <w:rFonts w:cs="Arial"/>
          <w:b w:val="0"/>
          <w:sz w:val="18"/>
          <w:szCs w:val="18"/>
        </w:rPr>
      </w:pPr>
      <w:r w:rsidRPr="008A54FE">
        <w:rPr>
          <w:rFonts w:cs="Arial"/>
          <w:b w:val="0"/>
          <w:sz w:val="18"/>
          <w:szCs w:val="18"/>
        </w:rPr>
        <w:t xml:space="preserve">As ações fiscais da Companhia relativas à BB Corretora advêm, principalmente, de autuações do fisco municipal/distrital (discutindo o “recolhimento” do Imposto Sobre Serviços de Qualquer Natureza - ISSQN); e de demandas da União propostas nas esferas administrativa ou judicial discutindo tributos federais, notadamente não homologação de compensações de tributos próprios com outros tributos. </w:t>
      </w:r>
    </w:p>
    <w:p w14:paraId="2FAF6F81" w14:textId="77777777" w:rsidR="00E2281B" w:rsidRPr="008A54FE" w:rsidRDefault="00E2281B" w:rsidP="00E2281B">
      <w:pPr>
        <w:pStyle w:val="05-Textonormal"/>
        <w:rPr>
          <w:rFonts w:cs="Arial"/>
        </w:rPr>
      </w:pPr>
      <w:r w:rsidRPr="008A54FE">
        <w:rPr>
          <w:rFonts w:cs="Arial"/>
        </w:rPr>
        <w:t>Na data base 30 de setembro de 2020, a BB Corretora, tinha um total de 38 (trinta e oito) ações fiscais ativas discutindo matérias afetas a área fisco-tributária, classificadas como provável, possível e remota. E, as citadas ações estão assim distribuídas: (i) 23 (vinte e três) delas na esfera administrativa, exclusivamente, junto à Receita Federal do Brasil (RFB); e (</w:t>
      </w:r>
      <w:proofErr w:type="spellStart"/>
      <w:r w:rsidRPr="008A54FE">
        <w:rPr>
          <w:rFonts w:cs="Arial"/>
        </w:rPr>
        <w:t>ii</w:t>
      </w:r>
      <w:proofErr w:type="spellEnd"/>
      <w:r w:rsidRPr="008A54FE">
        <w:rPr>
          <w:rFonts w:cs="Arial"/>
        </w:rPr>
        <w:t xml:space="preserve">) 15 (quinze) delas ajuizados no judiciário brasileiro, sendo 10 (dez) na esfera Estadual e 5 (cinco) na esfera Federal. </w:t>
      </w:r>
    </w:p>
    <w:p w14:paraId="78557CFB" w14:textId="1841DC61" w:rsidR="00E2281B" w:rsidRPr="008A54FE" w:rsidRDefault="00E2281B" w:rsidP="00E2281B">
      <w:pPr>
        <w:pStyle w:val="05-Textonormal"/>
        <w:rPr>
          <w:rFonts w:cs="Arial"/>
        </w:rPr>
      </w:pPr>
      <w:r w:rsidRPr="008A54FE">
        <w:rPr>
          <w:rFonts w:cs="Arial"/>
        </w:rPr>
        <w:t>Entre a totalidade das ações fiscais 4 (quatro) delas estão classificadas como prováve</w:t>
      </w:r>
      <w:r w:rsidR="00F200E9" w:rsidRPr="008A54FE">
        <w:rPr>
          <w:rFonts w:cs="Arial"/>
        </w:rPr>
        <w:t>is</w:t>
      </w:r>
      <w:r w:rsidRPr="008A54FE">
        <w:rPr>
          <w:rFonts w:cs="Arial"/>
        </w:rPr>
        <w:t>. A seguir, um breve relato do principal processo classificado como “</w:t>
      </w:r>
      <w:r w:rsidR="00F200E9" w:rsidRPr="008A54FE">
        <w:rPr>
          <w:rFonts w:cs="Arial"/>
        </w:rPr>
        <w:t>p</w:t>
      </w:r>
      <w:r w:rsidRPr="008A54FE">
        <w:rPr>
          <w:rFonts w:cs="Arial"/>
        </w:rPr>
        <w:t>rovável”:</w:t>
      </w:r>
    </w:p>
    <w:p w14:paraId="02A89037" w14:textId="77777777" w:rsidR="00E2281B" w:rsidRPr="008A54FE" w:rsidRDefault="00E2281B" w:rsidP="00106C5A">
      <w:pPr>
        <w:pStyle w:val="05-Textonormal"/>
        <w:numPr>
          <w:ilvl w:val="0"/>
          <w:numId w:val="39"/>
        </w:numPr>
        <w:rPr>
          <w:rFonts w:cs="Arial"/>
        </w:rPr>
      </w:pPr>
      <w:r w:rsidRPr="008A54FE">
        <w:rPr>
          <w:rFonts w:cs="Arial"/>
        </w:rPr>
        <w:t xml:space="preserve">A BB Corretora possui disputa judicial relacionada ao recolhimento de ISSQN, junto ao TJ-MG, cujo valor inicial da causa era de R$ 8,3 milhões, ajuizada em 29/06/1998 (valor da causa atualizado em 30/09/2020 no valor de R$ 139,7 milhões). O processo se encontra na fase inicial da execução, onde, estão sendo discutidos os cálculos de liquidação. Cite-se ainda, que o processo possui um depósito judicial no valor de R$ 594 mil depositado em conta judicial no Banco do Brasil. </w:t>
      </w:r>
    </w:p>
    <w:p w14:paraId="17B1382B" w14:textId="77777777" w:rsidR="00E2281B" w:rsidRPr="008A54FE" w:rsidRDefault="00E2281B" w:rsidP="00A143D3">
      <w:pPr>
        <w:pStyle w:val="01-Textonormal"/>
        <w:rPr>
          <w:rFonts w:cs="Arial"/>
          <w:b/>
        </w:rPr>
      </w:pPr>
      <w:r w:rsidRPr="008A54FE">
        <w:rPr>
          <w:rFonts w:cs="Arial"/>
        </w:rPr>
        <w:t>Quanto à BB Seguridade e à BB Seguros, não possuem ações fiscais com valores significativos.</w:t>
      </w:r>
    </w:p>
    <w:p w14:paraId="04C48738" w14:textId="77777777" w:rsidR="00E2281B" w:rsidRPr="008A54FE" w:rsidRDefault="00E2281B" w:rsidP="00E2281B">
      <w:pPr>
        <w:pStyle w:val="04-TtuloNegrito"/>
        <w:keepNext/>
        <w:keepLines/>
        <w:rPr>
          <w:rFonts w:cs="Arial"/>
          <w:color w:val="1F4E79" w:themeColor="accent1" w:themeShade="80"/>
          <w:sz w:val="18"/>
          <w:szCs w:val="18"/>
        </w:rPr>
      </w:pPr>
      <w:r w:rsidRPr="008A54FE">
        <w:rPr>
          <w:rFonts w:cs="Arial"/>
          <w:color w:val="1F4E79" w:themeColor="accent1" w:themeShade="80"/>
          <w:sz w:val="18"/>
          <w:szCs w:val="18"/>
        </w:rPr>
        <w:lastRenderedPageBreak/>
        <w:t>b) Ações cíveis</w:t>
      </w:r>
    </w:p>
    <w:p w14:paraId="02841F4D" w14:textId="77777777" w:rsidR="00E2281B" w:rsidRPr="008A54FE" w:rsidRDefault="00E2281B" w:rsidP="00E2281B">
      <w:pPr>
        <w:pStyle w:val="04-TtuloNegrito"/>
        <w:keepNext/>
        <w:keepLines/>
        <w:rPr>
          <w:rFonts w:cs="Arial"/>
          <w:b w:val="0"/>
          <w:sz w:val="18"/>
          <w:szCs w:val="18"/>
        </w:rPr>
      </w:pPr>
      <w:r w:rsidRPr="008A54FE">
        <w:rPr>
          <w:rFonts w:cs="Arial"/>
          <w:b w:val="0"/>
          <w:sz w:val="18"/>
          <w:szCs w:val="18"/>
        </w:rPr>
        <w:t xml:space="preserve">Nas ações de natureza cível envolvendo BB Seguridade, BB Seguros e BB Corretora, destacam-se os pedidos de indenizações diversas (dano material, dano </w:t>
      </w:r>
      <w:proofErr w:type="gramStart"/>
      <w:r w:rsidRPr="008A54FE">
        <w:rPr>
          <w:rFonts w:cs="Arial"/>
          <w:b w:val="0"/>
          <w:sz w:val="18"/>
          <w:szCs w:val="18"/>
        </w:rPr>
        <w:t>moral, etc.</w:t>
      </w:r>
      <w:proofErr w:type="gramEnd"/>
      <w:r w:rsidRPr="008A54FE">
        <w:rPr>
          <w:rFonts w:cs="Arial"/>
          <w:b w:val="0"/>
          <w:sz w:val="18"/>
          <w:szCs w:val="18"/>
        </w:rPr>
        <w:t>), notadamente, decorrentes das relações consumeristas envolvendo os produtos de seguridade e afins (seguros de pessoas e patrimoniais, previdência complementar aberta, capitalização e planos odontológicos).</w:t>
      </w:r>
    </w:p>
    <w:p w14:paraId="21B18A0B" w14:textId="77777777" w:rsidR="00E2281B" w:rsidRPr="008A54FE" w:rsidRDefault="00E2281B" w:rsidP="00E2281B">
      <w:pPr>
        <w:pStyle w:val="04-TtuloNegrito"/>
        <w:keepNext/>
        <w:keepLines/>
        <w:rPr>
          <w:rFonts w:cs="Arial"/>
          <w:color w:val="1F4E79" w:themeColor="accent1" w:themeShade="80"/>
          <w:sz w:val="18"/>
          <w:szCs w:val="18"/>
        </w:rPr>
      </w:pPr>
      <w:r w:rsidRPr="008A54FE">
        <w:rPr>
          <w:rFonts w:cs="Arial"/>
          <w:color w:val="1F4E79" w:themeColor="accent1" w:themeShade="80"/>
          <w:sz w:val="18"/>
          <w:szCs w:val="18"/>
        </w:rPr>
        <w:t>c) Ações Trabalhistas</w:t>
      </w:r>
    </w:p>
    <w:p w14:paraId="33097CE6" w14:textId="77777777" w:rsidR="00E2281B" w:rsidRPr="008A54FE" w:rsidRDefault="00E2281B" w:rsidP="00E2281B">
      <w:pPr>
        <w:pStyle w:val="05-Textonormal"/>
        <w:rPr>
          <w:rFonts w:cs="Arial"/>
        </w:rPr>
      </w:pPr>
      <w:r w:rsidRPr="008A54FE">
        <w:rPr>
          <w:rFonts w:cs="Arial"/>
        </w:rPr>
        <w:t>As ações trabalhistas envolvendo BB Seguros e BB Corretora advêm, principalmente, de reclamatórias trabalhistas com cunho cível decorrentes, principalmente, de seguros empresariais de vida em grupo, cujas empregadoras originárias não arcaram com as verbas rescisórias trabalhistas e demandas de terceiros em desfavor das investidas avaliadas pelo método de equivalência patrimonial e da BB Seguros (como acionista) notadamente, requerendo eventual condenação subsidiária. Por outro lado, as ações trabalhistas da BB Seguridade envolvem ex-funcionários, discutindo direitos decorrentes de 7ª e 8ª horas extras bancárias e respectivos reflexos nas demais verbas de natureza salarial/indenizatória.</w:t>
      </w:r>
    </w:p>
    <w:p w14:paraId="1762281A" w14:textId="77777777" w:rsidR="00E2281B" w:rsidRPr="008A54FE" w:rsidRDefault="00E2281B" w:rsidP="002663FA">
      <w:pPr>
        <w:pStyle w:val="03-SubttulodeNota"/>
        <w:rPr>
          <w:rFonts w:cs="Arial"/>
          <w:color w:val="1F4E79" w:themeColor="accent1" w:themeShade="80"/>
          <w:sz w:val="18"/>
          <w:szCs w:val="18"/>
        </w:rPr>
      </w:pPr>
      <w:r w:rsidRPr="008A54FE">
        <w:rPr>
          <w:rFonts w:cs="Arial"/>
          <w:color w:val="1F4E79" w:themeColor="accent1" w:themeShade="80"/>
          <w:sz w:val="18"/>
          <w:szCs w:val="18"/>
        </w:rPr>
        <w:t>Provisão para demandas fiscais, cíveis e trabalhistas classificadas como prováveis</w:t>
      </w:r>
    </w:p>
    <w:p w14:paraId="2BA91D40" w14:textId="77777777" w:rsidR="00E2281B" w:rsidRPr="008A54FE" w:rsidRDefault="00E2281B" w:rsidP="00E2281B">
      <w:pPr>
        <w:pStyle w:val="05-Textonormal"/>
        <w:rPr>
          <w:rFonts w:cs="Arial"/>
        </w:rPr>
      </w:pPr>
      <w:r w:rsidRPr="008A54FE">
        <w:rPr>
          <w:rFonts w:cs="Arial"/>
        </w:rPr>
        <w:t>Em conformidade com o CPC 25, a BB Seguridade constitui provisão para demandas fiscais, cíveis e trabalhistas com risco de perda “provável”.</w:t>
      </w:r>
    </w:p>
    <w:p w14:paraId="11D3F5BF" w14:textId="77777777" w:rsidR="00E2281B" w:rsidRPr="008A54FE" w:rsidRDefault="00E2281B" w:rsidP="00E2281B">
      <w:pPr>
        <w:pStyle w:val="01-TtulodeNota"/>
        <w:spacing w:before="0" w:after="0"/>
        <w:jc w:val="right"/>
        <w:rPr>
          <w:rFonts w:cs="Arial"/>
          <w:sz w:val="14"/>
          <w:szCs w:val="14"/>
        </w:rPr>
      </w:pPr>
      <w:r w:rsidRPr="008A54FE">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E2281B" w:rsidRPr="008A54FE" w14:paraId="6DF1F112" w14:textId="77777777" w:rsidTr="00E2281B">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0B875D88" w14:textId="77777777" w:rsidR="00E2281B" w:rsidRPr="008A54FE" w:rsidRDefault="00E2281B" w:rsidP="00E2281B">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631BE646" w14:textId="77777777" w:rsidR="00E2281B" w:rsidRPr="008A54FE" w:rsidRDefault="00E2281B" w:rsidP="00E2281B">
            <w:pPr>
              <w:spacing w:after="0"/>
              <w:jc w:val="center"/>
              <w:rPr>
                <w:rFonts w:cs="Arial"/>
                <w:b/>
                <w:szCs w:val="18"/>
              </w:rPr>
            </w:pPr>
          </w:p>
        </w:tc>
        <w:tc>
          <w:tcPr>
            <w:tcW w:w="5941" w:type="dxa"/>
            <w:gridSpan w:val="5"/>
            <w:tcBorders>
              <w:top w:val="single" w:sz="2" w:space="0" w:color="8EAADB" w:themeColor="accent5" w:themeTint="99"/>
              <w:bottom w:val="nil"/>
            </w:tcBorders>
            <w:shd w:val="clear" w:color="auto" w:fill="D9E2F3" w:themeFill="accent5" w:themeFillTint="33"/>
            <w:vAlign w:val="center"/>
          </w:tcPr>
          <w:p w14:paraId="405DEA4A" w14:textId="77777777" w:rsidR="00E2281B" w:rsidRPr="008A54FE" w:rsidRDefault="00E2281B" w:rsidP="00E2281B">
            <w:pPr>
              <w:spacing w:after="0"/>
              <w:jc w:val="center"/>
              <w:rPr>
                <w:rFonts w:cs="Arial"/>
                <w:b/>
                <w:sz w:val="14"/>
                <w:szCs w:val="14"/>
                <w:vertAlign w:val="superscript"/>
              </w:rPr>
            </w:pPr>
            <w:r w:rsidRPr="008A54FE">
              <w:rPr>
                <w:rFonts w:cs="Arial"/>
                <w:b/>
                <w:sz w:val="14"/>
                <w:szCs w:val="14"/>
              </w:rPr>
              <w:t xml:space="preserve">Consolidado </w:t>
            </w:r>
            <w:r w:rsidRPr="008A54FE">
              <w:rPr>
                <w:rFonts w:cs="Arial"/>
                <w:b/>
                <w:sz w:val="14"/>
                <w:szCs w:val="14"/>
                <w:vertAlign w:val="superscript"/>
              </w:rPr>
              <w:t>(1) (2)</w:t>
            </w:r>
          </w:p>
        </w:tc>
      </w:tr>
      <w:tr w:rsidR="00E2281B" w:rsidRPr="008A54FE" w14:paraId="385A6659" w14:textId="77777777" w:rsidTr="00E2281B">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75BA37B9" w14:textId="77777777" w:rsidR="00E2281B" w:rsidRPr="008A54FE" w:rsidRDefault="00E2281B" w:rsidP="00E2281B">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03F89B8A" w14:textId="77777777" w:rsidR="00E2281B" w:rsidRPr="008A54FE" w:rsidRDefault="00E2281B" w:rsidP="00E2281B">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739CD3" w14:textId="77777777" w:rsidR="00E2281B" w:rsidRPr="008A54FE" w:rsidRDefault="00E2281B" w:rsidP="00E2281B">
            <w:pPr>
              <w:pStyle w:val="08-Tabelageral"/>
              <w:jc w:val="center"/>
              <w:rPr>
                <w:rFonts w:cs="Arial"/>
                <w:b/>
              </w:rPr>
            </w:pPr>
            <w:r w:rsidRPr="008A54FE">
              <w:rPr>
                <w:rFonts w:cs="Arial"/>
                <w:b/>
              </w:rPr>
              <w:t xml:space="preserve">3º </w:t>
            </w:r>
            <w:proofErr w:type="spellStart"/>
            <w:r w:rsidRPr="008A54FE">
              <w:rPr>
                <w:rFonts w:cs="Arial"/>
                <w:b/>
              </w:rPr>
              <w:t>Trim</w:t>
            </w:r>
            <w:proofErr w:type="spellEnd"/>
            <w:r w:rsidRPr="008A54FE">
              <w:rPr>
                <w:rFonts w:cs="Arial"/>
                <w:b/>
              </w:rPr>
              <w:t>/2020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554447D" w14:textId="77777777" w:rsidR="00E2281B" w:rsidRPr="008A54FE" w:rsidRDefault="00E2281B" w:rsidP="00E2281B">
            <w:pPr>
              <w:pStyle w:val="08-Tabelageral"/>
              <w:jc w:val="center"/>
              <w:rPr>
                <w:rFonts w:cs="Arial"/>
                <w:b/>
              </w:rPr>
            </w:pPr>
            <w:r w:rsidRPr="008A54FE">
              <w:rPr>
                <w:rFonts w:cs="Arial"/>
                <w:b/>
              </w:rPr>
              <w:t>01.01 a 30.09.2020</w:t>
            </w:r>
          </w:p>
        </w:tc>
        <w:tc>
          <w:tcPr>
            <w:tcW w:w="283" w:type="dxa"/>
            <w:tcBorders>
              <w:top w:val="nil"/>
              <w:bottom w:val="single" w:sz="2" w:space="0" w:color="8EAADB" w:themeColor="accent5" w:themeTint="99"/>
            </w:tcBorders>
            <w:shd w:val="clear" w:color="auto" w:fill="D9E2F3" w:themeFill="accent5" w:themeFillTint="33"/>
            <w:vAlign w:val="center"/>
          </w:tcPr>
          <w:p w14:paraId="7CD4305F" w14:textId="77777777" w:rsidR="00E2281B" w:rsidRPr="008A54FE" w:rsidRDefault="00E2281B" w:rsidP="00E2281B">
            <w:pPr>
              <w:pStyle w:val="08-Tabelageral"/>
              <w:jc w:val="center"/>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5098DB" w14:textId="77777777" w:rsidR="00E2281B" w:rsidRPr="008A54FE" w:rsidRDefault="00E2281B" w:rsidP="00E2281B">
            <w:pPr>
              <w:pStyle w:val="08-Tabelageral"/>
              <w:jc w:val="center"/>
              <w:rPr>
                <w:rFonts w:cs="Arial"/>
                <w:b/>
              </w:rPr>
            </w:pPr>
            <w:r w:rsidRPr="008A54FE">
              <w:rPr>
                <w:rFonts w:cs="Arial"/>
                <w:b/>
              </w:rPr>
              <w:t xml:space="preserve">3º </w:t>
            </w:r>
            <w:proofErr w:type="spellStart"/>
            <w:r w:rsidRPr="008A54FE">
              <w:rPr>
                <w:rFonts w:cs="Arial"/>
                <w:b/>
              </w:rPr>
              <w:t>Trim</w:t>
            </w:r>
            <w:proofErr w:type="spellEnd"/>
            <w:r w:rsidRPr="008A54FE">
              <w:rPr>
                <w:rFonts w:cs="Arial"/>
                <w:b/>
              </w:rPr>
              <w:t>/2019</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604FC92" w14:textId="77777777" w:rsidR="00E2281B" w:rsidRPr="008A54FE" w:rsidRDefault="00E2281B" w:rsidP="00E2281B">
            <w:pPr>
              <w:pStyle w:val="08-Tabelageral"/>
              <w:jc w:val="center"/>
              <w:rPr>
                <w:rFonts w:cs="Arial"/>
                <w:b/>
              </w:rPr>
            </w:pPr>
            <w:r w:rsidRPr="008A54FE">
              <w:rPr>
                <w:rFonts w:cs="Arial"/>
                <w:b/>
              </w:rPr>
              <w:t>01.01 a 30.09.2019</w:t>
            </w:r>
          </w:p>
        </w:tc>
      </w:tr>
      <w:tr w:rsidR="00E2281B" w:rsidRPr="008A54FE" w14:paraId="48BE3D1F" w14:textId="77777777" w:rsidTr="00E2281B">
        <w:trPr>
          <w:trHeight w:val="238"/>
          <w:jc w:val="center"/>
        </w:trPr>
        <w:tc>
          <w:tcPr>
            <w:tcW w:w="3094" w:type="dxa"/>
            <w:tcBorders>
              <w:top w:val="single" w:sz="2" w:space="0" w:color="8EAADB" w:themeColor="accent5" w:themeTint="99"/>
            </w:tcBorders>
            <w:shd w:val="clear" w:color="auto" w:fill="FFFFFF" w:themeFill="background1"/>
            <w:vAlign w:val="center"/>
          </w:tcPr>
          <w:p w14:paraId="7F15412A" w14:textId="77777777" w:rsidR="00E2281B" w:rsidRPr="008A54FE" w:rsidRDefault="00E2281B" w:rsidP="00E2281B">
            <w:pPr>
              <w:pStyle w:val="08-Tabelageral"/>
              <w:spacing w:afterLines="40" w:after="96"/>
              <w:jc w:val="left"/>
              <w:rPr>
                <w:rFonts w:cs="Arial"/>
                <w:b/>
                <w:bCs/>
                <w:szCs w:val="14"/>
              </w:rPr>
            </w:pPr>
            <w:r w:rsidRPr="008A54FE">
              <w:rPr>
                <w:rFonts w:cs="Arial"/>
                <w:b/>
                <w:szCs w:val="14"/>
              </w:rPr>
              <w:t>Demandas Fiscais</w:t>
            </w:r>
          </w:p>
        </w:tc>
        <w:tc>
          <w:tcPr>
            <w:tcW w:w="604" w:type="dxa"/>
            <w:tcBorders>
              <w:top w:val="single" w:sz="2" w:space="0" w:color="8EAADB" w:themeColor="accent5" w:themeTint="99"/>
            </w:tcBorders>
            <w:shd w:val="clear" w:color="auto" w:fill="FFFFFF" w:themeFill="background1"/>
            <w:vAlign w:val="center"/>
          </w:tcPr>
          <w:p w14:paraId="6D71EA7B" w14:textId="77777777" w:rsidR="00E2281B" w:rsidRPr="008A54FE" w:rsidRDefault="00E2281B" w:rsidP="00E2281B">
            <w:pPr>
              <w:pStyle w:val="08-Tabelageral"/>
              <w:rPr>
                <w:rFonts w:cs="Arial"/>
                <w:b/>
                <w:bCs/>
                <w:szCs w:val="14"/>
              </w:rPr>
            </w:pPr>
          </w:p>
        </w:tc>
        <w:tc>
          <w:tcPr>
            <w:tcW w:w="1411" w:type="dxa"/>
            <w:tcBorders>
              <w:top w:val="single" w:sz="2" w:space="0" w:color="8EAADB" w:themeColor="accent5" w:themeTint="99"/>
            </w:tcBorders>
            <w:shd w:val="clear" w:color="auto" w:fill="FFFFFF" w:themeFill="background1"/>
            <w:vAlign w:val="center"/>
          </w:tcPr>
          <w:p w14:paraId="463D6532" w14:textId="77777777" w:rsidR="00E2281B" w:rsidRPr="008A54FE" w:rsidRDefault="00E2281B" w:rsidP="00E2281B">
            <w:pPr>
              <w:pStyle w:val="08-Tabelageral"/>
              <w:rPr>
                <w:rFonts w:cs="Arial"/>
                <w:b/>
                <w:bCs/>
                <w:szCs w:val="14"/>
              </w:rPr>
            </w:pPr>
          </w:p>
        </w:tc>
        <w:tc>
          <w:tcPr>
            <w:tcW w:w="1412" w:type="dxa"/>
            <w:tcBorders>
              <w:top w:val="single" w:sz="2" w:space="0" w:color="8EAADB" w:themeColor="accent5" w:themeTint="99"/>
            </w:tcBorders>
            <w:shd w:val="clear" w:color="auto" w:fill="FFFFFF" w:themeFill="background1"/>
            <w:vAlign w:val="center"/>
          </w:tcPr>
          <w:p w14:paraId="3C601A63" w14:textId="77777777" w:rsidR="00E2281B" w:rsidRPr="008A54FE" w:rsidRDefault="00E2281B" w:rsidP="00E2281B">
            <w:pPr>
              <w:pStyle w:val="08-Tabelageral"/>
              <w:rPr>
                <w:rFonts w:cs="Arial"/>
                <w:b/>
                <w:bCs/>
                <w:szCs w:val="14"/>
              </w:rPr>
            </w:pPr>
          </w:p>
        </w:tc>
        <w:tc>
          <w:tcPr>
            <w:tcW w:w="283" w:type="dxa"/>
            <w:tcBorders>
              <w:top w:val="single" w:sz="2" w:space="0" w:color="8EAADB" w:themeColor="accent5" w:themeTint="99"/>
            </w:tcBorders>
            <w:shd w:val="clear" w:color="auto" w:fill="FFFFFF" w:themeFill="background1"/>
            <w:vAlign w:val="center"/>
          </w:tcPr>
          <w:p w14:paraId="4DE11F08" w14:textId="77777777" w:rsidR="00E2281B" w:rsidRPr="008A54FE" w:rsidRDefault="00E2281B" w:rsidP="00E2281B">
            <w:pPr>
              <w:pStyle w:val="08-Tabelageral"/>
              <w:rPr>
                <w:rFonts w:cs="Arial"/>
                <w:b/>
                <w:bCs/>
                <w:szCs w:val="14"/>
              </w:rPr>
            </w:pPr>
          </w:p>
        </w:tc>
        <w:tc>
          <w:tcPr>
            <w:tcW w:w="1417" w:type="dxa"/>
            <w:tcBorders>
              <w:top w:val="single" w:sz="2" w:space="0" w:color="8EAADB" w:themeColor="accent5" w:themeTint="99"/>
            </w:tcBorders>
            <w:shd w:val="clear" w:color="auto" w:fill="FFFFFF" w:themeFill="background1"/>
            <w:vAlign w:val="center"/>
          </w:tcPr>
          <w:p w14:paraId="5070524B" w14:textId="77777777" w:rsidR="00E2281B" w:rsidRPr="008A54FE" w:rsidRDefault="00E2281B" w:rsidP="00E2281B">
            <w:pPr>
              <w:pStyle w:val="08-Tabelageral"/>
              <w:rPr>
                <w:rFonts w:cs="Arial"/>
                <w:b/>
                <w:bCs/>
                <w:szCs w:val="14"/>
              </w:rPr>
            </w:pPr>
          </w:p>
        </w:tc>
        <w:tc>
          <w:tcPr>
            <w:tcW w:w="1418" w:type="dxa"/>
            <w:tcBorders>
              <w:top w:val="single" w:sz="2" w:space="0" w:color="8EAADB" w:themeColor="accent5" w:themeTint="99"/>
            </w:tcBorders>
            <w:shd w:val="clear" w:color="auto" w:fill="FFFFFF" w:themeFill="background1"/>
            <w:vAlign w:val="center"/>
          </w:tcPr>
          <w:p w14:paraId="0011DFAA" w14:textId="77777777" w:rsidR="00E2281B" w:rsidRPr="008A54FE" w:rsidRDefault="00E2281B" w:rsidP="00E2281B">
            <w:pPr>
              <w:pStyle w:val="08-Tabelageral"/>
              <w:rPr>
                <w:rFonts w:cs="Arial"/>
                <w:b/>
                <w:bCs/>
                <w:szCs w:val="14"/>
              </w:rPr>
            </w:pPr>
          </w:p>
        </w:tc>
      </w:tr>
      <w:tr w:rsidR="00E2281B" w:rsidRPr="008A54FE" w14:paraId="0E60BB80" w14:textId="77777777" w:rsidTr="00E2281B">
        <w:trPr>
          <w:trHeight w:val="238"/>
          <w:jc w:val="center"/>
        </w:trPr>
        <w:tc>
          <w:tcPr>
            <w:tcW w:w="3094" w:type="dxa"/>
            <w:shd w:val="clear" w:color="auto" w:fill="D9E2F3" w:themeFill="accent5" w:themeFillTint="33"/>
            <w:vAlign w:val="center"/>
          </w:tcPr>
          <w:p w14:paraId="453BA93A" w14:textId="77777777" w:rsidR="00E2281B" w:rsidRPr="008A54FE" w:rsidRDefault="00E2281B" w:rsidP="00E2281B">
            <w:pPr>
              <w:pStyle w:val="08-Tabelageral"/>
              <w:spacing w:afterLines="40" w:after="96"/>
              <w:jc w:val="left"/>
              <w:rPr>
                <w:rFonts w:cs="Arial"/>
                <w:b/>
                <w:szCs w:val="14"/>
              </w:rPr>
            </w:pPr>
            <w:r w:rsidRPr="008A54FE">
              <w:rPr>
                <w:rFonts w:cs="Arial"/>
                <w:b/>
                <w:szCs w:val="14"/>
              </w:rPr>
              <w:t>Saldo Inicial</w:t>
            </w:r>
          </w:p>
        </w:tc>
        <w:tc>
          <w:tcPr>
            <w:tcW w:w="604" w:type="dxa"/>
            <w:shd w:val="clear" w:color="auto" w:fill="D9E2F3" w:themeFill="accent5" w:themeFillTint="33"/>
            <w:vAlign w:val="center"/>
          </w:tcPr>
          <w:p w14:paraId="1CD7EAD1" w14:textId="77777777" w:rsidR="00E2281B" w:rsidRPr="008A54FE" w:rsidRDefault="00E2281B" w:rsidP="00E2281B">
            <w:pPr>
              <w:pStyle w:val="08-Tabelageral"/>
              <w:spacing w:before="0" w:after="0"/>
              <w:rPr>
                <w:rFonts w:cs="Arial"/>
                <w:b/>
                <w:bCs/>
                <w:szCs w:val="14"/>
              </w:rPr>
            </w:pPr>
          </w:p>
        </w:tc>
        <w:tc>
          <w:tcPr>
            <w:tcW w:w="1411" w:type="dxa"/>
            <w:shd w:val="clear" w:color="auto" w:fill="D9E2F3" w:themeFill="accent5" w:themeFillTint="33"/>
            <w:vAlign w:val="center"/>
          </w:tcPr>
          <w:p w14:paraId="2258181D" w14:textId="77777777" w:rsidR="00E2281B" w:rsidRPr="008A54FE" w:rsidRDefault="00E2281B" w:rsidP="00E2281B">
            <w:pPr>
              <w:pStyle w:val="08-Tabelageral"/>
              <w:spacing w:before="0" w:after="0"/>
              <w:rPr>
                <w:rFonts w:cs="Arial"/>
                <w:b/>
                <w:bCs/>
                <w:szCs w:val="14"/>
              </w:rPr>
            </w:pPr>
            <w:r w:rsidRPr="008A54FE">
              <w:rPr>
                <w:rFonts w:cs="Arial"/>
                <w:b/>
                <w:bCs/>
                <w:szCs w:val="14"/>
              </w:rPr>
              <w:t>1.017</w:t>
            </w:r>
          </w:p>
        </w:tc>
        <w:tc>
          <w:tcPr>
            <w:tcW w:w="1412" w:type="dxa"/>
            <w:shd w:val="clear" w:color="auto" w:fill="D9E2F3" w:themeFill="accent5" w:themeFillTint="33"/>
            <w:vAlign w:val="center"/>
          </w:tcPr>
          <w:p w14:paraId="28A1CF40" w14:textId="77777777" w:rsidR="00E2281B" w:rsidRPr="008A54FE" w:rsidRDefault="00E2281B" w:rsidP="00E2281B">
            <w:pPr>
              <w:pStyle w:val="08-Tabelageral"/>
              <w:spacing w:before="0" w:after="0"/>
              <w:rPr>
                <w:rFonts w:cs="Arial"/>
                <w:b/>
                <w:bCs/>
              </w:rPr>
            </w:pPr>
            <w:r w:rsidRPr="008A54FE">
              <w:rPr>
                <w:rFonts w:cs="Arial"/>
                <w:b/>
                <w:bCs/>
              </w:rPr>
              <w:t>999</w:t>
            </w:r>
          </w:p>
        </w:tc>
        <w:tc>
          <w:tcPr>
            <w:tcW w:w="283" w:type="dxa"/>
            <w:shd w:val="clear" w:color="auto" w:fill="D9E2F3" w:themeFill="accent5" w:themeFillTint="33"/>
            <w:vAlign w:val="center"/>
          </w:tcPr>
          <w:p w14:paraId="6298A55C" w14:textId="77777777" w:rsidR="00E2281B" w:rsidRPr="008A54FE" w:rsidRDefault="00E2281B" w:rsidP="00E2281B">
            <w:pPr>
              <w:pStyle w:val="08-Tabelageral"/>
              <w:spacing w:before="0" w:after="0"/>
              <w:rPr>
                <w:rFonts w:cs="Arial"/>
                <w:b/>
                <w:bCs/>
                <w:szCs w:val="14"/>
              </w:rPr>
            </w:pPr>
          </w:p>
        </w:tc>
        <w:tc>
          <w:tcPr>
            <w:tcW w:w="1417" w:type="dxa"/>
            <w:shd w:val="clear" w:color="auto" w:fill="D9E2F3" w:themeFill="accent5" w:themeFillTint="33"/>
            <w:vAlign w:val="center"/>
          </w:tcPr>
          <w:p w14:paraId="150CB5D5" w14:textId="77777777" w:rsidR="00E2281B" w:rsidRPr="008A54FE" w:rsidRDefault="00E2281B" w:rsidP="00E2281B">
            <w:pPr>
              <w:pStyle w:val="08-Tabelageral"/>
              <w:spacing w:before="0" w:after="0"/>
              <w:rPr>
                <w:rFonts w:cs="Arial"/>
                <w:b/>
                <w:bCs/>
                <w:szCs w:val="14"/>
              </w:rPr>
            </w:pPr>
            <w:r w:rsidRPr="008A54FE">
              <w:rPr>
                <w:rFonts w:cs="Arial"/>
                <w:b/>
                <w:szCs w:val="14"/>
              </w:rPr>
              <w:t>974</w:t>
            </w:r>
          </w:p>
        </w:tc>
        <w:tc>
          <w:tcPr>
            <w:tcW w:w="1418" w:type="dxa"/>
            <w:shd w:val="clear" w:color="auto" w:fill="D9E2F3" w:themeFill="accent5" w:themeFillTint="33"/>
            <w:vAlign w:val="center"/>
          </w:tcPr>
          <w:p w14:paraId="23A86613" w14:textId="77777777" w:rsidR="00E2281B" w:rsidRPr="008A54FE" w:rsidRDefault="00E2281B" w:rsidP="00E2281B">
            <w:pPr>
              <w:pStyle w:val="08-Tabelageral"/>
              <w:spacing w:before="0" w:after="0"/>
              <w:rPr>
                <w:rFonts w:cs="Arial"/>
                <w:b/>
                <w:bCs/>
                <w:szCs w:val="14"/>
              </w:rPr>
            </w:pPr>
            <w:r w:rsidRPr="008A54FE">
              <w:rPr>
                <w:rFonts w:cs="Arial"/>
                <w:b/>
                <w:szCs w:val="14"/>
              </w:rPr>
              <w:t>939</w:t>
            </w:r>
          </w:p>
        </w:tc>
      </w:tr>
      <w:tr w:rsidR="00E2281B" w:rsidRPr="008A54FE" w14:paraId="762B7611" w14:textId="77777777" w:rsidTr="00E2281B">
        <w:trPr>
          <w:trHeight w:val="238"/>
          <w:jc w:val="center"/>
        </w:trPr>
        <w:tc>
          <w:tcPr>
            <w:tcW w:w="3094" w:type="dxa"/>
            <w:shd w:val="clear" w:color="auto" w:fill="FFFFFF" w:themeFill="background1"/>
            <w:vAlign w:val="center"/>
          </w:tcPr>
          <w:p w14:paraId="3005D3C0" w14:textId="77777777" w:rsidR="00E2281B" w:rsidRPr="008A54FE" w:rsidRDefault="00E2281B" w:rsidP="00E2281B">
            <w:pPr>
              <w:pStyle w:val="08-Tabelageral"/>
              <w:spacing w:afterLines="40" w:after="96"/>
              <w:ind w:left="113"/>
              <w:jc w:val="left"/>
              <w:rPr>
                <w:rFonts w:cs="Arial"/>
                <w:szCs w:val="14"/>
              </w:rPr>
            </w:pPr>
            <w:r w:rsidRPr="008A54FE">
              <w:rPr>
                <w:rFonts w:cs="Arial"/>
                <w:szCs w:val="14"/>
              </w:rPr>
              <w:t xml:space="preserve">Constituição / Atualização </w:t>
            </w:r>
            <w:r w:rsidRPr="008A54FE">
              <w:rPr>
                <w:rFonts w:cs="Arial"/>
                <w:szCs w:val="14"/>
                <w:vertAlign w:val="superscript"/>
              </w:rPr>
              <w:t>(1)</w:t>
            </w:r>
          </w:p>
        </w:tc>
        <w:tc>
          <w:tcPr>
            <w:tcW w:w="604" w:type="dxa"/>
            <w:shd w:val="clear" w:color="auto" w:fill="FFFFFF" w:themeFill="background1"/>
            <w:vAlign w:val="center"/>
          </w:tcPr>
          <w:p w14:paraId="6A9933B4" w14:textId="77777777" w:rsidR="00E2281B" w:rsidRPr="008A54FE" w:rsidRDefault="00E2281B" w:rsidP="00E2281B">
            <w:pPr>
              <w:pStyle w:val="08-Tabelageral"/>
              <w:spacing w:afterLines="40" w:after="96"/>
              <w:ind w:left="113"/>
              <w:rPr>
                <w:rFonts w:cs="Arial"/>
                <w:bCs/>
                <w:szCs w:val="14"/>
              </w:rPr>
            </w:pPr>
          </w:p>
        </w:tc>
        <w:tc>
          <w:tcPr>
            <w:tcW w:w="1411" w:type="dxa"/>
            <w:shd w:val="clear" w:color="auto" w:fill="FFFFFF" w:themeFill="background1"/>
            <w:vAlign w:val="center"/>
          </w:tcPr>
          <w:p w14:paraId="1261811F" w14:textId="77777777" w:rsidR="00E2281B" w:rsidRPr="008A54FE" w:rsidRDefault="00E2281B" w:rsidP="00E2281B">
            <w:pPr>
              <w:pStyle w:val="08-Tabelageral"/>
              <w:spacing w:afterLines="40" w:after="96"/>
              <w:ind w:left="113"/>
              <w:rPr>
                <w:rFonts w:cs="Arial"/>
                <w:bCs/>
                <w:szCs w:val="14"/>
              </w:rPr>
            </w:pPr>
            <w:r w:rsidRPr="008A54FE">
              <w:rPr>
                <w:rFonts w:cs="Arial"/>
                <w:bCs/>
                <w:szCs w:val="14"/>
              </w:rPr>
              <w:t>5</w:t>
            </w:r>
          </w:p>
        </w:tc>
        <w:tc>
          <w:tcPr>
            <w:tcW w:w="1412" w:type="dxa"/>
            <w:shd w:val="clear" w:color="auto" w:fill="FFFFFF" w:themeFill="background1"/>
            <w:vAlign w:val="center"/>
          </w:tcPr>
          <w:p w14:paraId="41A337FC" w14:textId="77777777" w:rsidR="00E2281B" w:rsidRPr="008A54FE" w:rsidRDefault="00E2281B" w:rsidP="00E2281B">
            <w:pPr>
              <w:pStyle w:val="08-Tabelageral"/>
              <w:spacing w:afterLines="40" w:after="96"/>
              <w:ind w:left="113"/>
              <w:rPr>
                <w:rFonts w:cs="Arial"/>
                <w:bCs/>
              </w:rPr>
            </w:pPr>
            <w:r w:rsidRPr="008A54FE">
              <w:rPr>
                <w:rFonts w:cs="Arial"/>
                <w:bCs/>
              </w:rPr>
              <w:t>23</w:t>
            </w:r>
          </w:p>
        </w:tc>
        <w:tc>
          <w:tcPr>
            <w:tcW w:w="283" w:type="dxa"/>
            <w:shd w:val="clear" w:color="auto" w:fill="FFFFFF" w:themeFill="background1"/>
            <w:vAlign w:val="center"/>
          </w:tcPr>
          <w:p w14:paraId="2DA7A174" w14:textId="77777777" w:rsidR="00E2281B" w:rsidRPr="008A54FE" w:rsidRDefault="00E2281B" w:rsidP="00E2281B">
            <w:pPr>
              <w:pStyle w:val="08-Tabelageral"/>
              <w:spacing w:afterLines="40" w:after="96"/>
              <w:ind w:left="113"/>
              <w:rPr>
                <w:rFonts w:cs="Arial"/>
                <w:bCs/>
                <w:szCs w:val="14"/>
              </w:rPr>
            </w:pPr>
          </w:p>
        </w:tc>
        <w:tc>
          <w:tcPr>
            <w:tcW w:w="1417" w:type="dxa"/>
            <w:shd w:val="clear" w:color="auto" w:fill="FFFFFF" w:themeFill="background1"/>
            <w:vAlign w:val="center"/>
          </w:tcPr>
          <w:p w14:paraId="12E9AFFE" w14:textId="77777777" w:rsidR="00E2281B" w:rsidRPr="008A54FE" w:rsidRDefault="00E2281B" w:rsidP="00E2281B">
            <w:pPr>
              <w:pStyle w:val="08-Tabelageral"/>
              <w:spacing w:afterLines="40" w:after="96"/>
              <w:ind w:left="113"/>
              <w:rPr>
                <w:rFonts w:cs="Arial"/>
                <w:bCs/>
                <w:szCs w:val="14"/>
              </w:rPr>
            </w:pPr>
            <w:r w:rsidRPr="008A54FE">
              <w:rPr>
                <w:rFonts w:cs="Arial"/>
                <w:szCs w:val="14"/>
              </w:rPr>
              <w:t>19</w:t>
            </w:r>
          </w:p>
        </w:tc>
        <w:tc>
          <w:tcPr>
            <w:tcW w:w="1418" w:type="dxa"/>
            <w:shd w:val="clear" w:color="auto" w:fill="FFFFFF" w:themeFill="background1"/>
            <w:vAlign w:val="center"/>
          </w:tcPr>
          <w:p w14:paraId="2A115660" w14:textId="77777777" w:rsidR="00E2281B" w:rsidRPr="008A54FE" w:rsidRDefault="00E2281B" w:rsidP="00E2281B">
            <w:pPr>
              <w:pStyle w:val="08-Tabelageral"/>
              <w:spacing w:afterLines="40" w:after="96"/>
              <w:ind w:left="113"/>
              <w:rPr>
                <w:rFonts w:cs="Arial"/>
                <w:bCs/>
                <w:szCs w:val="14"/>
              </w:rPr>
            </w:pPr>
            <w:r w:rsidRPr="008A54FE">
              <w:rPr>
                <w:rFonts w:cs="Arial"/>
                <w:szCs w:val="14"/>
              </w:rPr>
              <w:t>54</w:t>
            </w:r>
          </w:p>
        </w:tc>
      </w:tr>
      <w:tr w:rsidR="00E2281B" w:rsidRPr="008A54FE" w14:paraId="2372F4F5" w14:textId="77777777" w:rsidTr="00E2281B">
        <w:trPr>
          <w:trHeight w:val="238"/>
          <w:jc w:val="center"/>
        </w:trPr>
        <w:tc>
          <w:tcPr>
            <w:tcW w:w="3094" w:type="dxa"/>
            <w:shd w:val="clear" w:color="auto" w:fill="D9E2F3" w:themeFill="accent5" w:themeFillTint="33"/>
            <w:vAlign w:val="center"/>
          </w:tcPr>
          <w:p w14:paraId="7C5D582B" w14:textId="77777777" w:rsidR="00E2281B" w:rsidRPr="008A54FE" w:rsidRDefault="00E2281B" w:rsidP="00E2281B">
            <w:pPr>
              <w:pStyle w:val="08-Tabelageral"/>
              <w:spacing w:afterLines="40" w:after="96"/>
              <w:ind w:left="113"/>
              <w:jc w:val="left"/>
              <w:rPr>
                <w:rFonts w:cs="Arial"/>
                <w:szCs w:val="14"/>
              </w:rPr>
            </w:pPr>
            <w:r w:rsidRPr="008A54FE">
              <w:rPr>
                <w:rFonts w:cs="Arial"/>
                <w:szCs w:val="14"/>
              </w:rPr>
              <w:t>Reversão de provisão</w:t>
            </w:r>
          </w:p>
        </w:tc>
        <w:tc>
          <w:tcPr>
            <w:tcW w:w="604" w:type="dxa"/>
            <w:shd w:val="clear" w:color="auto" w:fill="D9E2F3" w:themeFill="accent5" w:themeFillTint="33"/>
            <w:vAlign w:val="center"/>
          </w:tcPr>
          <w:p w14:paraId="240C5C57" w14:textId="77777777" w:rsidR="00E2281B" w:rsidRPr="008A54FE" w:rsidRDefault="00E2281B" w:rsidP="00E2281B">
            <w:pPr>
              <w:pStyle w:val="08-Tabelageral"/>
              <w:spacing w:afterLines="40" w:after="96"/>
              <w:ind w:left="113"/>
              <w:rPr>
                <w:rFonts w:cs="Arial"/>
                <w:bCs/>
                <w:szCs w:val="14"/>
              </w:rPr>
            </w:pPr>
          </w:p>
        </w:tc>
        <w:tc>
          <w:tcPr>
            <w:tcW w:w="1411" w:type="dxa"/>
            <w:shd w:val="clear" w:color="auto" w:fill="D9E2F3" w:themeFill="accent5" w:themeFillTint="33"/>
            <w:vAlign w:val="center"/>
          </w:tcPr>
          <w:p w14:paraId="093F2CAE" w14:textId="77777777" w:rsidR="00E2281B" w:rsidRPr="008A54FE" w:rsidRDefault="00E2281B" w:rsidP="00E2281B">
            <w:pPr>
              <w:pStyle w:val="08-Tabelageral"/>
              <w:spacing w:afterLines="40" w:after="96"/>
              <w:ind w:left="113"/>
              <w:rPr>
                <w:rFonts w:cs="Arial"/>
                <w:bCs/>
                <w:szCs w:val="14"/>
              </w:rPr>
            </w:pPr>
            <w:r w:rsidRPr="008A54FE">
              <w:rPr>
                <w:rFonts w:cs="Arial"/>
                <w:bCs/>
                <w:szCs w:val="14"/>
              </w:rPr>
              <w:t>--</w:t>
            </w:r>
          </w:p>
        </w:tc>
        <w:tc>
          <w:tcPr>
            <w:tcW w:w="1412" w:type="dxa"/>
            <w:shd w:val="clear" w:color="auto" w:fill="D9E2F3" w:themeFill="accent5" w:themeFillTint="33"/>
            <w:vAlign w:val="center"/>
          </w:tcPr>
          <w:p w14:paraId="57A1D618" w14:textId="77777777" w:rsidR="00E2281B" w:rsidRPr="008A54FE" w:rsidRDefault="00E2281B" w:rsidP="00E2281B">
            <w:pPr>
              <w:pStyle w:val="08-Tabelageral"/>
              <w:spacing w:afterLines="40" w:after="96"/>
              <w:ind w:left="113"/>
              <w:rPr>
                <w:rFonts w:cs="Arial"/>
                <w:bCs/>
              </w:rPr>
            </w:pPr>
            <w:r w:rsidRPr="008A54FE">
              <w:rPr>
                <w:rFonts w:cs="Arial"/>
                <w:bCs/>
              </w:rPr>
              <w:t>--</w:t>
            </w:r>
          </w:p>
        </w:tc>
        <w:tc>
          <w:tcPr>
            <w:tcW w:w="283" w:type="dxa"/>
            <w:shd w:val="clear" w:color="auto" w:fill="D9E2F3" w:themeFill="accent5" w:themeFillTint="33"/>
            <w:vAlign w:val="center"/>
          </w:tcPr>
          <w:p w14:paraId="769F2A1C" w14:textId="77777777" w:rsidR="00E2281B" w:rsidRPr="008A54FE" w:rsidRDefault="00E2281B" w:rsidP="00E2281B">
            <w:pPr>
              <w:pStyle w:val="08-Tabelageral"/>
              <w:spacing w:afterLines="40" w:after="96"/>
              <w:ind w:left="113"/>
              <w:rPr>
                <w:rFonts w:cs="Arial"/>
                <w:bCs/>
                <w:szCs w:val="14"/>
              </w:rPr>
            </w:pPr>
          </w:p>
        </w:tc>
        <w:tc>
          <w:tcPr>
            <w:tcW w:w="1417" w:type="dxa"/>
            <w:shd w:val="clear" w:color="auto" w:fill="D9E2F3" w:themeFill="accent5" w:themeFillTint="33"/>
            <w:vAlign w:val="center"/>
          </w:tcPr>
          <w:p w14:paraId="531F7ABE" w14:textId="77777777" w:rsidR="00E2281B" w:rsidRPr="008A54FE" w:rsidRDefault="00E2281B" w:rsidP="00E2281B">
            <w:pPr>
              <w:pStyle w:val="08-Tabelageral"/>
              <w:spacing w:afterLines="40" w:after="96"/>
              <w:ind w:left="113"/>
              <w:rPr>
                <w:rFonts w:cs="Arial"/>
                <w:bCs/>
                <w:szCs w:val="14"/>
              </w:rPr>
            </w:pPr>
            <w:r w:rsidRPr="008A54FE">
              <w:rPr>
                <w:rFonts w:cs="Arial"/>
                <w:szCs w:val="14"/>
              </w:rPr>
              <w:t>--</w:t>
            </w:r>
          </w:p>
        </w:tc>
        <w:tc>
          <w:tcPr>
            <w:tcW w:w="1418" w:type="dxa"/>
            <w:shd w:val="clear" w:color="auto" w:fill="D9E2F3" w:themeFill="accent5" w:themeFillTint="33"/>
            <w:vAlign w:val="center"/>
          </w:tcPr>
          <w:p w14:paraId="79B4AD8D" w14:textId="77777777" w:rsidR="00E2281B" w:rsidRPr="008A54FE" w:rsidRDefault="00E2281B" w:rsidP="00E2281B">
            <w:pPr>
              <w:pStyle w:val="08-Tabelageral"/>
              <w:spacing w:afterLines="40" w:after="96"/>
              <w:ind w:left="113"/>
              <w:rPr>
                <w:rFonts w:cs="Arial"/>
                <w:bCs/>
                <w:szCs w:val="14"/>
              </w:rPr>
            </w:pPr>
            <w:r w:rsidRPr="008A54FE">
              <w:rPr>
                <w:rFonts w:cs="Arial"/>
                <w:szCs w:val="14"/>
              </w:rPr>
              <w:t>--</w:t>
            </w:r>
          </w:p>
        </w:tc>
      </w:tr>
      <w:tr w:rsidR="00E2281B" w:rsidRPr="008A54FE" w14:paraId="232D0DA8" w14:textId="77777777" w:rsidTr="00E2281B">
        <w:trPr>
          <w:trHeight w:val="238"/>
          <w:jc w:val="center"/>
        </w:trPr>
        <w:tc>
          <w:tcPr>
            <w:tcW w:w="3094" w:type="dxa"/>
            <w:shd w:val="clear" w:color="auto" w:fill="FFFFFF" w:themeFill="background1"/>
            <w:vAlign w:val="center"/>
          </w:tcPr>
          <w:p w14:paraId="0C2C22DD" w14:textId="77777777" w:rsidR="00E2281B" w:rsidRPr="008A54FE" w:rsidRDefault="00E2281B" w:rsidP="00E2281B">
            <w:pPr>
              <w:pStyle w:val="08-Tabelageral"/>
              <w:spacing w:afterLines="40" w:after="96"/>
              <w:ind w:left="113"/>
              <w:jc w:val="left"/>
              <w:rPr>
                <w:rFonts w:cs="Arial"/>
                <w:szCs w:val="14"/>
              </w:rPr>
            </w:pPr>
            <w:r w:rsidRPr="008A54FE">
              <w:rPr>
                <w:rFonts w:cs="Arial"/>
                <w:szCs w:val="14"/>
              </w:rPr>
              <w:t>Baixa por pagamento</w:t>
            </w:r>
          </w:p>
        </w:tc>
        <w:tc>
          <w:tcPr>
            <w:tcW w:w="604" w:type="dxa"/>
            <w:shd w:val="clear" w:color="auto" w:fill="FFFFFF" w:themeFill="background1"/>
            <w:vAlign w:val="center"/>
          </w:tcPr>
          <w:p w14:paraId="1442332F" w14:textId="77777777" w:rsidR="00E2281B" w:rsidRPr="008A54FE" w:rsidRDefault="00E2281B" w:rsidP="00E2281B">
            <w:pPr>
              <w:pStyle w:val="08-Tabelageral"/>
              <w:spacing w:afterLines="40" w:after="96"/>
              <w:ind w:left="113"/>
              <w:rPr>
                <w:rFonts w:cs="Arial"/>
                <w:bCs/>
                <w:szCs w:val="14"/>
              </w:rPr>
            </w:pPr>
          </w:p>
        </w:tc>
        <w:tc>
          <w:tcPr>
            <w:tcW w:w="1411" w:type="dxa"/>
            <w:shd w:val="clear" w:color="auto" w:fill="FFFFFF" w:themeFill="background1"/>
            <w:vAlign w:val="center"/>
          </w:tcPr>
          <w:p w14:paraId="4AB23CB5" w14:textId="77777777" w:rsidR="00E2281B" w:rsidRPr="008A54FE" w:rsidRDefault="00E2281B" w:rsidP="00E2281B">
            <w:pPr>
              <w:pStyle w:val="08-Tabelageral"/>
              <w:spacing w:afterLines="40" w:after="96"/>
              <w:ind w:left="113"/>
              <w:rPr>
                <w:rFonts w:cs="Arial"/>
                <w:bCs/>
                <w:szCs w:val="14"/>
              </w:rPr>
            </w:pPr>
            <w:r w:rsidRPr="008A54FE">
              <w:rPr>
                <w:rFonts w:cs="Arial"/>
                <w:bCs/>
                <w:szCs w:val="14"/>
              </w:rPr>
              <w:t>--</w:t>
            </w:r>
          </w:p>
        </w:tc>
        <w:tc>
          <w:tcPr>
            <w:tcW w:w="1412" w:type="dxa"/>
            <w:shd w:val="clear" w:color="auto" w:fill="FFFFFF" w:themeFill="background1"/>
            <w:vAlign w:val="center"/>
          </w:tcPr>
          <w:p w14:paraId="32CFD328" w14:textId="77777777" w:rsidR="00E2281B" w:rsidRPr="008A54FE" w:rsidRDefault="00E2281B" w:rsidP="00E2281B">
            <w:pPr>
              <w:pStyle w:val="08-Tabelageral"/>
              <w:spacing w:afterLines="40" w:after="96"/>
              <w:ind w:left="113"/>
              <w:rPr>
                <w:rFonts w:cs="Arial"/>
                <w:bCs/>
              </w:rPr>
            </w:pPr>
            <w:r w:rsidRPr="008A54FE">
              <w:rPr>
                <w:rFonts w:cs="Arial"/>
                <w:bCs/>
              </w:rPr>
              <w:t>--</w:t>
            </w:r>
          </w:p>
        </w:tc>
        <w:tc>
          <w:tcPr>
            <w:tcW w:w="283" w:type="dxa"/>
            <w:shd w:val="clear" w:color="auto" w:fill="FFFFFF" w:themeFill="background1"/>
            <w:vAlign w:val="center"/>
          </w:tcPr>
          <w:p w14:paraId="69E4727B" w14:textId="77777777" w:rsidR="00E2281B" w:rsidRPr="008A54FE" w:rsidRDefault="00E2281B" w:rsidP="00E2281B">
            <w:pPr>
              <w:pStyle w:val="08-Tabelageral"/>
              <w:spacing w:afterLines="40" w:after="96"/>
              <w:ind w:left="113"/>
              <w:rPr>
                <w:rFonts w:cs="Arial"/>
                <w:bCs/>
                <w:szCs w:val="14"/>
              </w:rPr>
            </w:pPr>
          </w:p>
        </w:tc>
        <w:tc>
          <w:tcPr>
            <w:tcW w:w="1417" w:type="dxa"/>
            <w:shd w:val="clear" w:color="auto" w:fill="FFFFFF" w:themeFill="background1"/>
            <w:vAlign w:val="center"/>
          </w:tcPr>
          <w:p w14:paraId="7C08C76D" w14:textId="77777777" w:rsidR="00E2281B" w:rsidRPr="008A54FE" w:rsidRDefault="00E2281B" w:rsidP="00E2281B">
            <w:pPr>
              <w:pStyle w:val="08-Tabelageral"/>
              <w:spacing w:afterLines="40" w:after="96"/>
              <w:ind w:left="113"/>
              <w:rPr>
                <w:rFonts w:cs="Arial"/>
                <w:bCs/>
                <w:szCs w:val="14"/>
              </w:rPr>
            </w:pPr>
            <w:r w:rsidRPr="008A54FE">
              <w:rPr>
                <w:rFonts w:cs="Arial"/>
                <w:szCs w:val="14"/>
              </w:rPr>
              <w:t>(6)</w:t>
            </w:r>
          </w:p>
        </w:tc>
        <w:tc>
          <w:tcPr>
            <w:tcW w:w="1418" w:type="dxa"/>
            <w:shd w:val="clear" w:color="auto" w:fill="FFFFFF" w:themeFill="background1"/>
            <w:vAlign w:val="center"/>
          </w:tcPr>
          <w:p w14:paraId="77D78C44" w14:textId="77777777" w:rsidR="00E2281B" w:rsidRPr="008A54FE" w:rsidRDefault="00E2281B" w:rsidP="00E2281B">
            <w:pPr>
              <w:pStyle w:val="08-Tabelageral"/>
              <w:spacing w:afterLines="40" w:after="96"/>
              <w:ind w:left="113"/>
              <w:rPr>
                <w:rFonts w:cs="Arial"/>
                <w:bCs/>
                <w:szCs w:val="14"/>
              </w:rPr>
            </w:pPr>
            <w:r w:rsidRPr="008A54FE">
              <w:rPr>
                <w:rFonts w:cs="Arial"/>
                <w:szCs w:val="14"/>
              </w:rPr>
              <w:t>(6)</w:t>
            </w:r>
          </w:p>
        </w:tc>
      </w:tr>
      <w:tr w:rsidR="00E2281B" w:rsidRPr="008A54FE" w14:paraId="639C493B" w14:textId="77777777" w:rsidTr="00E2281B">
        <w:trPr>
          <w:trHeight w:val="238"/>
          <w:jc w:val="center"/>
        </w:trPr>
        <w:tc>
          <w:tcPr>
            <w:tcW w:w="3094" w:type="dxa"/>
            <w:shd w:val="clear" w:color="auto" w:fill="D9E2F3" w:themeFill="accent5" w:themeFillTint="33"/>
            <w:vAlign w:val="center"/>
          </w:tcPr>
          <w:p w14:paraId="1271B0BD" w14:textId="77777777" w:rsidR="00E2281B" w:rsidRPr="008A54FE" w:rsidRDefault="00E2281B" w:rsidP="00E2281B">
            <w:pPr>
              <w:pStyle w:val="08-Tabelageral"/>
              <w:spacing w:afterLines="40" w:after="96"/>
              <w:jc w:val="left"/>
              <w:rPr>
                <w:rFonts w:cs="Arial"/>
                <w:b/>
              </w:rPr>
            </w:pPr>
            <w:r w:rsidRPr="008A54FE">
              <w:rPr>
                <w:rFonts w:cs="Arial"/>
                <w:b/>
                <w:szCs w:val="14"/>
              </w:rPr>
              <w:t>Saldo Final</w:t>
            </w:r>
          </w:p>
        </w:tc>
        <w:tc>
          <w:tcPr>
            <w:tcW w:w="604" w:type="dxa"/>
            <w:shd w:val="clear" w:color="auto" w:fill="D9E2F3" w:themeFill="accent5" w:themeFillTint="33"/>
            <w:vAlign w:val="center"/>
          </w:tcPr>
          <w:p w14:paraId="2E95F9CF" w14:textId="77777777" w:rsidR="00E2281B" w:rsidRPr="008A54FE" w:rsidRDefault="00E2281B" w:rsidP="00E2281B">
            <w:pPr>
              <w:pStyle w:val="08-Tabelageral"/>
              <w:spacing w:before="0" w:after="0"/>
              <w:rPr>
                <w:rFonts w:cs="Arial"/>
                <w:b/>
                <w:bCs/>
                <w:szCs w:val="14"/>
              </w:rPr>
            </w:pPr>
          </w:p>
        </w:tc>
        <w:tc>
          <w:tcPr>
            <w:tcW w:w="1411" w:type="dxa"/>
            <w:shd w:val="clear" w:color="auto" w:fill="D9E2F3" w:themeFill="accent5" w:themeFillTint="33"/>
            <w:vAlign w:val="center"/>
          </w:tcPr>
          <w:p w14:paraId="4A9D480D" w14:textId="77777777" w:rsidR="00E2281B" w:rsidRPr="008A54FE" w:rsidRDefault="00E2281B" w:rsidP="00E2281B">
            <w:pPr>
              <w:pStyle w:val="08-Tabelageral"/>
              <w:spacing w:before="0" w:after="0"/>
              <w:rPr>
                <w:rFonts w:cs="Arial"/>
                <w:b/>
                <w:bCs/>
                <w:szCs w:val="14"/>
              </w:rPr>
            </w:pPr>
            <w:r w:rsidRPr="008A54FE">
              <w:rPr>
                <w:rFonts w:cs="Arial"/>
                <w:b/>
                <w:bCs/>
                <w:szCs w:val="14"/>
              </w:rPr>
              <w:t>1.022</w:t>
            </w:r>
          </w:p>
        </w:tc>
        <w:tc>
          <w:tcPr>
            <w:tcW w:w="1412" w:type="dxa"/>
            <w:shd w:val="clear" w:color="auto" w:fill="D9E2F3" w:themeFill="accent5" w:themeFillTint="33"/>
            <w:vAlign w:val="center"/>
          </w:tcPr>
          <w:p w14:paraId="0EE1EA00" w14:textId="77777777" w:rsidR="00E2281B" w:rsidRPr="008A54FE" w:rsidRDefault="00E2281B" w:rsidP="00E2281B">
            <w:pPr>
              <w:pStyle w:val="08-Tabelageral"/>
              <w:spacing w:before="0" w:after="0"/>
              <w:rPr>
                <w:rFonts w:cs="Arial"/>
                <w:b/>
                <w:bCs/>
              </w:rPr>
            </w:pPr>
            <w:r w:rsidRPr="008A54FE">
              <w:rPr>
                <w:rFonts w:cs="Arial"/>
                <w:b/>
                <w:bCs/>
              </w:rPr>
              <w:t>1.022</w:t>
            </w:r>
          </w:p>
        </w:tc>
        <w:tc>
          <w:tcPr>
            <w:tcW w:w="283" w:type="dxa"/>
            <w:shd w:val="clear" w:color="auto" w:fill="D9E2F3" w:themeFill="accent5" w:themeFillTint="33"/>
            <w:vAlign w:val="center"/>
          </w:tcPr>
          <w:p w14:paraId="0BDABC39" w14:textId="77777777" w:rsidR="00E2281B" w:rsidRPr="008A54FE" w:rsidRDefault="00E2281B" w:rsidP="00E2281B">
            <w:pPr>
              <w:pStyle w:val="08-Tabelageral"/>
              <w:spacing w:before="0" w:after="0"/>
              <w:rPr>
                <w:rFonts w:cs="Arial"/>
                <w:b/>
                <w:bCs/>
                <w:szCs w:val="14"/>
              </w:rPr>
            </w:pPr>
          </w:p>
        </w:tc>
        <w:tc>
          <w:tcPr>
            <w:tcW w:w="1417" w:type="dxa"/>
            <w:shd w:val="clear" w:color="auto" w:fill="D9E2F3" w:themeFill="accent5" w:themeFillTint="33"/>
            <w:vAlign w:val="center"/>
          </w:tcPr>
          <w:p w14:paraId="61738F5A" w14:textId="77777777" w:rsidR="00E2281B" w:rsidRPr="008A54FE" w:rsidRDefault="00E2281B" w:rsidP="00E2281B">
            <w:pPr>
              <w:pStyle w:val="08-Tabelageral"/>
              <w:spacing w:before="0" w:after="0"/>
              <w:rPr>
                <w:rFonts w:cs="Arial"/>
                <w:b/>
                <w:bCs/>
                <w:szCs w:val="14"/>
              </w:rPr>
            </w:pPr>
            <w:r w:rsidRPr="008A54FE">
              <w:rPr>
                <w:rFonts w:cs="Arial"/>
                <w:b/>
                <w:szCs w:val="14"/>
              </w:rPr>
              <w:t>987</w:t>
            </w:r>
          </w:p>
        </w:tc>
        <w:tc>
          <w:tcPr>
            <w:tcW w:w="1418" w:type="dxa"/>
            <w:shd w:val="clear" w:color="auto" w:fill="D9E2F3" w:themeFill="accent5" w:themeFillTint="33"/>
            <w:vAlign w:val="center"/>
          </w:tcPr>
          <w:p w14:paraId="294F55D3" w14:textId="77777777" w:rsidR="00E2281B" w:rsidRPr="008A54FE" w:rsidRDefault="00E2281B" w:rsidP="00E2281B">
            <w:pPr>
              <w:pStyle w:val="08-Tabelageral"/>
              <w:spacing w:before="0" w:after="0"/>
              <w:rPr>
                <w:rFonts w:cs="Arial"/>
                <w:b/>
                <w:bCs/>
                <w:szCs w:val="14"/>
              </w:rPr>
            </w:pPr>
            <w:r w:rsidRPr="008A54FE">
              <w:rPr>
                <w:rFonts w:cs="Arial"/>
                <w:b/>
                <w:szCs w:val="14"/>
              </w:rPr>
              <w:t>987</w:t>
            </w:r>
          </w:p>
        </w:tc>
      </w:tr>
      <w:tr w:rsidR="00E2281B" w:rsidRPr="008A54FE" w14:paraId="2536FC6E" w14:textId="77777777" w:rsidTr="00E2281B">
        <w:trPr>
          <w:trHeight w:val="238"/>
          <w:jc w:val="center"/>
        </w:trPr>
        <w:tc>
          <w:tcPr>
            <w:tcW w:w="3094" w:type="dxa"/>
            <w:shd w:val="clear" w:color="auto" w:fill="FFFFFF" w:themeFill="background1"/>
            <w:vAlign w:val="center"/>
          </w:tcPr>
          <w:p w14:paraId="7DB24481" w14:textId="77777777" w:rsidR="00E2281B" w:rsidRPr="008A54FE" w:rsidRDefault="00E2281B" w:rsidP="00E2281B">
            <w:pPr>
              <w:pStyle w:val="08-Tabelageral"/>
              <w:spacing w:afterLines="40" w:after="96"/>
              <w:jc w:val="left"/>
              <w:rPr>
                <w:rFonts w:cs="Arial"/>
                <w:b/>
                <w:szCs w:val="14"/>
              </w:rPr>
            </w:pPr>
            <w:r w:rsidRPr="008A54FE">
              <w:rPr>
                <w:rFonts w:cs="Arial"/>
                <w:b/>
                <w:szCs w:val="14"/>
              </w:rPr>
              <w:t>Demandas Cíveis</w:t>
            </w:r>
          </w:p>
        </w:tc>
        <w:tc>
          <w:tcPr>
            <w:tcW w:w="604" w:type="dxa"/>
            <w:shd w:val="clear" w:color="auto" w:fill="FFFFFF" w:themeFill="background1"/>
            <w:vAlign w:val="center"/>
          </w:tcPr>
          <w:p w14:paraId="3AFB1488" w14:textId="77777777" w:rsidR="00E2281B" w:rsidRPr="008A54FE" w:rsidRDefault="00E2281B" w:rsidP="00E2281B">
            <w:pPr>
              <w:pStyle w:val="08-Tabelageral"/>
              <w:spacing w:before="0" w:after="0"/>
              <w:rPr>
                <w:rFonts w:cs="Arial"/>
                <w:b/>
                <w:bCs/>
                <w:szCs w:val="14"/>
              </w:rPr>
            </w:pPr>
          </w:p>
        </w:tc>
        <w:tc>
          <w:tcPr>
            <w:tcW w:w="1411" w:type="dxa"/>
            <w:shd w:val="clear" w:color="auto" w:fill="FFFFFF" w:themeFill="background1"/>
            <w:vAlign w:val="center"/>
          </w:tcPr>
          <w:p w14:paraId="4D4F6F0F" w14:textId="77777777" w:rsidR="00E2281B" w:rsidRPr="008A54FE" w:rsidRDefault="00E2281B" w:rsidP="00E2281B">
            <w:pPr>
              <w:pStyle w:val="08-Tabelageral"/>
              <w:spacing w:before="0" w:after="0"/>
              <w:rPr>
                <w:rFonts w:cs="Arial"/>
                <w:b/>
                <w:bCs/>
                <w:szCs w:val="14"/>
              </w:rPr>
            </w:pPr>
          </w:p>
        </w:tc>
        <w:tc>
          <w:tcPr>
            <w:tcW w:w="1412" w:type="dxa"/>
            <w:shd w:val="clear" w:color="auto" w:fill="FFFFFF" w:themeFill="background1"/>
            <w:vAlign w:val="center"/>
          </w:tcPr>
          <w:p w14:paraId="7B64817D" w14:textId="77777777" w:rsidR="00E2281B" w:rsidRPr="008A54FE" w:rsidRDefault="00E2281B" w:rsidP="00E2281B">
            <w:pPr>
              <w:pStyle w:val="08-Tabelageral"/>
              <w:spacing w:before="0" w:after="0"/>
              <w:rPr>
                <w:rFonts w:cs="Arial"/>
                <w:b/>
                <w:bCs/>
              </w:rPr>
            </w:pPr>
          </w:p>
        </w:tc>
        <w:tc>
          <w:tcPr>
            <w:tcW w:w="283" w:type="dxa"/>
            <w:shd w:val="clear" w:color="auto" w:fill="FFFFFF" w:themeFill="background1"/>
            <w:vAlign w:val="center"/>
          </w:tcPr>
          <w:p w14:paraId="59C89FF4" w14:textId="77777777" w:rsidR="00E2281B" w:rsidRPr="008A54FE" w:rsidRDefault="00E2281B" w:rsidP="00E2281B">
            <w:pPr>
              <w:pStyle w:val="08-Tabelageral"/>
              <w:spacing w:before="0" w:after="0"/>
              <w:rPr>
                <w:rFonts w:cs="Arial"/>
                <w:b/>
                <w:bCs/>
                <w:szCs w:val="14"/>
              </w:rPr>
            </w:pPr>
          </w:p>
        </w:tc>
        <w:tc>
          <w:tcPr>
            <w:tcW w:w="1417" w:type="dxa"/>
            <w:shd w:val="clear" w:color="auto" w:fill="FFFFFF" w:themeFill="background1"/>
            <w:vAlign w:val="center"/>
          </w:tcPr>
          <w:p w14:paraId="00AD441D" w14:textId="77777777" w:rsidR="00E2281B" w:rsidRPr="008A54FE" w:rsidRDefault="00E2281B" w:rsidP="00E2281B">
            <w:pPr>
              <w:pStyle w:val="08-Tabelageral"/>
              <w:spacing w:before="0" w:after="0"/>
              <w:rPr>
                <w:rFonts w:cs="Arial"/>
                <w:b/>
                <w:bCs/>
                <w:szCs w:val="14"/>
              </w:rPr>
            </w:pPr>
          </w:p>
        </w:tc>
        <w:tc>
          <w:tcPr>
            <w:tcW w:w="1418" w:type="dxa"/>
            <w:shd w:val="clear" w:color="auto" w:fill="FFFFFF" w:themeFill="background1"/>
            <w:vAlign w:val="center"/>
          </w:tcPr>
          <w:p w14:paraId="121AB24D" w14:textId="77777777" w:rsidR="00E2281B" w:rsidRPr="008A54FE" w:rsidRDefault="00E2281B" w:rsidP="00E2281B">
            <w:pPr>
              <w:pStyle w:val="08-Tabelageral"/>
              <w:spacing w:before="0" w:after="0"/>
              <w:rPr>
                <w:rFonts w:cs="Arial"/>
                <w:b/>
                <w:bCs/>
                <w:szCs w:val="14"/>
              </w:rPr>
            </w:pPr>
          </w:p>
        </w:tc>
      </w:tr>
      <w:tr w:rsidR="00E2281B" w:rsidRPr="008A54FE" w14:paraId="188B044B" w14:textId="77777777" w:rsidTr="00E2281B">
        <w:trPr>
          <w:trHeight w:val="238"/>
          <w:jc w:val="center"/>
        </w:trPr>
        <w:tc>
          <w:tcPr>
            <w:tcW w:w="3094" w:type="dxa"/>
            <w:shd w:val="clear" w:color="auto" w:fill="D9E2F3" w:themeFill="accent5" w:themeFillTint="33"/>
            <w:vAlign w:val="center"/>
          </w:tcPr>
          <w:p w14:paraId="497EDFBD" w14:textId="77777777" w:rsidR="00E2281B" w:rsidRPr="008A54FE" w:rsidRDefault="00E2281B" w:rsidP="00E2281B">
            <w:pPr>
              <w:pStyle w:val="08-Tabelageral"/>
              <w:spacing w:afterLines="40" w:after="96"/>
              <w:jc w:val="left"/>
              <w:rPr>
                <w:rFonts w:cs="Arial"/>
                <w:b/>
                <w:szCs w:val="14"/>
              </w:rPr>
            </w:pPr>
            <w:r w:rsidRPr="008A54FE">
              <w:rPr>
                <w:rFonts w:cs="Arial"/>
                <w:b/>
                <w:szCs w:val="14"/>
              </w:rPr>
              <w:t>Saldo Inicial</w:t>
            </w:r>
          </w:p>
        </w:tc>
        <w:tc>
          <w:tcPr>
            <w:tcW w:w="604" w:type="dxa"/>
            <w:shd w:val="clear" w:color="auto" w:fill="D9E2F3" w:themeFill="accent5" w:themeFillTint="33"/>
            <w:vAlign w:val="center"/>
          </w:tcPr>
          <w:p w14:paraId="235A3AB4" w14:textId="77777777" w:rsidR="00E2281B" w:rsidRPr="008A54FE" w:rsidRDefault="00E2281B" w:rsidP="00E2281B">
            <w:pPr>
              <w:pStyle w:val="08-Tabelageral"/>
              <w:spacing w:before="0" w:after="0"/>
              <w:rPr>
                <w:rFonts w:cs="Arial"/>
                <w:b/>
                <w:bCs/>
                <w:szCs w:val="14"/>
              </w:rPr>
            </w:pPr>
          </w:p>
        </w:tc>
        <w:tc>
          <w:tcPr>
            <w:tcW w:w="1411" w:type="dxa"/>
            <w:shd w:val="clear" w:color="auto" w:fill="D9E2F3" w:themeFill="accent5" w:themeFillTint="33"/>
            <w:vAlign w:val="center"/>
          </w:tcPr>
          <w:p w14:paraId="578ACFE0" w14:textId="77777777" w:rsidR="00E2281B" w:rsidRPr="008A54FE" w:rsidRDefault="00E2281B" w:rsidP="00E2281B">
            <w:pPr>
              <w:pStyle w:val="08-Tabelageral"/>
              <w:spacing w:before="0" w:after="0"/>
              <w:rPr>
                <w:rFonts w:cs="Arial"/>
                <w:b/>
                <w:bCs/>
                <w:szCs w:val="14"/>
              </w:rPr>
            </w:pPr>
            <w:r w:rsidRPr="008A54FE">
              <w:rPr>
                <w:rFonts w:cs="Arial"/>
                <w:b/>
                <w:bCs/>
                <w:szCs w:val="14"/>
              </w:rPr>
              <w:t>15.959</w:t>
            </w:r>
          </w:p>
        </w:tc>
        <w:tc>
          <w:tcPr>
            <w:tcW w:w="1412" w:type="dxa"/>
            <w:shd w:val="clear" w:color="auto" w:fill="D9E2F3" w:themeFill="accent5" w:themeFillTint="33"/>
            <w:vAlign w:val="center"/>
          </w:tcPr>
          <w:p w14:paraId="03559EF8" w14:textId="77777777" w:rsidR="00E2281B" w:rsidRPr="008A54FE" w:rsidRDefault="00E2281B" w:rsidP="00E2281B">
            <w:pPr>
              <w:pStyle w:val="08-Tabelageral"/>
              <w:spacing w:before="0" w:after="0"/>
              <w:rPr>
                <w:rFonts w:cs="Arial"/>
                <w:b/>
                <w:bCs/>
              </w:rPr>
            </w:pPr>
            <w:r w:rsidRPr="008A54FE">
              <w:rPr>
                <w:rFonts w:cs="Arial"/>
                <w:b/>
                <w:bCs/>
              </w:rPr>
              <w:t>16.692</w:t>
            </w:r>
          </w:p>
        </w:tc>
        <w:tc>
          <w:tcPr>
            <w:tcW w:w="283" w:type="dxa"/>
            <w:shd w:val="clear" w:color="auto" w:fill="D9E2F3" w:themeFill="accent5" w:themeFillTint="33"/>
            <w:vAlign w:val="center"/>
          </w:tcPr>
          <w:p w14:paraId="06C0345D" w14:textId="77777777" w:rsidR="00E2281B" w:rsidRPr="008A54FE" w:rsidRDefault="00E2281B" w:rsidP="00E2281B">
            <w:pPr>
              <w:pStyle w:val="08-Tabelageral"/>
              <w:spacing w:before="0" w:after="0"/>
              <w:rPr>
                <w:rFonts w:cs="Arial"/>
                <w:b/>
                <w:bCs/>
                <w:szCs w:val="14"/>
              </w:rPr>
            </w:pPr>
          </w:p>
        </w:tc>
        <w:tc>
          <w:tcPr>
            <w:tcW w:w="1417" w:type="dxa"/>
            <w:shd w:val="clear" w:color="auto" w:fill="D9E2F3" w:themeFill="accent5" w:themeFillTint="33"/>
            <w:vAlign w:val="center"/>
          </w:tcPr>
          <w:p w14:paraId="16A583F8" w14:textId="77777777" w:rsidR="00E2281B" w:rsidRPr="008A54FE" w:rsidRDefault="00E2281B" w:rsidP="00E2281B">
            <w:pPr>
              <w:pStyle w:val="08-Tabelageral"/>
              <w:spacing w:before="0" w:after="0"/>
              <w:rPr>
                <w:rFonts w:cs="Arial"/>
                <w:b/>
                <w:bCs/>
                <w:szCs w:val="14"/>
              </w:rPr>
            </w:pPr>
            <w:r w:rsidRPr="008A54FE">
              <w:rPr>
                <w:rFonts w:cs="Arial"/>
                <w:b/>
                <w:szCs w:val="14"/>
              </w:rPr>
              <w:t>17.284</w:t>
            </w:r>
          </w:p>
        </w:tc>
        <w:tc>
          <w:tcPr>
            <w:tcW w:w="1418" w:type="dxa"/>
            <w:shd w:val="clear" w:color="auto" w:fill="D9E2F3" w:themeFill="accent5" w:themeFillTint="33"/>
            <w:vAlign w:val="center"/>
          </w:tcPr>
          <w:p w14:paraId="66C46CB3" w14:textId="77777777" w:rsidR="00E2281B" w:rsidRPr="008A54FE" w:rsidRDefault="00E2281B" w:rsidP="00E2281B">
            <w:pPr>
              <w:pStyle w:val="08-Tabelageral"/>
              <w:spacing w:before="0" w:after="0"/>
              <w:rPr>
                <w:rFonts w:cs="Arial"/>
                <w:b/>
                <w:bCs/>
                <w:szCs w:val="14"/>
              </w:rPr>
            </w:pPr>
            <w:r w:rsidRPr="008A54FE">
              <w:rPr>
                <w:rFonts w:cs="Arial"/>
                <w:b/>
                <w:szCs w:val="14"/>
              </w:rPr>
              <w:t>18.126</w:t>
            </w:r>
          </w:p>
        </w:tc>
      </w:tr>
      <w:tr w:rsidR="00E2281B" w:rsidRPr="008A54FE" w14:paraId="3DE1120C" w14:textId="77777777" w:rsidTr="00E2281B">
        <w:trPr>
          <w:trHeight w:val="238"/>
          <w:jc w:val="center"/>
        </w:trPr>
        <w:tc>
          <w:tcPr>
            <w:tcW w:w="3094" w:type="dxa"/>
            <w:shd w:val="clear" w:color="auto" w:fill="FFFFFF" w:themeFill="background1"/>
            <w:vAlign w:val="center"/>
          </w:tcPr>
          <w:p w14:paraId="28306EFD" w14:textId="77777777" w:rsidR="00E2281B" w:rsidRPr="008A54FE" w:rsidRDefault="00E2281B" w:rsidP="00E2281B">
            <w:pPr>
              <w:pStyle w:val="08-Tabelageral"/>
              <w:spacing w:afterLines="40" w:after="96"/>
              <w:ind w:left="113"/>
              <w:jc w:val="left"/>
              <w:rPr>
                <w:rFonts w:cs="Arial"/>
                <w:bCs/>
                <w:szCs w:val="14"/>
              </w:rPr>
            </w:pPr>
            <w:r w:rsidRPr="008A54FE">
              <w:rPr>
                <w:rFonts w:cs="Arial"/>
                <w:szCs w:val="14"/>
              </w:rPr>
              <w:t xml:space="preserve">Constituição / Atualização </w:t>
            </w:r>
            <w:r w:rsidRPr="008A54FE">
              <w:rPr>
                <w:rFonts w:cs="Arial"/>
                <w:szCs w:val="14"/>
                <w:vertAlign w:val="superscript"/>
              </w:rPr>
              <w:t>(2)</w:t>
            </w:r>
          </w:p>
        </w:tc>
        <w:tc>
          <w:tcPr>
            <w:tcW w:w="604" w:type="dxa"/>
            <w:shd w:val="clear" w:color="auto" w:fill="FFFFFF" w:themeFill="background1"/>
            <w:vAlign w:val="center"/>
          </w:tcPr>
          <w:p w14:paraId="651EAD29" w14:textId="77777777" w:rsidR="00E2281B" w:rsidRPr="008A54FE" w:rsidRDefault="00E2281B" w:rsidP="00E2281B">
            <w:pPr>
              <w:pStyle w:val="08-Tabelageral"/>
              <w:spacing w:afterLines="40" w:after="96"/>
              <w:ind w:left="113"/>
              <w:rPr>
                <w:rFonts w:cs="Arial"/>
                <w:szCs w:val="14"/>
              </w:rPr>
            </w:pPr>
          </w:p>
        </w:tc>
        <w:tc>
          <w:tcPr>
            <w:tcW w:w="1411" w:type="dxa"/>
            <w:shd w:val="clear" w:color="auto" w:fill="FFFFFF" w:themeFill="background1"/>
            <w:vAlign w:val="center"/>
          </w:tcPr>
          <w:p w14:paraId="64E5E226" w14:textId="77777777" w:rsidR="00E2281B" w:rsidRPr="008A54FE" w:rsidRDefault="00E2281B" w:rsidP="00E2281B">
            <w:pPr>
              <w:pStyle w:val="08-Tabelageral"/>
              <w:spacing w:afterLines="40" w:after="96"/>
              <w:ind w:left="113"/>
              <w:rPr>
                <w:rFonts w:cs="Arial"/>
                <w:szCs w:val="14"/>
              </w:rPr>
            </w:pPr>
            <w:r w:rsidRPr="008A54FE">
              <w:rPr>
                <w:rFonts w:cs="Arial"/>
                <w:szCs w:val="14"/>
              </w:rPr>
              <w:t>586</w:t>
            </w:r>
          </w:p>
        </w:tc>
        <w:tc>
          <w:tcPr>
            <w:tcW w:w="1412" w:type="dxa"/>
            <w:shd w:val="clear" w:color="auto" w:fill="FFFFFF" w:themeFill="background1"/>
            <w:vAlign w:val="center"/>
          </w:tcPr>
          <w:p w14:paraId="6221A6FE" w14:textId="77777777" w:rsidR="00E2281B" w:rsidRPr="008A54FE" w:rsidRDefault="00E2281B" w:rsidP="00E2281B">
            <w:pPr>
              <w:pStyle w:val="08-Tabelageral"/>
              <w:spacing w:afterLines="40" w:after="96"/>
              <w:ind w:left="113"/>
              <w:rPr>
                <w:rFonts w:cs="Arial"/>
              </w:rPr>
            </w:pPr>
            <w:r w:rsidRPr="008A54FE">
              <w:rPr>
                <w:rFonts w:cs="Arial"/>
              </w:rPr>
              <w:t>2.994</w:t>
            </w:r>
          </w:p>
        </w:tc>
        <w:tc>
          <w:tcPr>
            <w:tcW w:w="283" w:type="dxa"/>
            <w:shd w:val="clear" w:color="auto" w:fill="FFFFFF" w:themeFill="background1"/>
            <w:vAlign w:val="center"/>
          </w:tcPr>
          <w:p w14:paraId="40103A49" w14:textId="77777777" w:rsidR="00E2281B" w:rsidRPr="008A54FE" w:rsidRDefault="00E2281B" w:rsidP="00E2281B">
            <w:pPr>
              <w:pStyle w:val="08-Tabelageral"/>
              <w:spacing w:afterLines="40" w:after="96"/>
              <w:ind w:left="113"/>
              <w:rPr>
                <w:rFonts w:cs="Arial"/>
                <w:szCs w:val="14"/>
              </w:rPr>
            </w:pPr>
          </w:p>
        </w:tc>
        <w:tc>
          <w:tcPr>
            <w:tcW w:w="1417" w:type="dxa"/>
            <w:shd w:val="clear" w:color="auto" w:fill="FFFFFF" w:themeFill="background1"/>
            <w:vAlign w:val="center"/>
          </w:tcPr>
          <w:p w14:paraId="4998DE75" w14:textId="77777777" w:rsidR="00E2281B" w:rsidRPr="008A54FE" w:rsidRDefault="00E2281B" w:rsidP="00E2281B">
            <w:pPr>
              <w:pStyle w:val="08-Tabelageral"/>
              <w:spacing w:afterLines="40" w:after="96"/>
              <w:ind w:left="113"/>
              <w:rPr>
                <w:rFonts w:cs="Arial"/>
                <w:szCs w:val="14"/>
              </w:rPr>
            </w:pPr>
            <w:r w:rsidRPr="008A54FE">
              <w:rPr>
                <w:rFonts w:cs="Arial"/>
                <w:szCs w:val="14"/>
              </w:rPr>
              <w:t>2.237</w:t>
            </w:r>
          </w:p>
        </w:tc>
        <w:tc>
          <w:tcPr>
            <w:tcW w:w="1418" w:type="dxa"/>
            <w:shd w:val="clear" w:color="auto" w:fill="FFFFFF" w:themeFill="background1"/>
            <w:vAlign w:val="center"/>
          </w:tcPr>
          <w:p w14:paraId="089B037A" w14:textId="77777777" w:rsidR="00E2281B" w:rsidRPr="008A54FE" w:rsidRDefault="00E2281B" w:rsidP="00E2281B">
            <w:pPr>
              <w:pStyle w:val="08-Tabelageral"/>
              <w:spacing w:afterLines="40" w:after="96"/>
              <w:ind w:left="113"/>
              <w:rPr>
                <w:rFonts w:cs="Arial"/>
                <w:szCs w:val="14"/>
              </w:rPr>
            </w:pPr>
            <w:r w:rsidRPr="008A54FE">
              <w:rPr>
                <w:rFonts w:cs="Arial"/>
                <w:szCs w:val="14"/>
              </w:rPr>
              <w:t>5.219</w:t>
            </w:r>
          </w:p>
        </w:tc>
      </w:tr>
      <w:tr w:rsidR="00E2281B" w:rsidRPr="008A54FE" w14:paraId="5224FFA6" w14:textId="77777777" w:rsidTr="00E2281B">
        <w:trPr>
          <w:trHeight w:val="238"/>
          <w:jc w:val="center"/>
        </w:trPr>
        <w:tc>
          <w:tcPr>
            <w:tcW w:w="3094" w:type="dxa"/>
            <w:shd w:val="clear" w:color="auto" w:fill="D9E2F3" w:themeFill="accent5" w:themeFillTint="33"/>
            <w:vAlign w:val="center"/>
          </w:tcPr>
          <w:p w14:paraId="7E7E2F12" w14:textId="77777777" w:rsidR="00E2281B" w:rsidRPr="008A54FE" w:rsidRDefault="00E2281B" w:rsidP="00E2281B">
            <w:pPr>
              <w:pStyle w:val="08-Tabelageral"/>
              <w:spacing w:afterLines="40" w:after="96"/>
              <w:ind w:left="113"/>
              <w:jc w:val="left"/>
              <w:rPr>
                <w:rFonts w:cs="Arial"/>
                <w:bCs/>
                <w:szCs w:val="14"/>
              </w:rPr>
            </w:pPr>
            <w:r w:rsidRPr="008A54FE">
              <w:rPr>
                <w:rFonts w:cs="Arial"/>
                <w:szCs w:val="14"/>
              </w:rPr>
              <w:t>Reversão de provisão</w:t>
            </w:r>
          </w:p>
        </w:tc>
        <w:tc>
          <w:tcPr>
            <w:tcW w:w="604" w:type="dxa"/>
            <w:shd w:val="clear" w:color="auto" w:fill="D9E2F3" w:themeFill="accent5" w:themeFillTint="33"/>
            <w:vAlign w:val="center"/>
          </w:tcPr>
          <w:p w14:paraId="49E0C824" w14:textId="77777777" w:rsidR="00E2281B" w:rsidRPr="008A54FE" w:rsidRDefault="00E2281B" w:rsidP="00E2281B">
            <w:pPr>
              <w:pStyle w:val="08-Tabelageral"/>
              <w:spacing w:afterLines="40" w:after="96"/>
              <w:ind w:left="113"/>
              <w:rPr>
                <w:rFonts w:cs="Arial"/>
                <w:szCs w:val="14"/>
              </w:rPr>
            </w:pPr>
          </w:p>
        </w:tc>
        <w:tc>
          <w:tcPr>
            <w:tcW w:w="1411" w:type="dxa"/>
            <w:shd w:val="clear" w:color="auto" w:fill="D9E2F3" w:themeFill="accent5" w:themeFillTint="33"/>
            <w:vAlign w:val="center"/>
          </w:tcPr>
          <w:p w14:paraId="4F6AD7A2" w14:textId="77777777" w:rsidR="00E2281B" w:rsidRPr="008A54FE" w:rsidRDefault="00E2281B" w:rsidP="00E2281B">
            <w:pPr>
              <w:pStyle w:val="08-Tabelageral"/>
              <w:spacing w:afterLines="40" w:after="96"/>
              <w:ind w:left="113"/>
              <w:rPr>
                <w:rFonts w:cs="Arial"/>
                <w:szCs w:val="14"/>
              </w:rPr>
            </w:pPr>
            <w:r w:rsidRPr="008A54FE">
              <w:rPr>
                <w:rFonts w:cs="Arial"/>
                <w:szCs w:val="14"/>
              </w:rPr>
              <w:t>(525)</w:t>
            </w:r>
          </w:p>
        </w:tc>
        <w:tc>
          <w:tcPr>
            <w:tcW w:w="1412" w:type="dxa"/>
            <w:shd w:val="clear" w:color="auto" w:fill="D9E2F3" w:themeFill="accent5" w:themeFillTint="33"/>
            <w:vAlign w:val="center"/>
          </w:tcPr>
          <w:p w14:paraId="50DF316D" w14:textId="77777777" w:rsidR="00E2281B" w:rsidRPr="008A54FE" w:rsidRDefault="00E2281B" w:rsidP="00E2281B">
            <w:pPr>
              <w:pStyle w:val="08-Tabelageral"/>
              <w:spacing w:afterLines="40" w:after="96"/>
              <w:ind w:left="113"/>
              <w:rPr>
                <w:rFonts w:cs="Arial"/>
              </w:rPr>
            </w:pPr>
            <w:r w:rsidRPr="008A54FE">
              <w:rPr>
                <w:rFonts w:cs="Arial"/>
              </w:rPr>
              <w:t>(2.788)</w:t>
            </w:r>
          </w:p>
        </w:tc>
        <w:tc>
          <w:tcPr>
            <w:tcW w:w="283" w:type="dxa"/>
            <w:shd w:val="clear" w:color="auto" w:fill="D9E2F3" w:themeFill="accent5" w:themeFillTint="33"/>
            <w:vAlign w:val="center"/>
          </w:tcPr>
          <w:p w14:paraId="1D77F8B1" w14:textId="77777777" w:rsidR="00E2281B" w:rsidRPr="008A54FE" w:rsidRDefault="00E2281B" w:rsidP="00E2281B">
            <w:pPr>
              <w:pStyle w:val="08-Tabelageral"/>
              <w:spacing w:afterLines="40" w:after="96"/>
              <w:ind w:left="113"/>
              <w:rPr>
                <w:rFonts w:cs="Arial"/>
                <w:szCs w:val="14"/>
              </w:rPr>
            </w:pPr>
          </w:p>
        </w:tc>
        <w:tc>
          <w:tcPr>
            <w:tcW w:w="1417" w:type="dxa"/>
            <w:shd w:val="clear" w:color="auto" w:fill="D9E2F3" w:themeFill="accent5" w:themeFillTint="33"/>
            <w:vAlign w:val="center"/>
          </w:tcPr>
          <w:p w14:paraId="1E8C6CD4" w14:textId="77777777" w:rsidR="00E2281B" w:rsidRPr="008A54FE" w:rsidRDefault="00E2281B" w:rsidP="00E2281B">
            <w:pPr>
              <w:pStyle w:val="08-Tabelageral"/>
              <w:spacing w:afterLines="40" w:after="96"/>
              <w:ind w:left="113"/>
              <w:rPr>
                <w:rFonts w:cs="Arial"/>
                <w:szCs w:val="14"/>
              </w:rPr>
            </w:pPr>
            <w:r w:rsidRPr="008A54FE">
              <w:rPr>
                <w:rFonts w:cs="Arial"/>
                <w:szCs w:val="14"/>
              </w:rPr>
              <w:t>(1.962)</w:t>
            </w:r>
          </w:p>
        </w:tc>
        <w:tc>
          <w:tcPr>
            <w:tcW w:w="1418" w:type="dxa"/>
            <w:shd w:val="clear" w:color="auto" w:fill="D9E2F3" w:themeFill="accent5" w:themeFillTint="33"/>
            <w:vAlign w:val="center"/>
          </w:tcPr>
          <w:p w14:paraId="0C37C248" w14:textId="77777777" w:rsidR="00E2281B" w:rsidRPr="008A54FE" w:rsidRDefault="00E2281B" w:rsidP="00E2281B">
            <w:pPr>
              <w:pStyle w:val="08-Tabelageral"/>
              <w:spacing w:afterLines="40" w:after="96"/>
              <w:ind w:left="113"/>
              <w:rPr>
                <w:rFonts w:cs="Arial"/>
                <w:szCs w:val="14"/>
              </w:rPr>
            </w:pPr>
            <w:r w:rsidRPr="008A54FE">
              <w:rPr>
                <w:rFonts w:cs="Arial"/>
                <w:szCs w:val="14"/>
              </w:rPr>
              <w:t>(5.002)</w:t>
            </w:r>
          </w:p>
        </w:tc>
      </w:tr>
      <w:tr w:rsidR="00E2281B" w:rsidRPr="008A54FE" w14:paraId="2C613DC0" w14:textId="77777777" w:rsidTr="00E2281B">
        <w:trPr>
          <w:trHeight w:val="238"/>
          <w:jc w:val="center"/>
        </w:trPr>
        <w:tc>
          <w:tcPr>
            <w:tcW w:w="3094" w:type="dxa"/>
            <w:shd w:val="clear" w:color="auto" w:fill="FFFFFF" w:themeFill="background1"/>
            <w:vAlign w:val="center"/>
          </w:tcPr>
          <w:p w14:paraId="707065AF" w14:textId="77777777" w:rsidR="00E2281B" w:rsidRPr="008A54FE" w:rsidRDefault="00E2281B" w:rsidP="00E2281B">
            <w:pPr>
              <w:pStyle w:val="08-Tabelageral"/>
              <w:spacing w:afterLines="40" w:after="96"/>
              <w:ind w:left="113"/>
              <w:jc w:val="left"/>
              <w:rPr>
                <w:rFonts w:cs="Arial"/>
                <w:bCs/>
                <w:szCs w:val="14"/>
              </w:rPr>
            </w:pPr>
            <w:r w:rsidRPr="008A54FE">
              <w:rPr>
                <w:rFonts w:cs="Arial"/>
                <w:szCs w:val="14"/>
              </w:rPr>
              <w:t>Baixa por pagamento</w:t>
            </w:r>
          </w:p>
        </w:tc>
        <w:tc>
          <w:tcPr>
            <w:tcW w:w="604" w:type="dxa"/>
            <w:shd w:val="clear" w:color="auto" w:fill="FFFFFF" w:themeFill="background1"/>
            <w:vAlign w:val="center"/>
          </w:tcPr>
          <w:p w14:paraId="22F9D75F" w14:textId="77777777" w:rsidR="00E2281B" w:rsidRPr="008A54FE" w:rsidRDefault="00E2281B" w:rsidP="00E2281B">
            <w:pPr>
              <w:pStyle w:val="08-Tabelageral"/>
              <w:spacing w:afterLines="40" w:after="96"/>
              <w:ind w:left="113"/>
              <w:rPr>
                <w:rFonts w:cs="Arial"/>
                <w:szCs w:val="14"/>
              </w:rPr>
            </w:pPr>
          </w:p>
        </w:tc>
        <w:tc>
          <w:tcPr>
            <w:tcW w:w="1411" w:type="dxa"/>
            <w:shd w:val="clear" w:color="auto" w:fill="FFFFFF" w:themeFill="background1"/>
            <w:vAlign w:val="center"/>
          </w:tcPr>
          <w:p w14:paraId="65C82775" w14:textId="77777777" w:rsidR="00E2281B" w:rsidRPr="008A54FE" w:rsidRDefault="00E2281B" w:rsidP="00E2281B">
            <w:pPr>
              <w:pStyle w:val="08-Tabelageral"/>
              <w:spacing w:afterLines="40" w:after="96"/>
              <w:ind w:left="113"/>
              <w:rPr>
                <w:rFonts w:cs="Arial"/>
                <w:szCs w:val="14"/>
              </w:rPr>
            </w:pPr>
            <w:r w:rsidRPr="008A54FE">
              <w:rPr>
                <w:rFonts w:cs="Arial"/>
                <w:szCs w:val="14"/>
              </w:rPr>
              <w:t>(446)</w:t>
            </w:r>
          </w:p>
        </w:tc>
        <w:tc>
          <w:tcPr>
            <w:tcW w:w="1412" w:type="dxa"/>
            <w:shd w:val="clear" w:color="auto" w:fill="FFFFFF" w:themeFill="background1"/>
            <w:vAlign w:val="center"/>
          </w:tcPr>
          <w:p w14:paraId="4A9EAC70" w14:textId="77777777" w:rsidR="00E2281B" w:rsidRPr="008A54FE" w:rsidRDefault="00E2281B" w:rsidP="00E2281B">
            <w:pPr>
              <w:pStyle w:val="08-Tabelageral"/>
              <w:spacing w:afterLines="40" w:after="96"/>
              <w:ind w:left="113"/>
              <w:rPr>
                <w:rFonts w:cs="Arial"/>
              </w:rPr>
            </w:pPr>
            <w:r w:rsidRPr="008A54FE">
              <w:rPr>
                <w:rFonts w:cs="Arial"/>
              </w:rPr>
              <w:t>(1.324)</w:t>
            </w:r>
          </w:p>
        </w:tc>
        <w:tc>
          <w:tcPr>
            <w:tcW w:w="283" w:type="dxa"/>
            <w:shd w:val="clear" w:color="auto" w:fill="FFFFFF" w:themeFill="background1"/>
            <w:vAlign w:val="center"/>
          </w:tcPr>
          <w:p w14:paraId="444A24F8" w14:textId="77777777" w:rsidR="00E2281B" w:rsidRPr="008A54FE" w:rsidRDefault="00E2281B" w:rsidP="00E2281B">
            <w:pPr>
              <w:pStyle w:val="08-Tabelageral"/>
              <w:spacing w:afterLines="40" w:after="96"/>
              <w:ind w:left="113"/>
              <w:rPr>
                <w:rFonts w:cs="Arial"/>
                <w:szCs w:val="14"/>
              </w:rPr>
            </w:pPr>
          </w:p>
        </w:tc>
        <w:tc>
          <w:tcPr>
            <w:tcW w:w="1417" w:type="dxa"/>
            <w:shd w:val="clear" w:color="auto" w:fill="FFFFFF" w:themeFill="background1"/>
            <w:vAlign w:val="center"/>
          </w:tcPr>
          <w:p w14:paraId="6B792797" w14:textId="77777777" w:rsidR="00E2281B" w:rsidRPr="008A54FE" w:rsidRDefault="00E2281B" w:rsidP="00E2281B">
            <w:pPr>
              <w:pStyle w:val="08-Tabelageral"/>
              <w:spacing w:afterLines="40" w:after="96"/>
              <w:ind w:left="113"/>
              <w:rPr>
                <w:rFonts w:cs="Arial"/>
                <w:szCs w:val="14"/>
              </w:rPr>
            </w:pPr>
            <w:r w:rsidRPr="008A54FE">
              <w:rPr>
                <w:rFonts w:cs="Arial"/>
                <w:szCs w:val="14"/>
              </w:rPr>
              <w:t>(229)</w:t>
            </w:r>
          </w:p>
        </w:tc>
        <w:tc>
          <w:tcPr>
            <w:tcW w:w="1418" w:type="dxa"/>
            <w:shd w:val="clear" w:color="auto" w:fill="FFFFFF" w:themeFill="background1"/>
            <w:vAlign w:val="center"/>
          </w:tcPr>
          <w:p w14:paraId="21F0C278" w14:textId="77777777" w:rsidR="00E2281B" w:rsidRPr="008A54FE" w:rsidRDefault="00E2281B" w:rsidP="00E2281B">
            <w:pPr>
              <w:pStyle w:val="08-Tabelageral"/>
              <w:spacing w:afterLines="40" w:after="96"/>
              <w:ind w:left="113"/>
              <w:rPr>
                <w:rFonts w:cs="Arial"/>
                <w:szCs w:val="14"/>
              </w:rPr>
            </w:pPr>
            <w:r w:rsidRPr="008A54FE">
              <w:rPr>
                <w:rFonts w:cs="Arial"/>
                <w:szCs w:val="14"/>
              </w:rPr>
              <w:t>(1.013)</w:t>
            </w:r>
          </w:p>
        </w:tc>
      </w:tr>
      <w:tr w:rsidR="00E2281B" w:rsidRPr="008A54FE" w14:paraId="67C35CB9" w14:textId="77777777" w:rsidTr="00E2281B">
        <w:trPr>
          <w:trHeight w:val="238"/>
          <w:jc w:val="center"/>
        </w:trPr>
        <w:tc>
          <w:tcPr>
            <w:tcW w:w="3094" w:type="dxa"/>
            <w:shd w:val="clear" w:color="auto" w:fill="D9E2F3" w:themeFill="accent5" w:themeFillTint="33"/>
            <w:vAlign w:val="center"/>
          </w:tcPr>
          <w:p w14:paraId="298AC585" w14:textId="77777777" w:rsidR="00E2281B" w:rsidRPr="008A54FE" w:rsidRDefault="00E2281B" w:rsidP="00E2281B">
            <w:pPr>
              <w:pStyle w:val="08-Tabelageral"/>
              <w:spacing w:afterLines="40" w:after="96"/>
              <w:jc w:val="left"/>
              <w:rPr>
                <w:rFonts w:cs="Arial"/>
                <w:b/>
                <w:szCs w:val="14"/>
              </w:rPr>
            </w:pPr>
            <w:r w:rsidRPr="008A54FE">
              <w:rPr>
                <w:rFonts w:cs="Arial"/>
                <w:b/>
                <w:szCs w:val="14"/>
              </w:rPr>
              <w:t>Saldo Final</w:t>
            </w:r>
          </w:p>
        </w:tc>
        <w:tc>
          <w:tcPr>
            <w:tcW w:w="604" w:type="dxa"/>
            <w:shd w:val="clear" w:color="auto" w:fill="D9E2F3" w:themeFill="accent5" w:themeFillTint="33"/>
            <w:vAlign w:val="center"/>
          </w:tcPr>
          <w:p w14:paraId="4BC83FD4" w14:textId="77777777" w:rsidR="00E2281B" w:rsidRPr="008A54FE" w:rsidRDefault="00E2281B" w:rsidP="00E2281B">
            <w:pPr>
              <w:pStyle w:val="08-Tabelageral"/>
              <w:spacing w:before="0" w:after="0"/>
              <w:rPr>
                <w:rFonts w:cs="Arial"/>
                <w:b/>
                <w:bCs/>
                <w:szCs w:val="14"/>
              </w:rPr>
            </w:pPr>
          </w:p>
        </w:tc>
        <w:tc>
          <w:tcPr>
            <w:tcW w:w="1411" w:type="dxa"/>
            <w:shd w:val="clear" w:color="auto" w:fill="D9E2F3" w:themeFill="accent5" w:themeFillTint="33"/>
            <w:vAlign w:val="center"/>
          </w:tcPr>
          <w:p w14:paraId="5C4590EA" w14:textId="77777777" w:rsidR="00E2281B" w:rsidRPr="008A54FE" w:rsidRDefault="00E2281B" w:rsidP="00E2281B">
            <w:pPr>
              <w:pStyle w:val="08-Tabelageral"/>
              <w:spacing w:before="0" w:after="0"/>
              <w:rPr>
                <w:rFonts w:cs="Arial"/>
                <w:b/>
                <w:bCs/>
                <w:szCs w:val="14"/>
              </w:rPr>
            </w:pPr>
            <w:r w:rsidRPr="008A54FE">
              <w:rPr>
                <w:rFonts w:cs="Arial"/>
                <w:b/>
                <w:bCs/>
                <w:szCs w:val="14"/>
              </w:rPr>
              <w:t>15.574</w:t>
            </w:r>
          </w:p>
        </w:tc>
        <w:tc>
          <w:tcPr>
            <w:tcW w:w="1412" w:type="dxa"/>
            <w:shd w:val="clear" w:color="auto" w:fill="D9E2F3" w:themeFill="accent5" w:themeFillTint="33"/>
            <w:vAlign w:val="center"/>
          </w:tcPr>
          <w:p w14:paraId="73D5463C" w14:textId="77777777" w:rsidR="00E2281B" w:rsidRPr="008A54FE" w:rsidRDefault="00E2281B" w:rsidP="00E2281B">
            <w:pPr>
              <w:pStyle w:val="08-Tabelageral"/>
              <w:spacing w:before="0" w:after="0"/>
              <w:rPr>
                <w:rFonts w:cs="Arial"/>
                <w:b/>
                <w:bCs/>
              </w:rPr>
            </w:pPr>
            <w:r w:rsidRPr="008A54FE">
              <w:rPr>
                <w:rFonts w:cs="Arial"/>
                <w:b/>
                <w:bCs/>
              </w:rPr>
              <w:t>15.574</w:t>
            </w:r>
          </w:p>
        </w:tc>
        <w:tc>
          <w:tcPr>
            <w:tcW w:w="283" w:type="dxa"/>
            <w:shd w:val="clear" w:color="auto" w:fill="D9E2F3" w:themeFill="accent5" w:themeFillTint="33"/>
            <w:vAlign w:val="center"/>
          </w:tcPr>
          <w:p w14:paraId="57F454D8" w14:textId="77777777" w:rsidR="00E2281B" w:rsidRPr="008A54FE" w:rsidRDefault="00E2281B" w:rsidP="00E2281B">
            <w:pPr>
              <w:pStyle w:val="08-Tabelageral"/>
              <w:spacing w:before="0" w:after="0"/>
              <w:rPr>
                <w:rFonts w:cs="Arial"/>
                <w:b/>
                <w:bCs/>
                <w:szCs w:val="14"/>
              </w:rPr>
            </w:pPr>
          </w:p>
        </w:tc>
        <w:tc>
          <w:tcPr>
            <w:tcW w:w="1417" w:type="dxa"/>
            <w:shd w:val="clear" w:color="auto" w:fill="D9E2F3" w:themeFill="accent5" w:themeFillTint="33"/>
            <w:vAlign w:val="center"/>
          </w:tcPr>
          <w:p w14:paraId="5367D5C8" w14:textId="77777777" w:rsidR="00E2281B" w:rsidRPr="008A54FE" w:rsidRDefault="00E2281B" w:rsidP="00E2281B">
            <w:pPr>
              <w:pStyle w:val="08-Tabelageral"/>
              <w:spacing w:before="0" w:after="0"/>
              <w:rPr>
                <w:rFonts w:cs="Arial"/>
                <w:b/>
                <w:bCs/>
                <w:szCs w:val="14"/>
              </w:rPr>
            </w:pPr>
            <w:r w:rsidRPr="008A54FE">
              <w:rPr>
                <w:rFonts w:cs="Arial"/>
                <w:b/>
                <w:szCs w:val="14"/>
              </w:rPr>
              <w:t>17.330</w:t>
            </w:r>
          </w:p>
        </w:tc>
        <w:tc>
          <w:tcPr>
            <w:tcW w:w="1418" w:type="dxa"/>
            <w:shd w:val="clear" w:color="auto" w:fill="D9E2F3" w:themeFill="accent5" w:themeFillTint="33"/>
            <w:vAlign w:val="center"/>
          </w:tcPr>
          <w:p w14:paraId="51814866" w14:textId="77777777" w:rsidR="00E2281B" w:rsidRPr="008A54FE" w:rsidRDefault="00E2281B" w:rsidP="00E2281B">
            <w:pPr>
              <w:pStyle w:val="08-Tabelageral"/>
              <w:spacing w:before="0" w:after="0"/>
              <w:rPr>
                <w:rFonts w:cs="Arial"/>
                <w:b/>
                <w:bCs/>
                <w:szCs w:val="14"/>
              </w:rPr>
            </w:pPr>
            <w:r w:rsidRPr="008A54FE">
              <w:rPr>
                <w:rFonts w:cs="Arial"/>
                <w:b/>
                <w:szCs w:val="14"/>
              </w:rPr>
              <w:t>17.330</w:t>
            </w:r>
          </w:p>
        </w:tc>
      </w:tr>
      <w:tr w:rsidR="00E2281B" w:rsidRPr="008A54FE" w14:paraId="65550A87" w14:textId="77777777" w:rsidTr="00E2281B">
        <w:trPr>
          <w:trHeight w:val="238"/>
          <w:jc w:val="center"/>
        </w:trPr>
        <w:tc>
          <w:tcPr>
            <w:tcW w:w="3094" w:type="dxa"/>
            <w:shd w:val="clear" w:color="auto" w:fill="FFFFFF" w:themeFill="background1"/>
            <w:vAlign w:val="center"/>
          </w:tcPr>
          <w:p w14:paraId="4CC92615" w14:textId="77777777" w:rsidR="00E2281B" w:rsidRPr="008A54FE" w:rsidRDefault="00E2281B" w:rsidP="00E2281B">
            <w:pPr>
              <w:pStyle w:val="08-Tabelageral"/>
              <w:spacing w:afterLines="40" w:after="96"/>
              <w:jc w:val="left"/>
              <w:rPr>
                <w:rFonts w:cs="Arial"/>
                <w:b/>
                <w:szCs w:val="14"/>
              </w:rPr>
            </w:pPr>
            <w:r w:rsidRPr="008A54FE">
              <w:rPr>
                <w:rFonts w:cs="Arial"/>
                <w:b/>
                <w:szCs w:val="14"/>
              </w:rPr>
              <w:t>Demandas Trabalhistas</w:t>
            </w:r>
          </w:p>
        </w:tc>
        <w:tc>
          <w:tcPr>
            <w:tcW w:w="604" w:type="dxa"/>
            <w:shd w:val="clear" w:color="auto" w:fill="FFFFFF" w:themeFill="background1"/>
            <w:vAlign w:val="center"/>
          </w:tcPr>
          <w:p w14:paraId="5BC6DDA7" w14:textId="77777777" w:rsidR="00E2281B" w:rsidRPr="008A54FE" w:rsidRDefault="00E2281B" w:rsidP="00E2281B">
            <w:pPr>
              <w:pStyle w:val="08-Tabelageral"/>
              <w:spacing w:before="0" w:after="0"/>
              <w:rPr>
                <w:rFonts w:cs="Arial"/>
                <w:b/>
                <w:bCs/>
                <w:szCs w:val="14"/>
              </w:rPr>
            </w:pPr>
          </w:p>
        </w:tc>
        <w:tc>
          <w:tcPr>
            <w:tcW w:w="1411" w:type="dxa"/>
            <w:shd w:val="clear" w:color="auto" w:fill="FFFFFF" w:themeFill="background1"/>
            <w:vAlign w:val="center"/>
          </w:tcPr>
          <w:p w14:paraId="77322A54" w14:textId="77777777" w:rsidR="00E2281B" w:rsidRPr="008A54FE" w:rsidRDefault="00E2281B" w:rsidP="00E2281B">
            <w:pPr>
              <w:pStyle w:val="08-Tabelageral"/>
              <w:spacing w:before="0" w:after="0"/>
              <w:rPr>
                <w:rFonts w:cs="Arial"/>
                <w:b/>
                <w:bCs/>
                <w:szCs w:val="14"/>
              </w:rPr>
            </w:pPr>
          </w:p>
        </w:tc>
        <w:tc>
          <w:tcPr>
            <w:tcW w:w="1412" w:type="dxa"/>
            <w:shd w:val="clear" w:color="auto" w:fill="FFFFFF" w:themeFill="background1"/>
            <w:vAlign w:val="center"/>
          </w:tcPr>
          <w:p w14:paraId="5A8ED079" w14:textId="77777777" w:rsidR="00E2281B" w:rsidRPr="008A54FE" w:rsidRDefault="00E2281B" w:rsidP="00E2281B">
            <w:pPr>
              <w:pStyle w:val="08-Tabelageral"/>
              <w:spacing w:before="0" w:after="0"/>
              <w:rPr>
                <w:rFonts w:cs="Arial"/>
                <w:b/>
                <w:bCs/>
              </w:rPr>
            </w:pPr>
          </w:p>
        </w:tc>
        <w:tc>
          <w:tcPr>
            <w:tcW w:w="283" w:type="dxa"/>
            <w:shd w:val="clear" w:color="auto" w:fill="FFFFFF" w:themeFill="background1"/>
            <w:vAlign w:val="center"/>
          </w:tcPr>
          <w:p w14:paraId="33E0AAD1" w14:textId="77777777" w:rsidR="00E2281B" w:rsidRPr="008A54FE" w:rsidRDefault="00E2281B" w:rsidP="00E2281B">
            <w:pPr>
              <w:pStyle w:val="08-Tabelageral"/>
              <w:spacing w:before="0" w:after="0"/>
              <w:rPr>
                <w:rFonts w:cs="Arial"/>
                <w:b/>
                <w:bCs/>
                <w:szCs w:val="14"/>
              </w:rPr>
            </w:pPr>
          </w:p>
        </w:tc>
        <w:tc>
          <w:tcPr>
            <w:tcW w:w="1417" w:type="dxa"/>
            <w:shd w:val="clear" w:color="auto" w:fill="FFFFFF" w:themeFill="background1"/>
            <w:vAlign w:val="center"/>
          </w:tcPr>
          <w:p w14:paraId="4D05ED3D" w14:textId="77777777" w:rsidR="00E2281B" w:rsidRPr="008A54FE" w:rsidRDefault="00E2281B" w:rsidP="00E2281B">
            <w:pPr>
              <w:pStyle w:val="08-Tabelageral"/>
              <w:spacing w:before="0" w:after="0"/>
              <w:rPr>
                <w:rFonts w:cs="Arial"/>
                <w:b/>
                <w:bCs/>
                <w:szCs w:val="14"/>
              </w:rPr>
            </w:pPr>
          </w:p>
        </w:tc>
        <w:tc>
          <w:tcPr>
            <w:tcW w:w="1418" w:type="dxa"/>
            <w:shd w:val="clear" w:color="auto" w:fill="FFFFFF" w:themeFill="background1"/>
            <w:vAlign w:val="center"/>
          </w:tcPr>
          <w:p w14:paraId="776B2AC7" w14:textId="77777777" w:rsidR="00E2281B" w:rsidRPr="008A54FE" w:rsidRDefault="00E2281B" w:rsidP="00E2281B">
            <w:pPr>
              <w:pStyle w:val="08-Tabelageral"/>
              <w:spacing w:before="0" w:after="0"/>
              <w:rPr>
                <w:rFonts w:cs="Arial"/>
                <w:b/>
                <w:bCs/>
                <w:szCs w:val="14"/>
              </w:rPr>
            </w:pPr>
          </w:p>
        </w:tc>
      </w:tr>
      <w:tr w:rsidR="00E2281B" w:rsidRPr="008A54FE" w14:paraId="60DAC707" w14:textId="77777777" w:rsidTr="00E2281B">
        <w:trPr>
          <w:trHeight w:val="238"/>
          <w:jc w:val="center"/>
        </w:trPr>
        <w:tc>
          <w:tcPr>
            <w:tcW w:w="3094" w:type="dxa"/>
            <w:shd w:val="clear" w:color="auto" w:fill="D9E2F3" w:themeFill="accent5" w:themeFillTint="33"/>
            <w:vAlign w:val="center"/>
          </w:tcPr>
          <w:p w14:paraId="0A81CF2A" w14:textId="77777777" w:rsidR="00E2281B" w:rsidRPr="008A54FE" w:rsidRDefault="00E2281B" w:rsidP="00E2281B">
            <w:pPr>
              <w:pStyle w:val="08-Tabelageral"/>
              <w:spacing w:afterLines="40" w:after="96"/>
              <w:jc w:val="left"/>
              <w:rPr>
                <w:rFonts w:cs="Arial"/>
                <w:b/>
                <w:szCs w:val="14"/>
              </w:rPr>
            </w:pPr>
            <w:r w:rsidRPr="008A54FE">
              <w:rPr>
                <w:rFonts w:cs="Arial"/>
                <w:b/>
                <w:szCs w:val="14"/>
              </w:rPr>
              <w:t>Saldo Inicial</w:t>
            </w:r>
          </w:p>
        </w:tc>
        <w:tc>
          <w:tcPr>
            <w:tcW w:w="604" w:type="dxa"/>
            <w:shd w:val="clear" w:color="auto" w:fill="D9E2F3" w:themeFill="accent5" w:themeFillTint="33"/>
            <w:vAlign w:val="center"/>
          </w:tcPr>
          <w:p w14:paraId="30F523E0" w14:textId="77777777" w:rsidR="00E2281B" w:rsidRPr="008A54FE" w:rsidRDefault="00E2281B" w:rsidP="00E2281B">
            <w:pPr>
              <w:pStyle w:val="08-Tabelageral"/>
              <w:spacing w:before="0" w:after="0"/>
              <w:rPr>
                <w:rFonts w:cs="Arial"/>
                <w:b/>
                <w:bCs/>
                <w:szCs w:val="14"/>
              </w:rPr>
            </w:pPr>
          </w:p>
        </w:tc>
        <w:tc>
          <w:tcPr>
            <w:tcW w:w="1411" w:type="dxa"/>
            <w:shd w:val="clear" w:color="auto" w:fill="D9E2F3" w:themeFill="accent5" w:themeFillTint="33"/>
            <w:vAlign w:val="center"/>
          </w:tcPr>
          <w:p w14:paraId="476E02E5" w14:textId="77777777" w:rsidR="00E2281B" w:rsidRPr="008A54FE" w:rsidRDefault="00E2281B" w:rsidP="00E2281B">
            <w:pPr>
              <w:pStyle w:val="08-Tabelageral"/>
              <w:spacing w:before="0" w:after="0"/>
              <w:rPr>
                <w:rFonts w:cs="Arial"/>
                <w:b/>
                <w:bCs/>
                <w:szCs w:val="14"/>
              </w:rPr>
            </w:pPr>
            <w:r w:rsidRPr="008A54FE">
              <w:rPr>
                <w:rFonts w:cs="Arial"/>
                <w:b/>
                <w:bCs/>
                <w:szCs w:val="14"/>
              </w:rPr>
              <w:t>230</w:t>
            </w:r>
          </w:p>
        </w:tc>
        <w:tc>
          <w:tcPr>
            <w:tcW w:w="1412" w:type="dxa"/>
            <w:shd w:val="clear" w:color="auto" w:fill="D9E2F3" w:themeFill="accent5" w:themeFillTint="33"/>
            <w:vAlign w:val="center"/>
          </w:tcPr>
          <w:p w14:paraId="6271DFB5" w14:textId="77777777" w:rsidR="00E2281B" w:rsidRPr="008A54FE" w:rsidRDefault="00E2281B" w:rsidP="00E2281B">
            <w:pPr>
              <w:pStyle w:val="08-Tabelageral"/>
              <w:spacing w:before="0" w:after="0"/>
              <w:rPr>
                <w:rFonts w:cs="Arial"/>
                <w:b/>
                <w:bCs/>
              </w:rPr>
            </w:pPr>
            <w:r w:rsidRPr="008A54FE">
              <w:rPr>
                <w:rFonts w:cs="Arial"/>
                <w:b/>
                <w:bCs/>
              </w:rPr>
              <w:t>103</w:t>
            </w:r>
          </w:p>
        </w:tc>
        <w:tc>
          <w:tcPr>
            <w:tcW w:w="283" w:type="dxa"/>
            <w:shd w:val="clear" w:color="auto" w:fill="D9E2F3" w:themeFill="accent5" w:themeFillTint="33"/>
            <w:vAlign w:val="center"/>
          </w:tcPr>
          <w:p w14:paraId="45A01EC3" w14:textId="77777777" w:rsidR="00E2281B" w:rsidRPr="008A54FE" w:rsidRDefault="00E2281B" w:rsidP="00E2281B">
            <w:pPr>
              <w:pStyle w:val="08-Tabelageral"/>
              <w:spacing w:before="0" w:after="0"/>
              <w:rPr>
                <w:rFonts w:cs="Arial"/>
                <w:b/>
                <w:bCs/>
                <w:szCs w:val="14"/>
              </w:rPr>
            </w:pPr>
          </w:p>
        </w:tc>
        <w:tc>
          <w:tcPr>
            <w:tcW w:w="1417" w:type="dxa"/>
            <w:shd w:val="clear" w:color="auto" w:fill="D9E2F3" w:themeFill="accent5" w:themeFillTint="33"/>
            <w:vAlign w:val="center"/>
          </w:tcPr>
          <w:p w14:paraId="2AC8E9EB" w14:textId="77777777" w:rsidR="00E2281B" w:rsidRPr="008A54FE" w:rsidRDefault="00E2281B" w:rsidP="00E2281B">
            <w:pPr>
              <w:pStyle w:val="08-Tabelageral"/>
              <w:spacing w:before="0" w:after="0"/>
              <w:rPr>
                <w:rFonts w:cs="Arial"/>
                <w:b/>
                <w:bCs/>
                <w:szCs w:val="14"/>
              </w:rPr>
            </w:pPr>
            <w:r w:rsidRPr="008A54FE">
              <w:rPr>
                <w:rFonts w:cs="Arial"/>
                <w:b/>
                <w:szCs w:val="14"/>
              </w:rPr>
              <w:t>--</w:t>
            </w:r>
          </w:p>
        </w:tc>
        <w:tc>
          <w:tcPr>
            <w:tcW w:w="1418" w:type="dxa"/>
            <w:shd w:val="clear" w:color="auto" w:fill="D9E2F3" w:themeFill="accent5" w:themeFillTint="33"/>
            <w:vAlign w:val="center"/>
          </w:tcPr>
          <w:p w14:paraId="78C2B65B" w14:textId="77777777" w:rsidR="00E2281B" w:rsidRPr="008A54FE" w:rsidRDefault="00E2281B" w:rsidP="00E2281B">
            <w:pPr>
              <w:pStyle w:val="08-Tabelageral"/>
              <w:spacing w:before="0" w:after="0"/>
              <w:rPr>
                <w:rFonts w:cs="Arial"/>
                <w:b/>
                <w:bCs/>
                <w:szCs w:val="14"/>
              </w:rPr>
            </w:pPr>
            <w:r w:rsidRPr="008A54FE">
              <w:rPr>
                <w:rFonts w:cs="Arial"/>
                <w:b/>
                <w:szCs w:val="14"/>
              </w:rPr>
              <w:t>--</w:t>
            </w:r>
          </w:p>
        </w:tc>
      </w:tr>
      <w:tr w:rsidR="00E2281B" w:rsidRPr="008A54FE" w14:paraId="0BEAF5FF" w14:textId="77777777" w:rsidTr="00E2281B">
        <w:trPr>
          <w:trHeight w:val="238"/>
          <w:jc w:val="center"/>
        </w:trPr>
        <w:tc>
          <w:tcPr>
            <w:tcW w:w="3094" w:type="dxa"/>
            <w:shd w:val="clear" w:color="auto" w:fill="FFFFFF" w:themeFill="background1"/>
            <w:vAlign w:val="center"/>
          </w:tcPr>
          <w:p w14:paraId="44124F0E" w14:textId="77777777" w:rsidR="00E2281B" w:rsidRPr="008A54FE" w:rsidRDefault="00E2281B" w:rsidP="00E2281B">
            <w:pPr>
              <w:pStyle w:val="08-Tabelageral"/>
              <w:spacing w:afterLines="40" w:after="96"/>
              <w:ind w:left="113"/>
              <w:jc w:val="left"/>
              <w:rPr>
                <w:rFonts w:cs="Arial"/>
                <w:bCs/>
                <w:szCs w:val="14"/>
              </w:rPr>
            </w:pPr>
            <w:r w:rsidRPr="008A54FE">
              <w:rPr>
                <w:rFonts w:cs="Arial"/>
                <w:szCs w:val="14"/>
              </w:rPr>
              <w:t>Constituição / Atualização</w:t>
            </w:r>
          </w:p>
        </w:tc>
        <w:tc>
          <w:tcPr>
            <w:tcW w:w="604" w:type="dxa"/>
            <w:shd w:val="clear" w:color="auto" w:fill="FFFFFF" w:themeFill="background1"/>
            <w:vAlign w:val="center"/>
          </w:tcPr>
          <w:p w14:paraId="0D6F9B10" w14:textId="77777777" w:rsidR="00E2281B" w:rsidRPr="008A54FE" w:rsidRDefault="00E2281B" w:rsidP="00E2281B">
            <w:pPr>
              <w:pStyle w:val="08-Tabelageral"/>
              <w:spacing w:afterLines="40" w:after="96"/>
              <w:ind w:left="113"/>
              <w:rPr>
                <w:rFonts w:cs="Arial"/>
                <w:szCs w:val="14"/>
              </w:rPr>
            </w:pPr>
          </w:p>
        </w:tc>
        <w:tc>
          <w:tcPr>
            <w:tcW w:w="1411" w:type="dxa"/>
            <w:shd w:val="clear" w:color="auto" w:fill="FFFFFF" w:themeFill="background1"/>
            <w:vAlign w:val="center"/>
          </w:tcPr>
          <w:p w14:paraId="0D9C7986" w14:textId="77777777" w:rsidR="00E2281B" w:rsidRPr="008A54FE" w:rsidRDefault="00E2281B" w:rsidP="00E2281B">
            <w:pPr>
              <w:pStyle w:val="08-Tabelageral"/>
              <w:spacing w:afterLines="40" w:after="96"/>
              <w:ind w:left="113"/>
              <w:rPr>
                <w:rFonts w:cs="Arial"/>
                <w:szCs w:val="14"/>
              </w:rPr>
            </w:pPr>
            <w:r w:rsidRPr="008A54FE">
              <w:rPr>
                <w:rFonts w:cs="Arial"/>
                <w:szCs w:val="14"/>
              </w:rPr>
              <w:t>--</w:t>
            </w:r>
          </w:p>
        </w:tc>
        <w:tc>
          <w:tcPr>
            <w:tcW w:w="1412" w:type="dxa"/>
            <w:shd w:val="clear" w:color="auto" w:fill="FFFFFF" w:themeFill="background1"/>
            <w:vAlign w:val="center"/>
          </w:tcPr>
          <w:p w14:paraId="46EED2CF" w14:textId="77777777" w:rsidR="00E2281B" w:rsidRPr="008A54FE" w:rsidRDefault="00E2281B" w:rsidP="00E2281B">
            <w:pPr>
              <w:pStyle w:val="08-Tabelageral"/>
              <w:spacing w:afterLines="40" w:after="96"/>
              <w:ind w:left="113"/>
              <w:rPr>
                <w:rFonts w:cs="Arial"/>
              </w:rPr>
            </w:pPr>
            <w:r w:rsidRPr="008A54FE">
              <w:rPr>
                <w:rFonts w:cs="Arial"/>
              </w:rPr>
              <w:t>127</w:t>
            </w:r>
          </w:p>
        </w:tc>
        <w:tc>
          <w:tcPr>
            <w:tcW w:w="283" w:type="dxa"/>
            <w:shd w:val="clear" w:color="auto" w:fill="FFFFFF" w:themeFill="background1"/>
            <w:vAlign w:val="center"/>
          </w:tcPr>
          <w:p w14:paraId="531A33D4" w14:textId="77777777" w:rsidR="00E2281B" w:rsidRPr="008A54FE" w:rsidRDefault="00E2281B" w:rsidP="00E2281B">
            <w:pPr>
              <w:pStyle w:val="08-Tabelageral"/>
              <w:spacing w:afterLines="40" w:after="96"/>
              <w:ind w:left="113"/>
              <w:rPr>
                <w:rFonts w:cs="Arial"/>
                <w:szCs w:val="14"/>
              </w:rPr>
            </w:pPr>
          </w:p>
        </w:tc>
        <w:tc>
          <w:tcPr>
            <w:tcW w:w="1417" w:type="dxa"/>
            <w:shd w:val="clear" w:color="auto" w:fill="FFFFFF" w:themeFill="background1"/>
            <w:vAlign w:val="center"/>
          </w:tcPr>
          <w:p w14:paraId="2F4323AF" w14:textId="77777777" w:rsidR="00E2281B" w:rsidRPr="008A54FE" w:rsidRDefault="00E2281B" w:rsidP="00E2281B">
            <w:pPr>
              <w:pStyle w:val="08-Tabelageral"/>
              <w:spacing w:afterLines="40" w:after="96"/>
              <w:ind w:left="113"/>
              <w:rPr>
                <w:rFonts w:cs="Arial"/>
                <w:szCs w:val="14"/>
              </w:rPr>
            </w:pPr>
            <w:r w:rsidRPr="008A54FE">
              <w:rPr>
                <w:rFonts w:cs="Arial"/>
                <w:szCs w:val="14"/>
              </w:rPr>
              <w:t>100</w:t>
            </w:r>
          </w:p>
        </w:tc>
        <w:tc>
          <w:tcPr>
            <w:tcW w:w="1418" w:type="dxa"/>
            <w:shd w:val="clear" w:color="auto" w:fill="FFFFFF" w:themeFill="background1"/>
            <w:vAlign w:val="center"/>
          </w:tcPr>
          <w:p w14:paraId="3DBCB7FB" w14:textId="77777777" w:rsidR="00E2281B" w:rsidRPr="008A54FE" w:rsidRDefault="00E2281B" w:rsidP="00E2281B">
            <w:pPr>
              <w:pStyle w:val="08-Tabelageral"/>
              <w:spacing w:afterLines="40" w:after="96"/>
              <w:ind w:left="113"/>
              <w:rPr>
                <w:rFonts w:cs="Arial"/>
                <w:szCs w:val="14"/>
              </w:rPr>
            </w:pPr>
            <w:r w:rsidRPr="008A54FE">
              <w:rPr>
                <w:rFonts w:cs="Arial"/>
                <w:szCs w:val="14"/>
              </w:rPr>
              <w:t>100</w:t>
            </w:r>
          </w:p>
        </w:tc>
      </w:tr>
      <w:tr w:rsidR="00E2281B" w:rsidRPr="008A54FE" w14:paraId="12595D3A" w14:textId="77777777" w:rsidTr="00E2281B">
        <w:trPr>
          <w:trHeight w:val="238"/>
          <w:jc w:val="center"/>
        </w:trPr>
        <w:tc>
          <w:tcPr>
            <w:tcW w:w="3094" w:type="dxa"/>
            <w:shd w:val="clear" w:color="auto" w:fill="D9E2F3" w:themeFill="accent5" w:themeFillTint="33"/>
            <w:vAlign w:val="center"/>
          </w:tcPr>
          <w:p w14:paraId="4FEBFAFF" w14:textId="77777777" w:rsidR="00E2281B" w:rsidRPr="008A54FE" w:rsidRDefault="00E2281B" w:rsidP="00E2281B">
            <w:pPr>
              <w:pStyle w:val="08-Tabelageral"/>
              <w:spacing w:afterLines="40" w:after="96"/>
              <w:ind w:left="113"/>
              <w:jc w:val="left"/>
              <w:rPr>
                <w:rFonts w:cs="Arial"/>
                <w:bCs/>
                <w:szCs w:val="14"/>
              </w:rPr>
            </w:pPr>
            <w:r w:rsidRPr="008A54FE">
              <w:rPr>
                <w:rFonts w:cs="Arial"/>
                <w:szCs w:val="14"/>
              </w:rPr>
              <w:t>Reversão de provisão</w:t>
            </w:r>
          </w:p>
        </w:tc>
        <w:tc>
          <w:tcPr>
            <w:tcW w:w="604" w:type="dxa"/>
            <w:shd w:val="clear" w:color="auto" w:fill="D9E2F3" w:themeFill="accent5" w:themeFillTint="33"/>
            <w:vAlign w:val="center"/>
          </w:tcPr>
          <w:p w14:paraId="2B08EDCB" w14:textId="77777777" w:rsidR="00E2281B" w:rsidRPr="008A54FE" w:rsidRDefault="00E2281B" w:rsidP="00E2281B">
            <w:pPr>
              <w:pStyle w:val="08-Tabelageral"/>
              <w:spacing w:afterLines="40" w:after="96"/>
              <w:ind w:left="113"/>
              <w:rPr>
                <w:rFonts w:cs="Arial"/>
                <w:szCs w:val="14"/>
              </w:rPr>
            </w:pPr>
          </w:p>
        </w:tc>
        <w:tc>
          <w:tcPr>
            <w:tcW w:w="1411" w:type="dxa"/>
            <w:shd w:val="clear" w:color="auto" w:fill="D9E2F3" w:themeFill="accent5" w:themeFillTint="33"/>
            <w:vAlign w:val="center"/>
          </w:tcPr>
          <w:p w14:paraId="10974078" w14:textId="77777777" w:rsidR="00E2281B" w:rsidRPr="008A54FE" w:rsidRDefault="00E2281B" w:rsidP="00E2281B">
            <w:pPr>
              <w:pStyle w:val="08-Tabelageral"/>
              <w:spacing w:afterLines="40" w:after="96"/>
              <w:ind w:left="113"/>
              <w:rPr>
                <w:rFonts w:cs="Arial"/>
                <w:szCs w:val="14"/>
              </w:rPr>
            </w:pPr>
            <w:r w:rsidRPr="008A54FE">
              <w:rPr>
                <w:rFonts w:cs="Arial"/>
                <w:szCs w:val="14"/>
              </w:rPr>
              <w:t>--</w:t>
            </w:r>
          </w:p>
        </w:tc>
        <w:tc>
          <w:tcPr>
            <w:tcW w:w="1412" w:type="dxa"/>
            <w:shd w:val="clear" w:color="auto" w:fill="D9E2F3" w:themeFill="accent5" w:themeFillTint="33"/>
            <w:vAlign w:val="center"/>
          </w:tcPr>
          <w:p w14:paraId="1590E628" w14:textId="77777777" w:rsidR="00E2281B" w:rsidRPr="008A54FE" w:rsidRDefault="00E2281B" w:rsidP="00E2281B">
            <w:pPr>
              <w:pStyle w:val="08-Tabelageral"/>
              <w:spacing w:afterLines="40" w:after="96"/>
              <w:ind w:left="113"/>
              <w:rPr>
                <w:rFonts w:cs="Arial"/>
              </w:rPr>
            </w:pPr>
            <w:r w:rsidRPr="008A54FE">
              <w:rPr>
                <w:rFonts w:cs="Arial"/>
              </w:rPr>
              <w:t>--</w:t>
            </w:r>
          </w:p>
        </w:tc>
        <w:tc>
          <w:tcPr>
            <w:tcW w:w="283" w:type="dxa"/>
            <w:shd w:val="clear" w:color="auto" w:fill="D9E2F3" w:themeFill="accent5" w:themeFillTint="33"/>
            <w:vAlign w:val="center"/>
          </w:tcPr>
          <w:p w14:paraId="72DA4699" w14:textId="77777777" w:rsidR="00E2281B" w:rsidRPr="008A54FE" w:rsidRDefault="00E2281B" w:rsidP="00E2281B">
            <w:pPr>
              <w:pStyle w:val="08-Tabelageral"/>
              <w:spacing w:afterLines="40" w:after="96"/>
              <w:ind w:left="113"/>
              <w:rPr>
                <w:rFonts w:cs="Arial"/>
                <w:szCs w:val="14"/>
              </w:rPr>
            </w:pPr>
          </w:p>
        </w:tc>
        <w:tc>
          <w:tcPr>
            <w:tcW w:w="1417" w:type="dxa"/>
            <w:shd w:val="clear" w:color="auto" w:fill="D9E2F3" w:themeFill="accent5" w:themeFillTint="33"/>
            <w:vAlign w:val="center"/>
          </w:tcPr>
          <w:p w14:paraId="3AD35305" w14:textId="77777777" w:rsidR="00E2281B" w:rsidRPr="008A54FE" w:rsidRDefault="00E2281B" w:rsidP="00E2281B">
            <w:pPr>
              <w:pStyle w:val="08-Tabelageral"/>
              <w:spacing w:afterLines="40" w:after="96"/>
              <w:ind w:left="113"/>
              <w:rPr>
                <w:rFonts w:cs="Arial"/>
                <w:szCs w:val="14"/>
              </w:rPr>
            </w:pPr>
            <w:r w:rsidRPr="008A54FE">
              <w:rPr>
                <w:rFonts w:cs="Arial"/>
                <w:szCs w:val="14"/>
              </w:rPr>
              <w:t>--</w:t>
            </w:r>
          </w:p>
        </w:tc>
        <w:tc>
          <w:tcPr>
            <w:tcW w:w="1418" w:type="dxa"/>
            <w:shd w:val="clear" w:color="auto" w:fill="D9E2F3" w:themeFill="accent5" w:themeFillTint="33"/>
            <w:vAlign w:val="center"/>
          </w:tcPr>
          <w:p w14:paraId="5824AEF9" w14:textId="77777777" w:rsidR="00E2281B" w:rsidRPr="008A54FE" w:rsidRDefault="00E2281B" w:rsidP="00E2281B">
            <w:pPr>
              <w:pStyle w:val="08-Tabelageral"/>
              <w:spacing w:afterLines="40" w:after="96"/>
              <w:ind w:left="113"/>
              <w:rPr>
                <w:rFonts w:cs="Arial"/>
                <w:szCs w:val="14"/>
              </w:rPr>
            </w:pPr>
            <w:r w:rsidRPr="008A54FE">
              <w:rPr>
                <w:rFonts w:cs="Arial"/>
                <w:szCs w:val="14"/>
              </w:rPr>
              <w:t>--</w:t>
            </w:r>
          </w:p>
        </w:tc>
      </w:tr>
      <w:tr w:rsidR="00E2281B" w:rsidRPr="008A54FE" w14:paraId="2FA446FE" w14:textId="77777777" w:rsidTr="00E2281B">
        <w:trPr>
          <w:trHeight w:val="238"/>
          <w:jc w:val="center"/>
        </w:trPr>
        <w:tc>
          <w:tcPr>
            <w:tcW w:w="3094" w:type="dxa"/>
            <w:shd w:val="clear" w:color="auto" w:fill="FFFFFF" w:themeFill="background1"/>
            <w:vAlign w:val="center"/>
          </w:tcPr>
          <w:p w14:paraId="095A3A96" w14:textId="77777777" w:rsidR="00E2281B" w:rsidRPr="008A54FE" w:rsidRDefault="00E2281B" w:rsidP="00E2281B">
            <w:pPr>
              <w:pStyle w:val="08-Tabelageral"/>
              <w:spacing w:afterLines="40" w:after="96"/>
              <w:ind w:left="113"/>
              <w:jc w:val="left"/>
              <w:rPr>
                <w:rFonts w:cs="Arial"/>
                <w:bCs/>
                <w:szCs w:val="14"/>
              </w:rPr>
            </w:pPr>
            <w:r w:rsidRPr="008A54FE">
              <w:rPr>
                <w:rFonts w:cs="Arial"/>
                <w:szCs w:val="14"/>
              </w:rPr>
              <w:t>Baixa por pagamentos</w:t>
            </w:r>
          </w:p>
        </w:tc>
        <w:tc>
          <w:tcPr>
            <w:tcW w:w="604" w:type="dxa"/>
            <w:shd w:val="clear" w:color="auto" w:fill="FFFFFF" w:themeFill="background1"/>
            <w:vAlign w:val="center"/>
          </w:tcPr>
          <w:p w14:paraId="65864F07" w14:textId="77777777" w:rsidR="00E2281B" w:rsidRPr="008A54FE" w:rsidRDefault="00E2281B" w:rsidP="00E2281B">
            <w:pPr>
              <w:pStyle w:val="08-Tabelageral"/>
              <w:spacing w:afterLines="40" w:after="96"/>
              <w:ind w:left="113"/>
              <w:rPr>
                <w:rFonts w:cs="Arial"/>
                <w:szCs w:val="14"/>
              </w:rPr>
            </w:pPr>
          </w:p>
        </w:tc>
        <w:tc>
          <w:tcPr>
            <w:tcW w:w="1411" w:type="dxa"/>
            <w:shd w:val="clear" w:color="auto" w:fill="FFFFFF" w:themeFill="background1"/>
            <w:vAlign w:val="center"/>
          </w:tcPr>
          <w:p w14:paraId="6C92A4C5" w14:textId="77777777" w:rsidR="00E2281B" w:rsidRPr="008A54FE" w:rsidRDefault="00E2281B" w:rsidP="00E2281B">
            <w:pPr>
              <w:pStyle w:val="08-Tabelageral"/>
              <w:spacing w:afterLines="40" w:after="96"/>
              <w:ind w:left="113"/>
              <w:rPr>
                <w:rFonts w:cs="Arial"/>
                <w:szCs w:val="14"/>
              </w:rPr>
            </w:pPr>
            <w:r w:rsidRPr="008A54FE">
              <w:rPr>
                <w:rFonts w:cs="Arial"/>
                <w:szCs w:val="14"/>
              </w:rPr>
              <w:t>--</w:t>
            </w:r>
          </w:p>
        </w:tc>
        <w:tc>
          <w:tcPr>
            <w:tcW w:w="1412" w:type="dxa"/>
            <w:shd w:val="clear" w:color="auto" w:fill="FFFFFF" w:themeFill="background1"/>
            <w:vAlign w:val="center"/>
          </w:tcPr>
          <w:p w14:paraId="50C8029D" w14:textId="77777777" w:rsidR="00E2281B" w:rsidRPr="008A54FE" w:rsidRDefault="00E2281B" w:rsidP="00E2281B">
            <w:pPr>
              <w:pStyle w:val="08-Tabelageral"/>
              <w:spacing w:afterLines="40" w:after="96"/>
              <w:ind w:left="113"/>
              <w:rPr>
                <w:rFonts w:cs="Arial"/>
              </w:rPr>
            </w:pPr>
            <w:r w:rsidRPr="008A54FE">
              <w:rPr>
                <w:rFonts w:cs="Arial"/>
              </w:rPr>
              <w:t>--</w:t>
            </w:r>
          </w:p>
        </w:tc>
        <w:tc>
          <w:tcPr>
            <w:tcW w:w="283" w:type="dxa"/>
            <w:shd w:val="clear" w:color="auto" w:fill="FFFFFF" w:themeFill="background1"/>
            <w:vAlign w:val="center"/>
          </w:tcPr>
          <w:p w14:paraId="2419345A" w14:textId="77777777" w:rsidR="00E2281B" w:rsidRPr="008A54FE" w:rsidRDefault="00E2281B" w:rsidP="00E2281B">
            <w:pPr>
              <w:pStyle w:val="08-Tabelageral"/>
              <w:spacing w:afterLines="40" w:after="96"/>
              <w:ind w:left="113"/>
              <w:rPr>
                <w:rFonts w:cs="Arial"/>
                <w:szCs w:val="14"/>
              </w:rPr>
            </w:pPr>
          </w:p>
        </w:tc>
        <w:tc>
          <w:tcPr>
            <w:tcW w:w="1417" w:type="dxa"/>
            <w:shd w:val="clear" w:color="auto" w:fill="FFFFFF" w:themeFill="background1"/>
            <w:vAlign w:val="center"/>
          </w:tcPr>
          <w:p w14:paraId="75FA2913" w14:textId="77777777" w:rsidR="00E2281B" w:rsidRPr="008A54FE" w:rsidRDefault="00E2281B" w:rsidP="00E2281B">
            <w:pPr>
              <w:pStyle w:val="08-Tabelageral"/>
              <w:spacing w:afterLines="40" w:after="96"/>
              <w:ind w:left="113"/>
              <w:rPr>
                <w:rFonts w:cs="Arial"/>
                <w:szCs w:val="14"/>
              </w:rPr>
            </w:pPr>
            <w:r w:rsidRPr="008A54FE">
              <w:rPr>
                <w:rFonts w:cs="Arial"/>
                <w:szCs w:val="14"/>
              </w:rPr>
              <w:t>--</w:t>
            </w:r>
          </w:p>
        </w:tc>
        <w:tc>
          <w:tcPr>
            <w:tcW w:w="1418" w:type="dxa"/>
            <w:shd w:val="clear" w:color="auto" w:fill="FFFFFF" w:themeFill="background1"/>
            <w:vAlign w:val="center"/>
          </w:tcPr>
          <w:p w14:paraId="1906A994" w14:textId="77777777" w:rsidR="00E2281B" w:rsidRPr="008A54FE" w:rsidRDefault="00E2281B" w:rsidP="00E2281B">
            <w:pPr>
              <w:pStyle w:val="08-Tabelageral"/>
              <w:spacing w:afterLines="40" w:after="96"/>
              <w:ind w:left="113"/>
              <w:rPr>
                <w:rFonts w:cs="Arial"/>
                <w:szCs w:val="14"/>
              </w:rPr>
            </w:pPr>
            <w:r w:rsidRPr="008A54FE">
              <w:rPr>
                <w:rFonts w:cs="Arial"/>
                <w:szCs w:val="14"/>
              </w:rPr>
              <w:t>--</w:t>
            </w:r>
          </w:p>
        </w:tc>
      </w:tr>
      <w:tr w:rsidR="00E2281B" w:rsidRPr="008A54FE" w14:paraId="6E12CA00" w14:textId="77777777" w:rsidTr="00E2281B">
        <w:trPr>
          <w:trHeight w:val="238"/>
          <w:jc w:val="center"/>
        </w:trPr>
        <w:tc>
          <w:tcPr>
            <w:tcW w:w="3094" w:type="dxa"/>
            <w:shd w:val="clear" w:color="auto" w:fill="D9E2F3" w:themeFill="accent5" w:themeFillTint="33"/>
            <w:vAlign w:val="center"/>
          </w:tcPr>
          <w:p w14:paraId="4C4448E7" w14:textId="77777777" w:rsidR="00E2281B" w:rsidRPr="008A54FE" w:rsidRDefault="00E2281B" w:rsidP="00E2281B">
            <w:pPr>
              <w:pStyle w:val="08-Tabelageral"/>
              <w:spacing w:afterLines="40" w:after="96"/>
              <w:jc w:val="left"/>
              <w:rPr>
                <w:rFonts w:cs="Arial"/>
                <w:b/>
              </w:rPr>
            </w:pPr>
            <w:r w:rsidRPr="008A54FE">
              <w:rPr>
                <w:rFonts w:cs="Arial"/>
                <w:b/>
              </w:rPr>
              <w:t>Saldo Final</w:t>
            </w:r>
          </w:p>
        </w:tc>
        <w:tc>
          <w:tcPr>
            <w:tcW w:w="604" w:type="dxa"/>
            <w:shd w:val="clear" w:color="auto" w:fill="D9E2F3" w:themeFill="accent5" w:themeFillTint="33"/>
            <w:vAlign w:val="center"/>
          </w:tcPr>
          <w:p w14:paraId="72AD9C75" w14:textId="77777777" w:rsidR="00E2281B" w:rsidRPr="008A54FE" w:rsidRDefault="00E2281B" w:rsidP="00E2281B">
            <w:pPr>
              <w:pStyle w:val="08-Tabelageral"/>
              <w:spacing w:before="0" w:after="0"/>
              <w:rPr>
                <w:rFonts w:cs="Arial"/>
                <w:b/>
                <w:bCs/>
                <w:szCs w:val="14"/>
              </w:rPr>
            </w:pPr>
          </w:p>
        </w:tc>
        <w:tc>
          <w:tcPr>
            <w:tcW w:w="1411" w:type="dxa"/>
            <w:shd w:val="clear" w:color="auto" w:fill="D9E2F3" w:themeFill="accent5" w:themeFillTint="33"/>
            <w:vAlign w:val="center"/>
          </w:tcPr>
          <w:p w14:paraId="09582CD8" w14:textId="77777777" w:rsidR="00E2281B" w:rsidRPr="008A54FE" w:rsidRDefault="00E2281B" w:rsidP="00E2281B">
            <w:pPr>
              <w:pStyle w:val="08-Tabelageral"/>
              <w:spacing w:before="0" w:after="0"/>
              <w:rPr>
                <w:rFonts w:cs="Arial"/>
                <w:b/>
                <w:bCs/>
                <w:szCs w:val="14"/>
              </w:rPr>
            </w:pPr>
            <w:r w:rsidRPr="008A54FE">
              <w:rPr>
                <w:rFonts w:cs="Arial"/>
                <w:b/>
                <w:bCs/>
                <w:szCs w:val="14"/>
              </w:rPr>
              <w:t>230</w:t>
            </w:r>
          </w:p>
        </w:tc>
        <w:tc>
          <w:tcPr>
            <w:tcW w:w="1412" w:type="dxa"/>
            <w:shd w:val="clear" w:color="auto" w:fill="D9E2F3" w:themeFill="accent5" w:themeFillTint="33"/>
            <w:vAlign w:val="center"/>
          </w:tcPr>
          <w:p w14:paraId="16BD0328" w14:textId="77777777" w:rsidR="00E2281B" w:rsidRPr="008A54FE" w:rsidRDefault="00E2281B" w:rsidP="00E2281B">
            <w:pPr>
              <w:pStyle w:val="08-Tabelageral"/>
              <w:spacing w:before="0" w:after="0"/>
              <w:rPr>
                <w:rFonts w:cs="Arial"/>
                <w:b/>
                <w:bCs/>
              </w:rPr>
            </w:pPr>
            <w:r w:rsidRPr="008A54FE">
              <w:rPr>
                <w:rFonts w:cs="Arial"/>
                <w:b/>
                <w:bCs/>
              </w:rPr>
              <w:t>230</w:t>
            </w:r>
          </w:p>
        </w:tc>
        <w:tc>
          <w:tcPr>
            <w:tcW w:w="283" w:type="dxa"/>
            <w:shd w:val="clear" w:color="auto" w:fill="D9E2F3" w:themeFill="accent5" w:themeFillTint="33"/>
            <w:vAlign w:val="center"/>
          </w:tcPr>
          <w:p w14:paraId="6C2EE135" w14:textId="77777777" w:rsidR="00E2281B" w:rsidRPr="008A54FE" w:rsidRDefault="00E2281B" w:rsidP="00E2281B">
            <w:pPr>
              <w:pStyle w:val="08-Tabelageral"/>
              <w:spacing w:before="0" w:after="0"/>
              <w:rPr>
                <w:rFonts w:cs="Arial"/>
                <w:b/>
                <w:bCs/>
                <w:szCs w:val="14"/>
              </w:rPr>
            </w:pPr>
          </w:p>
        </w:tc>
        <w:tc>
          <w:tcPr>
            <w:tcW w:w="1417" w:type="dxa"/>
            <w:shd w:val="clear" w:color="auto" w:fill="D9E2F3" w:themeFill="accent5" w:themeFillTint="33"/>
            <w:vAlign w:val="center"/>
          </w:tcPr>
          <w:p w14:paraId="5D8299A0" w14:textId="77777777" w:rsidR="00E2281B" w:rsidRPr="008A54FE" w:rsidRDefault="00E2281B" w:rsidP="00E2281B">
            <w:pPr>
              <w:pStyle w:val="08-Tabelageral"/>
              <w:spacing w:before="0" w:after="0"/>
              <w:rPr>
                <w:rFonts w:cs="Arial"/>
                <w:b/>
                <w:bCs/>
                <w:szCs w:val="14"/>
              </w:rPr>
            </w:pPr>
            <w:r w:rsidRPr="008A54FE">
              <w:rPr>
                <w:rFonts w:cs="Arial"/>
                <w:b/>
                <w:szCs w:val="14"/>
              </w:rPr>
              <w:t>100</w:t>
            </w:r>
          </w:p>
        </w:tc>
        <w:tc>
          <w:tcPr>
            <w:tcW w:w="1418" w:type="dxa"/>
            <w:shd w:val="clear" w:color="auto" w:fill="D9E2F3" w:themeFill="accent5" w:themeFillTint="33"/>
            <w:vAlign w:val="center"/>
          </w:tcPr>
          <w:p w14:paraId="764C7433" w14:textId="77777777" w:rsidR="00E2281B" w:rsidRPr="008A54FE" w:rsidRDefault="00E2281B" w:rsidP="00E2281B">
            <w:pPr>
              <w:pStyle w:val="08-Tabelageral"/>
              <w:spacing w:before="0" w:after="0"/>
              <w:rPr>
                <w:rFonts w:cs="Arial"/>
                <w:b/>
                <w:bCs/>
                <w:szCs w:val="14"/>
              </w:rPr>
            </w:pPr>
            <w:r w:rsidRPr="008A54FE">
              <w:rPr>
                <w:rFonts w:cs="Arial"/>
                <w:b/>
                <w:szCs w:val="14"/>
              </w:rPr>
              <w:t>100</w:t>
            </w:r>
          </w:p>
        </w:tc>
      </w:tr>
      <w:tr w:rsidR="00E2281B" w:rsidRPr="008A54FE" w14:paraId="087BCCC0" w14:textId="77777777" w:rsidTr="00E2281B">
        <w:trPr>
          <w:trHeight w:val="238"/>
          <w:jc w:val="center"/>
        </w:trPr>
        <w:tc>
          <w:tcPr>
            <w:tcW w:w="3094" w:type="dxa"/>
            <w:shd w:val="clear" w:color="auto" w:fill="FFFFFF" w:themeFill="background1"/>
            <w:vAlign w:val="center"/>
          </w:tcPr>
          <w:p w14:paraId="61DC5D68" w14:textId="77777777" w:rsidR="00E2281B" w:rsidRPr="008A54FE" w:rsidRDefault="00E2281B" w:rsidP="00E2281B">
            <w:pPr>
              <w:pStyle w:val="08-Tabelageral"/>
              <w:spacing w:afterLines="40" w:after="96"/>
              <w:jc w:val="left"/>
              <w:rPr>
                <w:rFonts w:cs="Arial"/>
                <w:b/>
              </w:rPr>
            </w:pPr>
            <w:r w:rsidRPr="008A54FE">
              <w:rPr>
                <w:rFonts w:cs="Arial"/>
                <w:b/>
              </w:rPr>
              <w:t>Total</w:t>
            </w:r>
          </w:p>
        </w:tc>
        <w:tc>
          <w:tcPr>
            <w:tcW w:w="604" w:type="dxa"/>
            <w:shd w:val="clear" w:color="auto" w:fill="FFFFFF" w:themeFill="background1"/>
            <w:vAlign w:val="center"/>
          </w:tcPr>
          <w:p w14:paraId="5DF83EEA" w14:textId="77777777" w:rsidR="00E2281B" w:rsidRPr="008A54FE" w:rsidRDefault="00E2281B" w:rsidP="00E2281B">
            <w:pPr>
              <w:pStyle w:val="08-Tabelageral"/>
              <w:spacing w:before="0" w:after="0"/>
              <w:rPr>
                <w:rFonts w:cs="Arial"/>
                <w:b/>
                <w:bCs/>
                <w:szCs w:val="14"/>
              </w:rPr>
            </w:pPr>
          </w:p>
        </w:tc>
        <w:tc>
          <w:tcPr>
            <w:tcW w:w="1411" w:type="dxa"/>
            <w:shd w:val="clear" w:color="auto" w:fill="FFFFFF" w:themeFill="background1"/>
            <w:vAlign w:val="center"/>
          </w:tcPr>
          <w:p w14:paraId="17927293" w14:textId="77777777" w:rsidR="00E2281B" w:rsidRPr="008A54FE" w:rsidRDefault="00E2281B" w:rsidP="00E2281B">
            <w:pPr>
              <w:pStyle w:val="08-Tabelageral"/>
              <w:spacing w:before="0" w:after="0"/>
              <w:rPr>
                <w:rFonts w:cs="Arial"/>
                <w:b/>
                <w:bCs/>
                <w:szCs w:val="14"/>
              </w:rPr>
            </w:pPr>
            <w:r w:rsidRPr="008A54FE">
              <w:rPr>
                <w:rFonts w:cs="Arial"/>
                <w:b/>
                <w:bCs/>
                <w:szCs w:val="14"/>
              </w:rPr>
              <w:t>16.826</w:t>
            </w:r>
          </w:p>
        </w:tc>
        <w:tc>
          <w:tcPr>
            <w:tcW w:w="1412" w:type="dxa"/>
            <w:shd w:val="clear" w:color="auto" w:fill="FFFFFF" w:themeFill="background1"/>
            <w:vAlign w:val="center"/>
          </w:tcPr>
          <w:p w14:paraId="68422387" w14:textId="77777777" w:rsidR="00E2281B" w:rsidRPr="008A54FE" w:rsidRDefault="00E2281B" w:rsidP="00E2281B">
            <w:pPr>
              <w:pStyle w:val="08-Tabelageral"/>
              <w:spacing w:before="0" w:after="0"/>
              <w:rPr>
                <w:rFonts w:cs="Arial"/>
                <w:b/>
                <w:bCs/>
              </w:rPr>
            </w:pPr>
            <w:r w:rsidRPr="008A54FE">
              <w:rPr>
                <w:rFonts w:cs="Arial"/>
                <w:b/>
                <w:bCs/>
              </w:rPr>
              <w:t>16.826</w:t>
            </w:r>
          </w:p>
        </w:tc>
        <w:tc>
          <w:tcPr>
            <w:tcW w:w="283" w:type="dxa"/>
            <w:shd w:val="clear" w:color="auto" w:fill="FFFFFF" w:themeFill="background1"/>
            <w:vAlign w:val="center"/>
          </w:tcPr>
          <w:p w14:paraId="4C59DFBD" w14:textId="77777777" w:rsidR="00E2281B" w:rsidRPr="008A54FE" w:rsidRDefault="00E2281B" w:rsidP="00E2281B">
            <w:pPr>
              <w:pStyle w:val="08-Tabelageral"/>
              <w:spacing w:before="0" w:after="0"/>
              <w:rPr>
                <w:rFonts w:cs="Arial"/>
                <w:b/>
                <w:bCs/>
                <w:szCs w:val="14"/>
              </w:rPr>
            </w:pPr>
          </w:p>
        </w:tc>
        <w:tc>
          <w:tcPr>
            <w:tcW w:w="1417" w:type="dxa"/>
            <w:shd w:val="clear" w:color="auto" w:fill="FFFFFF" w:themeFill="background1"/>
            <w:vAlign w:val="center"/>
          </w:tcPr>
          <w:p w14:paraId="2EE92C81" w14:textId="77777777" w:rsidR="00E2281B" w:rsidRPr="008A54FE" w:rsidRDefault="00E2281B" w:rsidP="00E2281B">
            <w:pPr>
              <w:pStyle w:val="08-Tabelageral"/>
              <w:spacing w:before="0" w:after="0"/>
              <w:rPr>
                <w:rFonts w:cs="Arial"/>
                <w:b/>
                <w:bCs/>
                <w:szCs w:val="14"/>
              </w:rPr>
            </w:pPr>
            <w:r w:rsidRPr="008A54FE">
              <w:rPr>
                <w:rFonts w:cs="Arial"/>
                <w:b/>
                <w:szCs w:val="14"/>
              </w:rPr>
              <w:t>18.417</w:t>
            </w:r>
          </w:p>
        </w:tc>
        <w:tc>
          <w:tcPr>
            <w:tcW w:w="1418" w:type="dxa"/>
            <w:shd w:val="clear" w:color="auto" w:fill="FFFFFF" w:themeFill="background1"/>
            <w:vAlign w:val="center"/>
          </w:tcPr>
          <w:p w14:paraId="425D1858" w14:textId="77777777" w:rsidR="00E2281B" w:rsidRPr="008A54FE" w:rsidRDefault="00E2281B" w:rsidP="00E2281B">
            <w:pPr>
              <w:pStyle w:val="08-Tabelageral"/>
              <w:spacing w:before="0" w:after="0"/>
              <w:rPr>
                <w:rFonts w:cs="Arial"/>
                <w:b/>
                <w:bCs/>
                <w:szCs w:val="14"/>
              </w:rPr>
            </w:pPr>
            <w:r w:rsidRPr="008A54FE">
              <w:rPr>
                <w:rFonts w:cs="Arial"/>
                <w:b/>
                <w:szCs w:val="14"/>
              </w:rPr>
              <w:t>18.417</w:t>
            </w:r>
          </w:p>
        </w:tc>
      </w:tr>
    </w:tbl>
    <w:p w14:paraId="106AA0FE" w14:textId="77777777" w:rsidR="00E2281B" w:rsidRPr="008A54FE" w:rsidRDefault="00E2281B" w:rsidP="00106C5A">
      <w:pPr>
        <w:pStyle w:val="07-Legenda"/>
        <w:numPr>
          <w:ilvl w:val="0"/>
          <w:numId w:val="14"/>
        </w:numPr>
        <w:ind w:left="284" w:hanging="284"/>
        <w:rPr>
          <w:rFonts w:cs="Arial"/>
          <w:szCs w:val="14"/>
        </w:rPr>
      </w:pPr>
      <w:r w:rsidRPr="008A54FE">
        <w:rPr>
          <w:rFonts w:cs="Arial"/>
          <w:szCs w:val="14"/>
        </w:rPr>
        <w:t>Em 30.09.2020 foi incluído no montante o valor de R$ 23 mil referente a atualização monetária do período.</w:t>
      </w:r>
    </w:p>
    <w:p w14:paraId="65AEEF70" w14:textId="77777777" w:rsidR="00E2281B" w:rsidRPr="008A54FE" w:rsidRDefault="00E2281B" w:rsidP="00106C5A">
      <w:pPr>
        <w:pStyle w:val="07-Legenda"/>
        <w:numPr>
          <w:ilvl w:val="0"/>
          <w:numId w:val="14"/>
        </w:numPr>
        <w:ind w:left="284" w:hanging="284"/>
        <w:rPr>
          <w:rFonts w:cs="Arial"/>
          <w:szCs w:val="14"/>
        </w:rPr>
      </w:pPr>
      <w:r w:rsidRPr="008A54FE">
        <w:rPr>
          <w:rFonts w:cs="Arial"/>
          <w:szCs w:val="14"/>
        </w:rPr>
        <w:t>Em 30.09.2020 foi incluído no montante o valor de R$ 632 mil referente a atualização monetária do período.</w:t>
      </w:r>
    </w:p>
    <w:p w14:paraId="03247A40" w14:textId="77777777" w:rsidR="00E2281B" w:rsidRPr="008A54FE" w:rsidRDefault="00E2281B" w:rsidP="00E2281B">
      <w:pPr>
        <w:pStyle w:val="01-Textonormal"/>
        <w:rPr>
          <w:rFonts w:cs="Arial"/>
        </w:rPr>
      </w:pPr>
    </w:p>
    <w:p w14:paraId="2972A592" w14:textId="77777777" w:rsidR="00E2281B" w:rsidRPr="008A54FE" w:rsidRDefault="00E2281B" w:rsidP="00E2281B">
      <w:pPr>
        <w:pStyle w:val="01-Textonormal"/>
        <w:rPr>
          <w:rFonts w:cs="Arial"/>
        </w:rPr>
      </w:pPr>
      <w:r w:rsidRPr="008A54FE">
        <w:rPr>
          <w:rFonts w:cs="Arial"/>
        </w:rPr>
        <w:t>Referem-se, principalmente, às contingências registradas na BB Corretora.</w:t>
      </w:r>
    </w:p>
    <w:p w14:paraId="2E468DFC" w14:textId="77777777" w:rsidR="00E2281B" w:rsidRPr="008A54FE" w:rsidRDefault="00E2281B" w:rsidP="00E2281B">
      <w:pPr>
        <w:pStyle w:val="01-Textonormal"/>
        <w:rPr>
          <w:rFonts w:cs="Arial"/>
        </w:rPr>
      </w:pPr>
      <w:r w:rsidRPr="008A54FE">
        <w:rPr>
          <w:rFonts w:cs="Arial"/>
        </w:rPr>
        <w:t>Em 30.09.2020 foi provisionado no controlador o valor de R$ 230 mil relativo a demandas trabalhistas. Para as demais demandas não existem saldos de provisão no controlador.</w:t>
      </w:r>
    </w:p>
    <w:p w14:paraId="63C1D303" w14:textId="77777777" w:rsidR="00E2281B" w:rsidRPr="008A54FE" w:rsidRDefault="00E2281B" w:rsidP="00486355">
      <w:pPr>
        <w:pStyle w:val="04-TtuloNegrito"/>
        <w:keepNext/>
        <w:keepLines/>
        <w:pageBreakBefore/>
        <w:rPr>
          <w:rFonts w:cs="Arial"/>
          <w:color w:val="1F4E79" w:themeColor="accent1" w:themeShade="80"/>
          <w:sz w:val="18"/>
          <w:szCs w:val="18"/>
        </w:rPr>
      </w:pPr>
      <w:r w:rsidRPr="008A54FE">
        <w:rPr>
          <w:rFonts w:cs="Arial"/>
          <w:color w:val="1F4E79" w:themeColor="accent1" w:themeShade="80"/>
          <w:sz w:val="18"/>
          <w:szCs w:val="18"/>
        </w:rPr>
        <w:lastRenderedPageBreak/>
        <w:t>Fluxos estimados de saída de benefícios econômicos</w:t>
      </w:r>
    </w:p>
    <w:p w14:paraId="1DC90B75" w14:textId="77777777" w:rsidR="00E2281B" w:rsidRPr="008A54FE" w:rsidRDefault="00E2281B" w:rsidP="00E2281B">
      <w:pPr>
        <w:pStyle w:val="01-TtulodeNota"/>
        <w:spacing w:before="0" w:after="0"/>
        <w:jc w:val="right"/>
        <w:rPr>
          <w:rFonts w:cs="Arial"/>
          <w:sz w:val="14"/>
          <w:szCs w:val="14"/>
        </w:rPr>
      </w:pPr>
      <w:r w:rsidRPr="008A54FE">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46"/>
        <w:gridCol w:w="580"/>
        <w:gridCol w:w="1387"/>
        <w:gridCol w:w="1367"/>
        <w:gridCol w:w="279"/>
        <w:gridCol w:w="1369"/>
        <w:gridCol w:w="1711"/>
      </w:tblGrid>
      <w:tr w:rsidR="00E2281B" w:rsidRPr="008A54FE" w14:paraId="462E885C" w14:textId="77777777" w:rsidTr="00E2281B">
        <w:trPr>
          <w:trHeight w:val="238"/>
          <w:jc w:val="center"/>
        </w:trPr>
        <w:tc>
          <w:tcPr>
            <w:tcW w:w="3094" w:type="dxa"/>
            <w:tcBorders>
              <w:top w:val="single" w:sz="2" w:space="0" w:color="8EAADB" w:themeColor="accent5" w:themeTint="99"/>
              <w:bottom w:val="single" w:sz="2" w:space="0" w:color="8EAADB" w:themeColor="accent5" w:themeTint="99"/>
            </w:tcBorders>
            <w:shd w:val="clear" w:color="auto" w:fill="D9E2F3" w:themeFill="accent5" w:themeFillTint="33"/>
          </w:tcPr>
          <w:p w14:paraId="44C95A86" w14:textId="77777777" w:rsidR="00E2281B" w:rsidRPr="008A54FE" w:rsidRDefault="00E2281B" w:rsidP="00E2281B">
            <w:pPr>
              <w:keepNext/>
              <w:keepLines/>
              <w:spacing w:before="40" w:after="40"/>
              <w:rPr>
                <w:rFonts w:cs="Arial"/>
                <w:b/>
                <w:spacing w:val="-2"/>
                <w:sz w:val="14"/>
                <w:szCs w:val="14"/>
              </w:rPr>
            </w:pPr>
          </w:p>
        </w:tc>
        <w:tc>
          <w:tcPr>
            <w:tcW w:w="604" w:type="dxa"/>
            <w:tcBorders>
              <w:top w:val="single" w:sz="2" w:space="0" w:color="8EAADB" w:themeColor="accent5" w:themeTint="99"/>
              <w:bottom w:val="single" w:sz="2" w:space="0" w:color="8EAADB" w:themeColor="accent5" w:themeTint="99"/>
            </w:tcBorders>
            <w:shd w:val="clear" w:color="auto" w:fill="D9E2F3" w:themeFill="accent5" w:themeFillTint="33"/>
          </w:tcPr>
          <w:p w14:paraId="7BA2AA68" w14:textId="77777777" w:rsidR="00E2281B" w:rsidRPr="008A54FE" w:rsidRDefault="00E2281B" w:rsidP="00E2281B">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2A704EEB" w14:textId="77777777" w:rsidR="00E2281B" w:rsidRPr="008A54FE" w:rsidRDefault="00E2281B" w:rsidP="00E2281B">
            <w:pPr>
              <w:keepNext/>
              <w:keepLines/>
              <w:spacing w:before="40" w:after="40"/>
              <w:jc w:val="right"/>
              <w:rPr>
                <w:rFonts w:cs="Arial"/>
                <w:b/>
                <w:spacing w:val="-2"/>
                <w:sz w:val="14"/>
                <w:szCs w:val="14"/>
              </w:rPr>
            </w:pPr>
            <w:r w:rsidRPr="008A54FE">
              <w:rPr>
                <w:rFonts w:cs="Arial"/>
                <w:b/>
                <w:spacing w:val="-2"/>
                <w:sz w:val="14"/>
                <w:szCs w:val="14"/>
              </w:rPr>
              <w:t>Trabalhistas</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31906005" w14:textId="77777777" w:rsidR="00E2281B" w:rsidRPr="008A54FE" w:rsidRDefault="00E2281B" w:rsidP="00E2281B">
            <w:pPr>
              <w:keepNext/>
              <w:keepLines/>
              <w:spacing w:before="40" w:after="40"/>
              <w:jc w:val="right"/>
              <w:rPr>
                <w:rFonts w:cs="Arial"/>
                <w:b/>
                <w:spacing w:val="-2"/>
                <w:sz w:val="14"/>
                <w:szCs w:val="14"/>
              </w:rPr>
            </w:pPr>
            <w:r w:rsidRPr="008A54FE">
              <w:rPr>
                <w:rFonts w:cs="Arial"/>
                <w:b/>
                <w:spacing w:val="-2"/>
                <w:sz w:val="14"/>
                <w:szCs w:val="14"/>
              </w:rPr>
              <w:t>Fiscais</w:t>
            </w: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tcPr>
          <w:p w14:paraId="0AC060B5" w14:textId="77777777" w:rsidR="00E2281B" w:rsidRPr="008A54FE" w:rsidRDefault="00E2281B" w:rsidP="00E2281B">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114ABEC6" w14:textId="77777777" w:rsidR="00E2281B" w:rsidRPr="008A54FE" w:rsidRDefault="00E2281B" w:rsidP="00E2281B">
            <w:pPr>
              <w:keepNext/>
              <w:keepLines/>
              <w:spacing w:before="40" w:after="40"/>
              <w:jc w:val="right"/>
              <w:rPr>
                <w:rFonts w:cs="Arial"/>
                <w:b/>
                <w:spacing w:val="-2"/>
                <w:sz w:val="14"/>
                <w:szCs w:val="14"/>
              </w:rPr>
            </w:pPr>
            <w:r w:rsidRPr="008A54FE">
              <w:rPr>
                <w:rFonts w:cs="Arial"/>
                <w:b/>
                <w:spacing w:val="-2"/>
                <w:sz w:val="14"/>
                <w:szCs w:val="14"/>
              </w:rPr>
              <w:t>Cíveis</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7B855C30" w14:textId="77777777" w:rsidR="00E2281B" w:rsidRPr="008A54FE" w:rsidRDefault="00E2281B" w:rsidP="00E2281B">
            <w:pPr>
              <w:keepNext/>
              <w:keepLines/>
              <w:spacing w:before="40" w:after="40"/>
              <w:jc w:val="right"/>
              <w:rPr>
                <w:rFonts w:cs="Arial"/>
                <w:b/>
                <w:spacing w:val="-2"/>
                <w:sz w:val="14"/>
                <w:szCs w:val="14"/>
              </w:rPr>
            </w:pPr>
            <w:r w:rsidRPr="008A54FE">
              <w:rPr>
                <w:rFonts w:cs="Arial"/>
                <w:b/>
                <w:spacing w:val="-2"/>
                <w:sz w:val="14"/>
                <w:szCs w:val="14"/>
              </w:rPr>
              <w:t>Total</w:t>
            </w:r>
          </w:p>
        </w:tc>
      </w:tr>
      <w:tr w:rsidR="00E2281B" w:rsidRPr="008A54FE" w14:paraId="47454D30" w14:textId="77777777" w:rsidTr="00E2281B">
        <w:trPr>
          <w:trHeight w:val="238"/>
          <w:jc w:val="center"/>
        </w:trPr>
        <w:tc>
          <w:tcPr>
            <w:tcW w:w="3094" w:type="dxa"/>
            <w:tcBorders>
              <w:top w:val="single" w:sz="2" w:space="0" w:color="8EAADB" w:themeColor="accent5" w:themeTint="99"/>
            </w:tcBorders>
            <w:shd w:val="clear" w:color="auto" w:fill="FFFFFF" w:themeFill="background1"/>
          </w:tcPr>
          <w:p w14:paraId="0232130F" w14:textId="77777777" w:rsidR="00E2281B" w:rsidRPr="008A54FE" w:rsidRDefault="00E2281B" w:rsidP="00E2281B">
            <w:pPr>
              <w:pStyle w:val="08-Tabelageral"/>
              <w:ind w:left="113"/>
              <w:jc w:val="left"/>
              <w:rPr>
                <w:rFonts w:cs="Arial"/>
                <w:b/>
                <w:szCs w:val="14"/>
              </w:rPr>
            </w:pPr>
            <w:r w:rsidRPr="008A54FE">
              <w:rPr>
                <w:rFonts w:cs="Arial"/>
                <w:szCs w:val="14"/>
              </w:rPr>
              <w:t>Até 5 anos</w:t>
            </w:r>
          </w:p>
        </w:tc>
        <w:tc>
          <w:tcPr>
            <w:tcW w:w="604" w:type="dxa"/>
            <w:tcBorders>
              <w:top w:val="single" w:sz="2" w:space="0" w:color="8EAADB" w:themeColor="accent5" w:themeTint="99"/>
            </w:tcBorders>
            <w:shd w:val="clear" w:color="auto" w:fill="FFFFFF" w:themeFill="background1"/>
          </w:tcPr>
          <w:p w14:paraId="5611CD90" w14:textId="77777777" w:rsidR="00E2281B" w:rsidRPr="008A54FE" w:rsidRDefault="00E2281B" w:rsidP="00E2281B">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0407E01D" w14:textId="77777777" w:rsidR="00E2281B" w:rsidRPr="008A54FE" w:rsidRDefault="00E2281B" w:rsidP="00E2281B">
            <w:pPr>
              <w:pStyle w:val="08-Tabelageral"/>
              <w:rPr>
                <w:rFonts w:cs="Arial"/>
                <w:szCs w:val="14"/>
              </w:rPr>
            </w:pPr>
            <w:r w:rsidRPr="008A54FE">
              <w:rPr>
                <w:rFonts w:cs="Arial"/>
                <w:szCs w:val="14"/>
              </w:rPr>
              <w:t>230</w:t>
            </w:r>
          </w:p>
        </w:tc>
        <w:tc>
          <w:tcPr>
            <w:tcW w:w="1412" w:type="dxa"/>
            <w:tcBorders>
              <w:top w:val="single" w:sz="2" w:space="0" w:color="8EAADB" w:themeColor="accent5" w:themeTint="99"/>
            </w:tcBorders>
            <w:shd w:val="clear" w:color="auto" w:fill="FFFFFF" w:themeFill="background1"/>
          </w:tcPr>
          <w:p w14:paraId="3D2D7800" w14:textId="77777777" w:rsidR="00E2281B" w:rsidRPr="008A54FE" w:rsidRDefault="00E2281B" w:rsidP="00E2281B">
            <w:pPr>
              <w:pStyle w:val="08-Tabelageral"/>
              <w:rPr>
                <w:rFonts w:cs="Arial"/>
                <w:szCs w:val="14"/>
              </w:rPr>
            </w:pPr>
            <w:r w:rsidRPr="008A54FE">
              <w:rPr>
                <w:rFonts w:cs="Arial"/>
                <w:szCs w:val="14"/>
              </w:rPr>
              <w:t>558</w:t>
            </w:r>
          </w:p>
        </w:tc>
        <w:tc>
          <w:tcPr>
            <w:tcW w:w="283" w:type="dxa"/>
            <w:tcBorders>
              <w:top w:val="single" w:sz="2" w:space="0" w:color="8EAADB" w:themeColor="accent5" w:themeTint="99"/>
            </w:tcBorders>
            <w:shd w:val="clear" w:color="auto" w:fill="FFFFFF" w:themeFill="background1"/>
          </w:tcPr>
          <w:p w14:paraId="14616C13" w14:textId="77777777" w:rsidR="00E2281B" w:rsidRPr="008A54FE" w:rsidRDefault="00E2281B" w:rsidP="00E2281B">
            <w:pPr>
              <w:pStyle w:val="08-Tabelageral"/>
              <w:rPr>
                <w:rFonts w:cs="Arial"/>
                <w:szCs w:val="14"/>
              </w:rPr>
            </w:pPr>
          </w:p>
        </w:tc>
        <w:tc>
          <w:tcPr>
            <w:tcW w:w="1417" w:type="dxa"/>
            <w:tcBorders>
              <w:top w:val="single" w:sz="2" w:space="0" w:color="8EAADB" w:themeColor="accent5" w:themeTint="99"/>
            </w:tcBorders>
            <w:shd w:val="clear" w:color="auto" w:fill="FFFFFF" w:themeFill="background1"/>
          </w:tcPr>
          <w:p w14:paraId="787BC0BB" w14:textId="77777777" w:rsidR="00E2281B" w:rsidRPr="008A54FE" w:rsidRDefault="00E2281B" w:rsidP="00E2281B">
            <w:pPr>
              <w:pStyle w:val="08-Tabelageral"/>
              <w:rPr>
                <w:rFonts w:cs="Arial"/>
                <w:szCs w:val="14"/>
              </w:rPr>
            </w:pPr>
            <w:r w:rsidRPr="008A54FE">
              <w:rPr>
                <w:rFonts w:cs="Arial"/>
                <w:szCs w:val="14"/>
              </w:rPr>
              <w:t>13.306</w:t>
            </w:r>
          </w:p>
        </w:tc>
        <w:tc>
          <w:tcPr>
            <w:tcW w:w="1418" w:type="dxa"/>
            <w:tcBorders>
              <w:top w:val="single" w:sz="2" w:space="0" w:color="8EAADB" w:themeColor="accent5" w:themeTint="99"/>
            </w:tcBorders>
            <w:shd w:val="clear" w:color="auto" w:fill="FFFFFF" w:themeFill="background1"/>
          </w:tcPr>
          <w:p w14:paraId="3E9DD01A" w14:textId="77777777" w:rsidR="00E2281B" w:rsidRPr="008A54FE" w:rsidRDefault="00E2281B" w:rsidP="00E2281B">
            <w:pPr>
              <w:pStyle w:val="08-Tabelageral"/>
              <w:tabs>
                <w:tab w:val="left" w:pos="1078"/>
              </w:tabs>
              <w:jc w:val="left"/>
              <w:rPr>
                <w:rFonts w:cs="Arial"/>
                <w:b/>
                <w:szCs w:val="14"/>
              </w:rPr>
            </w:pPr>
            <w:r w:rsidRPr="008A54FE">
              <w:rPr>
                <w:rFonts w:cs="Arial"/>
                <w:b/>
                <w:szCs w:val="14"/>
              </w:rPr>
              <w:tab/>
              <w:t>14.094</w:t>
            </w:r>
          </w:p>
        </w:tc>
      </w:tr>
      <w:tr w:rsidR="00E2281B" w:rsidRPr="008A54FE" w14:paraId="78BF16FE" w14:textId="77777777" w:rsidTr="00E2281B">
        <w:trPr>
          <w:trHeight w:val="238"/>
          <w:jc w:val="center"/>
        </w:trPr>
        <w:tc>
          <w:tcPr>
            <w:tcW w:w="3094" w:type="dxa"/>
            <w:shd w:val="clear" w:color="auto" w:fill="D9E2F3" w:themeFill="accent5" w:themeFillTint="33"/>
          </w:tcPr>
          <w:p w14:paraId="48AEF8D0" w14:textId="77777777" w:rsidR="00E2281B" w:rsidRPr="008A54FE" w:rsidRDefault="00E2281B" w:rsidP="00E2281B">
            <w:pPr>
              <w:pStyle w:val="08-Tabelageral"/>
              <w:ind w:left="113"/>
              <w:jc w:val="left"/>
              <w:rPr>
                <w:rFonts w:cs="Arial"/>
                <w:b/>
                <w:szCs w:val="14"/>
                <w:vertAlign w:val="superscript"/>
              </w:rPr>
            </w:pPr>
            <w:r w:rsidRPr="008A54FE">
              <w:rPr>
                <w:rFonts w:cs="Arial"/>
                <w:szCs w:val="14"/>
              </w:rPr>
              <w:t>De 5 a 10 anos</w:t>
            </w:r>
          </w:p>
        </w:tc>
        <w:tc>
          <w:tcPr>
            <w:tcW w:w="604" w:type="dxa"/>
            <w:shd w:val="clear" w:color="auto" w:fill="D9E2F3" w:themeFill="accent5" w:themeFillTint="33"/>
          </w:tcPr>
          <w:p w14:paraId="7B8C1D40" w14:textId="77777777" w:rsidR="00E2281B" w:rsidRPr="008A54FE" w:rsidRDefault="00E2281B" w:rsidP="00E2281B">
            <w:pPr>
              <w:pStyle w:val="08-Tabelageral"/>
              <w:rPr>
                <w:rFonts w:cs="Arial"/>
                <w:szCs w:val="14"/>
              </w:rPr>
            </w:pPr>
          </w:p>
        </w:tc>
        <w:tc>
          <w:tcPr>
            <w:tcW w:w="1411" w:type="dxa"/>
            <w:shd w:val="clear" w:color="auto" w:fill="D9E2F3" w:themeFill="accent5" w:themeFillTint="33"/>
          </w:tcPr>
          <w:p w14:paraId="494B0A59" w14:textId="77777777" w:rsidR="00E2281B" w:rsidRPr="008A54FE" w:rsidRDefault="00E2281B" w:rsidP="00E2281B">
            <w:pPr>
              <w:pStyle w:val="08-Tabelageral"/>
              <w:rPr>
                <w:rFonts w:cs="Arial"/>
                <w:szCs w:val="14"/>
              </w:rPr>
            </w:pPr>
            <w:r w:rsidRPr="008A54FE">
              <w:rPr>
                <w:rFonts w:cs="Arial"/>
                <w:szCs w:val="14"/>
              </w:rPr>
              <w:t>--</w:t>
            </w:r>
          </w:p>
        </w:tc>
        <w:tc>
          <w:tcPr>
            <w:tcW w:w="1412" w:type="dxa"/>
            <w:shd w:val="clear" w:color="auto" w:fill="D9E2F3" w:themeFill="accent5" w:themeFillTint="33"/>
          </w:tcPr>
          <w:p w14:paraId="5ED8D9F6" w14:textId="77777777" w:rsidR="00E2281B" w:rsidRPr="008A54FE" w:rsidRDefault="00E2281B" w:rsidP="00E2281B">
            <w:pPr>
              <w:pStyle w:val="08-Tabelageral"/>
              <w:rPr>
                <w:rFonts w:cs="Arial"/>
                <w:szCs w:val="14"/>
              </w:rPr>
            </w:pPr>
            <w:r w:rsidRPr="008A54FE">
              <w:rPr>
                <w:rFonts w:cs="Arial"/>
                <w:szCs w:val="14"/>
              </w:rPr>
              <w:t>252</w:t>
            </w:r>
          </w:p>
        </w:tc>
        <w:tc>
          <w:tcPr>
            <w:tcW w:w="283" w:type="dxa"/>
            <w:shd w:val="clear" w:color="auto" w:fill="D9E2F3" w:themeFill="accent5" w:themeFillTint="33"/>
          </w:tcPr>
          <w:p w14:paraId="402EA635" w14:textId="77777777" w:rsidR="00E2281B" w:rsidRPr="008A54FE" w:rsidRDefault="00E2281B" w:rsidP="00E2281B">
            <w:pPr>
              <w:pStyle w:val="08-Tabelageral"/>
              <w:rPr>
                <w:rFonts w:cs="Arial"/>
                <w:szCs w:val="14"/>
              </w:rPr>
            </w:pPr>
          </w:p>
        </w:tc>
        <w:tc>
          <w:tcPr>
            <w:tcW w:w="1417" w:type="dxa"/>
            <w:shd w:val="clear" w:color="auto" w:fill="D9E2F3" w:themeFill="accent5" w:themeFillTint="33"/>
          </w:tcPr>
          <w:p w14:paraId="58AB120C" w14:textId="77777777" w:rsidR="00E2281B" w:rsidRPr="008A54FE" w:rsidRDefault="00E2281B" w:rsidP="00E2281B">
            <w:pPr>
              <w:pStyle w:val="08-Tabelageral"/>
              <w:rPr>
                <w:rFonts w:cs="Arial"/>
                <w:szCs w:val="14"/>
              </w:rPr>
            </w:pPr>
            <w:r w:rsidRPr="008A54FE">
              <w:rPr>
                <w:rFonts w:cs="Arial"/>
                <w:szCs w:val="14"/>
              </w:rPr>
              <w:t>1.937</w:t>
            </w:r>
          </w:p>
        </w:tc>
        <w:tc>
          <w:tcPr>
            <w:tcW w:w="1418" w:type="dxa"/>
            <w:shd w:val="clear" w:color="auto" w:fill="D9E2F3" w:themeFill="accent5" w:themeFillTint="33"/>
          </w:tcPr>
          <w:p w14:paraId="35E04B8C" w14:textId="77777777" w:rsidR="00E2281B" w:rsidRPr="008A54FE" w:rsidRDefault="00E2281B" w:rsidP="00E2281B">
            <w:pPr>
              <w:pStyle w:val="08-Tabelageral"/>
              <w:rPr>
                <w:rFonts w:cs="Arial"/>
                <w:b/>
                <w:szCs w:val="14"/>
              </w:rPr>
            </w:pPr>
            <w:r w:rsidRPr="008A54FE">
              <w:rPr>
                <w:rFonts w:cs="Arial"/>
                <w:b/>
                <w:szCs w:val="14"/>
              </w:rPr>
              <w:t>2.189</w:t>
            </w:r>
          </w:p>
        </w:tc>
      </w:tr>
      <w:tr w:rsidR="00E2281B" w:rsidRPr="008A54FE" w14:paraId="43312F69" w14:textId="77777777" w:rsidTr="00E2281B">
        <w:trPr>
          <w:trHeight w:val="238"/>
          <w:jc w:val="center"/>
        </w:trPr>
        <w:tc>
          <w:tcPr>
            <w:tcW w:w="3094" w:type="dxa"/>
            <w:shd w:val="clear" w:color="auto" w:fill="FFFFFF" w:themeFill="background1"/>
          </w:tcPr>
          <w:p w14:paraId="55E20602" w14:textId="77777777" w:rsidR="00E2281B" w:rsidRPr="008A54FE" w:rsidRDefault="00E2281B" w:rsidP="00E2281B">
            <w:pPr>
              <w:pStyle w:val="08-Tabelageral"/>
              <w:ind w:left="113"/>
              <w:jc w:val="left"/>
              <w:rPr>
                <w:rFonts w:cs="Arial"/>
                <w:b/>
                <w:szCs w:val="14"/>
              </w:rPr>
            </w:pPr>
            <w:r w:rsidRPr="008A54FE">
              <w:rPr>
                <w:rFonts w:cs="Arial"/>
                <w:szCs w:val="14"/>
              </w:rPr>
              <w:t>Acima de 10 anos</w:t>
            </w:r>
          </w:p>
        </w:tc>
        <w:tc>
          <w:tcPr>
            <w:tcW w:w="604" w:type="dxa"/>
            <w:shd w:val="clear" w:color="auto" w:fill="FFFFFF" w:themeFill="background1"/>
          </w:tcPr>
          <w:p w14:paraId="5B0D5EC1" w14:textId="77777777" w:rsidR="00E2281B" w:rsidRPr="008A54FE" w:rsidRDefault="00E2281B" w:rsidP="00E2281B">
            <w:pPr>
              <w:pStyle w:val="08-Tabelageral"/>
              <w:rPr>
                <w:rFonts w:cs="Arial"/>
                <w:szCs w:val="14"/>
              </w:rPr>
            </w:pPr>
          </w:p>
        </w:tc>
        <w:tc>
          <w:tcPr>
            <w:tcW w:w="1411" w:type="dxa"/>
            <w:shd w:val="clear" w:color="auto" w:fill="FFFFFF" w:themeFill="background1"/>
          </w:tcPr>
          <w:p w14:paraId="2AF8FEC3" w14:textId="77777777" w:rsidR="00E2281B" w:rsidRPr="008A54FE" w:rsidRDefault="00E2281B" w:rsidP="00E2281B">
            <w:pPr>
              <w:pStyle w:val="08-Tabelageral"/>
              <w:rPr>
                <w:rFonts w:cs="Arial"/>
                <w:szCs w:val="14"/>
              </w:rPr>
            </w:pPr>
            <w:r w:rsidRPr="008A54FE">
              <w:rPr>
                <w:rFonts w:cs="Arial"/>
                <w:szCs w:val="14"/>
              </w:rPr>
              <w:t>--</w:t>
            </w:r>
          </w:p>
        </w:tc>
        <w:tc>
          <w:tcPr>
            <w:tcW w:w="1412" w:type="dxa"/>
            <w:shd w:val="clear" w:color="auto" w:fill="FFFFFF" w:themeFill="background1"/>
          </w:tcPr>
          <w:p w14:paraId="2D5240DA" w14:textId="77777777" w:rsidR="00E2281B" w:rsidRPr="008A54FE" w:rsidRDefault="00E2281B" w:rsidP="00E2281B">
            <w:pPr>
              <w:pStyle w:val="08-Tabelageral"/>
              <w:rPr>
                <w:rFonts w:cs="Arial"/>
                <w:szCs w:val="14"/>
              </w:rPr>
            </w:pPr>
            <w:r w:rsidRPr="008A54FE">
              <w:rPr>
                <w:rFonts w:cs="Arial"/>
                <w:szCs w:val="14"/>
              </w:rPr>
              <w:t>212</w:t>
            </w:r>
          </w:p>
        </w:tc>
        <w:tc>
          <w:tcPr>
            <w:tcW w:w="283" w:type="dxa"/>
            <w:shd w:val="clear" w:color="auto" w:fill="FFFFFF" w:themeFill="background1"/>
          </w:tcPr>
          <w:p w14:paraId="478EC602" w14:textId="77777777" w:rsidR="00E2281B" w:rsidRPr="008A54FE" w:rsidRDefault="00E2281B" w:rsidP="00E2281B">
            <w:pPr>
              <w:pStyle w:val="08-Tabelageral"/>
              <w:rPr>
                <w:rFonts w:cs="Arial"/>
                <w:szCs w:val="14"/>
              </w:rPr>
            </w:pPr>
          </w:p>
        </w:tc>
        <w:tc>
          <w:tcPr>
            <w:tcW w:w="1417" w:type="dxa"/>
            <w:shd w:val="clear" w:color="auto" w:fill="FFFFFF" w:themeFill="background1"/>
          </w:tcPr>
          <w:p w14:paraId="4B4F1A43" w14:textId="77777777" w:rsidR="00E2281B" w:rsidRPr="008A54FE" w:rsidRDefault="00E2281B" w:rsidP="00E2281B">
            <w:pPr>
              <w:pStyle w:val="08-Tabelageral"/>
              <w:rPr>
                <w:rFonts w:cs="Arial"/>
                <w:szCs w:val="14"/>
              </w:rPr>
            </w:pPr>
            <w:r w:rsidRPr="008A54FE">
              <w:rPr>
                <w:rFonts w:cs="Arial"/>
                <w:szCs w:val="14"/>
              </w:rPr>
              <w:t>331</w:t>
            </w:r>
          </w:p>
        </w:tc>
        <w:tc>
          <w:tcPr>
            <w:tcW w:w="1418" w:type="dxa"/>
            <w:shd w:val="clear" w:color="auto" w:fill="FFFFFF" w:themeFill="background1"/>
          </w:tcPr>
          <w:p w14:paraId="34AF4685" w14:textId="77777777" w:rsidR="00E2281B" w:rsidRPr="008A54FE" w:rsidRDefault="00E2281B" w:rsidP="00E2281B">
            <w:pPr>
              <w:pStyle w:val="08-Tabelageral"/>
              <w:rPr>
                <w:rFonts w:cs="Arial"/>
                <w:b/>
                <w:szCs w:val="14"/>
              </w:rPr>
            </w:pPr>
            <w:r w:rsidRPr="008A54FE">
              <w:rPr>
                <w:rFonts w:cs="Arial"/>
                <w:b/>
                <w:szCs w:val="14"/>
              </w:rPr>
              <w:t>543</w:t>
            </w:r>
          </w:p>
        </w:tc>
      </w:tr>
      <w:tr w:rsidR="00E2281B" w:rsidRPr="008A54FE" w14:paraId="543B1A0E" w14:textId="77777777" w:rsidTr="00E2281B">
        <w:trPr>
          <w:trHeight w:val="238"/>
          <w:jc w:val="center"/>
        </w:trPr>
        <w:tc>
          <w:tcPr>
            <w:tcW w:w="3094" w:type="dxa"/>
            <w:shd w:val="clear" w:color="auto" w:fill="D9E2F3" w:themeFill="accent5" w:themeFillTint="33"/>
          </w:tcPr>
          <w:p w14:paraId="50F4B9D7" w14:textId="77777777" w:rsidR="00E2281B" w:rsidRPr="008A54FE" w:rsidRDefault="00E2281B" w:rsidP="00E2281B">
            <w:pPr>
              <w:keepNext/>
              <w:keepLines/>
              <w:spacing w:before="40" w:after="40"/>
              <w:rPr>
                <w:rFonts w:cs="Arial"/>
                <w:b/>
                <w:bCs/>
                <w:spacing w:val="-2"/>
                <w:sz w:val="14"/>
                <w:szCs w:val="14"/>
              </w:rPr>
            </w:pPr>
            <w:r w:rsidRPr="008A54FE">
              <w:rPr>
                <w:rFonts w:cs="Arial"/>
                <w:b/>
                <w:spacing w:val="-2"/>
                <w:sz w:val="14"/>
                <w:szCs w:val="14"/>
              </w:rPr>
              <w:t>Total</w:t>
            </w:r>
          </w:p>
        </w:tc>
        <w:tc>
          <w:tcPr>
            <w:tcW w:w="604" w:type="dxa"/>
            <w:shd w:val="clear" w:color="auto" w:fill="D9E2F3" w:themeFill="accent5" w:themeFillTint="33"/>
          </w:tcPr>
          <w:p w14:paraId="578A601F" w14:textId="77777777" w:rsidR="00E2281B" w:rsidRPr="008A54FE" w:rsidRDefault="00E2281B" w:rsidP="00E2281B">
            <w:pPr>
              <w:pStyle w:val="08-Tabelageral"/>
              <w:rPr>
                <w:rFonts w:cs="Arial"/>
                <w:b/>
                <w:szCs w:val="14"/>
              </w:rPr>
            </w:pPr>
          </w:p>
        </w:tc>
        <w:tc>
          <w:tcPr>
            <w:tcW w:w="1411" w:type="dxa"/>
            <w:shd w:val="clear" w:color="auto" w:fill="D9E2F3" w:themeFill="accent5" w:themeFillTint="33"/>
          </w:tcPr>
          <w:p w14:paraId="72965821" w14:textId="77777777" w:rsidR="00E2281B" w:rsidRPr="008A54FE" w:rsidRDefault="00E2281B" w:rsidP="00E2281B">
            <w:pPr>
              <w:pStyle w:val="08-Tabelageral"/>
              <w:rPr>
                <w:rFonts w:cs="Arial"/>
                <w:b/>
                <w:szCs w:val="14"/>
              </w:rPr>
            </w:pPr>
            <w:r w:rsidRPr="008A54FE">
              <w:rPr>
                <w:rFonts w:cs="Arial"/>
                <w:b/>
                <w:szCs w:val="14"/>
              </w:rPr>
              <w:t>230</w:t>
            </w:r>
          </w:p>
        </w:tc>
        <w:tc>
          <w:tcPr>
            <w:tcW w:w="1412" w:type="dxa"/>
            <w:shd w:val="clear" w:color="auto" w:fill="D9E2F3" w:themeFill="accent5" w:themeFillTint="33"/>
          </w:tcPr>
          <w:p w14:paraId="0CBFE626" w14:textId="77777777" w:rsidR="00E2281B" w:rsidRPr="008A54FE" w:rsidRDefault="00E2281B" w:rsidP="00E2281B">
            <w:pPr>
              <w:pStyle w:val="08-Tabelageral"/>
              <w:rPr>
                <w:rFonts w:cs="Arial"/>
                <w:b/>
                <w:szCs w:val="14"/>
              </w:rPr>
            </w:pPr>
            <w:r w:rsidRPr="008A54FE">
              <w:rPr>
                <w:rFonts w:cs="Arial"/>
                <w:b/>
                <w:szCs w:val="14"/>
              </w:rPr>
              <w:t>1.022</w:t>
            </w:r>
          </w:p>
        </w:tc>
        <w:tc>
          <w:tcPr>
            <w:tcW w:w="283" w:type="dxa"/>
            <w:shd w:val="clear" w:color="auto" w:fill="D9E2F3" w:themeFill="accent5" w:themeFillTint="33"/>
          </w:tcPr>
          <w:p w14:paraId="38ECF288" w14:textId="77777777" w:rsidR="00E2281B" w:rsidRPr="008A54FE" w:rsidRDefault="00E2281B" w:rsidP="00E2281B">
            <w:pPr>
              <w:pStyle w:val="08-Tabelageral"/>
              <w:rPr>
                <w:rFonts w:cs="Arial"/>
                <w:b/>
                <w:szCs w:val="14"/>
              </w:rPr>
            </w:pPr>
          </w:p>
        </w:tc>
        <w:tc>
          <w:tcPr>
            <w:tcW w:w="1417" w:type="dxa"/>
            <w:shd w:val="clear" w:color="auto" w:fill="D9E2F3" w:themeFill="accent5" w:themeFillTint="33"/>
          </w:tcPr>
          <w:p w14:paraId="7521241E" w14:textId="77777777" w:rsidR="00E2281B" w:rsidRPr="008A54FE" w:rsidRDefault="00E2281B" w:rsidP="00E2281B">
            <w:pPr>
              <w:pStyle w:val="08-Tabelageral"/>
              <w:rPr>
                <w:rFonts w:cs="Arial"/>
                <w:b/>
                <w:szCs w:val="14"/>
              </w:rPr>
            </w:pPr>
            <w:r w:rsidRPr="008A54FE">
              <w:rPr>
                <w:rFonts w:cs="Arial"/>
                <w:b/>
                <w:szCs w:val="14"/>
              </w:rPr>
              <w:t>15.574</w:t>
            </w:r>
          </w:p>
        </w:tc>
        <w:tc>
          <w:tcPr>
            <w:tcW w:w="1418" w:type="dxa"/>
            <w:shd w:val="clear" w:color="auto" w:fill="D9E2F3" w:themeFill="accent5" w:themeFillTint="33"/>
          </w:tcPr>
          <w:p w14:paraId="13739580" w14:textId="77777777" w:rsidR="00E2281B" w:rsidRPr="008A54FE" w:rsidRDefault="00E2281B" w:rsidP="00E2281B">
            <w:pPr>
              <w:pStyle w:val="08-Tabelageral"/>
              <w:rPr>
                <w:rFonts w:cs="Arial"/>
                <w:b/>
                <w:szCs w:val="14"/>
              </w:rPr>
            </w:pPr>
            <w:r w:rsidRPr="008A54FE">
              <w:rPr>
                <w:rFonts w:cs="Arial"/>
                <w:b/>
                <w:szCs w:val="14"/>
              </w:rPr>
              <w:t>16.826</w:t>
            </w:r>
          </w:p>
        </w:tc>
      </w:tr>
    </w:tbl>
    <w:p w14:paraId="7A635AA8" w14:textId="77777777" w:rsidR="00E2281B" w:rsidRPr="008A54FE" w:rsidRDefault="00E2281B" w:rsidP="00E2281B">
      <w:pPr>
        <w:pStyle w:val="01-Textonormal"/>
        <w:rPr>
          <w:rFonts w:cs="Arial"/>
        </w:rPr>
      </w:pPr>
      <w:r w:rsidRPr="008A54FE">
        <w:rPr>
          <w:rFonts w:cs="Arial"/>
        </w:rPr>
        <w:t>Dado o cenário de incertezas no que diz respeito à duração dos processos, bem como a possibilidade de alterações na jurisprudência dos tribunais, os fluxos de saída de benefícios econômicos têm sido estimados com base nas melhores informações disponíveis.</w:t>
      </w:r>
    </w:p>
    <w:p w14:paraId="5099DB7D" w14:textId="77777777" w:rsidR="00E2281B" w:rsidRPr="008A54FE" w:rsidRDefault="00E2281B" w:rsidP="00E2281B">
      <w:pPr>
        <w:pStyle w:val="04-TtuloNegrito"/>
        <w:keepNext/>
        <w:rPr>
          <w:rFonts w:cs="Arial"/>
          <w:color w:val="1F4E79" w:themeColor="accent1" w:themeShade="80"/>
          <w:sz w:val="18"/>
          <w:szCs w:val="18"/>
        </w:rPr>
      </w:pPr>
      <w:r w:rsidRPr="008A54FE">
        <w:rPr>
          <w:rFonts w:cs="Arial"/>
          <w:color w:val="1F4E79" w:themeColor="accent1" w:themeShade="80"/>
          <w:sz w:val="18"/>
          <w:szCs w:val="18"/>
        </w:rPr>
        <w:t>PASSIVOS CONTINGENTES - POSSÍVEIS</w:t>
      </w:r>
    </w:p>
    <w:p w14:paraId="39861903" w14:textId="77777777" w:rsidR="00E2281B" w:rsidRPr="008A54FE" w:rsidRDefault="00E2281B" w:rsidP="00E2281B">
      <w:pPr>
        <w:pStyle w:val="04-TtuloNegrito"/>
        <w:keepNext/>
        <w:rPr>
          <w:rFonts w:cs="Arial"/>
          <w:color w:val="1F4E79" w:themeColor="accent1" w:themeShade="80"/>
          <w:sz w:val="18"/>
          <w:szCs w:val="18"/>
        </w:rPr>
      </w:pPr>
      <w:r w:rsidRPr="008A54FE">
        <w:rPr>
          <w:rFonts w:cs="Arial"/>
          <w:color w:val="1F4E79" w:themeColor="accent1" w:themeShade="80"/>
          <w:sz w:val="18"/>
          <w:szCs w:val="18"/>
        </w:rPr>
        <w:t>a) Ações Fiscais</w:t>
      </w:r>
    </w:p>
    <w:p w14:paraId="687A5052" w14:textId="19C50A98" w:rsidR="00E2281B" w:rsidRPr="008A54FE" w:rsidRDefault="00E2281B" w:rsidP="00E2281B">
      <w:pPr>
        <w:pStyle w:val="05-Textonormal"/>
        <w:rPr>
          <w:rFonts w:cs="Arial"/>
        </w:rPr>
      </w:pPr>
      <w:r w:rsidRPr="008A54FE">
        <w:rPr>
          <w:rFonts w:cs="Arial"/>
        </w:rPr>
        <w:t>Nas ações de natureza fiscal, classificadas com</w:t>
      </w:r>
      <w:r w:rsidR="00B32B69" w:rsidRPr="008A54FE">
        <w:rPr>
          <w:rFonts w:cs="Arial"/>
        </w:rPr>
        <w:t>o</w:t>
      </w:r>
      <w:r w:rsidRPr="008A54FE">
        <w:rPr>
          <w:rFonts w:cs="Arial"/>
        </w:rPr>
        <w:t xml:space="preserve"> possíveis, temos as que se referem à BB Corretora que contesta a não homologação de pedidos de compensação de IRPJ, CSLL, PIS e </w:t>
      </w:r>
      <w:proofErr w:type="spellStart"/>
      <w:r w:rsidRPr="008A54FE">
        <w:rPr>
          <w:rFonts w:cs="Arial"/>
        </w:rPr>
        <w:t>Cofins</w:t>
      </w:r>
      <w:proofErr w:type="spellEnd"/>
      <w:r w:rsidRPr="008A54FE">
        <w:rPr>
          <w:rFonts w:cs="Arial"/>
        </w:rPr>
        <w:t xml:space="preserve"> efetuadas entre os anos de 1999 e 2003, em virtude do não reconhecimento dos saldos negativos dos anos de 1995 e 1997 e da dedução de valores da CSLL da base de cálculo do IRPJ concedida em decisão de Mandado de Segurança. A possibilidade de perda da demanda está classificada como possível, não sendo, portanto, constituída provisão.</w:t>
      </w:r>
    </w:p>
    <w:p w14:paraId="37683786" w14:textId="77777777" w:rsidR="00E2281B" w:rsidRPr="008A54FE" w:rsidRDefault="00E2281B" w:rsidP="00E2281B">
      <w:pPr>
        <w:pStyle w:val="05-Textonormal"/>
        <w:rPr>
          <w:rFonts w:cs="Arial"/>
        </w:rPr>
      </w:pPr>
      <w:r w:rsidRPr="008A54FE">
        <w:rPr>
          <w:rFonts w:cs="Arial"/>
        </w:rPr>
        <w:t xml:space="preserve">Na forma da legislação aplicável, notadamente, o CPC 25 - Provisões, Passivos Contingentes e Ativos Contingentes; as ações com classificação de risco remota ou possível estão dispensadas de constituição de provisão. Todavia, consignamos a seguir breve síntese dos principais processos </w:t>
      </w:r>
      <w:proofErr w:type="spellStart"/>
      <w:r w:rsidRPr="008A54FE">
        <w:rPr>
          <w:rFonts w:cs="Arial"/>
        </w:rPr>
        <w:t>judicializados</w:t>
      </w:r>
      <w:proofErr w:type="spellEnd"/>
      <w:r w:rsidRPr="008A54FE">
        <w:rPr>
          <w:rFonts w:cs="Arial"/>
        </w:rPr>
        <w:t xml:space="preserve"> em face da BB Corretora:</w:t>
      </w:r>
    </w:p>
    <w:p w14:paraId="3426F270" w14:textId="77777777" w:rsidR="00E2281B" w:rsidRPr="008A54FE" w:rsidRDefault="00E2281B" w:rsidP="00106C5A">
      <w:pPr>
        <w:pStyle w:val="05-Textonormal"/>
        <w:numPr>
          <w:ilvl w:val="0"/>
          <w:numId w:val="39"/>
        </w:numPr>
        <w:rPr>
          <w:rFonts w:cs="Arial"/>
        </w:rPr>
      </w:pPr>
      <w:r w:rsidRPr="008A54FE">
        <w:rPr>
          <w:rFonts w:cs="Arial"/>
        </w:rPr>
        <w:t>A BB Corretora possui disputa judicial relacionada a “DCOMP Saldo Negativo IRPJ”, junto ao TRF1/DF, cujo valor inicial da causa era de R$ 82,3 milhões, ajuizada em 18/04/2011. O processo se encontra na fase inicial de conhecimento (não há sentença). Cite-se ainda, que esse processo possui depósito judicial no valor de R$ 151,7 milhões depositado em conta judicial na Caixa Econômica Federal.</w:t>
      </w:r>
    </w:p>
    <w:p w14:paraId="552F7599" w14:textId="77777777" w:rsidR="00E2281B" w:rsidRPr="008A54FE" w:rsidRDefault="00E2281B" w:rsidP="00E2281B">
      <w:pPr>
        <w:pStyle w:val="04-TtuloNegrito"/>
        <w:keepNext/>
        <w:keepLines/>
        <w:rPr>
          <w:rFonts w:cs="Arial"/>
          <w:b w:val="0"/>
          <w:sz w:val="18"/>
          <w:szCs w:val="18"/>
        </w:rPr>
      </w:pPr>
      <w:r w:rsidRPr="008A54FE">
        <w:rPr>
          <w:rFonts w:cs="Arial"/>
          <w:b w:val="0"/>
          <w:sz w:val="18"/>
          <w:szCs w:val="18"/>
        </w:rPr>
        <w:t>Quanto à BB Seguridade e à BB Seguros, não possuem ações fiscais com valores significativos.</w:t>
      </w:r>
    </w:p>
    <w:p w14:paraId="18BF504B" w14:textId="77777777" w:rsidR="00E2281B" w:rsidRPr="008A54FE" w:rsidRDefault="00E2281B" w:rsidP="00E2281B">
      <w:pPr>
        <w:pStyle w:val="04-TtuloNegrito"/>
        <w:keepNext/>
        <w:rPr>
          <w:rFonts w:cs="Arial"/>
          <w:color w:val="1F4E79" w:themeColor="accent1" w:themeShade="80"/>
          <w:sz w:val="18"/>
          <w:szCs w:val="18"/>
        </w:rPr>
      </w:pPr>
      <w:r w:rsidRPr="008A54FE">
        <w:rPr>
          <w:rFonts w:cs="Arial"/>
          <w:color w:val="1F4E79" w:themeColor="accent1" w:themeShade="80"/>
          <w:sz w:val="18"/>
          <w:szCs w:val="18"/>
        </w:rPr>
        <w:t>Saldos dos passivos contingentes classificados como possíveis</w:t>
      </w:r>
    </w:p>
    <w:p w14:paraId="7E77FB53" w14:textId="77777777" w:rsidR="00E2281B" w:rsidRPr="008A54FE" w:rsidRDefault="00E2281B" w:rsidP="00E2281B">
      <w:pPr>
        <w:pStyle w:val="05-Textonormal"/>
        <w:rPr>
          <w:rFonts w:cs="Arial"/>
        </w:rPr>
      </w:pPr>
      <w:r w:rsidRPr="008A54FE">
        <w:rPr>
          <w:rFonts w:cs="Arial"/>
        </w:rPr>
        <w:t>As demandas fiscais e cíveis classificadas com risco “possível” são dispensadas de constituição de provisão, em conformidade com o CPC 25.</w:t>
      </w:r>
    </w:p>
    <w:p w14:paraId="5BF19430" w14:textId="77777777" w:rsidR="00E2281B" w:rsidRPr="008A54FE" w:rsidRDefault="00E2281B" w:rsidP="00E2281B">
      <w:pPr>
        <w:pStyle w:val="01-TtulodeNota"/>
        <w:spacing w:before="0" w:after="0"/>
        <w:jc w:val="right"/>
        <w:rPr>
          <w:rFonts w:cs="Arial"/>
          <w:sz w:val="14"/>
          <w:szCs w:val="14"/>
        </w:rPr>
      </w:pPr>
      <w:r w:rsidRPr="008A54FE">
        <w:rPr>
          <w:rFonts w:cs="Arial"/>
          <w:sz w:val="14"/>
          <w:szCs w:val="14"/>
        </w:rPr>
        <w:t>R$ mil</w:t>
      </w:r>
    </w:p>
    <w:tbl>
      <w:tblPr>
        <w:tblW w:w="9627"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308"/>
        <w:gridCol w:w="1411"/>
        <w:gridCol w:w="1412"/>
        <w:gridCol w:w="283"/>
        <w:gridCol w:w="284"/>
        <w:gridCol w:w="1417"/>
        <w:gridCol w:w="1418"/>
      </w:tblGrid>
      <w:tr w:rsidR="00E2281B" w:rsidRPr="008A54FE" w14:paraId="7B792FA2" w14:textId="77777777" w:rsidTr="00E2281B">
        <w:trPr>
          <w:trHeight w:val="238"/>
          <w:jc w:val="center"/>
        </w:trPr>
        <w:tc>
          <w:tcPr>
            <w:tcW w:w="850" w:type="dxa"/>
            <w:tcBorders>
              <w:top w:val="single" w:sz="2" w:space="0" w:color="8EAADB" w:themeColor="accent5" w:themeTint="99"/>
              <w:bottom w:val="nil"/>
            </w:tcBorders>
            <w:shd w:val="clear" w:color="auto" w:fill="D9E2F3" w:themeFill="accent5" w:themeFillTint="33"/>
          </w:tcPr>
          <w:p w14:paraId="5DCEEB26" w14:textId="77777777" w:rsidR="00E2281B" w:rsidRPr="008A54FE" w:rsidRDefault="00E2281B" w:rsidP="00E2281B">
            <w:pPr>
              <w:keepNext/>
              <w:keepLines/>
              <w:spacing w:before="40" w:after="40"/>
              <w:jc w:val="center"/>
              <w:rPr>
                <w:rFonts w:cs="Arial"/>
                <w:bCs/>
                <w:spacing w:val="-2"/>
                <w:sz w:val="14"/>
                <w:szCs w:val="14"/>
              </w:rPr>
            </w:pPr>
          </w:p>
        </w:tc>
        <w:tc>
          <w:tcPr>
            <w:tcW w:w="2552" w:type="dxa"/>
            <w:gridSpan w:val="2"/>
            <w:tcBorders>
              <w:top w:val="single" w:sz="2" w:space="0" w:color="8EAADB" w:themeColor="accent5" w:themeTint="99"/>
              <w:bottom w:val="nil"/>
            </w:tcBorders>
            <w:shd w:val="clear" w:color="auto" w:fill="D9E2F3" w:themeFill="accent5" w:themeFillTint="33"/>
          </w:tcPr>
          <w:p w14:paraId="661FF85B" w14:textId="77777777" w:rsidR="00E2281B" w:rsidRPr="008A54FE" w:rsidRDefault="00E2281B" w:rsidP="00E2281B">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738795F2" w14:textId="77777777" w:rsidR="00E2281B" w:rsidRPr="008A54FE" w:rsidRDefault="00E2281B" w:rsidP="00E2281B">
            <w:pPr>
              <w:keepNext/>
              <w:keepLines/>
              <w:spacing w:before="40" w:after="40"/>
              <w:jc w:val="center"/>
              <w:rPr>
                <w:rFonts w:cs="Arial"/>
                <w:b/>
                <w:spacing w:val="-2"/>
                <w:sz w:val="14"/>
                <w:szCs w:val="14"/>
                <w:vertAlign w:val="superscript"/>
              </w:rPr>
            </w:pPr>
            <w:r w:rsidRPr="008A54FE">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tcPr>
          <w:p w14:paraId="33904B6B" w14:textId="77777777" w:rsidR="00E2281B" w:rsidRPr="008A54FE" w:rsidRDefault="00E2281B" w:rsidP="00E2281B">
            <w:pPr>
              <w:keepNext/>
              <w:keepLines/>
              <w:spacing w:before="40" w:after="40"/>
              <w:jc w:val="center"/>
              <w:rPr>
                <w:rFonts w:cs="Arial"/>
                <w:b/>
                <w:bCs/>
                <w:spacing w:val="-2"/>
                <w:sz w:val="14"/>
                <w:szCs w:val="14"/>
              </w:rPr>
            </w:pPr>
          </w:p>
        </w:tc>
        <w:tc>
          <w:tcPr>
            <w:tcW w:w="284" w:type="dxa"/>
            <w:tcBorders>
              <w:top w:val="single" w:sz="2" w:space="0" w:color="8EAADB" w:themeColor="accent5" w:themeTint="99"/>
              <w:bottom w:val="nil"/>
            </w:tcBorders>
            <w:shd w:val="clear" w:color="auto" w:fill="D9E2F3" w:themeFill="accent5" w:themeFillTint="33"/>
          </w:tcPr>
          <w:p w14:paraId="41AA0DEE" w14:textId="77777777" w:rsidR="00E2281B" w:rsidRPr="008A54FE" w:rsidRDefault="00E2281B" w:rsidP="00E2281B">
            <w:pPr>
              <w:keepNext/>
              <w:keepLines/>
              <w:spacing w:before="40" w:after="40"/>
              <w:jc w:val="center"/>
              <w:rPr>
                <w:rFonts w:cs="Arial"/>
                <w:b/>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33E536EF" w14:textId="77777777" w:rsidR="00E2281B" w:rsidRPr="008A54FE" w:rsidRDefault="00E2281B" w:rsidP="00E2281B">
            <w:pPr>
              <w:keepNext/>
              <w:keepLines/>
              <w:spacing w:before="40" w:after="40"/>
              <w:jc w:val="center"/>
              <w:rPr>
                <w:rFonts w:cs="Arial"/>
                <w:b/>
                <w:spacing w:val="-2"/>
                <w:sz w:val="14"/>
                <w:szCs w:val="14"/>
                <w:vertAlign w:val="superscript"/>
              </w:rPr>
            </w:pPr>
            <w:r w:rsidRPr="008A54FE">
              <w:rPr>
                <w:rFonts w:cs="Arial"/>
                <w:b/>
                <w:spacing w:val="-2"/>
                <w:sz w:val="14"/>
                <w:szCs w:val="14"/>
              </w:rPr>
              <w:t>Consolidado</w:t>
            </w:r>
          </w:p>
        </w:tc>
      </w:tr>
      <w:tr w:rsidR="00E2281B" w:rsidRPr="008A54FE" w14:paraId="75989C5C" w14:textId="77777777" w:rsidTr="00E2281B">
        <w:trPr>
          <w:trHeight w:val="238"/>
          <w:jc w:val="center"/>
        </w:trPr>
        <w:tc>
          <w:tcPr>
            <w:tcW w:w="3094" w:type="dxa"/>
            <w:gridSpan w:val="2"/>
            <w:tcBorders>
              <w:top w:val="nil"/>
              <w:bottom w:val="single" w:sz="2" w:space="0" w:color="8EAADB" w:themeColor="accent5" w:themeTint="99"/>
            </w:tcBorders>
            <w:shd w:val="clear" w:color="auto" w:fill="D9E2F3" w:themeFill="accent5" w:themeFillTint="33"/>
          </w:tcPr>
          <w:p w14:paraId="73255E9F" w14:textId="77777777" w:rsidR="00E2281B" w:rsidRPr="008A54FE" w:rsidRDefault="00E2281B" w:rsidP="00E2281B">
            <w:pPr>
              <w:keepNext/>
              <w:keepLines/>
              <w:spacing w:before="40" w:after="40"/>
              <w:rPr>
                <w:rFonts w:cs="Arial"/>
                <w:spacing w:val="-2"/>
                <w:sz w:val="14"/>
                <w:szCs w:val="14"/>
              </w:rPr>
            </w:pPr>
          </w:p>
        </w:tc>
        <w:tc>
          <w:tcPr>
            <w:tcW w:w="308" w:type="dxa"/>
            <w:tcBorders>
              <w:top w:val="nil"/>
              <w:bottom w:val="single" w:sz="2" w:space="0" w:color="8EAADB" w:themeColor="accent5" w:themeTint="99"/>
            </w:tcBorders>
            <w:shd w:val="clear" w:color="auto" w:fill="D9E2F3" w:themeFill="accent5" w:themeFillTint="33"/>
          </w:tcPr>
          <w:p w14:paraId="7BABF4DE" w14:textId="77777777" w:rsidR="00E2281B" w:rsidRPr="008A54FE" w:rsidRDefault="00E2281B" w:rsidP="00E2281B">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0EDDD346" w14:textId="77777777" w:rsidR="00E2281B" w:rsidRPr="008A54FE" w:rsidRDefault="00E2281B" w:rsidP="00E2281B">
            <w:pPr>
              <w:keepNext/>
              <w:keepLines/>
              <w:spacing w:before="40" w:after="40"/>
              <w:jc w:val="right"/>
              <w:rPr>
                <w:rFonts w:cs="Arial"/>
                <w:b/>
                <w:spacing w:val="-2"/>
                <w:sz w:val="14"/>
                <w:szCs w:val="14"/>
              </w:rPr>
            </w:pPr>
            <w:r w:rsidRPr="008A54FE">
              <w:rPr>
                <w:rFonts w:cs="Arial"/>
                <w:b/>
                <w:spacing w:val="-2"/>
                <w:sz w:val="14"/>
                <w:szCs w:val="14"/>
              </w:rPr>
              <w:t>30.09.2020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6EFEEA2F" w14:textId="77777777" w:rsidR="00E2281B" w:rsidRPr="008A54FE" w:rsidRDefault="00E2281B" w:rsidP="00E2281B">
            <w:pPr>
              <w:keepNext/>
              <w:keepLines/>
              <w:spacing w:before="40" w:after="40"/>
              <w:jc w:val="right"/>
              <w:rPr>
                <w:rFonts w:cs="Arial"/>
                <w:b/>
                <w:spacing w:val="-2"/>
                <w:sz w:val="14"/>
                <w:szCs w:val="14"/>
              </w:rPr>
            </w:pPr>
            <w:r w:rsidRPr="008A54FE">
              <w:rPr>
                <w:rFonts w:cs="Arial"/>
                <w:b/>
                <w:spacing w:val="-2"/>
                <w:sz w:val="14"/>
                <w:szCs w:val="14"/>
              </w:rPr>
              <w:t>31.12.2019</w:t>
            </w:r>
          </w:p>
        </w:tc>
        <w:tc>
          <w:tcPr>
            <w:tcW w:w="283" w:type="dxa"/>
            <w:tcBorders>
              <w:top w:val="nil"/>
              <w:bottom w:val="single" w:sz="2" w:space="0" w:color="8EAADB" w:themeColor="accent5" w:themeTint="99"/>
            </w:tcBorders>
            <w:shd w:val="clear" w:color="auto" w:fill="D9E2F3" w:themeFill="accent5" w:themeFillTint="33"/>
          </w:tcPr>
          <w:p w14:paraId="446B1166" w14:textId="77777777" w:rsidR="00E2281B" w:rsidRPr="008A54FE" w:rsidRDefault="00E2281B" w:rsidP="00E2281B">
            <w:pPr>
              <w:keepNext/>
              <w:keepLines/>
              <w:spacing w:before="40" w:after="40"/>
              <w:jc w:val="right"/>
              <w:rPr>
                <w:rFonts w:cs="Arial"/>
                <w:b/>
                <w:spacing w:val="-2"/>
                <w:sz w:val="14"/>
                <w:szCs w:val="14"/>
              </w:rPr>
            </w:pPr>
          </w:p>
        </w:tc>
        <w:tc>
          <w:tcPr>
            <w:tcW w:w="284" w:type="dxa"/>
            <w:tcBorders>
              <w:top w:val="nil"/>
              <w:bottom w:val="single" w:sz="2" w:space="0" w:color="8EAADB" w:themeColor="accent5" w:themeTint="99"/>
            </w:tcBorders>
            <w:shd w:val="clear" w:color="auto" w:fill="D9E2F3" w:themeFill="accent5" w:themeFillTint="33"/>
          </w:tcPr>
          <w:p w14:paraId="5A874780" w14:textId="77777777" w:rsidR="00E2281B" w:rsidRPr="008A54FE" w:rsidRDefault="00E2281B" w:rsidP="00E2281B">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12CEE45A" w14:textId="77777777" w:rsidR="00E2281B" w:rsidRPr="008A54FE" w:rsidRDefault="00E2281B" w:rsidP="00E2281B">
            <w:pPr>
              <w:keepNext/>
              <w:keepLines/>
              <w:spacing w:before="40" w:after="40"/>
              <w:jc w:val="right"/>
              <w:rPr>
                <w:rFonts w:cs="Arial"/>
                <w:b/>
                <w:spacing w:val="-2"/>
                <w:sz w:val="14"/>
                <w:szCs w:val="14"/>
              </w:rPr>
            </w:pPr>
            <w:r w:rsidRPr="008A54FE">
              <w:rPr>
                <w:rFonts w:cs="Arial"/>
                <w:b/>
                <w:spacing w:val="-2"/>
                <w:sz w:val="14"/>
                <w:szCs w:val="14"/>
              </w:rPr>
              <w:t>30.09.2020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261B04EC" w14:textId="77777777" w:rsidR="00E2281B" w:rsidRPr="008A54FE" w:rsidRDefault="00E2281B" w:rsidP="00E2281B">
            <w:pPr>
              <w:keepNext/>
              <w:keepLines/>
              <w:spacing w:before="40" w:after="40"/>
              <w:jc w:val="right"/>
              <w:rPr>
                <w:rFonts w:cs="Arial"/>
                <w:b/>
                <w:spacing w:val="-2"/>
                <w:sz w:val="14"/>
                <w:szCs w:val="14"/>
              </w:rPr>
            </w:pPr>
            <w:r w:rsidRPr="008A54FE">
              <w:rPr>
                <w:rFonts w:cs="Arial"/>
                <w:b/>
                <w:spacing w:val="-2"/>
                <w:sz w:val="14"/>
                <w:szCs w:val="14"/>
              </w:rPr>
              <w:t>31.12.2019</w:t>
            </w:r>
          </w:p>
        </w:tc>
      </w:tr>
      <w:tr w:rsidR="00E2281B" w:rsidRPr="008A54FE" w14:paraId="5EF68BE4" w14:textId="77777777" w:rsidTr="00E2281B">
        <w:trPr>
          <w:trHeight w:val="238"/>
          <w:jc w:val="center"/>
        </w:trPr>
        <w:tc>
          <w:tcPr>
            <w:tcW w:w="3094" w:type="dxa"/>
            <w:gridSpan w:val="2"/>
            <w:tcBorders>
              <w:top w:val="single" w:sz="2" w:space="0" w:color="8EAADB" w:themeColor="accent5" w:themeTint="99"/>
            </w:tcBorders>
            <w:shd w:val="clear" w:color="auto" w:fill="FFFFFF" w:themeFill="background1"/>
            <w:vAlign w:val="center"/>
          </w:tcPr>
          <w:p w14:paraId="7AB37253" w14:textId="77777777" w:rsidR="00E2281B" w:rsidRPr="008A54FE" w:rsidRDefault="00E2281B" w:rsidP="00E2281B">
            <w:pPr>
              <w:pStyle w:val="08-Tabelageral"/>
              <w:ind w:left="113"/>
              <w:jc w:val="left"/>
              <w:rPr>
                <w:rFonts w:cs="Arial"/>
                <w:b/>
                <w:szCs w:val="14"/>
              </w:rPr>
            </w:pPr>
            <w:r w:rsidRPr="008A54FE">
              <w:rPr>
                <w:rFonts w:cs="Arial"/>
                <w:szCs w:val="14"/>
              </w:rPr>
              <w:t>Demandas trabalhistas</w:t>
            </w:r>
          </w:p>
        </w:tc>
        <w:tc>
          <w:tcPr>
            <w:tcW w:w="308" w:type="dxa"/>
            <w:tcBorders>
              <w:top w:val="single" w:sz="2" w:space="0" w:color="8EAADB" w:themeColor="accent5" w:themeTint="99"/>
            </w:tcBorders>
            <w:shd w:val="clear" w:color="auto" w:fill="FFFFFF" w:themeFill="background1"/>
          </w:tcPr>
          <w:p w14:paraId="5135D290" w14:textId="77777777" w:rsidR="00E2281B" w:rsidRPr="008A54FE" w:rsidRDefault="00E2281B" w:rsidP="00E2281B">
            <w:pPr>
              <w:pStyle w:val="08-Tabelageral"/>
              <w:rPr>
                <w:rFonts w:cs="Arial"/>
                <w:szCs w:val="14"/>
              </w:rPr>
            </w:pPr>
          </w:p>
        </w:tc>
        <w:tc>
          <w:tcPr>
            <w:tcW w:w="1411" w:type="dxa"/>
            <w:tcBorders>
              <w:top w:val="single" w:sz="2" w:space="0" w:color="8EAADB" w:themeColor="accent5" w:themeTint="99"/>
            </w:tcBorders>
            <w:shd w:val="clear" w:color="auto" w:fill="FFFFFF" w:themeFill="background1"/>
            <w:vAlign w:val="center"/>
          </w:tcPr>
          <w:p w14:paraId="18DBB442" w14:textId="77777777" w:rsidR="00E2281B" w:rsidRPr="008A54FE" w:rsidRDefault="00E2281B" w:rsidP="00E2281B">
            <w:pPr>
              <w:pStyle w:val="08-Tabelageral"/>
              <w:rPr>
                <w:rFonts w:cs="Arial"/>
                <w:szCs w:val="14"/>
              </w:rPr>
            </w:pPr>
            <w:r w:rsidRPr="008A54FE">
              <w:rPr>
                <w:rFonts w:cs="Arial"/>
                <w:szCs w:val="14"/>
              </w:rPr>
              <w:t>--</w:t>
            </w:r>
          </w:p>
        </w:tc>
        <w:tc>
          <w:tcPr>
            <w:tcW w:w="1412" w:type="dxa"/>
            <w:tcBorders>
              <w:top w:val="single" w:sz="2" w:space="0" w:color="8EAADB" w:themeColor="accent5" w:themeTint="99"/>
            </w:tcBorders>
            <w:shd w:val="clear" w:color="auto" w:fill="FFFFFF" w:themeFill="background1"/>
            <w:vAlign w:val="center"/>
          </w:tcPr>
          <w:p w14:paraId="3F9F0891" w14:textId="77777777" w:rsidR="00E2281B" w:rsidRPr="008A54FE" w:rsidRDefault="00E2281B" w:rsidP="00E2281B">
            <w:pPr>
              <w:pStyle w:val="08-Tabelageral"/>
              <w:rPr>
                <w:rFonts w:cs="Arial"/>
                <w:szCs w:val="14"/>
              </w:rPr>
            </w:pPr>
            <w:r w:rsidRPr="008A54FE">
              <w:rPr>
                <w:rFonts w:cs="Arial"/>
                <w:szCs w:val="14"/>
              </w:rPr>
              <w:t>--</w:t>
            </w:r>
          </w:p>
        </w:tc>
        <w:tc>
          <w:tcPr>
            <w:tcW w:w="283" w:type="dxa"/>
            <w:tcBorders>
              <w:top w:val="single" w:sz="2" w:space="0" w:color="8EAADB" w:themeColor="accent5" w:themeTint="99"/>
            </w:tcBorders>
            <w:shd w:val="clear" w:color="auto" w:fill="FFFFFF" w:themeFill="background1"/>
            <w:vAlign w:val="center"/>
          </w:tcPr>
          <w:p w14:paraId="53186C2E" w14:textId="77777777" w:rsidR="00E2281B" w:rsidRPr="008A54FE" w:rsidRDefault="00E2281B" w:rsidP="00E2281B">
            <w:pPr>
              <w:pStyle w:val="08-Tabelageral"/>
              <w:rPr>
                <w:rFonts w:cs="Arial"/>
                <w:szCs w:val="14"/>
              </w:rPr>
            </w:pPr>
          </w:p>
        </w:tc>
        <w:tc>
          <w:tcPr>
            <w:tcW w:w="284" w:type="dxa"/>
            <w:tcBorders>
              <w:top w:val="single" w:sz="2" w:space="0" w:color="8EAADB" w:themeColor="accent5" w:themeTint="99"/>
            </w:tcBorders>
            <w:shd w:val="clear" w:color="auto" w:fill="FFFFFF" w:themeFill="background1"/>
            <w:vAlign w:val="center"/>
          </w:tcPr>
          <w:p w14:paraId="6AFB01D1" w14:textId="77777777" w:rsidR="00E2281B" w:rsidRPr="008A54FE" w:rsidRDefault="00E2281B" w:rsidP="00E2281B">
            <w:pPr>
              <w:pStyle w:val="08-Tabelageral"/>
              <w:rPr>
                <w:rFonts w:cs="Arial"/>
                <w:szCs w:val="14"/>
              </w:rPr>
            </w:pPr>
          </w:p>
        </w:tc>
        <w:tc>
          <w:tcPr>
            <w:tcW w:w="1417" w:type="dxa"/>
            <w:tcBorders>
              <w:top w:val="single" w:sz="2" w:space="0" w:color="8EAADB" w:themeColor="accent5" w:themeTint="99"/>
            </w:tcBorders>
            <w:shd w:val="clear" w:color="auto" w:fill="FFFFFF" w:themeFill="background1"/>
            <w:vAlign w:val="center"/>
          </w:tcPr>
          <w:p w14:paraId="3A81985A" w14:textId="77777777" w:rsidR="00E2281B" w:rsidRPr="008A54FE" w:rsidRDefault="00E2281B" w:rsidP="00E2281B">
            <w:pPr>
              <w:pStyle w:val="08-Tabelageral"/>
              <w:rPr>
                <w:rFonts w:cs="Arial"/>
                <w:szCs w:val="14"/>
              </w:rPr>
            </w:pPr>
            <w:r w:rsidRPr="008A54FE">
              <w:rPr>
                <w:rFonts w:cs="Arial"/>
                <w:szCs w:val="14"/>
              </w:rPr>
              <w:t>--</w:t>
            </w:r>
          </w:p>
        </w:tc>
        <w:tc>
          <w:tcPr>
            <w:tcW w:w="1418" w:type="dxa"/>
            <w:tcBorders>
              <w:top w:val="single" w:sz="2" w:space="0" w:color="8EAADB" w:themeColor="accent5" w:themeTint="99"/>
            </w:tcBorders>
            <w:shd w:val="clear" w:color="auto" w:fill="FFFFFF" w:themeFill="background1"/>
            <w:vAlign w:val="center"/>
          </w:tcPr>
          <w:p w14:paraId="18BE7E0E" w14:textId="77777777" w:rsidR="00E2281B" w:rsidRPr="008A54FE" w:rsidRDefault="00E2281B" w:rsidP="00E2281B">
            <w:pPr>
              <w:pStyle w:val="08-Tabelageral"/>
              <w:rPr>
                <w:rFonts w:cs="Arial"/>
                <w:szCs w:val="14"/>
              </w:rPr>
            </w:pPr>
            <w:r w:rsidRPr="008A54FE">
              <w:rPr>
                <w:rFonts w:cs="Arial"/>
                <w:szCs w:val="14"/>
              </w:rPr>
              <w:t>--</w:t>
            </w:r>
          </w:p>
        </w:tc>
      </w:tr>
      <w:tr w:rsidR="00E2281B" w:rsidRPr="008A54FE" w14:paraId="444F4ED4" w14:textId="77777777" w:rsidTr="00E2281B">
        <w:trPr>
          <w:trHeight w:val="238"/>
          <w:jc w:val="center"/>
        </w:trPr>
        <w:tc>
          <w:tcPr>
            <w:tcW w:w="3094" w:type="dxa"/>
            <w:gridSpan w:val="2"/>
            <w:shd w:val="clear" w:color="auto" w:fill="D9E2F3" w:themeFill="accent5" w:themeFillTint="33"/>
            <w:vAlign w:val="center"/>
          </w:tcPr>
          <w:p w14:paraId="33619B7F" w14:textId="77777777" w:rsidR="00E2281B" w:rsidRPr="008A54FE" w:rsidRDefault="00E2281B" w:rsidP="00E2281B">
            <w:pPr>
              <w:pStyle w:val="08-Tabelageral"/>
              <w:ind w:left="113"/>
              <w:jc w:val="left"/>
              <w:rPr>
                <w:rFonts w:cs="Arial"/>
                <w:b/>
                <w:szCs w:val="14"/>
                <w:vertAlign w:val="superscript"/>
              </w:rPr>
            </w:pPr>
            <w:r w:rsidRPr="008A54FE">
              <w:rPr>
                <w:rFonts w:cs="Arial"/>
                <w:szCs w:val="14"/>
              </w:rPr>
              <w:t xml:space="preserve">Demandas fiscais </w:t>
            </w:r>
            <w:r w:rsidRPr="008A54FE">
              <w:rPr>
                <w:rFonts w:cs="Arial"/>
                <w:szCs w:val="14"/>
                <w:vertAlign w:val="superscript"/>
              </w:rPr>
              <w:t>(1)</w:t>
            </w:r>
          </w:p>
        </w:tc>
        <w:tc>
          <w:tcPr>
            <w:tcW w:w="308" w:type="dxa"/>
            <w:shd w:val="clear" w:color="auto" w:fill="D9E2F3" w:themeFill="accent5" w:themeFillTint="33"/>
          </w:tcPr>
          <w:p w14:paraId="42971FAB" w14:textId="77777777" w:rsidR="00E2281B" w:rsidRPr="008A54FE" w:rsidRDefault="00E2281B" w:rsidP="00E2281B">
            <w:pPr>
              <w:pStyle w:val="08-Tabelageral"/>
              <w:rPr>
                <w:rFonts w:cs="Arial"/>
                <w:szCs w:val="14"/>
              </w:rPr>
            </w:pPr>
          </w:p>
        </w:tc>
        <w:tc>
          <w:tcPr>
            <w:tcW w:w="1411" w:type="dxa"/>
            <w:shd w:val="clear" w:color="auto" w:fill="D9E2F3" w:themeFill="accent5" w:themeFillTint="33"/>
            <w:vAlign w:val="center"/>
          </w:tcPr>
          <w:p w14:paraId="3AA6B65E" w14:textId="77777777" w:rsidR="00E2281B" w:rsidRPr="008A54FE" w:rsidRDefault="00E2281B" w:rsidP="00E2281B">
            <w:pPr>
              <w:pStyle w:val="08-Tabelageral"/>
              <w:rPr>
                <w:rFonts w:cs="Arial"/>
                <w:szCs w:val="14"/>
              </w:rPr>
            </w:pPr>
            <w:r w:rsidRPr="008A54FE">
              <w:rPr>
                <w:rFonts w:cs="Arial"/>
                <w:szCs w:val="14"/>
              </w:rPr>
              <w:t>--</w:t>
            </w:r>
          </w:p>
        </w:tc>
        <w:tc>
          <w:tcPr>
            <w:tcW w:w="1412" w:type="dxa"/>
            <w:shd w:val="clear" w:color="auto" w:fill="D9E2F3" w:themeFill="accent5" w:themeFillTint="33"/>
            <w:vAlign w:val="center"/>
          </w:tcPr>
          <w:p w14:paraId="28AF066C" w14:textId="77777777" w:rsidR="00E2281B" w:rsidRPr="008A54FE" w:rsidRDefault="00E2281B" w:rsidP="00E2281B">
            <w:pPr>
              <w:pStyle w:val="08-Tabelageral"/>
              <w:rPr>
                <w:rFonts w:cs="Arial"/>
                <w:szCs w:val="14"/>
              </w:rPr>
            </w:pPr>
            <w:r w:rsidRPr="008A54FE">
              <w:rPr>
                <w:rFonts w:cs="Arial"/>
                <w:szCs w:val="14"/>
              </w:rPr>
              <w:t>275</w:t>
            </w:r>
          </w:p>
        </w:tc>
        <w:tc>
          <w:tcPr>
            <w:tcW w:w="283" w:type="dxa"/>
            <w:shd w:val="clear" w:color="auto" w:fill="D9E2F3" w:themeFill="accent5" w:themeFillTint="33"/>
            <w:vAlign w:val="center"/>
          </w:tcPr>
          <w:p w14:paraId="5D9621A4" w14:textId="77777777" w:rsidR="00E2281B" w:rsidRPr="008A54FE" w:rsidRDefault="00E2281B" w:rsidP="00E2281B">
            <w:pPr>
              <w:pStyle w:val="08-Tabelageral"/>
              <w:rPr>
                <w:rFonts w:cs="Arial"/>
                <w:szCs w:val="14"/>
              </w:rPr>
            </w:pPr>
          </w:p>
        </w:tc>
        <w:tc>
          <w:tcPr>
            <w:tcW w:w="284" w:type="dxa"/>
            <w:shd w:val="clear" w:color="auto" w:fill="D9E2F3" w:themeFill="accent5" w:themeFillTint="33"/>
            <w:vAlign w:val="center"/>
          </w:tcPr>
          <w:p w14:paraId="63958A8F" w14:textId="77777777" w:rsidR="00E2281B" w:rsidRPr="008A54FE" w:rsidRDefault="00E2281B" w:rsidP="00E2281B">
            <w:pPr>
              <w:pStyle w:val="08-Tabelageral"/>
              <w:rPr>
                <w:rFonts w:cs="Arial"/>
                <w:szCs w:val="14"/>
              </w:rPr>
            </w:pPr>
          </w:p>
        </w:tc>
        <w:tc>
          <w:tcPr>
            <w:tcW w:w="1417" w:type="dxa"/>
            <w:shd w:val="clear" w:color="auto" w:fill="D9E2F3" w:themeFill="accent5" w:themeFillTint="33"/>
            <w:vAlign w:val="center"/>
          </w:tcPr>
          <w:p w14:paraId="7AF1850F" w14:textId="77777777" w:rsidR="00E2281B" w:rsidRPr="008A54FE" w:rsidRDefault="00E2281B" w:rsidP="00E2281B">
            <w:pPr>
              <w:pStyle w:val="08-Tabelageral"/>
              <w:rPr>
                <w:rFonts w:cs="Arial"/>
                <w:szCs w:val="14"/>
              </w:rPr>
            </w:pPr>
            <w:r w:rsidRPr="008A54FE">
              <w:rPr>
                <w:rFonts w:cs="Arial"/>
                <w:szCs w:val="14"/>
              </w:rPr>
              <w:t>229.114</w:t>
            </w:r>
          </w:p>
        </w:tc>
        <w:tc>
          <w:tcPr>
            <w:tcW w:w="1418" w:type="dxa"/>
            <w:shd w:val="clear" w:color="auto" w:fill="D9E2F3" w:themeFill="accent5" w:themeFillTint="33"/>
            <w:vAlign w:val="center"/>
          </w:tcPr>
          <w:p w14:paraId="1E8A8CFB" w14:textId="77777777" w:rsidR="00E2281B" w:rsidRPr="008A54FE" w:rsidRDefault="00E2281B" w:rsidP="00E2281B">
            <w:pPr>
              <w:pStyle w:val="08-Tabelageral"/>
              <w:rPr>
                <w:rFonts w:cs="Arial"/>
                <w:szCs w:val="14"/>
              </w:rPr>
            </w:pPr>
            <w:r w:rsidRPr="008A54FE">
              <w:rPr>
                <w:rFonts w:cs="Arial"/>
                <w:szCs w:val="14"/>
              </w:rPr>
              <w:t>215.397</w:t>
            </w:r>
          </w:p>
        </w:tc>
      </w:tr>
      <w:tr w:rsidR="00E2281B" w:rsidRPr="008A54FE" w14:paraId="64191DDF" w14:textId="77777777" w:rsidTr="00E2281B">
        <w:trPr>
          <w:trHeight w:val="238"/>
          <w:jc w:val="center"/>
        </w:trPr>
        <w:tc>
          <w:tcPr>
            <w:tcW w:w="3094" w:type="dxa"/>
            <w:gridSpan w:val="2"/>
            <w:shd w:val="clear" w:color="auto" w:fill="FFFFFF" w:themeFill="background1"/>
            <w:vAlign w:val="center"/>
          </w:tcPr>
          <w:p w14:paraId="318FE618" w14:textId="77777777" w:rsidR="00E2281B" w:rsidRPr="008A54FE" w:rsidRDefault="00E2281B" w:rsidP="00E2281B">
            <w:pPr>
              <w:pStyle w:val="08-Tabelageral"/>
              <w:ind w:left="113"/>
              <w:jc w:val="left"/>
              <w:rPr>
                <w:rFonts w:cs="Arial"/>
                <w:b/>
                <w:szCs w:val="14"/>
              </w:rPr>
            </w:pPr>
            <w:r w:rsidRPr="008A54FE">
              <w:rPr>
                <w:rFonts w:cs="Arial"/>
                <w:szCs w:val="14"/>
              </w:rPr>
              <w:t>Demandas cíveis</w:t>
            </w:r>
          </w:p>
        </w:tc>
        <w:tc>
          <w:tcPr>
            <w:tcW w:w="308" w:type="dxa"/>
            <w:shd w:val="clear" w:color="auto" w:fill="FFFFFF" w:themeFill="background1"/>
          </w:tcPr>
          <w:p w14:paraId="787B00B4" w14:textId="77777777" w:rsidR="00E2281B" w:rsidRPr="008A54FE" w:rsidRDefault="00E2281B" w:rsidP="00E2281B">
            <w:pPr>
              <w:pStyle w:val="08-Tabelageral"/>
              <w:rPr>
                <w:rFonts w:cs="Arial"/>
                <w:szCs w:val="14"/>
              </w:rPr>
            </w:pPr>
          </w:p>
        </w:tc>
        <w:tc>
          <w:tcPr>
            <w:tcW w:w="1411" w:type="dxa"/>
            <w:shd w:val="clear" w:color="auto" w:fill="FFFFFF" w:themeFill="background1"/>
            <w:vAlign w:val="center"/>
          </w:tcPr>
          <w:p w14:paraId="21D6FF5D" w14:textId="77777777" w:rsidR="00E2281B" w:rsidRPr="008A54FE" w:rsidRDefault="00E2281B" w:rsidP="00E2281B">
            <w:pPr>
              <w:pStyle w:val="08-Tabelageral"/>
              <w:rPr>
                <w:rFonts w:cs="Arial"/>
                <w:szCs w:val="14"/>
              </w:rPr>
            </w:pPr>
            <w:r w:rsidRPr="008A54FE">
              <w:rPr>
                <w:rFonts w:cs="Arial"/>
                <w:szCs w:val="14"/>
              </w:rPr>
              <w:t>--</w:t>
            </w:r>
          </w:p>
        </w:tc>
        <w:tc>
          <w:tcPr>
            <w:tcW w:w="1412" w:type="dxa"/>
            <w:shd w:val="clear" w:color="auto" w:fill="FFFFFF" w:themeFill="background1"/>
            <w:vAlign w:val="center"/>
          </w:tcPr>
          <w:p w14:paraId="500F63EF" w14:textId="77777777" w:rsidR="00E2281B" w:rsidRPr="008A54FE" w:rsidRDefault="00E2281B" w:rsidP="00E2281B">
            <w:pPr>
              <w:pStyle w:val="08-Tabelageral"/>
              <w:rPr>
                <w:rFonts w:cs="Arial"/>
                <w:szCs w:val="14"/>
              </w:rPr>
            </w:pPr>
            <w:r w:rsidRPr="008A54FE">
              <w:rPr>
                <w:rFonts w:cs="Arial"/>
                <w:szCs w:val="14"/>
              </w:rPr>
              <w:t>--</w:t>
            </w:r>
          </w:p>
        </w:tc>
        <w:tc>
          <w:tcPr>
            <w:tcW w:w="283" w:type="dxa"/>
            <w:shd w:val="clear" w:color="auto" w:fill="FFFFFF" w:themeFill="background1"/>
            <w:vAlign w:val="center"/>
          </w:tcPr>
          <w:p w14:paraId="797996CC" w14:textId="77777777" w:rsidR="00E2281B" w:rsidRPr="008A54FE" w:rsidRDefault="00E2281B" w:rsidP="00E2281B">
            <w:pPr>
              <w:pStyle w:val="08-Tabelageral"/>
              <w:rPr>
                <w:rFonts w:cs="Arial"/>
                <w:szCs w:val="14"/>
              </w:rPr>
            </w:pPr>
          </w:p>
        </w:tc>
        <w:tc>
          <w:tcPr>
            <w:tcW w:w="284" w:type="dxa"/>
            <w:shd w:val="clear" w:color="auto" w:fill="FFFFFF" w:themeFill="background1"/>
            <w:vAlign w:val="center"/>
          </w:tcPr>
          <w:p w14:paraId="489AFB2F" w14:textId="77777777" w:rsidR="00E2281B" w:rsidRPr="008A54FE" w:rsidRDefault="00E2281B" w:rsidP="00E2281B">
            <w:pPr>
              <w:pStyle w:val="08-Tabelageral"/>
              <w:rPr>
                <w:rFonts w:cs="Arial"/>
                <w:szCs w:val="14"/>
              </w:rPr>
            </w:pPr>
          </w:p>
        </w:tc>
        <w:tc>
          <w:tcPr>
            <w:tcW w:w="1417" w:type="dxa"/>
            <w:shd w:val="clear" w:color="auto" w:fill="FFFFFF" w:themeFill="background1"/>
            <w:vAlign w:val="center"/>
          </w:tcPr>
          <w:p w14:paraId="7CA30347" w14:textId="77777777" w:rsidR="00E2281B" w:rsidRPr="008A54FE" w:rsidRDefault="00E2281B" w:rsidP="00E2281B">
            <w:pPr>
              <w:pStyle w:val="08-Tabelageral"/>
              <w:rPr>
                <w:rFonts w:cs="Arial"/>
                <w:szCs w:val="14"/>
              </w:rPr>
            </w:pPr>
            <w:r w:rsidRPr="008A54FE">
              <w:rPr>
                <w:rFonts w:cs="Arial"/>
                <w:szCs w:val="14"/>
              </w:rPr>
              <w:t>2.467</w:t>
            </w:r>
          </w:p>
        </w:tc>
        <w:tc>
          <w:tcPr>
            <w:tcW w:w="1418" w:type="dxa"/>
            <w:shd w:val="clear" w:color="auto" w:fill="FFFFFF" w:themeFill="background1"/>
            <w:vAlign w:val="center"/>
          </w:tcPr>
          <w:p w14:paraId="14C1A665" w14:textId="77777777" w:rsidR="00E2281B" w:rsidRPr="008A54FE" w:rsidRDefault="00E2281B" w:rsidP="00E2281B">
            <w:pPr>
              <w:pStyle w:val="08-Tabelageral"/>
              <w:rPr>
                <w:rFonts w:cs="Arial"/>
                <w:szCs w:val="14"/>
              </w:rPr>
            </w:pPr>
            <w:r w:rsidRPr="008A54FE">
              <w:rPr>
                <w:rFonts w:cs="Arial"/>
                <w:szCs w:val="14"/>
              </w:rPr>
              <w:t>2.337</w:t>
            </w:r>
          </w:p>
        </w:tc>
      </w:tr>
      <w:tr w:rsidR="00E2281B" w:rsidRPr="008A54FE" w14:paraId="7F710E24" w14:textId="77777777" w:rsidTr="00E2281B">
        <w:trPr>
          <w:trHeight w:val="238"/>
          <w:jc w:val="center"/>
        </w:trPr>
        <w:tc>
          <w:tcPr>
            <w:tcW w:w="3094" w:type="dxa"/>
            <w:gridSpan w:val="2"/>
            <w:shd w:val="clear" w:color="auto" w:fill="D9E2F3" w:themeFill="accent5" w:themeFillTint="33"/>
            <w:vAlign w:val="center"/>
          </w:tcPr>
          <w:p w14:paraId="329BE228" w14:textId="77777777" w:rsidR="00E2281B" w:rsidRPr="008A54FE" w:rsidRDefault="00E2281B" w:rsidP="00E2281B">
            <w:pPr>
              <w:keepNext/>
              <w:keepLines/>
              <w:spacing w:before="40" w:after="40"/>
              <w:rPr>
                <w:rFonts w:cs="Arial"/>
                <w:b/>
                <w:bCs/>
                <w:spacing w:val="-2"/>
                <w:sz w:val="14"/>
                <w:szCs w:val="14"/>
              </w:rPr>
            </w:pPr>
            <w:r w:rsidRPr="008A54FE">
              <w:rPr>
                <w:rFonts w:cs="Arial"/>
                <w:b/>
                <w:spacing w:val="-2"/>
                <w:sz w:val="14"/>
                <w:szCs w:val="14"/>
              </w:rPr>
              <w:t>Total</w:t>
            </w:r>
          </w:p>
        </w:tc>
        <w:tc>
          <w:tcPr>
            <w:tcW w:w="308" w:type="dxa"/>
            <w:shd w:val="clear" w:color="auto" w:fill="D9E2F3" w:themeFill="accent5" w:themeFillTint="33"/>
          </w:tcPr>
          <w:p w14:paraId="213FF2D2" w14:textId="77777777" w:rsidR="00E2281B" w:rsidRPr="008A54FE" w:rsidRDefault="00E2281B" w:rsidP="00E2281B">
            <w:pPr>
              <w:pStyle w:val="08-Tabelageral"/>
              <w:rPr>
                <w:rFonts w:cs="Arial"/>
                <w:b/>
                <w:szCs w:val="14"/>
              </w:rPr>
            </w:pPr>
          </w:p>
        </w:tc>
        <w:tc>
          <w:tcPr>
            <w:tcW w:w="1411" w:type="dxa"/>
            <w:shd w:val="clear" w:color="auto" w:fill="D9E2F3" w:themeFill="accent5" w:themeFillTint="33"/>
            <w:vAlign w:val="center"/>
          </w:tcPr>
          <w:p w14:paraId="2D533769" w14:textId="77777777" w:rsidR="00E2281B" w:rsidRPr="008A54FE" w:rsidRDefault="00E2281B" w:rsidP="00E2281B">
            <w:pPr>
              <w:pStyle w:val="08-Tabelageral"/>
              <w:rPr>
                <w:rFonts w:cs="Arial"/>
                <w:b/>
                <w:szCs w:val="14"/>
              </w:rPr>
            </w:pPr>
            <w:r w:rsidRPr="008A54FE">
              <w:rPr>
                <w:rFonts w:cs="Arial"/>
                <w:b/>
                <w:szCs w:val="14"/>
              </w:rPr>
              <w:t>--</w:t>
            </w:r>
          </w:p>
        </w:tc>
        <w:tc>
          <w:tcPr>
            <w:tcW w:w="1412" w:type="dxa"/>
            <w:shd w:val="clear" w:color="auto" w:fill="D9E2F3" w:themeFill="accent5" w:themeFillTint="33"/>
            <w:vAlign w:val="center"/>
          </w:tcPr>
          <w:p w14:paraId="6C8177CE" w14:textId="77777777" w:rsidR="00E2281B" w:rsidRPr="008A54FE" w:rsidRDefault="00E2281B" w:rsidP="00E2281B">
            <w:pPr>
              <w:pStyle w:val="08-Tabelageral"/>
              <w:rPr>
                <w:rFonts w:cs="Arial"/>
                <w:b/>
                <w:szCs w:val="14"/>
              </w:rPr>
            </w:pPr>
            <w:r w:rsidRPr="008A54FE">
              <w:rPr>
                <w:rFonts w:cs="Arial"/>
                <w:b/>
                <w:szCs w:val="14"/>
              </w:rPr>
              <w:t>275</w:t>
            </w:r>
          </w:p>
        </w:tc>
        <w:tc>
          <w:tcPr>
            <w:tcW w:w="283" w:type="dxa"/>
            <w:shd w:val="clear" w:color="auto" w:fill="D9E2F3" w:themeFill="accent5" w:themeFillTint="33"/>
            <w:vAlign w:val="center"/>
          </w:tcPr>
          <w:p w14:paraId="3DDE10AC" w14:textId="77777777" w:rsidR="00E2281B" w:rsidRPr="008A54FE" w:rsidRDefault="00E2281B" w:rsidP="00E2281B">
            <w:pPr>
              <w:pStyle w:val="08-Tabelageral"/>
              <w:rPr>
                <w:rFonts w:cs="Arial"/>
                <w:b/>
                <w:szCs w:val="14"/>
              </w:rPr>
            </w:pPr>
          </w:p>
        </w:tc>
        <w:tc>
          <w:tcPr>
            <w:tcW w:w="284" w:type="dxa"/>
            <w:shd w:val="clear" w:color="auto" w:fill="D9E2F3" w:themeFill="accent5" w:themeFillTint="33"/>
            <w:vAlign w:val="center"/>
          </w:tcPr>
          <w:p w14:paraId="0B3273A0" w14:textId="77777777" w:rsidR="00E2281B" w:rsidRPr="008A54FE" w:rsidRDefault="00E2281B" w:rsidP="00E2281B">
            <w:pPr>
              <w:pStyle w:val="08-Tabelageral"/>
              <w:rPr>
                <w:rFonts w:cs="Arial"/>
                <w:b/>
                <w:szCs w:val="14"/>
              </w:rPr>
            </w:pPr>
          </w:p>
        </w:tc>
        <w:tc>
          <w:tcPr>
            <w:tcW w:w="1417" w:type="dxa"/>
            <w:shd w:val="clear" w:color="auto" w:fill="D9E2F3" w:themeFill="accent5" w:themeFillTint="33"/>
            <w:vAlign w:val="center"/>
          </w:tcPr>
          <w:p w14:paraId="298A6C23" w14:textId="77777777" w:rsidR="00E2281B" w:rsidRPr="008A54FE" w:rsidRDefault="00E2281B" w:rsidP="00E2281B">
            <w:pPr>
              <w:pStyle w:val="08-Tabelageral"/>
              <w:rPr>
                <w:rFonts w:cs="Arial"/>
                <w:b/>
                <w:szCs w:val="14"/>
              </w:rPr>
            </w:pPr>
            <w:r w:rsidRPr="008A54FE">
              <w:rPr>
                <w:rFonts w:cs="Arial"/>
                <w:b/>
                <w:szCs w:val="14"/>
              </w:rPr>
              <w:t>231.581</w:t>
            </w:r>
          </w:p>
        </w:tc>
        <w:tc>
          <w:tcPr>
            <w:tcW w:w="1418" w:type="dxa"/>
            <w:shd w:val="clear" w:color="auto" w:fill="D9E2F3" w:themeFill="accent5" w:themeFillTint="33"/>
            <w:vAlign w:val="center"/>
          </w:tcPr>
          <w:p w14:paraId="3E63383B" w14:textId="77777777" w:rsidR="00E2281B" w:rsidRPr="008A54FE" w:rsidRDefault="00E2281B" w:rsidP="00E2281B">
            <w:pPr>
              <w:pStyle w:val="08-Tabelageral"/>
              <w:rPr>
                <w:rFonts w:cs="Arial"/>
                <w:b/>
                <w:szCs w:val="14"/>
              </w:rPr>
            </w:pPr>
            <w:r w:rsidRPr="008A54FE">
              <w:rPr>
                <w:rFonts w:cs="Arial"/>
                <w:b/>
                <w:szCs w:val="14"/>
              </w:rPr>
              <w:t>217.734</w:t>
            </w:r>
          </w:p>
        </w:tc>
      </w:tr>
    </w:tbl>
    <w:p w14:paraId="2F386BB2" w14:textId="77777777" w:rsidR="00E2281B" w:rsidRPr="008A54FE" w:rsidRDefault="00E2281B" w:rsidP="00E2281B">
      <w:pPr>
        <w:pStyle w:val="07-Legenda"/>
        <w:rPr>
          <w:rFonts w:cs="Arial"/>
          <w:color w:val="00000A"/>
        </w:rPr>
      </w:pPr>
      <w:r w:rsidRPr="008A54FE">
        <w:rPr>
          <w:rFonts w:cs="Arial"/>
        </w:rPr>
        <w:t>(1)</w:t>
      </w:r>
      <w:r w:rsidRPr="008A54FE">
        <w:rPr>
          <w:rFonts w:cs="Arial"/>
        </w:rPr>
        <w:tab/>
        <w:t>Refere-se, principalmente, à ação judicial de natureza fiscal de autoria da BB Corretora com o objetivo de anular decisão administrativa que não homologou declarações de compensação de saldos negativos de IRPJ com diversos tributos próprios. Existe d</w:t>
      </w:r>
      <w:r w:rsidRPr="008A54FE">
        <w:rPr>
          <w:rFonts w:cs="Arial"/>
          <w:color w:val="00000A"/>
        </w:rPr>
        <w:t>epósito em garantia para a ação mencionada conforme demonstrado no item “c” abaixo.</w:t>
      </w:r>
    </w:p>
    <w:p w14:paraId="228865CE" w14:textId="77777777" w:rsidR="00E2281B" w:rsidRPr="008A54FE" w:rsidRDefault="00E2281B" w:rsidP="00E2281B">
      <w:pPr>
        <w:pStyle w:val="05-Textonormal"/>
        <w:rPr>
          <w:rFonts w:cs="Arial"/>
          <w:b/>
        </w:rPr>
      </w:pPr>
      <w:r w:rsidRPr="008A54FE">
        <w:rPr>
          <w:rFonts w:cs="Arial"/>
        </w:rPr>
        <w:t>A BB Seguridade não possui passivos contingentes de suas investidas compartilhados com outros investidores das coligadas e não é responsável solidária por todos ou parte dos passivos de suas investidas.</w:t>
      </w:r>
    </w:p>
    <w:p w14:paraId="65B65704" w14:textId="77777777" w:rsidR="00E2281B" w:rsidRPr="008A54FE" w:rsidRDefault="00E2281B" w:rsidP="00E2281B">
      <w:pPr>
        <w:pStyle w:val="04-TtuloNegrito"/>
        <w:keepNext/>
        <w:rPr>
          <w:rFonts w:cs="Arial"/>
          <w:color w:val="1F4E79" w:themeColor="accent1" w:themeShade="80"/>
          <w:sz w:val="18"/>
          <w:szCs w:val="18"/>
        </w:rPr>
      </w:pPr>
      <w:r w:rsidRPr="008A54FE">
        <w:rPr>
          <w:rFonts w:cs="Arial"/>
          <w:color w:val="1F4E79" w:themeColor="accent1" w:themeShade="80"/>
          <w:sz w:val="18"/>
          <w:szCs w:val="18"/>
        </w:rPr>
        <w:t>DEPÓSITOS EM GARANTIA DE RECURSOS</w:t>
      </w:r>
    </w:p>
    <w:p w14:paraId="1F3523B9" w14:textId="77777777" w:rsidR="00E2281B" w:rsidRPr="008A54FE" w:rsidRDefault="00E2281B" w:rsidP="00E2281B">
      <w:pPr>
        <w:pStyle w:val="05-Textonormal"/>
        <w:rPr>
          <w:rFonts w:cs="Arial"/>
        </w:rPr>
      </w:pPr>
      <w:r w:rsidRPr="008A54FE">
        <w:rPr>
          <w:rFonts w:cs="Arial"/>
        </w:rPr>
        <w:t>Os depósitos judiciais em espécie são efetuados no Banco do Brasil ou em outra instituição financeira oficial, como meio de pagamento ou como meio de garantir o pagamento de condenações, indenizações, acordos e demais despesas decorrentes de processos judiciais. Os valores estão apresentados no balanço patrimonial em Outros Ativos.</w:t>
      </w:r>
    </w:p>
    <w:p w14:paraId="54A83FEE" w14:textId="77777777" w:rsidR="00E2281B" w:rsidRPr="008A54FE" w:rsidRDefault="00E2281B" w:rsidP="00E2281B">
      <w:pPr>
        <w:pStyle w:val="04-TtuloNegrito"/>
        <w:keepNext/>
        <w:rPr>
          <w:rFonts w:cs="Arial"/>
          <w:color w:val="1F4E79" w:themeColor="accent1" w:themeShade="80"/>
          <w:sz w:val="18"/>
          <w:szCs w:val="18"/>
        </w:rPr>
      </w:pPr>
      <w:r w:rsidRPr="008A54FE">
        <w:rPr>
          <w:rFonts w:cs="Arial"/>
          <w:color w:val="1F4E79" w:themeColor="accent1" w:themeShade="80"/>
          <w:sz w:val="18"/>
          <w:szCs w:val="18"/>
        </w:rPr>
        <w:t>Saldos dos depósitos em garantia constituídos para as provisões e passivos contingentes</w:t>
      </w:r>
    </w:p>
    <w:p w14:paraId="55A9717D" w14:textId="77777777" w:rsidR="00E2281B" w:rsidRPr="008A54FE" w:rsidRDefault="00E2281B" w:rsidP="00E2281B">
      <w:pPr>
        <w:pStyle w:val="01-TtulodeNota"/>
        <w:spacing w:before="0" w:after="0"/>
        <w:jc w:val="right"/>
        <w:rPr>
          <w:rFonts w:cs="Arial"/>
          <w:sz w:val="14"/>
          <w:szCs w:val="14"/>
        </w:rPr>
      </w:pPr>
      <w:r w:rsidRPr="008A54FE">
        <w:rPr>
          <w:rFonts w:cs="Arial"/>
          <w:sz w:val="14"/>
          <w:szCs w:val="14"/>
        </w:rPr>
        <w:t>R$ mil</w:t>
      </w:r>
    </w:p>
    <w:tbl>
      <w:tblPr>
        <w:tblW w:w="9639" w:type="dxa"/>
        <w:tblInd w:w="108" w:type="dxa"/>
        <w:shd w:val="clear" w:color="auto" w:fill="D9E2F3" w:themeFill="accent5" w:themeFillTint="33"/>
        <w:tblLook w:val="04A0" w:firstRow="1" w:lastRow="0" w:firstColumn="1" w:lastColumn="0" w:noHBand="0" w:noVBand="1"/>
      </w:tblPr>
      <w:tblGrid>
        <w:gridCol w:w="742"/>
        <w:gridCol w:w="2244"/>
        <w:gridCol w:w="604"/>
        <w:gridCol w:w="1411"/>
        <w:gridCol w:w="1412"/>
        <w:gridCol w:w="283"/>
        <w:gridCol w:w="1417"/>
        <w:gridCol w:w="1526"/>
      </w:tblGrid>
      <w:tr w:rsidR="00E2281B" w:rsidRPr="008A54FE" w14:paraId="1753C3C6" w14:textId="77777777" w:rsidTr="00E2281B">
        <w:trPr>
          <w:trHeight w:hRule="exact" w:val="283"/>
        </w:trPr>
        <w:tc>
          <w:tcPr>
            <w:tcW w:w="742" w:type="dxa"/>
            <w:tcBorders>
              <w:top w:val="single" w:sz="2" w:space="0" w:color="8EAADB" w:themeColor="accent5" w:themeTint="99"/>
            </w:tcBorders>
            <w:shd w:val="clear" w:color="auto" w:fill="D9E2F3" w:themeFill="accent5" w:themeFillTint="33"/>
          </w:tcPr>
          <w:p w14:paraId="6073B50E" w14:textId="77777777" w:rsidR="00E2281B" w:rsidRPr="008A54FE" w:rsidRDefault="00E2281B" w:rsidP="00E2281B">
            <w:pPr>
              <w:keepNext/>
              <w:keepLines/>
              <w:spacing w:before="40" w:after="40"/>
              <w:jc w:val="center"/>
              <w:rPr>
                <w:rFonts w:cs="Arial"/>
                <w:bCs/>
                <w:spacing w:val="-2"/>
                <w:sz w:val="14"/>
                <w:szCs w:val="14"/>
              </w:rPr>
            </w:pPr>
          </w:p>
        </w:tc>
        <w:tc>
          <w:tcPr>
            <w:tcW w:w="2848" w:type="dxa"/>
            <w:gridSpan w:val="2"/>
            <w:tcBorders>
              <w:top w:val="single" w:sz="2" w:space="0" w:color="8EAADB" w:themeColor="accent5" w:themeTint="99"/>
            </w:tcBorders>
            <w:shd w:val="clear" w:color="auto" w:fill="D9E2F3" w:themeFill="accent5" w:themeFillTint="33"/>
          </w:tcPr>
          <w:p w14:paraId="51F5C276" w14:textId="77777777" w:rsidR="00E2281B" w:rsidRPr="008A54FE" w:rsidRDefault="00E2281B" w:rsidP="00E2281B">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5C3203AE" w14:textId="77777777" w:rsidR="00E2281B" w:rsidRPr="008A54FE" w:rsidRDefault="00E2281B" w:rsidP="00E2281B">
            <w:pPr>
              <w:keepNext/>
              <w:keepLines/>
              <w:spacing w:before="40" w:after="40"/>
              <w:jc w:val="center"/>
              <w:rPr>
                <w:rFonts w:cs="Arial"/>
                <w:b/>
                <w:spacing w:val="-2"/>
                <w:sz w:val="14"/>
                <w:szCs w:val="14"/>
                <w:vertAlign w:val="superscript"/>
              </w:rPr>
            </w:pPr>
            <w:r w:rsidRPr="008A54FE">
              <w:rPr>
                <w:rFonts w:cs="Arial"/>
                <w:b/>
                <w:spacing w:val="-2"/>
                <w:sz w:val="14"/>
                <w:szCs w:val="14"/>
              </w:rPr>
              <w:t>Controlador</w:t>
            </w:r>
          </w:p>
        </w:tc>
        <w:tc>
          <w:tcPr>
            <w:tcW w:w="283" w:type="dxa"/>
            <w:tcBorders>
              <w:top w:val="single" w:sz="2" w:space="0" w:color="8EAADB" w:themeColor="accent5" w:themeTint="99"/>
            </w:tcBorders>
            <w:shd w:val="clear" w:color="auto" w:fill="D9E2F3" w:themeFill="accent5" w:themeFillTint="33"/>
          </w:tcPr>
          <w:p w14:paraId="05C409C0" w14:textId="77777777" w:rsidR="00E2281B" w:rsidRPr="008A54FE" w:rsidRDefault="00E2281B" w:rsidP="00E2281B">
            <w:pPr>
              <w:keepNext/>
              <w:keepLines/>
              <w:spacing w:before="40" w:after="40"/>
              <w:jc w:val="center"/>
              <w:rPr>
                <w:rFonts w:cs="Arial"/>
                <w:b/>
                <w:bCs/>
                <w:spacing w:val="-2"/>
                <w:sz w:val="14"/>
                <w:szCs w:val="14"/>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4CB6AE91" w14:textId="77777777" w:rsidR="00E2281B" w:rsidRPr="008A54FE" w:rsidRDefault="00E2281B" w:rsidP="00E2281B">
            <w:pPr>
              <w:keepNext/>
              <w:keepLines/>
              <w:spacing w:before="40" w:after="40"/>
              <w:jc w:val="center"/>
              <w:rPr>
                <w:rFonts w:cs="Arial"/>
                <w:b/>
                <w:spacing w:val="-2"/>
                <w:sz w:val="14"/>
                <w:szCs w:val="14"/>
                <w:vertAlign w:val="superscript"/>
              </w:rPr>
            </w:pPr>
            <w:r w:rsidRPr="008A54FE">
              <w:rPr>
                <w:rFonts w:cs="Arial"/>
                <w:b/>
                <w:spacing w:val="-2"/>
                <w:sz w:val="14"/>
                <w:szCs w:val="14"/>
              </w:rPr>
              <w:t>Consolidado</w:t>
            </w:r>
          </w:p>
        </w:tc>
      </w:tr>
      <w:tr w:rsidR="00E2281B" w:rsidRPr="008A54FE" w14:paraId="2F414D8B" w14:textId="77777777" w:rsidTr="00E2281B">
        <w:trPr>
          <w:trHeight w:hRule="exact" w:val="238"/>
        </w:trPr>
        <w:tc>
          <w:tcPr>
            <w:tcW w:w="2986" w:type="dxa"/>
            <w:gridSpan w:val="2"/>
            <w:tcBorders>
              <w:bottom w:val="single" w:sz="2" w:space="0" w:color="8EAADB" w:themeColor="accent5" w:themeTint="99"/>
            </w:tcBorders>
            <w:shd w:val="clear" w:color="auto" w:fill="D9E2F3" w:themeFill="accent5" w:themeFillTint="33"/>
          </w:tcPr>
          <w:p w14:paraId="038A4745" w14:textId="77777777" w:rsidR="00E2281B" w:rsidRPr="008A54FE" w:rsidRDefault="00E2281B" w:rsidP="00E2281B">
            <w:pPr>
              <w:keepNext/>
              <w:keepLines/>
              <w:spacing w:before="40" w:after="40"/>
              <w:rPr>
                <w:rFonts w:cs="Arial"/>
                <w:spacing w:val="-2"/>
                <w:sz w:val="14"/>
                <w:szCs w:val="14"/>
              </w:rPr>
            </w:pPr>
          </w:p>
        </w:tc>
        <w:tc>
          <w:tcPr>
            <w:tcW w:w="604" w:type="dxa"/>
            <w:tcBorders>
              <w:bottom w:val="single" w:sz="2" w:space="0" w:color="8EAADB" w:themeColor="accent5" w:themeTint="99"/>
            </w:tcBorders>
            <w:shd w:val="clear" w:color="auto" w:fill="D9E2F3" w:themeFill="accent5" w:themeFillTint="33"/>
          </w:tcPr>
          <w:p w14:paraId="6ADCC85A" w14:textId="77777777" w:rsidR="00E2281B" w:rsidRPr="008A54FE" w:rsidRDefault="00E2281B" w:rsidP="00E2281B">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32FF1DEE" w14:textId="77777777" w:rsidR="00E2281B" w:rsidRPr="008A54FE" w:rsidRDefault="00E2281B" w:rsidP="00E2281B">
            <w:pPr>
              <w:keepNext/>
              <w:keepLines/>
              <w:spacing w:before="40" w:after="40"/>
              <w:jc w:val="right"/>
              <w:rPr>
                <w:rFonts w:cs="Arial"/>
                <w:b/>
                <w:spacing w:val="-2"/>
                <w:sz w:val="14"/>
                <w:szCs w:val="14"/>
              </w:rPr>
            </w:pPr>
            <w:r w:rsidRPr="008A54FE">
              <w:rPr>
                <w:rFonts w:cs="Arial"/>
                <w:b/>
                <w:spacing w:val="-2"/>
                <w:sz w:val="14"/>
                <w:szCs w:val="14"/>
              </w:rPr>
              <w:t>30.09.2020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002C0968" w14:textId="77777777" w:rsidR="00E2281B" w:rsidRPr="008A54FE" w:rsidRDefault="00E2281B" w:rsidP="00E2281B">
            <w:pPr>
              <w:keepNext/>
              <w:keepLines/>
              <w:spacing w:before="40" w:after="40"/>
              <w:jc w:val="right"/>
              <w:rPr>
                <w:rFonts w:cs="Arial"/>
                <w:b/>
                <w:spacing w:val="-2"/>
                <w:sz w:val="14"/>
                <w:szCs w:val="14"/>
              </w:rPr>
            </w:pPr>
            <w:r w:rsidRPr="008A54FE">
              <w:rPr>
                <w:rFonts w:cs="Arial"/>
                <w:b/>
                <w:spacing w:val="-2"/>
                <w:sz w:val="14"/>
                <w:szCs w:val="14"/>
              </w:rPr>
              <w:t>31.12.2019</w:t>
            </w:r>
          </w:p>
        </w:tc>
        <w:tc>
          <w:tcPr>
            <w:tcW w:w="283" w:type="dxa"/>
            <w:tcBorders>
              <w:bottom w:val="single" w:sz="2" w:space="0" w:color="8EAADB" w:themeColor="accent5" w:themeTint="99"/>
            </w:tcBorders>
            <w:shd w:val="clear" w:color="auto" w:fill="D9E2F3" w:themeFill="accent5" w:themeFillTint="33"/>
          </w:tcPr>
          <w:p w14:paraId="34719B5F" w14:textId="77777777" w:rsidR="00E2281B" w:rsidRPr="008A54FE" w:rsidRDefault="00E2281B" w:rsidP="00E2281B">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05625506" w14:textId="77777777" w:rsidR="00E2281B" w:rsidRPr="008A54FE" w:rsidRDefault="00E2281B" w:rsidP="00E2281B">
            <w:pPr>
              <w:keepNext/>
              <w:keepLines/>
              <w:spacing w:before="40" w:after="40"/>
              <w:jc w:val="right"/>
              <w:rPr>
                <w:rFonts w:cs="Arial"/>
                <w:b/>
                <w:spacing w:val="-2"/>
                <w:sz w:val="14"/>
                <w:szCs w:val="14"/>
              </w:rPr>
            </w:pPr>
            <w:r w:rsidRPr="008A54FE">
              <w:rPr>
                <w:rFonts w:cs="Arial"/>
                <w:b/>
                <w:spacing w:val="-2"/>
                <w:sz w:val="14"/>
                <w:szCs w:val="14"/>
              </w:rPr>
              <w:t>30.09.2020</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tcPr>
          <w:p w14:paraId="286469F3" w14:textId="77777777" w:rsidR="00E2281B" w:rsidRPr="008A54FE" w:rsidRDefault="00E2281B" w:rsidP="00E2281B">
            <w:pPr>
              <w:keepNext/>
              <w:keepLines/>
              <w:spacing w:before="40" w:after="40"/>
              <w:jc w:val="right"/>
              <w:rPr>
                <w:rFonts w:cs="Arial"/>
                <w:b/>
                <w:spacing w:val="-2"/>
                <w:sz w:val="14"/>
                <w:szCs w:val="14"/>
              </w:rPr>
            </w:pPr>
            <w:r w:rsidRPr="008A54FE">
              <w:rPr>
                <w:rFonts w:cs="Arial"/>
                <w:b/>
                <w:spacing w:val="-2"/>
                <w:sz w:val="14"/>
                <w:szCs w:val="14"/>
              </w:rPr>
              <w:t>31.12.2019</w:t>
            </w:r>
          </w:p>
        </w:tc>
      </w:tr>
      <w:tr w:rsidR="00E2281B" w:rsidRPr="008A54FE" w14:paraId="48E259BF" w14:textId="77777777" w:rsidTr="00E2281B">
        <w:trPr>
          <w:trHeight w:val="263"/>
        </w:trPr>
        <w:tc>
          <w:tcPr>
            <w:tcW w:w="2986" w:type="dxa"/>
            <w:gridSpan w:val="2"/>
            <w:tcBorders>
              <w:top w:val="single" w:sz="2" w:space="0" w:color="8EAADB" w:themeColor="accent5" w:themeTint="99"/>
            </w:tcBorders>
            <w:shd w:val="clear" w:color="auto" w:fill="FFFFFF" w:themeFill="background1"/>
          </w:tcPr>
          <w:p w14:paraId="7748A529" w14:textId="77777777" w:rsidR="00E2281B" w:rsidRPr="008A54FE" w:rsidRDefault="00E2281B" w:rsidP="00E2281B">
            <w:pPr>
              <w:pStyle w:val="08-Tabelageral"/>
              <w:ind w:left="113"/>
              <w:jc w:val="left"/>
              <w:rPr>
                <w:rFonts w:cs="Arial"/>
                <w:b/>
                <w:szCs w:val="14"/>
              </w:rPr>
            </w:pPr>
            <w:r w:rsidRPr="008A54FE">
              <w:rPr>
                <w:rFonts w:cs="Arial"/>
                <w:szCs w:val="14"/>
              </w:rPr>
              <w:t>Demandas trabalhistas</w:t>
            </w:r>
          </w:p>
        </w:tc>
        <w:tc>
          <w:tcPr>
            <w:tcW w:w="604" w:type="dxa"/>
            <w:tcBorders>
              <w:top w:val="single" w:sz="2" w:space="0" w:color="8EAADB" w:themeColor="accent5" w:themeTint="99"/>
            </w:tcBorders>
            <w:shd w:val="clear" w:color="auto" w:fill="FFFFFF" w:themeFill="background1"/>
          </w:tcPr>
          <w:p w14:paraId="38F503AA" w14:textId="77777777" w:rsidR="00E2281B" w:rsidRPr="008A54FE" w:rsidRDefault="00E2281B" w:rsidP="00E2281B">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2A9A6EA5" w14:textId="77777777" w:rsidR="00E2281B" w:rsidRPr="008A54FE" w:rsidRDefault="00E2281B" w:rsidP="00E2281B">
            <w:pPr>
              <w:pStyle w:val="08-Tabelageral"/>
              <w:rPr>
                <w:rFonts w:cs="Arial"/>
                <w:szCs w:val="14"/>
              </w:rPr>
            </w:pPr>
            <w:r w:rsidRPr="008A54FE">
              <w:rPr>
                <w:rFonts w:cs="Arial"/>
                <w:szCs w:val="14"/>
              </w:rPr>
              <w:t>--</w:t>
            </w:r>
          </w:p>
        </w:tc>
        <w:tc>
          <w:tcPr>
            <w:tcW w:w="1412" w:type="dxa"/>
            <w:tcBorders>
              <w:top w:val="single" w:sz="2" w:space="0" w:color="8EAADB" w:themeColor="accent5" w:themeTint="99"/>
            </w:tcBorders>
            <w:shd w:val="clear" w:color="auto" w:fill="FFFFFF" w:themeFill="background1"/>
          </w:tcPr>
          <w:p w14:paraId="01937A46" w14:textId="77777777" w:rsidR="00E2281B" w:rsidRPr="008A54FE" w:rsidRDefault="00E2281B" w:rsidP="00E2281B">
            <w:pPr>
              <w:pStyle w:val="08-Tabelageral"/>
              <w:rPr>
                <w:rFonts w:cs="Arial"/>
                <w:szCs w:val="14"/>
              </w:rPr>
            </w:pPr>
            <w:r w:rsidRPr="008A54FE">
              <w:rPr>
                <w:rFonts w:cs="Arial"/>
                <w:szCs w:val="14"/>
              </w:rPr>
              <w:t>--</w:t>
            </w:r>
          </w:p>
        </w:tc>
        <w:tc>
          <w:tcPr>
            <w:tcW w:w="283" w:type="dxa"/>
            <w:tcBorders>
              <w:top w:val="single" w:sz="2" w:space="0" w:color="8EAADB" w:themeColor="accent5" w:themeTint="99"/>
            </w:tcBorders>
            <w:shd w:val="clear" w:color="auto" w:fill="FFFFFF" w:themeFill="background1"/>
          </w:tcPr>
          <w:p w14:paraId="11C68A1A" w14:textId="77777777" w:rsidR="00E2281B" w:rsidRPr="008A54FE" w:rsidRDefault="00E2281B" w:rsidP="00E2281B">
            <w:pPr>
              <w:pStyle w:val="08-Tabelageral"/>
              <w:rPr>
                <w:rFonts w:cs="Arial"/>
                <w:szCs w:val="14"/>
              </w:rPr>
            </w:pPr>
          </w:p>
        </w:tc>
        <w:tc>
          <w:tcPr>
            <w:tcW w:w="1417" w:type="dxa"/>
            <w:tcBorders>
              <w:top w:val="single" w:sz="2" w:space="0" w:color="8EAADB" w:themeColor="accent5" w:themeTint="99"/>
            </w:tcBorders>
            <w:shd w:val="clear" w:color="auto" w:fill="FFFFFF" w:themeFill="background1"/>
          </w:tcPr>
          <w:p w14:paraId="08ACC38B" w14:textId="77777777" w:rsidR="00E2281B" w:rsidRPr="008A54FE" w:rsidRDefault="00E2281B" w:rsidP="00E2281B">
            <w:pPr>
              <w:pStyle w:val="08-Tabelageral"/>
              <w:rPr>
                <w:rFonts w:cs="Arial"/>
                <w:szCs w:val="14"/>
              </w:rPr>
            </w:pPr>
            <w:r w:rsidRPr="008A54FE">
              <w:rPr>
                <w:rFonts w:cs="Arial"/>
                <w:szCs w:val="14"/>
              </w:rPr>
              <w:t>30</w:t>
            </w:r>
          </w:p>
        </w:tc>
        <w:tc>
          <w:tcPr>
            <w:tcW w:w="1526" w:type="dxa"/>
            <w:tcBorders>
              <w:top w:val="single" w:sz="2" w:space="0" w:color="8EAADB" w:themeColor="accent5" w:themeTint="99"/>
            </w:tcBorders>
            <w:shd w:val="clear" w:color="auto" w:fill="FFFFFF" w:themeFill="background1"/>
          </w:tcPr>
          <w:p w14:paraId="66D65E08" w14:textId="77777777" w:rsidR="00E2281B" w:rsidRPr="008A54FE" w:rsidRDefault="00E2281B" w:rsidP="00E2281B">
            <w:pPr>
              <w:pStyle w:val="08-Tabelageral"/>
              <w:rPr>
                <w:rFonts w:cs="Arial"/>
                <w:szCs w:val="14"/>
              </w:rPr>
            </w:pPr>
            <w:r w:rsidRPr="008A54FE">
              <w:rPr>
                <w:rFonts w:cs="Arial"/>
                <w:szCs w:val="14"/>
              </w:rPr>
              <w:t>20</w:t>
            </w:r>
          </w:p>
        </w:tc>
      </w:tr>
      <w:tr w:rsidR="00E2281B" w:rsidRPr="008A54FE" w14:paraId="7970F3F2" w14:textId="77777777" w:rsidTr="00E2281B">
        <w:trPr>
          <w:trHeight w:val="263"/>
        </w:trPr>
        <w:tc>
          <w:tcPr>
            <w:tcW w:w="2986" w:type="dxa"/>
            <w:gridSpan w:val="2"/>
            <w:shd w:val="clear" w:color="auto" w:fill="D9E2F3" w:themeFill="accent5" w:themeFillTint="33"/>
          </w:tcPr>
          <w:p w14:paraId="2E99C7B5" w14:textId="77777777" w:rsidR="00E2281B" w:rsidRPr="008A54FE" w:rsidRDefault="00E2281B" w:rsidP="00E2281B">
            <w:pPr>
              <w:pStyle w:val="08-Tabelageral"/>
              <w:ind w:left="113"/>
              <w:jc w:val="left"/>
              <w:rPr>
                <w:rFonts w:cs="Arial"/>
                <w:b/>
                <w:szCs w:val="14"/>
                <w:vertAlign w:val="superscript"/>
              </w:rPr>
            </w:pPr>
            <w:r w:rsidRPr="008A54FE">
              <w:rPr>
                <w:rFonts w:cs="Arial"/>
                <w:szCs w:val="14"/>
              </w:rPr>
              <w:t xml:space="preserve">Demandas fiscais </w:t>
            </w:r>
            <w:r w:rsidRPr="008A54FE">
              <w:rPr>
                <w:rFonts w:cs="Arial"/>
                <w:szCs w:val="14"/>
                <w:vertAlign w:val="superscript"/>
              </w:rPr>
              <w:t>(1)</w:t>
            </w:r>
          </w:p>
        </w:tc>
        <w:tc>
          <w:tcPr>
            <w:tcW w:w="604" w:type="dxa"/>
            <w:shd w:val="clear" w:color="auto" w:fill="D9E2F3" w:themeFill="accent5" w:themeFillTint="33"/>
          </w:tcPr>
          <w:p w14:paraId="5C8F43FE" w14:textId="77777777" w:rsidR="00E2281B" w:rsidRPr="008A54FE" w:rsidRDefault="00E2281B" w:rsidP="00E2281B">
            <w:pPr>
              <w:pStyle w:val="08-Tabelageral"/>
              <w:rPr>
                <w:rFonts w:cs="Arial"/>
                <w:szCs w:val="14"/>
              </w:rPr>
            </w:pPr>
          </w:p>
        </w:tc>
        <w:tc>
          <w:tcPr>
            <w:tcW w:w="1411" w:type="dxa"/>
            <w:shd w:val="clear" w:color="auto" w:fill="D9E2F3" w:themeFill="accent5" w:themeFillTint="33"/>
          </w:tcPr>
          <w:p w14:paraId="7F304DEC" w14:textId="77777777" w:rsidR="00E2281B" w:rsidRPr="008A54FE" w:rsidRDefault="00E2281B" w:rsidP="00E2281B">
            <w:pPr>
              <w:pStyle w:val="08-Tabelageral"/>
              <w:rPr>
                <w:rFonts w:cs="Arial"/>
                <w:szCs w:val="14"/>
              </w:rPr>
            </w:pPr>
            <w:r w:rsidRPr="008A54FE">
              <w:rPr>
                <w:rFonts w:cs="Arial"/>
                <w:szCs w:val="14"/>
              </w:rPr>
              <w:t>--</w:t>
            </w:r>
          </w:p>
        </w:tc>
        <w:tc>
          <w:tcPr>
            <w:tcW w:w="1412" w:type="dxa"/>
            <w:shd w:val="clear" w:color="auto" w:fill="D9E2F3" w:themeFill="accent5" w:themeFillTint="33"/>
          </w:tcPr>
          <w:p w14:paraId="7B2A5117" w14:textId="77777777" w:rsidR="00E2281B" w:rsidRPr="008A54FE" w:rsidRDefault="00E2281B" w:rsidP="00E2281B">
            <w:pPr>
              <w:pStyle w:val="08-Tabelageral"/>
              <w:rPr>
                <w:rFonts w:cs="Arial"/>
                <w:szCs w:val="14"/>
              </w:rPr>
            </w:pPr>
            <w:r w:rsidRPr="008A54FE">
              <w:rPr>
                <w:rFonts w:cs="Arial"/>
                <w:szCs w:val="14"/>
              </w:rPr>
              <w:t>--</w:t>
            </w:r>
          </w:p>
        </w:tc>
        <w:tc>
          <w:tcPr>
            <w:tcW w:w="283" w:type="dxa"/>
            <w:shd w:val="clear" w:color="auto" w:fill="D9E2F3" w:themeFill="accent5" w:themeFillTint="33"/>
          </w:tcPr>
          <w:p w14:paraId="2175D106" w14:textId="77777777" w:rsidR="00E2281B" w:rsidRPr="008A54FE" w:rsidRDefault="00E2281B" w:rsidP="00E2281B">
            <w:pPr>
              <w:pStyle w:val="08-Tabelageral"/>
              <w:rPr>
                <w:rFonts w:cs="Arial"/>
                <w:szCs w:val="14"/>
              </w:rPr>
            </w:pPr>
          </w:p>
        </w:tc>
        <w:tc>
          <w:tcPr>
            <w:tcW w:w="1417" w:type="dxa"/>
            <w:shd w:val="clear" w:color="auto" w:fill="D9E2F3" w:themeFill="accent5" w:themeFillTint="33"/>
          </w:tcPr>
          <w:p w14:paraId="3FE09BC9" w14:textId="77777777" w:rsidR="00E2281B" w:rsidRPr="008A54FE" w:rsidRDefault="00E2281B" w:rsidP="00E2281B">
            <w:pPr>
              <w:pStyle w:val="08-Tabelageral"/>
              <w:rPr>
                <w:rFonts w:cs="Arial"/>
                <w:szCs w:val="14"/>
              </w:rPr>
            </w:pPr>
            <w:r w:rsidRPr="008A54FE">
              <w:rPr>
                <w:rFonts w:cs="Arial"/>
                <w:szCs w:val="14"/>
              </w:rPr>
              <w:t>203.613</w:t>
            </w:r>
          </w:p>
        </w:tc>
        <w:tc>
          <w:tcPr>
            <w:tcW w:w="1526" w:type="dxa"/>
            <w:shd w:val="clear" w:color="auto" w:fill="D9E2F3" w:themeFill="accent5" w:themeFillTint="33"/>
          </w:tcPr>
          <w:p w14:paraId="26C5483C" w14:textId="77777777" w:rsidR="00E2281B" w:rsidRPr="008A54FE" w:rsidRDefault="00E2281B" w:rsidP="00E2281B">
            <w:pPr>
              <w:pStyle w:val="08-Tabelageral"/>
              <w:rPr>
                <w:rFonts w:cs="Arial"/>
                <w:szCs w:val="14"/>
              </w:rPr>
            </w:pPr>
            <w:r w:rsidRPr="008A54FE">
              <w:rPr>
                <w:rFonts w:cs="Arial"/>
                <w:szCs w:val="14"/>
              </w:rPr>
              <w:t>201.126</w:t>
            </w:r>
          </w:p>
        </w:tc>
      </w:tr>
      <w:tr w:rsidR="00E2281B" w:rsidRPr="008A54FE" w14:paraId="286BCCB1" w14:textId="77777777" w:rsidTr="00E2281B">
        <w:trPr>
          <w:trHeight w:val="263"/>
        </w:trPr>
        <w:tc>
          <w:tcPr>
            <w:tcW w:w="2986" w:type="dxa"/>
            <w:gridSpan w:val="2"/>
            <w:shd w:val="clear" w:color="auto" w:fill="FFFFFF" w:themeFill="background1"/>
          </w:tcPr>
          <w:p w14:paraId="7D4B760F" w14:textId="77777777" w:rsidR="00E2281B" w:rsidRPr="008A54FE" w:rsidRDefault="00E2281B" w:rsidP="00E2281B">
            <w:pPr>
              <w:pStyle w:val="08-Tabelageral"/>
              <w:ind w:left="113"/>
              <w:jc w:val="left"/>
              <w:rPr>
                <w:rFonts w:cs="Arial"/>
                <w:b/>
                <w:szCs w:val="14"/>
              </w:rPr>
            </w:pPr>
            <w:r w:rsidRPr="008A54FE">
              <w:rPr>
                <w:rFonts w:cs="Arial"/>
                <w:szCs w:val="14"/>
              </w:rPr>
              <w:t>Demandas cíveis</w:t>
            </w:r>
          </w:p>
        </w:tc>
        <w:tc>
          <w:tcPr>
            <w:tcW w:w="604" w:type="dxa"/>
            <w:shd w:val="clear" w:color="auto" w:fill="FFFFFF" w:themeFill="background1"/>
          </w:tcPr>
          <w:p w14:paraId="52FD140F" w14:textId="77777777" w:rsidR="00E2281B" w:rsidRPr="008A54FE" w:rsidRDefault="00E2281B" w:rsidP="00E2281B">
            <w:pPr>
              <w:pStyle w:val="08-Tabelageral"/>
              <w:rPr>
                <w:rFonts w:cs="Arial"/>
                <w:szCs w:val="14"/>
              </w:rPr>
            </w:pPr>
          </w:p>
        </w:tc>
        <w:tc>
          <w:tcPr>
            <w:tcW w:w="1411" w:type="dxa"/>
            <w:shd w:val="clear" w:color="auto" w:fill="FFFFFF" w:themeFill="background1"/>
          </w:tcPr>
          <w:p w14:paraId="51F771F8" w14:textId="77777777" w:rsidR="00E2281B" w:rsidRPr="008A54FE" w:rsidRDefault="00E2281B" w:rsidP="00E2281B">
            <w:pPr>
              <w:pStyle w:val="08-Tabelageral"/>
              <w:rPr>
                <w:rFonts w:cs="Arial"/>
                <w:szCs w:val="14"/>
              </w:rPr>
            </w:pPr>
            <w:r w:rsidRPr="008A54FE">
              <w:rPr>
                <w:rFonts w:cs="Arial"/>
                <w:szCs w:val="14"/>
              </w:rPr>
              <w:t>--</w:t>
            </w:r>
          </w:p>
        </w:tc>
        <w:tc>
          <w:tcPr>
            <w:tcW w:w="1412" w:type="dxa"/>
            <w:shd w:val="clear" w:color="auto" w:fill="FFFFFF" w:themeFill="background1"/>
          </w:tcPr>
          <w:p w14:paraId="1CDC0DDD" w14:textId="77777777" w:rsidR="00E2281B" w:rsidRPr="008A54FE" w:rsidRDefault="00E2281B" w:rsidP="00E2281B">
            <w:pPr>
              <w:pStyle w:val="08-Tabelageral"/>
              <w:rPr>
                <w:rFonts w:cs="Arial"/>
                <w:szCs w:val="14"/>
              </w:rPr>
            </w:pPr>
            <w:r w:rsidRPr="008A54FE">
              <w:rPr>
                <w:rFonts w:cs="Arial"/>
                <w:szCs w:val="14"/>
              </w:rPr>
              <w:t>--</w:t>
            </w:r>
          </w:p>
        </w:tc>
        <w:tc>
          <w:tcPr>
            <w:tcW w:w="283" w:type="dxa"/>
            <w:shd w:val="clear" w:color="auto" w:fill="FFFFFF" w:themeFill="background1"/>
          </w:tcPr>
          <w:p w14:paraId="410C97CC" w14:textId="77777777" w:rsidR="00E2281B" w:rsidRPr="008A54FE" w:rsidRDefault="00E2281B" w:rsidP="00E2281B">
            <w:pPr>
              <w:pStyle w:val="08-Tabelageral"/>
              <w:rPr>
                <w:rFonts w:cs="Arial"/>
                <w:szCs w:val="14"/>
              </w:rPr>
            </w:pPr>
          </w:p>
        </w:tc>
        <w:tc>
          <w:tcPr>
            <w:tcW w:w="1417" w:type="dxa"/>
            <w:shd w:val="clear" w:color="auto" w:fill="FFFFFF" w:themeFill="background1"/>
          </w:tcPr>
          <w:p w14:paraId="1B285603" w14:textId="77777777" w:rsidR="00E2281B" w:rsidRPr="008A54FE" w:rsidRDefault="00E2281B" w:rsidP="00E2281B">
            <w:pPr>
              <w:pStyle w:val="08-Tabelageral"/>
              <w:rPr>
                <w:rFonts w:cs="Arial"/>
                <w:szCs w:val="14"/>
              </w:rPr>
            </w:pPr>
            <w:r w:rsidRPr="008A54FE">
              <w:rPr>
                <w:rFonts w:cs="Arial"/>
                <w:szCs w:val="14"/>
              </w:rPr>
              <w:t>2.715</w:t>
            </w:r>
          </w:p>
        </w:tc>
        <w:tc>
          <w:tcPr>
            <w:tcW w:w="1526" w:type="dxa"/>
            <w:shd w:val="clear" w:color="auto" w:fill="FFFFFF" w:themeFill="background1"/>
          </w:tcPr>
          <w:p w14:paraId="75786FF4" w14:textId="77777777" w:rsidR="00E2281B" w:rsidRPr="008A54FE" w:rsidRDefault="00E2281B" w:rsidP="00E2281B">
            <w:pPr>
              <w:pStyle w:val="08-Tabelageral"/>
              <w:rPr>
                <w:rFonts w:cs="Arial"/>
                <w:szCs w:val="14"/>
              </w:rPr>
            </w:pPr>
            <w:r w:rsidRPr="008A54FE">
              <w:rPr>
                <w:rFonts w:cs="Arial"/>
                <w:szCs w:val="14"/>
              </w:rPr>
              <w:t>2.726</w:t>
            </w:r>
          </w:p>
        </w:tc>
      </w:tr>
      <w:tr w:rsidR="00E2281B" w:rsidRPr="008A54FE" w14:paraId="6E394995" w14:textId="77777777" w:rsidTr="00E2281B">
        <w:trPr>
          <w:trHeight w:val="263"/>
        </w:trPr>
        <w:tc>
          <w:tcPr>
            <w:tcW w:w="2986" w:type="dxa"/>
            <w:gridSpan w:val="2"/>
            <w:shd w:val="clear" w:color="auto" w:fill="D9E2F3" w:themeFill="accent5" w:themeFillTint="33"/>
          </w:tcPr>
          <w:p w14:paraId="4A986F40" w14:textId="77777777" w:rsidR="00E2281B" w:rsidRPr="008A54FE" w:rsidRDefault="00E2281B" w:rsidP="00E2281B">
            <w:pPr>
              <w:keepNext/>
              <w:keepLines/>
              <w:spacing w:before="40" w:after="40"/>
              <w:rPr>
                <w:rFonts w:cs="Arial"/>
                <w:b/>
                <w:bCs/>
                <w:spacing w:val="-2"/>
                <w:sz w:val="14"/>
                <w:szCs w:val="14"/>
              </w:rPr>
            </w:pPr>
            <w:r w:rsidRPr="008A54FE">
              <w:rPr>
                <w:rFonts w:cs="Arial"/>
                <w:b/>
                <w:spacing w:val="-2"/>
                <w:sz w:val="14"/>
                <w:szCs w:val="14"/>
              </w:rPr>
              <w:t>Total</w:t>
            </w:r>
          </w:p>
        </w:tc>
        <w:tc>
          <w:tcPr>
            <w:tcW w:w="604" w:type="dxa"/>
            <w:shd w:val="clear" w:color="auto" w:fill="D9E2F3" w:themeFill="accent5" w:themeFillTint="33"/>
          </w:tcPr>
          <w:p w14:paraId="54F0D8FE" w14:textId="77777777" w:rsidR="00E2281B" w:rsidRPr="008A54FE" w:rsidRDefault="00E2281B" w:rsidP="00E2281B">
            <w:pPr>
              <w:pStyle w:val="08-Tabelageral"/>
              <w:rPr>
                <w:rFonts w:cs="Arial"/>
                <w:b/>
                <w:szCs w:val="14"/>
              </w:rPr>
            </w:pPr>
          </w:p>
        </w:tc>
        <w:tc>
          <w:tcPr>
            <w:tcW w:w="1411" w:type="dxa"/>
            <w:shd w:val="clear" w:color="auto" w:fill="D9E2F3" w:themeFill="accent5" w:themeFillTint="33"/>
          </w:tcPr>
          <w:p w14:paraId="36C173F2" w14:textId="77777777" w:rsidR="00E2281B" w:rsidRPr="008A54FE" w:rsidRDefault="00E2281B" w:rsidP="00E2281B">
            <w:pPr>
              <w:pStyle w:val="08-Tabelageral"/>
              <w:rPr>
                <w:rFonts w:cs="Arial"/>
                <w:b/>
                <w:szCs w:val="14"/>
              </w:rPr>
            </w:pPr>
            <w:r w:rsidRPr="008A54FE">
              <w:rPr>
                <w:rFonts w:cs="Arial"/>
                <w:b/>
                <w:szCs w:val="14"/>
              </w:rPr>
              <w:t>--</w:t>
            </w:r>
          </w:p>
        </w:tc>
        <w:tc>
          <w:tcPr>
            <w:tcW w:w="1412" w:type="dxa"/>
            <w:shd w:val="clear" w:color="auto" w:fill="D9E2F3" w:themeFill="accent5" w:themeFillTint="33"/>
          </w:tcPr>
          <w:p w14:paraId="3689E56E" w14:textId="77777777" w:rsidR="00E2281B" w:rsidRPr="008A54FE" w:rsidRDefault="00E2281B" w:rsidP="00E2281B">
            <w:pPr>
              <w:pStyle w:val="08-Tabelageral"/>
              <w:rPr>
                <w:rFonts w:cs="Arial"/>
                <w:b/>
                <w:szCs w:val="14"/>
              </w:rPr>
            </w:pPr>
            <w:r w:rsidRPr="008A54FE">
              <w:rPr>
                <w:rFonts w:cs="Arial"/>
                <w:b/>
                <w:szCs w:val="14"/>
              </w:rPr>
              <w:t>--</w:t>
            </w:r>
          </w:p>
        </w:tc>
        <w:tc>
          <w:tcPr>
            <w:tcW w:w="283" w:type="dxa"/>
            <w:shd w:val="clear" w:color="auto" w:fill="D9E2F3" w:themeFill="accent5" w:themeFillTint="33"/>
          </w:tcPr>
          <w:p w14:paraId="6333709F" w14:textId="77777777" w:rsidR="00E2281B" w:rsidRPr="008A54FE" w:rsidRDefault="00E2281B" w:rsidP="00E2281B">
            <w:pPr>
              <w:pStyle w:val="08-Tabelageral"/>
              <w:rPr>
                <w:rFonts w:cs="Arial"/>
                <w:b/>
                <w:szCs w:val="14"/>
              </w:rPr>
            </w:pPr>
          </w:p>
        </w:tc>
        <w:tc>
          <w:tcPr>
            <w:tcW w:w="1417" w:type="dxa"/>
            <w:shd w:val="clear" w:color="auto" w:fill="D9E2F3" w:themeFill="accent5" w:themeFillTint="33"/>
          </w:tcPr>
          <w:p w14:paraId="47745E6D" w14:textId="77777777" w:rsidR="00E2281B" w:rsidRPr="008A54FE" w:rsidRDefault="00E2281B" w:rsidP="00E2281B">
            <w:pPr>
              <w:pStyle w:val="08-Tabelageral"/>
              <w:rPr>
                <w:rFonts w:cs="Arial"/>
                <w:b/>
                <w:szCs w:val="14"/>
              </w:rPr>
            </w:pPr>
            <w:r w:rsidRPr="008A54FE">
              <w:rPr>
                <w:rFonts w:cs="Arial"/>
                <w:b/>
                <w:szCs w:val="14"/>
              </w:rPr>
              <w:t>206.358</w:t>
            </w:r>
          </w:p>
        </w:tc>
        <w:tc>
          <w:tcPr>
            <w:tcW w:w="1526" w:type="dxa"/>
            <w:shd w:val="clear" w:color="auto" w:fill="D9E2F3" w:themeFill="accent5" w:themeFillTint="33"/>
          </w:tcPr>
          <w:p w14:paraId="56574D32" w14:textId="77777777" w:rsidR="00E2281B" w:rsidRPr="008A54FE" w:rsidRDefault="00E2281B" w:rsidP="00E2281B">
            <w:pPr>
              <w:pStyle w:val="08-Tabelageral"/>
              <w:rPr>
                <w:rFonts w:cs="Arial"/>
                <w:b/>
                <w:szCs w:val="14"/>
              </w:rPr>
            </w:pPr>
            <w:r w:rsidRPr="008A54FE">
              <w:rPr>
                <w:rFonts w:cs="Arial"/>
                <w:b/>
                <w:szCs w:val="14"/>
              </w:rPr>
              <w:t>203.872</w:t>
            </w:r>
          </w:p>
        </w:tc>
      </w:tr>
    </w:tbl>
    <w:p w14:paraId="26C8D1D7" w14:textId="77777777" w:rsidR="00E2281B" w:rsidRPr="008A54FE" w:rsidRDefault="00E2281B" w:rsidP="00E2281B">
      <w:pPr>
        <w:pStyle w:val="07-Legenda"/>
        <w:rPr>
          <w:rFonts w:cs="Arial"/>
        </w:rPr>
      </w:pPr>
      <w:r w:rsidRPr="008A54FE">
        <w:rPr>
          <w:rFonts w:cs="Arial"/>
        </w:rPr>
        <w:t>(1)</w:t>
      </w:r>
      <w:r w:rsidRPr="008A54FE">
        <w:rPr>
          <w:rFonts w:cs="Arial"/>
        </w:rPr>
        <w:tab/>
        <w:t xml:space="preserve">Refere-se, principalmente, à ação judicial de natureza fiscal com o objetivo de anular decisão administrativa que não homologou declarações de compensação de saldos negativos de IRPJ com diversos tributos próprios. O valor atualizado do referido </w:t>
      </w:r>
      <w:r w:rsidRPr="008A54FE">
        <w:rPr>
          <w:rFonts w:cs="Arial"/>
          <w:color w:val="00000A"/>
        </w:rPr>
        <w:t xml:space="preserve">depósito judicial é </w:t>
      </w:r>
      <w:r w:rsidRPr="008A54FE">
        <w:rPr>
          <w:rFonts w:cs="Arial"/>
        </w:rPr>
        <w:t xml:space="preserve">de R$ </w:t>
      </w:r>
      <w:bookmarkStart w:id="63" w:name="_Hlk36802508"/>
      <w:r w:rsidRPr="008A54FE">
        <w:rPr>
          <w:rFonts w:cs="Arial"/>
        </w:rPr>
        <w:t xml:space="preserve">151.579 </w:t>
      </w:r>
      <w:bookmarkEnd w:id="63"/>
      <w:r w:rsidRPr="008A54FE">
        <w:rPr>
          <w:rFonts w:cs="Arial"/>
        </w:rPr>
        <w:t>mil (R$ 149.547 mil em 31.12.2019), referente à investida BB Corretora, sendo sua atualização pela taxa SELIC.</w:t>
      </w:r>
      <w:bookmarkEnd w:id="62"/>
    </w:p>
    <w:p w14:paraId="45C638C4" w14:textId="3AD279CC" w:rsidR="001E4241" w:rsidRPr="008A54FE" w:rsidRDefault="001E4241" w:rsidP="00486355">
      <w:pPr>
        <w:pStyle w:val="02-TtulodeNota"/>
        <w:rPr>
          <w:rFonts w:cs="Arial"/>
          <w:color w:val="1F4E79" w:themeColor="accent1" w:themeShade="80"/>
        </w:rPr>
      </w:pPr>
      <w:bookmarkStart w:id="64" w:name="_Toc54791432"/>
      <w:r w:rsidRPr="008A54FE">
        <w:rPr>
          <w:rFonts w:cs="Arial"/>
          <w:color w:val="1F4E79" w:themeColor="accent1" w:themeShade="80"/>
        </w:rPr>
        <w:lastRenderedPageBreak/>
        <w:t>17 – COMISSÕES A APROPRIAR</w:t>
      </w:r>
      <w:bookmarkEnd w:id="64"/>
    </w:p>
    <w:p w14:paraId="607C7F22" w14:textId="77777777" w:rsidR="001E4241" w:rsidRPr="008A54FE" w:rsidRDefault="001E4241" w:rsidP="001E4241">
      <w:pPr>
        <w:pStyle w:val="01-TtulodeNota"/>
        <w:spacing w:before="0" w:after="0"/>
        <w:jc w:val="right"/>
        <w:rPr>
          <w:rFonts w:cs="Arial"/>
          <w:sz w:val="12"/>
          <w:szCs w:val="12"/>
        </w:rPr>
      </w:pPr>
      <w:r w:rsidRPr="008A54FE">
        <w:rPr>
          <w:rFonts w:cs="Arial"/>
          <w:sz w:val="14"/>
          <w:szCs w:val="12"/>
        </w:rPr>
        <w:t>R$ mil</w:t>
      </w:r>
    </w:p>
    <w:tbl>
      <w:tblPr>
        <w:tblW w:w="9639" w:type="dxa"/>
        <w:tblInd w:w="108"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4276"/>
        <w:gridCol w:w="856"/>
        <w:gridCol w:w="401"/>
        <w:gridCol w:w="2008"/>
        <w:gridCol w:w="2098"/>
      </w:tblGrid>
      <w:tr w:rsidR="001E4241" w:rsidRPr="008A54FE" w14:paraId="05BEC85C" w14:textId="77777777" w:rsidTr="001E4241">
        <w:trPr>
          <w:trHeight w:val="238"/>
        </w:trPr>
        <w:tc>
          <w:tcPr>
            <w:tcW w:w="5533" w:type="dxa"/>
            <w:gridSpan w:val="3"/>
            <w:vMerge w:val="restart"/>
            <w:tcBorders>
              <w:top w:val="single" w:sz="2" w:space="0" w:color="8EAADB" w:themeColor="accent5" w:themeTint="99"/>
              <w:bottom w:val="nil"/>
            </w:tcBorders>
            <w:shd w:val="clear" w:color="auto" w:fill="D9E2F3" w:themeFill="accent5" w:themeFillTint="33"/>
          </w:tcPr>
          <w:p w14:paraId="23262394" w14:textId="77777777" w:rsidR="001E4241" w:rsidRPr="008A54FE" w:rsidRDefault="001E4241" w:rsidP="001E4241">
            <w:pPr>
              <w:keepNext/>
              <w:keepLines/>
              <w:spacing w:before="40" w:after="40"/>
              <w:jc w:val="center"/>
              <w:rPr>
                <w:rFonts w:cs="Arial"/>
                <w:b/>
                <w:bCs/>
                <w:spacing w:val="-2"/>
                <w:sz w:val="14"/>
                <w:szCs w:val="18"/>
              </w:rPr>
            </w:pPr>
          </w:p>
        </w:tc>
        <w:tc>
          <w:tcPr>
            <w:tcW w:w="410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92FB1A5" w14:textId="77777777" w:rsidR="001E4241" w:rsidRPr="008A54FE" w:rsidRDefault="001E4241" w:rsidP="001E4241">
            <w:pPr>
              <w:pStyle w:val="08-Tabelageral"/>
              <w:jc w:val="center"/>
              <w:rPr>
                <w:rFonts w:cs="Arial"/>
                <w:b/>
              </w:rPr>
            </w:pPr>
            <w:r w:rsidRPr="008A54FE">
              <w:rPr>
                <w:rFonts w:cs="Arial"/>
                <w:b/>
              </w:rPr>
              <w:t>Consolidado</w:t>
            </w:r>
          </w:p>
        </w:tc>
      </w:tr>
      <w:tr w:rsidR="001E4241" w:rsidRPr="008A54FE" w14:paraId="69C81EC3" w14:textId="77777777" w:rsidTr="001E4241">
        <w:trPr>
          <w:trHeight w:val="238"/>
        </w:trPr>
        <w:tc>
          <w:tcPr>
            <w:tcW w:w="5533" w:type="dxa"/>
            <w:gridSpan w:val="3"/>
            <w:vMerge/>
            <w:tcBorders>
              <w:top w:val="nil"/>
              <w:bottom w:val="single" w:sz="2" w:space="0" w:color="8EAADB" w:themeColor="accent5" w:themeTint="99"/>
            </w:tcBorders>
            <w:shd w:val="clear" w:color="auto" w:fill="D9E2F3" w:themeFill="accent5" w:themeFillTint="33"/>
          </w:tcPr>
          <w:p w14:paraId="0319147E" w14:textId="77777777" w:rsidR="001E4241" w:rsidRPr="008A54FE" w:rsidRDefault="001E4241" w:rsidP="001E4241">
            <w:pPr>
              <w:keepNext/>
              <w:keepLines/>
              <w:spacing w:before="40" w:after="40"/>
              <w:jc w:val="right"/>
              <w:rPr>
                <w:rFonts w:cs="Arial"/>
                <w:b/>
                <w:spacing w:val="-2"/>
                <w:sz w:val="14"/>
                <w:szCs w:val="18"/>
              </w:rPr>
            </w:pPr>
          </w:p>
        </w:tc>
        <w:tc>
          <w:tcPr>
            <w:tcW w:w="200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433D98C" w14:textId="77777777" w:rsidR="001E4241" w:rsidRPr="008A54FE" w:rsidRDefault="001E4241" w:rsidP="001E4241">
            <w:pPr>
              <w:pStyle w:val="08-Tabelageral"/>
              <w:rPr>
                <w:rFonts w:cs="Arial"/>
                <w:b/>
              </w:rPr>
            </w:pPr>
            <w:r w:rsidRPr="008A54FE">
              <w:rPr>
                <w:rFonts w:cs="Arial"/>
                <w:b/>
              </w:rPr>
              <w:t>30.09.2020</w:t>
            </w:r>
          </w:p>
        </w:tc>
        <w:tc>
          <w:tcPr>
            <w:tcW w:w="209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42DBD69" w14:textId="77777777" w:rsidR="001E4241" w:rsidRPr="008A54FE" w:rsidRDefault="001E4241" w:rsidP="001E4241">
            <w:pPr>
              <w:pStyle w:val="08-Tabelageral"/>
              <w:rPr>
                <w:rFonts w:cs="Arial"/>
                <w:b/>
              </w:rPr>
            </w:pPr>
            <w:r w:rsidRPr="008A54FE">
              <w:rPr>
                <w:rFonts w:cs="Arial"/>
                <w:b/>
              </w:rPr>
              <w:t>31.12.2019</w:t>
            </w:r>
          </w:p>
        </w:tc>
      </w:tr>
      <w:tr w:rsidR="001E4241" w:rsidRPr="008A54FE" w14:paraId="7F9F2C6F" w14:textId="77777777" w:rsidTr="001E4241">
        <w:trPr>
          <w:trHeight w:val="238"/>
        </w:trPr>
        <w:tc>
          <w:tcPr>
            <w:tcW w:w="4276" w:type="dxa"/>
            <w:tcBorders>
              <w:top w:val="single" w:sz="2" w:space="0" w:color="8EAADB" w:themeColor="accent5" w:themeTint="99"/>
            </w:tcBorders>
            <w:shd w:val="clear" w:color="auto" w:fill="FFFFFF" w:themeFill="background1"/>
          </w:tcPr>
          <w:p w14:paraId="3D5112D4" w14:textId="77777777" w:rsidR="001E4241" w:rsidRPr="008A54FE" w:rsidRDefault="001E4241" w:rsidP="001E4241">
            <w:pPr>
              <w:pStyle w:val="08-Tabelageral"/>
              <w:jc w:val="left"/>
              <w:rPr>
                <w:rFonts w:cs="Arial"/>
                <w:b/>
                <w:lang w:val="en-US"/>
              </w:rPr>
            </w:pPr>
            <w:proofErr w:type="spellStart"/>
            <w:r w:rsidRPr="008A54FE">
              <w:rPr>
                <w:rFonts w:cs="Arial"/>
                <w:b/>
                <w:lang w:val="en-US"/>
              </w:rPr>
              <w:t>Passivo</w:t>
            </w:r>
            <w:proofErr w:type="spellEnd"/>
            <w:r w:rsidRPr="008A54FE">
              <w:rPr>
                <w:rFonts w:cs="Arial"/>
                <w:b/>
                <w:lang w:val="en-US"/>
              </w:rPr>
              <w:t xml:space="preserve"> </w:t>
            </w:r>
            <w:proofErr w:type="spellStart"/>
            <w:r w:rsidRPr="008A54FE">
              <w:rPr>
                <w:rFonts w:cs="Arial"/>
                <w:b/>
                <w:lang w:val="en-US"/>
              </w:rPr>
              <w:t>Circulante</w:t>
            </w:r>
            <w:proofErr w:type="spellEnd"/>
          </w:p>
        </w:tc>
        <w:tc>
          <w:tcPr>
            <w:tcW w:w="856" w:type="dxa"/>
            <w:tcBorders>
              <w:top w:val="single" w:sz="2" w:space="0" w:color="8EAADB" w:themeColor="accent5" w:themeTint="99"/>
            </w:tcBorders>
            <w:shd w:val="clear" w:color="auto" w:fill="FFFFFF" w:themeFill="background1"/>
          </w:tcPr>
          <w:p w14:paraId="6A4C2FBF" w14:textId="77777777" w:rsidR="001E4241" w:rsidRPr="008A54FE" w:rsidRDefault="001E4241" w:rsidP="001E4241">
            <w:pPr>
              <w:pStyle w:val="08-Tabelageral"/>
              <w:rPr>
                <w:rFonts w:cs="Arial"/>
                <w:b/>
              </w:rPr>
            </w:pPr>
          </w:p>
        </w:tc>
        <w:tc>
          <w:tcPr>
            <w:tcW w:w="401" w:type="dxa"/>
            <w:tcBorders>
              <w:top w:val="single" w:sz="2" w:space="0" w:color="8EAADB" w:themeColor="accent5" w:themeTint="99"/>
            </w:tcBorders>
            <w:shd w:val="clear" w:color="auto" w:fill="FFFFFF" w:themeFill="background1"/>
          </w:tcPr>
          <w:p w14:paraId="07D09F56" w14:textId="77777777" w:rsidR="001E4241" w:rsidRPr="008A54FE" w:rsidRDefault="001E4241" w:rsidP="001E4241">
            <w:pPr>
              <w:pStyle w:val="08-Tabelageral"/>
              <w:rPr>
                <w:rFonts w:cs="Arial"/>
                <w:b/>
              </w:rPr>
            </w:pPr>
          </w:p>
        </w:tc>
        <w:tc>
          <w:tcPr>
            <w:tcW w:w="2008" w:type="dxa"/>
            <w:tcBorders>
              <w:top w:val="single" w:sz="2" w:space="0" w:color="8EAADB" w:themeColor="accent5" w:themeTint="99"/>
            </w:tcBorders>
            <w:shd w:val="clear" w:color="auto" w:fill="FFFFFF" w:themeFill="background1"/>
          </w:tcPr>
          <w:p w14:paraId="697D5DC3" w14:textId="77777777" w:rsidR="001E4241" w:rsidRPr="008A54FE" w:rsidRDefault="001E4241" w:rsidP="001E4241">
            <w:pPr>
              <w:pStyle w:val="08-Tabelageral"/>
              <w:rPr>
                <w:rFonts w:cs="Arial"/>
                <w:b/>
              </w:rPr>
            </w:pPr>
            <w:r w:rsidRPr="008A54FE">
              <w:rPr>
                <w:rFonts w:cs="Arial"/>
                <w:b/>
              </w:rPr>
              <w:t>1.039.156</w:t>
            </w:r>
          </w:p>
        </w:tc>
        <w:tc>
          <w:tcPr>
            <w:tcW w:w="2098" w:type="dxa"/>
            <w:tcBorders>
              <w:top w:val="single" w:sz="2" w:space="0" w:color="8EAADB" w:themeColor="accent5" w:themeTint="99"/>
            </w:tcBorders>
            <w:shd w:val="clear" w:color="auto" w:fill="FFFFFF" w:themeFill="background1"/>
            <w:vAlign w:val="center"/>
          </w:tcPr>
          <w:p w14:paraId="0982F289" w14:textId="77777777" w:rsidR="001E4241" w:rsidRPr="008A54FE" w:rsidRDefault="001E4241" w:rsidP="001E4241">
            <w:pPr>
              <w:pStyle w:val="08-Tabelageral"/>
              <w:rPr>
                <w:rFonts w:cs="Arial"/>
                <w:b/>
              </w:rPr>
            </w:pPr>
            <w:r w:rsidRPr="008A54FE">
              <w:rPr>
                <w:rFonts w:cs="Arial"/>
                <w:b/>
              </w:rPr>
              <w:t>993.057</w:t>
            </w:r>
          </w:p>
        </w:tc>
      </w:tr>
      <w:tr w:rsidR="001E4241" w:rsidRPr="008A54FE" w14:paraId="336598F7" w14:textId="77777777" w:rsidTr="001E4241">
        <w:trPr>
          <w:trHeight w:val="238"/>
        </w:trPr>
        <w:tc>
          <w:tcPr>
            <w:tcW w:w="4276" w:type="dxa"/>
            <w:shd w:val="clear" w:color="auto" w:fill="D9E2F3" w:themeFill="accent5" w:themeFillTint="33"/>
          </w:tcPr>
          <w:p w14:paraId="1878A725" w14:textId="77777777" w:rsidR="001E4241" w:rsidRPr="008A54FE" w:rsidRDefault="001E4241" w:rsidP="001E4241">
            <w:pPr>
              <w:pStyle w:val="08-Tabelageral"/>
              <w:ind w:left="113"/>
              <w:jc w:val="left"/>
              <w:rPr>
                <w:rFonts w:cs="Arial"/>
                <w:highlight w:val="yellow"/>
                <w:lang w:val="en-US"/>
              </w:rPr>
            </w:pPr>
            <w:r w:rsidRPr="008A54FE">
              <w:rPr>
                <w:rFonts w:cs="Arial"/>
                <w:lang w:val="en-US"/>
              </w:rPr>
              <w:t xml:space="preserve">BB </w:t>
            </w:r>
            <w:proofErr w:type="spellStart"/>
            <w:r w:rsidRPr="008A54FE">
              <w:rPr>
                <w:rFonts w:cs="Arial"/>
                <w:lang w:val="en-US"/>
              </w:rPr>
              <w:t>Mapfre</w:t>
            </w:r>
            <w:proofErr w:type="spellEnd"/>
          </w:p>
        </w:tc>
        <w:tc>
          <w:tcPr>
            <w:tcW w:w="856" w:type="dxa"/>
            <w:shd w:val="clear" w:color="auto" w:fill="D9E2F3" w:themeFill="accent5" w:themeFillTint="33"/>
          </w:tcPr>
          <w:p w14:paraId="67B103FD" w14:textId="77777777" w:rsidR="001E4241" w:rsidRPr="008A54FE" w:rsidRDefault="001E4241" w:rsidP="001E4241">
            <w:pPr>
              <w:pStyle w:val="08-Tabelageral"/>
              <w:rPr>
                <w:rFonts w:cs="Arial"/>
              </w:rPr>
            </w:pPr>
          </w:p>
        </w:tc>
        <w:tc>
          <w:tcPr>
            <w:tcW w:w="401" w:type="dxa"/>
            <w:shd w:val="clear" w:color="auto" w:fill="D9E2F3" w:themeFill="accent5" w:themeFillTint="33"/>
          </w:tcPr>
          <w:p w14:paraId="0CF3010A" w14:textId="77777777" w:rsidR="001E4241" w:rsidRPr="008A54FE" w:rsidRDefault="001E4241" w:rsidP="001E4241">
            <w:pPr>
              <w:pStyle w:val="08-Tabelageral"/>
              <w:rPr>
                <w:rFonts w:cs="Arial"/>
              </w:rPr>
            </w:pPr>
          </w:p>
        </w:tc>
        <w:tc>
          <w:tcPr>
            <w:tcW w:w="2008" w:type="dxa"/>
            <w:shd w:val="clear" w:color="auto" w:fill="D9E2F3" w:themeFill="accent5" w:themeFillTint="33"/>
          </w:tcPr>
          <w:p w14:paraId="617BA756" w14:textId="77777777" w:rsidR="001E4241" w:rsidRPr="008A54FE" w:rsidRDefault="001E4241" w:rsidP="001E4241">
            <w:pPr>
              <w:pStyle w:val="08-Tabelageral"/>
              <w:rPr>
                <w:rFonts w:cs="Arial"/>
              </w:rPr>
            </w:pPr>
            <w:r w:rsidRPr="008A54FE">
              <w:rPr>
                <w:rFonts w:cs="Arial"/>
              </w:rPr>
              <w:t>959.628</w:t>
            </w:r>
          </w:p>
        </w:tc>
        <w:tc>
          <w:tcPr>
            <w:tcW w:w="2098" w:type="dxa"/>
            <w:shd w:val="clear" w:color="auto" w:fill="D9E2F3" w:themeFill="accent5" w:themeFillTint="33"/>
            <w:vAlign w:val="center"/>
          </w:tcPr>
          <w:p w14:paraId="5FCF6BC0" w14:textId="77777777" w:rsidR="001E4241" w:rsidRPr="008A54FE" w:rsidRDefault="001E4241" w:rsidP="001E4241">
            <w:pPr>
              <w:pStyle w:val="08-Tabelageral"/>
              <w:rPr>
                <w:rFonts w:cs="Arial"/>
              </w:rPr>
            </w:pPr>
            <w:r w:rsidRPr="008A54FE">
              <w:rPr>
                <w:rFonts w:cs="Arial"/>
              </w:rPr>
              <w:t>902.215</w:t>
            </w:r>
          </w:p>
        </w:tc>
      </w:tr>
      <w:tr w:rsidR="001E4241" w:rsidRPr="008A54FE" w14:paraId="7C924B5B" w14:textId="77777777" w:rsidTr="001E4241">
        <w:trPr>
          <w:trHeight w:val="238"/>
        </w:trPr>
        <w:tc>
          <w:tcPr>
            <w:tcW w:w="4276" w:type="dxa"/>
            <w:shd w:val="clear" w:color="auto" w:fill="FFFFFF" w:themeFill="background1"/>
          </w:tcPr>
          <w:p w14:paraId="5BAA0B01" w14:textId="77777777" w:rsidR="001E4241" w:rsidRPr="008A54FE" w:rsidRDefault="001E4241" w:rsidP="001E4241">
            <w:pPr>
              <w:pStyle w:val="08-Tabelageral"/>
              <w:ind w:left="113"/>
              <w:jc w:val="left"/>
              <w:rPr>
                <w:rFonts w:cs="Arial"/>
                <w:highlight w:val="yellow"/>
                <w:vertAlign w:val="superscript"/>
                <w:lang w:val="en-US"/>
              </w:rPr>
            </w:pPr>
            <w:proofErr w:type="spellStart"/>
            <w:proofErr w:type="gramStart"/>
            <w:r w:rsidRPr="008A54FE">
              <w:rPr>
                <w:rFonts w:cs="Arial"/>
                <w:lang w:val="en-US"/>
              </w:rPr>
              <w:t>Mapfre</w:t>
            </w:r>
            <w:proofErr w:type="spellEnd"/>
            <w:r w:rsidRPr="008A54FE">
              <w:rPr>
                <w:rFonts w:cs="Arial"/>
                <w:vertAlign w:val="superscript"/>
                <w:lang w:val="en-US"/>
              </w:rPr>
              <w:t>(</w:t>
            </w:r>
            <w:proofErr w:type="gramEnd"/>
            <w:r w:rsidRPr="008A54FE">
              <w:rPr>
                <w:rFonts w:cs="Arial"/>
                <w:vertAlign w:val="superscript"/>
                <w:lang w:val="en-US"/>
              </w:rPr>
              <w:t>1)</w:t>
            </w:r>
          </w:p>
        </w:tc>
        <w:tc>
          <w:tcPr>
            <w:tcW w:w="856" w:type="dxa"/>
            <w:shd w:val="clear" w:color="auto" w:fill="FFFFFF" w:themeFill="background1"/>
          </w:tcPr>
          <w:p w14:paraId="257505F3" w14:textId="77777777" w:rsidR="001E4241" w:rsidRPr="008A54FE" w:rsidRDefault="001E4241" w:rsidP="001E4241">
            <w:pPr>
              <w:pStyle w:val="08-Tabelageral"/>
              <w:rPr>
                <w:rFonts w:cs="Arial"/>
              </w:rPr>
            </w:pPr>
          </w:p>
        </w:tc>
        <w:tc>
          <w:tcPr>
            <w:tcW w:w="401" w:type="dxa"/>
            <w:shd w:val="clear" w:color="auto" w:fill="FFFFFF" w:themeFill="background1"/>
          </w:tcPr>
          <w:p w14:paraId="1571F3ED" w14:textId="77777777" w:rsidR="001E4241" w:rsidRPr="008A54FE" w:rsidRDefault="001E4241" w:rsidP="001E4241">
            <w:pPr>
              <w:pStyle w:val="08-Tabelageral"/>
              <w:rPr>
                <w:rFonts w:cs="Arial"/>
              </w:rPr>
            </w:pPr>
          </w:p>
        </w:tc>
        <w:tc>
          <w:tcPr>
            <w:tcW w:w="2008" w:type="dxa"/>
            <w:shd w:val="clear" w:color="auto" w:fill="FFFFFF" w:themeFill="background1"/>
          </w:tcPr>
          <w:p w14:paraId="4FA78ADC" w14:textId="77777777" w:rsidR="001E4241" w:rsidRPr="008A54FE" w:rsidRDefault="001E4241" w:rsidP="001E4241">
            <w:pPr>
              <w:pStyle w:val="08-Tabelageral"/>
              <w:rPr>
                <w:rFonts w:cs="Arial"/>
              </w:rPr>
            </w:pPr>
            <w:r w:rsidRPr="008A54FE">
              <w:rPr>
                <w:rFonts w:cs="Arial"/>
              </w:rPr>
              <w:t>79.317</w:t>
            </w:r>
          </w:p>
        </w:tc>
        <w:tc>
          <w:tcPr>
            <w:tcW w:w="2098" w:type="dxa"/>
            <w:shd w:val="clear" w:color="auto" w:fill="FFFFFF" w:themeFill="background1"/>
            <w:vAlign w:val="center"/>
          </w:tcPr>
          <w:p w14:paraId="698709DD" w14:textId="77777777" w:rsidR="001E4241" w:rsidRPr="008A54FE" w:rsidRDefault="001E4241" w:rsidP="001E4241">
            <w:pPr>
              <w:pStyle w:val="08-Tabelageral"/>
              <w:rPr>
                <w:rFonts w:cs="Arial"/>
              </w:rPr>
            </w:pPr>
            <w:r w:rsidRPr="008A54FE">
              <w:rPr>
                <w:rFonts w:cs="Arial"/>
              </w:rPr>
              <w:t>90.495</w:t>
            </w:r>
          </w:p>
        </w:tc>
      </w:tr>
      <w:tr w:rsidR="001E4241" w:rsidRPr="008A54FE" w14:paraId="42CB9DB8" w14:textId="77777777" w:rsidTr="001E4241">
        <w:trPr>
          <w:trHeight w:val="238"/>
        </w:trPr>
        <w:tc>
          <w:tcPr>
            <w:tcW w:w="4276" w:type="dxa"/>
            <w:shd w:val="clear" w:color="auto" w:fill="D9E2F3" w:themeFill="accent5" w:themeFillTint="33"/>
          </w:tcPr>
          <w:p w14:paraId="1361EDBA" w14:textId="77777777" w:rsidR="001E4241" w:rsidRPr="008A54FE" w:rsidRDefault="001E4241" w:rsidP="001E4241">
            <w:pPr>
              <w:pStyle w:val="08-Tabelageral"/>
              <w:ind w:left="113"/>
              <w:jc w:val="left"/>
              <w:rPr>
                <w:rFonts w:cs="Arial"/>
                <w:szCs w:val="14"/>
                <w:lang w:val="en-US"/>
              </w:rPr>
            </w:pPr>
            <w:proofErr w:type="spellStart"/>
            <w:r w:rsidRPr="008A54FE">
              <w:rPr>
                <w:rFonts w:cs="Arial"/>
                <w:szCs w:val="14"/>
                <w:lang w:val="en-US"/>
              </w:rPr>
              <w:t>Outras</w:t>
            </w:r>
            <w:proofErr w:type="spellEnd"/>
          </w:p>
        </w:tc>
        <w:tc>
          <w:tcPr>
            <w:tcW w:w="856" w:type="dxa"/>
            <w:shd w:val="clear" w:color="auto" w:fill="D9E2F3" w:themeFill="accent5" w:themeFillTint="33"/>
          </w:tcPr>
          <w:p w14:paraId="2EE9C23A" w14:textId="77777777" w:rsidR="001E4241" w:rsidRPr="008A54FE" w:rsidRDefault="001E4241" w:rsidP="001E4241">
            <w:pPr>
              <w:pStyle w:val="08-Tabelageral"/>
              <w:rPr>
                <w:rFonts w:cs="Arial"/>
              </w:rPr>
            </w:pPr>
          </w:p>
        </w:tc>
        <w:tc>
          <w:tcPr>
            <w:tcW w:w="401" w:type="dxa"/>
            <w:shd w:val="clear" w:color="auto" w:fill="D9E2F3" w:themeFill="accent5" w:themeFillTint="33"/>
          </w:tcPr>
          <w:p w14:paraId="58CCF3C0" w14:textId="77777777" w:rsidR="001E4241" w:rsidRPr="008A54FE" w:rsidRDefault="001E4241" w:rsidP="001E4241">
            <w:pPr>
              <w:pStyle w:val="08-Tabelageral"/>
              <w:rPr>
                <w:rFonts w:cs="Arial"/>
              </w:rPr>
            </w:pPr>
          </w:p>
        </w:tc>
        <w:tc>
          <w:tcPr>
            <w:tcW w:w="2008" w:type="dxa"/>
            <w:shd w:val="clear" w:color="auto" w:fill="D9E2F3" w:themeFill="accent5" w:themeFillTint="33"/>
          </w:tcPr>
          <w:p w14:paraId="49AFEDEF" w14:textId="77777777" w:rsidR="001E4241" w:rsidRPr="008A54FE" w:rsidRDefault="001E4241" w:rsidP="001E4241">
            <w:pPr>
              <w:pStyle w:val="08-Tabelageral"/>
              <w:rPr>
                <w:rFonts w:cs="Arial"/>
              </w:rPr>
            </w:pPr>
            <w:r w:rsidRPr="008A54FE">
              <w:rPr>
                <w:rFonts w:cs="Arial"/>
              </w:rPr>
              <w:t>211</w:t>
            </w:r>
          </w:p>
        </w:tc>
        <w:tc>
          <w:tcPr>
            <w:tcW w:w="2098" w:type="dxa"/>
            <w:shd w:val="clear" w:color="auto" w:fill="D9E2F3" w:themeFill="accent5" w:themeFillTint="33"/>
            <w:vAlign w:val="center"/>
          </w:tcPr>
          <w:p w14:paraId="7D47B3DA" w14:textId="77777777" w:rsidR="001E4241" w:rsidRPr="008A54FE" w:rsidRDefault="001E4241" w:rsidP="001E4241">
            <w:pPr>
              <w:pStyle w:val="08-Tabelageral"/>
              <w:rPr>
                <w:rFonts w:cs="Arial"/>
              </w:rPr>
            </w:pPr>
            <w:r w:rsidRPr="008A54FE">
              <w:rPr>
                <w:rFonts w:cs="Arial"/>
              </w:rPr>
              <w:t>347</w:t>
            </w:r>
          </w:p>
        </w:tc>
      </w:tr>
      <w:tr w:rsidR="001E4241" w:rsidRPr="008A54FE" w14:paraId="3FAF6C7C" w14:textId="77777777" w:rsidTr="001E4241">
        <w:trPr>
          <w:trHeight w:val="238"/>
        </w:trPr>
        <w:tc>
          <w:tcPr>
            <w:tcW w:w="4276" w:type="dxa"/>
            <w:shd w:val="clear" w:color="auto" w:fill="FFFFFF" w:themeFill="background1"/>
          </w:tcPr>
          <w:p w14:paraId="186E6880" w14:textId="77777777" w:rsidR="001E4241" w:rsidRPr="008A54FE" w:rsidRDefault="001E4241" w:rsidP="001E4241">
            <w:pPr>
              <w:pStyle w:val="08-Tabelageral"/>
              <w:jc w:val="left"/>
              <w:rPr>
                <w:rFonts w:cs="Arial"/>
                <w:b/>
                <w:lang w:val="en-US"/>
              </w:rPr>
            </w:pPr>
            <w:proofErr w:type="spellStart"/>
            <w:r w:rsidRPr="008A54FE">
              <w:rPr>
                <w:rFonts w:cs="Arial"/>
                <w:b/>
                <w:lang w:val="en-US"/>
              </w:rPr>
              <w:t>Passivo</w:t>
            </w:r>
            <w:proofErr w:type="spellEnd"/>
            <w:r w:rsidRPr="008A54FE">
              <w:rPr>
                <w:rFonts w:cs="Arial"/>
                <w:b/>
                <w:lang w:val="en-US"/>
              </w:rPr>
              <w:t xml:space="preserve"> </w:t>
            </w:r>
            <w:proofErr w:type="spellStart"/>
            <w:r w:rsidRPr="008A54FE">
              <w:rPr>
                <w:rFonts w:cs="Arial"/>
                <w:b/>
                <w:lang w:val="en-US"/>
              </w:rPr>
              <w:t>Não</w:t>
            </w:r>
            <w:proofErr w:type="spellEnd"/>
            <w:r w:rsidRPr="008A54FE">
              <w:rPr>
                <w:rFonts w:cs="Arial"/>
                <w:b/>
                <w:lang w:val="en-US"/>
              </w:rPr>
              <w:t xml:space="preserve"> </w:t>
            </w:r>
            <w:proofErr w:type="spellStart"/>
            <w:r w:rsidRPr="008A54FE">
              <w:rPr>
                <w:rFonts w:cs="Arial"/>
                <w:b/>
                <w:lang w:val="en-US"/>
              </w:rPr>
              <w:t>Circulante</w:t>
            </w:r>
            <w:proofErr w:type="spellEnd"/>
          </w:p>
        </w:tc>
        <w:tc>
          <w:tcPr>
            <w:tcW w:w="856" w:type="dxa"/>
            <w:shd w:val="clear" w:color="auto" w:fill="FFFFFF" w:themeFill="background1"/>
          </w:tcPr>
          <w:p w14:paraId="5EABA302" w14:textId="77777777" w:rsidR="001E4241" w:rsidRPr="008A54FE" w:rsidRDefault="001E4241" w:rsidP="001E4241">
            <w:pPr>
              <w:pStyle w:val="08-Tabelageral"/>
              <w:rPr>
                <w:rFonts w:cs="Arial"/>
                <w:b/>
              </w:rPr>
            </w:pPr>
          </w:p>
        </w:tc>
        <w:tc>
          <w:tcPr>
            <w:tcW w:w="401" w:type="dxa"/>
            <w:shd w:val="clear" w:color="auto" w:fill="FFFFFF" w:themeFill="background1"/>
          </w:tcPr>
          <w:p w14:paraId="79995984" w14:textId="77777777" w:rsidR="001E4241" w:rsidRPr="008A54FE" w:rsidRDefault="001E4241" w:rsidP="001E4241">
            <w:pPr>
              <w:pStyle w:val="08-Tabelageral"/>
              <w:rPr>
                <w:rFonts w:cs="Arial"/>
                <w:b/>
              </w:rPr>
            </w:pPr>
          </w:p>
        </w:tc>
        <w:tc>
          <w:tcPr>
            <w:tcW w:w="2008" w:type="dxa"/>
            <w:shd w:val="clear" w:color="auto" w:fill="FFFFFF" w:themeFill="background1"/>
          </w:tcPr>
          <w:p w14:paraId="0B0C1C56" w14:textId="77777777" w:rsidR="001E4241" w:rsidRPr="008A54FE" w:rsidRDefault="001E4241" w:rsidP="001E4241">
            <w:pPr>
              <w:pStyle w:val="08-Tabelageral"/>
              <w:rPr>
                <w:rFonts w:cs="Arial"/>
                <w:b/>
              </w:rPr>
            </w:pPr>
            <w:r w:rsidRPr="008A54FE">
              <w:rPr>
                <w:rFonts w:cs="Arial"/>
                <w:b/>
              </w:rPr>
              <w:t>1.366.735</w:t>
            </w:r>
          </w:p>
        </w:tc>
        <w:tc>
          <w:tcPr>
            <w:tcW w:w="2098" w:type="dxa"/>
            <w:shd w:val="clear" w:color="auto" w:fill="FFFFFF" w:themeFill="background1"/>
            <w:vAlign w:val="center"/>
          </w:tcPr>
          <w:p w14:paraId="6AA7BAA0" w14:textId="77777777" w:rsidR="001E4241" w:rsidRPr="008A54FE" w:rsidRDefault="001E4241" w:rsidP="001E4241">
            <w:pPr>
              <w:pStyle w:val="08-Tabelageral"/>
              <w:rPr>
                <w:rFonts w:cs="Arial"/>
                <w:b/>
              </w:rPr>
            </w:pPr>
            <w:r w:rsidRPr="008A54FE">
              <w:rPr>
                <w:rFonts w:cs="Arial"/>
                <w:b/>
              </w:rPr>
              <w:t>1.226.955</w:t>
            </w:r>
          </w:p>
        </w:tc>
      </w:tr>
      <w:tr w:rsidR="001E4241" w:rsidRPr="008A54FE" w14:paraId="082CFACF" w14:textId="77777777" w:rsidTr="001E4241">
        <w:trPr>
          <w:trHeight w:val="238"/>
        </w:trPr>
        <w:tc>
          <w:tcPr>
            <w:tcW w:w="4276" w:type="dxa"/>
            <w:shd w:val="clear" w:color="auto" w:fill="D9E2F3" w:themeFill="accent5" w:themeFillTint="33"/>
          </w:tcPr>
          <w:p w14:paraId="47E19B27" w14:textId="77777777" w:rsidR="001E4241" w:rsidRPr="008A54FE" w:rsidRDefault="001E4241" w:rsidP="001E4241">
            <w:pPr>
              <w:pStyle w:val="08-Tabelageral"/>
              <w:ind w:left="113"/>
              <w:jc w:val="left"/>
              <w:rPr>
                <w:rFonts w:cs="Arial"/>
                <w:highlight w:val="yellow"/>
                <w:lang w:val="en-US"/>
              </w:rPr>
            </w:pPr>
            <w:r w:rsidRPr="008A54FE">
              <w:rPr>
                <w:rFonts w:cs="Arial"/>
                <w:lang w:val="en-US"/>
              </w:rPr>
              <w:t xml:space="preserve">BB </w:t>
            </w:r>
            <w:proofErr w:type="spellStart"/>
            <w:r w:rsidRPr="008A54FE">
              <w:rPr>
                <w:rFonts w:cs="Arial"/>
                <w:lang w:val="en-US"/>
              </w:rPr>
              <w:t>Mapfre</w:t>
            </w:r>
            <w:proofErr w:type="spellEnd"/>
          </w:p>
        </w:tc>
        <w:tc>
          <w:tcPr>
            <w:tcW w:w="856" w:type="dxa"/>
            <w:shd w:val="clear" w:color="auto" w:fill="D9E2F3" w:themeFill="accent5" w:themeFillTint="33"/>
          </w:tcPr>
          <w:p w14:paraId="3509F34C" w14:textId="77777777" w:rsidR="001E4241" w:rsidRPr="008A54FE" w:rsidRDefault="001E4241" w:rsidP="001E4241">
            <w:pPr>
              <w:pStyle w:val="08-Tabelageral"/>
              <w:rPr>
                <w:rFonts w:cs="Arial"/>
              </w:rPr>
            </w:pPr>
          </w:p>
        </w:tc>
        <w:tc>
          <w:tcPr>
            <w:tcW w:w="401" w:type="dxa"/>
            <w:shd w:val="clear" w:color="auto" w:fill="D9E2F3" w:themeFill="accent5" w:themeFillTint="33"/>
          </w:tcPr>
          <w:p w14:paraId="59C77310" w14:textId="77777777" w:rsidR="001E4241" w:rsidRPr="008A54FE" w:rsidRDefault="001E4241" w:rsidP="001E4241">
            <w:pPr>
              <w:pStyle w:val="08-Tabelageral"/>
              <w:rPr>
                <w:rFonts w:cs="Arial"/>
              </w:rPr>
            </w:pPr>
          </w:p>
        </w:tc>
        <w:tc>
          <w:tcPr>
            <w:tcW w:w="2008" w:type="dxa"/>
            <w:shd w:val="clear" w:color="auto" w:fill="D9E2F3" w:themeFill="accent5" w:themeFillTint="33"/>
          </w:tcPr>
          <w:p w14:paraId="53961F74" w14:textId="77777777" w:rsidR="001E4241" w:rsidRPr="008A54FE" w:rsidRDefault="001E4241" w:rsidP="001E4241">
            <w:pPr>
              <w:pStyle w:val="08-Tabelageral"/>
              <w:rPr>
                <w:rFonts w:cs="Arial"/>
              </w:rPr>
            </w:pPr>
            <w:r w:rsidRPr="008A54FE">
              <w:rPr>
                <w:rFonts w:cs="Arial"/>
              </w:rPr>
              <w:t>1.337.352</w:t>
            </w:r>
          </w:p>
        </w:tc>
        <w:tc>
          <w:tcPr>
            <w:tcW w:w="2098" w:type="dxa"/>
            <w:shd w:val="clear" w:color="auto" w:fill="D9E2F3" w:themeFill="accent5" w:themeFillTint="33"/>
            <w:vAlign w:val="center"/>
          </w:tcPr>
          <w:p w14:paraId="41417B88" w14:textId="77777777" w:rsidR="001E4241" w:rsidRPr="008A54FE" w:rsidRDefault="001E4241" w:rsidP="001E4241">
            <w:pPr>
              <w:pStyle w:val="08-Tabelageral"/>
              <w:rPr>
                <w:rFonts w:cs="Arial"/>
              </w:rPr>
            </w:pPr>
            <w:r w:rsidRPr="008A54FE">
              <w:rPr>
                <w:rFonts w:cs="Arial"/>
              </w:rPr>
              <w:t>1.185.165</w:t>
            </w:r>
          </w:p>
        </w:tc>
      </w:tr>
      <w:tr w:rsidR="001E4241" w:rsidRPr="008A54FE" w14:paraId="1E2DFA89" w14:textId="77777777" w:rsidTr="001E4241">
        <w:trPr>
          <w:trHeight w:val="238"/>
        </w:trPr>
        <w:tc>
          <w:tcPr>
            <w:tcW w:w="4276" w:type="dxa"/>
            <w:shd w:val="clear" w:color="auto" w:fill="FFFFFF" w:themeFill="background1"/>
          </w:tcPr>
          <w:p w14:paraId="409E87FA" w14:textId="77777777" w:rsidR="001E4241" w:rsidRPr="008A54FE" w:rsidRDefault="001E4241" w:rsidP="001E4241">
            <w:pPr>
              <w:pStyle w:val="08-Tabelageral"/>
              <w:ind w:left="113"/>
              <w:jc w:val="left"/>
              <w:rPr>
                <w:rFonts w:cs="Arial"/>
                <w:highlight w:val="yellow"/>
                <w:vertAlign w:val="superscript"/>
                <w:lang w:val="en-US"/>
              </w:rPr>
            </w:pPr>
            <w:proofErr w:type="spellStart"/>
            <w:proofErr w:type="gramStart"/>
            <w:r w:rsidRPr="008A54FE">
              <w:rPr>
                <w:rFonts w:cs="Arial"/>
                <w:lang w:val="en-US"/>
              </w:rPr>
              <w:t>Mapfre</w:t>
            </w:r>
            <w:proofErr w:type="spellEnd"/>
            <w:r w:rsidRPr="008A54FE">
              <w:rPr>
                <w:rFonts w:cs="Arial"/>
                <w:vertAlign w:val="superscript"/>
                <w:lang w:val="en-US"/>
              </w:rPr>
              <w:t>(</w:t>
            </w:r>
            <w:proofErr w:type="gramEnd"/>
            <w:r w:rsidRPr="008A54FE">
              <w:rPr>
                <w:rFonts w:cs="Arial"/>
                <w:vertAlign w:val="superscript"/>
                <w:lang w:val="en-US"/>
              </w:rPr>
              <w:t>1)</w:t>
            </w:r>
          </w:p>
        </w:tc>
        <w:tc>
          <w:tcPr>
            <w:tcW w:w="856" w:type="dxa"/>
            <w:shd w:val="clear" w:color="auto" w:fill="FFFFFF" w:themeFill="background1"/>
          </w:tcPr>
          <w:p w14:paraId="1CD3652D" w14:textId="77777777" w:rsidR="001E4241" w:rsidRPr="008A54FE" w:rsidRDefault="001E4241" w:rsidP="001E4241">
            <w:pPr>
              <w:pStyle w:val="08-Tabelageral"/>
              <w:rPr>
                <w:rFonts w:cs="Arial"/>
              </w:rPr>
            </w:pPr>
          </w:p>
        </w:tc>
        <w:tc>
          <w:tcPr>
            <w:tcW w:w="401" w:type="dxa"/>
            <w:shd w:val="clear" w:color="auto" w:fill="FFFFFF" w:themeFill="background1"/>
          </w:tcPr>
          <w:p w14:paraId="74DD43A4" w14:textId="77777777" w:rsidR="001E4241" w:rsidRPr="008A54FE" w:rsidRDefault="001E4241" w:rsidP="001E4241">
            <w:pPr>
              <w:pStyle w:val="08-Tabelageral"/>
              <w:rPr>
                <w:rFonts w:cs="Arial"/>
              </w:rPr>
            </w:pPr>
          </w:p>
        </w:tc>
        <w:tc>
          <w:tcPr>
            <w:tcW w:w="2008" w:type="dxa"/>
            <w:shd w:val="clear" w:color="auto" w:fill="FFFFFF" w:themeFill="background1"/>
          </w:tcPr>
          <w:p w14:paraId="6778D1AD" w14:textId="77777777" w:rsidR="001E4241" w:rsidRPr="008A54FE" w:rsidRDefault="001E4241" w:rsidP="001E4241">
            <w:pPr>
              <w:pStyle w:val="08-Tabelageral"/>
              <w:rPr>
                <w:rFonts w:cs="Arial"/>
              </w:rPr>
            </w:pPr>
            <w:r w:rsidRPr="008A54FE">
              <w:rPr>
                <w:rFonts w:cs="Arial"/>
              </w:rPr>
              <w:t>29.382</w:t>
            </w:r>
          </w:p>
        </w:tc>
        <w:tc>
          <w:tcPr>
            <w:tcW w:w="2098" w:type="dxa"/>
            <w:shd w:val="clear" w:color="auto" w:fill="FFFFFF" w:themeFill="background1"/>
            <w:vAlign w:val="center"/>
          </w:tcPr>
          <w:p w14:paraId="2110D7A8" w14:textId="77777777" w:rsidR="001E4241" w:rsidRPr="008A54FE" w:rsidRDefault="001E4241" w:rsidP="001E4241">
            <w:pPr>
              <w:pStyle w:val="08-Tabelageral"/>
              <w:rPr>
                <w:rFonts w:cs="Arial"/>
              </w:rPr>
            </w:pPr>
            <w:r w:rsidRPr="008A54FE">
              <w:rPr>
                <w:rFonts w:cs="Arial"/>
              </w:rPr>
              <w:t>41.789</w:t>
            </w:r>
          </w:p>
        </w:tc>
      </w:tr>
      <w:tr w:rsidR="001E4241" w:rsidRPr="008A54FE" w14:paraId="7D2675EE" w14:textId="77777777" w:rsidTr="001E4241">
        <w:trPr>
          <w:trHeight w:val="238"/>
        </w:trPr>
        <w:tc>
          <w:tcPr>
            <w:tcW w:w="4276" w:type="dxa"/>
            <w:shd w:val="clear" w:color="auto" w:fill="D9E2F3" w:themeFill="accent5" w:themeFillTint="33"/>
          </w:tcPr>
          <w:p w14:paraId="64F11D94" w14:textId="77777777" w:rsidR="001E4241" w:rsidRPr="008A54FE" w:rsidRDefault="001E4241" w:rsidP="001E4241">
            <w:pPr>
              <w:pStyle w:val="08-Tabelageral"/>
              <w:ind w:left="113"/>
              <w:jc w:val="left"/>
              <w:rPr>
                <w:rFonts w:cs="Arial"/>
                <w:szCs w:val="14"/>
                <w:lang w:val="en-US"/>
              </w:rPr>
            </w:pPr>
            <w:proofErr w:type="spellStart"/>
            <w:r w:rsidRPr="008A54FE">
              <w:rPr>
                <w:rFonts w:cs="Arial"/>
                <w:szCs w:val="14"/>
                <w:lang w:val="en-US"/>
              </w:rPr>
              <w:t>Outras</w:t>
            </w:r>
            <w:proofErr w:type="spellEnd"/>
          </w:p>
        </w:tc>
        <w:tc>
          <w:tcPr>
            <w:tcW w:w="856" w:type="dxa"/>
            <w:shd w:val="clear" w:color="auto" w:fill="D9E2F3" w:themeFill="accent5" w:themeFillTint="33"/>
          </w:tcPr>
          <w:p w14:paraId="11089F5E" w14:textId="77777777" w:rsidR="001E4241" w:rsidRPr="008A54FE" w:rsidRDefault="001E4241" w:rsidP="001E4241">
            <w:pPr>
              <w:pStyle w:val="08-Tabelageral"/>
              <w:rPr>
                <w:rFonts w:cs="Arial"/>
                <w:szCs w:val="14"/>
              </w:rPr>
            </w:pPr>
          </w:p>
        </w:tc>
        <w:tc>
          <w:tcPr>
            <w:tcW w:w="401" w:type="dxa"/>
            <w:shd w:val="clear" w:color="auto" w:fill="D9E2F3" w:themeFill="accent5" w:themeFillTint="33"/>
          </w:tcPr>
          <w:p w14:paraId="12D6A282" w14:textId="77777777" w:rsidR="001E4241" w:rsidRPr="008A54FE" w:rsidRDefault="001E4241" w:rsidP="001E4241">
            <w:pPr>
              <w:pStyle w:val="08-Tabelageral"/>
              <w:rPr>
                <w:rFonts w:cs="Arial"/>
                <w:szCs w:val="14"/>
              </w:rPr>
            </w:pPr>
          </w:p>
        </w:tc>
        <w:tc>
          <w:tcPr>
            <w:tcW w:w="2008" w:type="dxa"/>
            <w:shd w:val="clear" w:color="auto" w:fill="D9E2F3" w:themeFill="accent5" w:themeFillTint="33"/>
          </w:tcPr>
          <w:p w14:paraId="4F250208" w14:textId="77777777" w:rsidR="001E4241" w:rsidRPr="008A54FE" w:rsidRDefault="001E4241" w:rsidP="001E4241">
            <w:pPr>
              <w:pStyle w:val="08-Tabelageral"/>
              <w:rPr>
                <w:rFonts w:cs="Arial"/>
              </w:rPr>
            </w:pPr>
            <w:r w:rsidRPr="008A54FE">
              <w:rPr>
                <w:rFonts w:cs="Arial"/>
              </w:rPr>
              <w:t>1</w:t>
            </w:r>
          </w:p>
        </w:tc>
        <w:tc>
          <w:tcPr>
            <w:tcW w:w="2098" w:type="dxa"/>
            <w:shd w:val="clear" w:color="auto" w:fill="D9E2F3" w:themeFill="accent5" w:themeFillTint="33"/>
            <w:vAlign w:val="center"/>
          </w:tcPr>
          <w:p w14:paraId="59CBDE92" w14:textId="77777777" w:rsidR="001E4241" w:rsidRPr="008A54FE" w:rsidRDefault="001E4241" w:rsidP="001E4241">
            <w:pPr>
              <w:pStyle w:val="08-Tabelageral"/>
              <w:rPr>
                <w:rFonts w:cs="Arial"/>
              </w:rPr>
            </w:pPr>
            <w:r w:rsidRPr="008A54FE">
              <w:rPr>
                <w:rFonts w:cs="Arial"/>
              </w:rPr>
              <w:t>1</w:t>
            </w:r>
          </w:p>
        </w:tc>
      </w:tr>
      <w:tr w:rsidR="001E4241" w:rsidRPr="008A54FE" w14:paraId="549610FD" w14:textId="77777777" w:rsidTr="001E4241">
        <w:trPr>
          <w:trHeight w:val="238"/>
        </w:trPr>
        <w:tc>
          <w:tcPr>
            <w:tcW w:w="4276" w:type="dxa"/>
            <w:shd w:val="clear" w:color="auto" w:fill="FFFFFF" w:themeFill="background1"/>
          </w:tcPr>
          <w:p w14:paraId="47872512" w14:textId="77777777" w:rsidR="001E4241" w:rsidRPr="008A54FE" w:rsidRDefault="001E4241" w:rsidP="001E4241">
            <w:pPr>
              <w:pStyle w:val="08-Tabelageral"/>
              <w:jc w:val="left"/>
              <w:rPr>
                <w:rFonts w:cs="Arial"/>
                <w:b/>
                <w:bCs/>
                <w:szCs w:val="14"/>
                <w:lang w:val="en-US"/>
              </w:rPr>
            </w:pPr>
            <w:r w:rsidRPr="008A54FE">
              <w:rPr>
                <w:rFonts w:cs="Arial"/>
                <w:b/>
                <w:lang w:val="en-US"/>
              </w:rPr>
              <w:t>Total</w:t>
            </w:r>
          </w:p>
        </w:tc>
        <w:tc>
          <w:tcPr>
            <w:tcW w:w="856" w:type="dxa"/>
            <w:shd w:val="clear" w:color="auto" w:fill="FFFFFF" w:themeFill="background1"/>
          </w:tcPr>
          <w:p w14:paraId="26A5F5E3" w14:textId="77777777" w:rsidR="001E4241" w:rsidRPr="008A54FE" w:rsidRDefault="001E4241" w:rsidP="001E4241">
            <w:pPr>
              <w:pStyle w:val="08-Tabelageral"/>
              <w:rPr>
                <w:rFonts w:cs="Arial"/>
                <w:b/>
                <w:szCs w:val="14"/>
              </w:rPr>
            </w:pPr>
          </w:p>
        </w:tc>
        <w:tc>
          <w:tcPr>
            <w:tcW w:w="401" w:type="dxa"/>
            <w:shd w:val="clear" w:color="auto" w:fill="FFFFFF" w:themeFill="background1"/>
          </w:tcPr>
          <w:p w14:paraId="47D6D0D8" w14:textId="77777777" w:rsidR="001E4241" w:rsidRPr="008A54FE" w:rsidRDefault="001E4241" w:rsidP="001E4241">
            <w:pPr>
              <w:pStyle w:val="08-Tabelageral"/>
              <w:rPr>
                <w:rFonts w:cs="Arial"/>
                <w:b/>
                <w:szCs w:val="14"/>
              </w:rPr>
            </w:pPr>
          </w:p>
        </w:tc>
        <w:tc>
          <w:tcPr>
            <w:tcW w:w="2008" w:type="dxa"/>
            <w:shd w:val="clear" w:color="auto" w:fill="FFFFFF" w:themeFill="background1"/>
          </w:tcPr>
          <w:p w14:paraId="1716BDF8" w14:textId="77777777" w:rsidR="001E4241" w:rsidRPr="008A54FE" w:rsidRDefault="001E4241" w:rsidP="001E4241">
            <w:pPr>
              <w:pStyle w:val="08-Tabelageral"/>
              <w:rPr>
                <w:rFonts w:cs="Arial"/>
                <w:b/>
              </w:rPr>
            </w:pPr>
            <w:r w:rsidRPr="008A54FE">
              <w:rPr>
                <w:rFonts w:cs="Arial"/>
                <w:b/>
              </w:rPr>
              <w:t>2.405.891</w:t>
            </w:r>
          </w:p>
        </w:tc>
        <w:tc>
          <w:tcPr>
            <w:tcW w:w="2098" w:type="dxa"/>
            <w:shd w:val="clear" w:color="auto" w:fill="FFFFFF" w:themeFill="background1"/>
            <w:vAlign w:val="center"/>
          </w:tcPr>
          <w:p w14:paraId="5E82A237" w14:textId="77777777" w:rsidR="001E4241" w:rsidRPr="008A54FE" w:rsidRDefault="001E4241" w:rsidP="001E4241">
            <w:pPr>
              <w:pStyle w:val="08-Tabelageral"/>
              <w:rPr>
                <w:rFonts w:cs="Arial"/>
                <w:b/>
              </w:rPr>
            </w:pPr>
            <w:r w:rsidRPr="008A54FE">
              <w:rPr>
                <w:rFonts w:cs="Arial"/>
                <w:b/>
              </w:rPr>
              <w:t>2.220.012</w:t>
            </w:r>
          </w:p>
        </w:tc>
      </w:tr>
    </w:tbl>
    <w:p w14:paraId="1C16A12A" w14:textId="77777777" w:rsidR="001E4241" w:rsidRPr="008A54FE" w:rsidRDefault="001E4241" w:rsidP="00106C5A">
      <w:pPr>
        <w:pStyle w:val="PargrafodaLista"/>
        <w:keepLines/>
        <w:numPr>
          <w:ilvl w:val="0"/>
          <w:numId w:val="40"/>
        </w:numPr>
        <w:tabs>
          <w:tab w:val="left" w:pos="284"/>
        </w:tabs>
        <w:spacing w:before="40" w:after="0" w:line="240" w:lineRule="auto"/>
        <w:ind w:left="284" w:hanging="284"/>
        <w:jc w:val="both"/>
        <w:rPr>
          <w:rFonts w:ascii="Arial" w:eastAsia="Times New Roman" w:hAnsi="Arial" w:cs="Arial"/>
          <w:spacing w:val="-2"/>
          <w:sz w:val="14"/>
          <w:szCs w:val="14"/>
        </w:rPr>
      </w:pPr>
      <w:r w:rsidRPr="008A54FE">
        <w:rPr>
          <w:rFonts w:ascii="Arial" w:eastAsia="Times New Roman" w:hAnsi="Arial" w:cs="Arial"/>
          <w:spacing w:val="-2"/>
          <w:sz w:val="14"/>
          <w:szCs w:val="14"/>
          <w:lang w:eastAsia="pt-BR"/>
        </w:rPr>
        <w:t>Apesar da venda da participação, os produtos da Mapfre continuam sendo comercializados pela BB Corretora.</w:t>
      </w:r>
    </w:p>
    <w:p w14:paraId="2B318746" w14:textId="77777777" w:rsidR="001E4241" w:rsidRPr="008A54FE" w:rsidRDefault="001E4241" w:rsidP="001E4241">
      <w:pPr>
        <w:keepLines/>
        <w:tabs>
          <w:tab w:val="left" w:pos="284"/>
        </w:tabs>
        <w:spacing w:before="40" w:after="0" w:line="240" w:lineRule="auto"/>
        <w:ind w:left="284" w:hanging="284"/>
        <w:jc w:val="both"/>
        <w:rPr>
          <w:rFonts w:eastAsia="Times New Roman" w:cs="Arial"/>
          <w:spacing w:val="-2"/>
          <w:sz w:val="14"/>
          <w:szCs w:val="14"/>
        </w:rPr>
      </w:pPr>
    </w:p>
    <w:p w14:paraId="261F590E" w14:textId="77777777" w:rsidR="001E4241" w:rsidRPr="008A54FE" w:rsidRDefault="001E4241" w:rsidP="001E4241">
      <w:pPr>
        <w:keepLines/>
        <w:tabs>
          <w:tab w:val="left" w:pos="284"/>
        </w:tabs>
        <w:spacing w:before="120" w:after="120"/>
        <w:jc w:val="both"/>
        <w:rPr>
          <w:rFonts w:eastAsia="Times New Roman" w:cs="Arial"/>
          <w:spacing w:val="-2"/>
          <w:szCs w:val="14"/>
        </w:rPr>
      </w:pPr>
      <w:r w:rsidRPr="008A54FE">
        <w:rPr>
          <w:rFonts w:eastAsia="Times New Roman" w:cs="Arial"/>
          <w:spacing w:val="-2"/>
          <w:szCs w:val="14"/>
        </w:rPr>
        <w:t>Não há saldo de comissões a apropriar no controlador.</w:t>
      </w:r>
    </w:p>
    <w:p w14:paraId="2AF8D01D" w14:textId="58BB0155" w:rsidR="005061D2" w:rsidRPr="008A54FE" w:rsidRDefault="005061D2" w:rsidP="005D1684">
      <w:pPr>
        <w:pStyle w:val="07-Legenda"/>
        <w:shd w:val="clear" w:color="auto" w:fill="FFFFFF" w:themeFill="background1"/>
        <w:tabs>
          <w:tab w:val="clear" w:pos="284"/>
          <w:tab w:val="left" w:pos="0"/>
          <w:tab w:val="left" w:pos="3686"/>
        </w:tabs>
        <w:rPr>
          <w:rFonts w:cs="Arial"/>
        </w:rPr>
      </w:pPr>
    </w:p>
    <w:p w14:paraId="77EDF426" w14:textId="39CF173B" w:rsidR="00E2281B" w:rsidRPr="008A54FE" w:rsidRDefault="00E2281B" w:rsidP="00486355">
      <w:pPr>
        <w:pStyle w:val="02-TtulodeNota"/>
        <w:rPr>
          <w:rFonts w:cs="Arial"/>
          <w:color w:val="1F4E79" w:themeColor="accent1" w:themeShade="80"/>
        </w:rPr>
      </w:pPr>
      <w:bookmarkStart w:id="65" w:name="_Toc54791433"/>
      <w:bookmarkStart w:id="66" w:name="OLE_LINK19"/>
      <w:r w:rsidRPr="008A54FE">
        <w:rPr>
          <w:rFonts w:cs="Arial"/>
          <w:color w:val="1F4E79" w:themeColor="accent1" w:themeShade="80"/>
        </w:rPr>
        <w:t>18 – OUTROS PASSIVOS</w:t>
      </w:r>
      <w:bookmarkEnd w:id="65"/>
    </w:p>
    <w:p w14:paraId="7EBC59D3" w14:textId="77777777" w:rsidR="00E2281B" w:rsidRPr="008A54FE" w:rsidRDefault="00E2281B" w:rsidP="00E2281B">
      <w:pPr>
        <w:spacing w:after="0" w:line="240" w:lineRule="auto"/>
        <w:jc w:val="right"/>
        <w:rPr>
          <w:rFonts w:cs="Arial"/>
          <w:b/>
          <w:sz w:val="14"/>
          <w:lang w:eastAsia="pt-BR"/>
        </w:rPr>
      </w:pPr>
      <w:r w:rsidRPr="008A54FE">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50"/>
        <w:gridCol w:w="595"/>
        <w:gridCol w:w="1398"/>
        <w:gridCol w:w="1399"/>
        <w:gridCol w:w="282"/>
        <w:gridCol w:w="1404"/>
        <w:gridCol w:w="1511"/>
      </w:tblGrid>
      <w:tr w:rsidR="00E2281B" w:rsidRPr="008A54FE" w14:paraId="75B5935E" w14:textId="77777777" w:rsidTr="00E2281B">
        <w:trPr>
          <w:trHeight w:hRule="exact" w:val="283"/>
          <w:jc w:val="center"/>
        </w:trPr>
        <w:tc>
          <w:tcPr>
            <w:tcW w:w="3094" w:type="dxa"/>
            <w:tcBorders>
              <w:top w:val="single" w:sz="2" w:space="0" w:color="8EAADB" w:themeColor="accent5" w:themeTint="99"/>
              <w:bottom w:val="nil"/>
            </w:tcBorders>
            <w:shd w:val="clear" w:color="auto" w:fill="D9E2F3" w:themeFill="accent5" w:themeFillTint="33"/>
          </w:tcPr>
          <w:p w14:paraId="1ACEF5F5" w14:textId="77777777" w:rsidR="00E2281B" w:rsidRPr="008A54FE" w:rsidRDefault="00E2281B" w:rsidP="00E2281B">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tcPr>
          <w:p w14:paraId="10BE66B0" w14:textId="77777777" w:rsidR="00E2281B" w:rsidRPr="008A54FE" w:rsidRDefault="00E2281B" w:rsidP="00E2281B">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7627A1" w14:textId="77777777" w:rsidR="00E2281B" w:rsidRPr="008A54FE" w:rsidRDefault="00E2281B" w:rsidP="00E2281B">
            <w:pPr>
              <w:spacing w:after="0"/>
              <w:jc w:val="center"/>
              <w:rPr>
                <w:rFonts w:cs="Arial"/>
                <w:b/>
                <w:sz w:val="14"/>
                <w:szCs w:val="18"/>
              </w:rPr>
            </w:pPr>
            <w:r w:rsidRPr="008A54FE">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16DB4673" w14:textId="77777777" w:rsidR="00E2281B" w:rsidRPr="008A54FE" w:rsidRDefault="00E2281B" w:rsidP="00E2281B">
            <w:pPr>
              <w:spacing w:after="0"/>
              <w:jc w:val="center"/>
              <w:rPr>
                <w:rFonts w:cs="Arial"/>
                <w:b/>
                <w:szCs w:val="18"/>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2A6019" w14:textId="77777777" w:rsidR="00E2281B" w:rsidRPr="008A54FE" w:rsidRDefault="00E2281B" w:rsidP="00E2281B">
            <w:pPr>
              <w:spacing w:after="0"/>
              <w:jc w:val="center"/>
              <w:rPr>
                <w:rFonts w:cs="Arial"/>
                <w:b/>
                <w:szCs w:val="18"/>
              </w:rPr>
            </w:pPr>
            <w:r w:rsidRPr="008A54FE">
              <w:rPr>
                <w:rFonts w:cs="Arial"/>
                <w:b/>
                <w:sz w:val="14"/>
                <w:szCs w:val="18"/>
              </w:rPr>
              <w:t>Consolidado</w:t>
            </w:r>
          </w:p>
        </w:tc>
      </w:tr>
      <w:tr w:rsidR="00E2281B" w:rsidRPr="008A54FE" w14:paraId="47DF07EE" w14:textId="77777777" w:rsidTr="00E2281B">
        <w:trPr>
          <w:trHeight w:hRule="exact" w:val="238"/>
          <w:jc w:val="center"/>
        </w:trPr>
        <w:tc>
          <w:tcPr>
            <w:tcW w:w="3094" w:type="dxa"/>
            <w:tcBorders>
              <w:top w:val="nil"/>
              <w:bottom w:val="single" w:sz="2" w:space="0" w:color="8EAADB" w:themeColor="accent5" w:themeTint="99"/>
            </w:tcBorders>
            <w:shd w:val="clear" w:color="auto" w:fill="D9E2F3" w:themeFill="accent5" w:themeFillTint="33"/>
          </w:tcPr>
          <w:p w14:paraId="51E379C1" w14:textId="77777777" w:rsidR="00E2281B" w:rsidRPr="008A54FE" w:rsidRDefault="00E2281B" w:rsidP="00E2281B">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tcPr>
          <w:p w14:paraId="1EC2BDA7" w14:textId="77777777" w:rsidR="00E2281B" w:rsidRPr="008A54FE" w:rsidRDefault="00E2281B" w:rsidP="00E2281B">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FF26FA8" w14:textId="77777777" w:rsidR="00E2281B" w:rsidRPr="008A54FE" w:rsidRDefault="00E2281B" w:rsidP="00E2281B">
            <w:pPr>
              <w:pStyle w:val="08-Tabelageral"/>
              <w:rPr>
                <w:rFonts w:cs="Arial"/>
                <w:b/>
              </w:rPr>
            </w:pPr>
            <w:r w:rsidRPr="008A54FE">
              <w:rPr>
                <w:rFonts w:cs="Arial"/>
                <w:b/>
              </w:rPr>
              <w:t>30.09.2020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B25E85" w14:textId="77777777" w:rsidR="00E2281B" w:rsidRPr="008A54FE" w:rsidRDefault="00E2281B" w:rsidP="00E2281B">
            <w:pPr>
              <w:pStyle w:val="08-Tabelageral"/>
              <w:rPr>
                <w:rFonts w:cs="Arial"/>
                <w:b/>
              </w:rPr>
            </w:pPr>
            <w:r w:rsidRPr="008A54FE">
              <w:rPr>
                <w:rFonts w:cs="Arial"/>
                <w:b/>
              </w:rPr>
              <w:t>31.12.2019</w:t>
            </w:r>
          </w:p>
        </w:tc>
        <w:tc>
          <w:tcPr>
            <w:tcW w:w="283" w:type="dxa"/>
            <w:tcBorders>
              <w:top w:val="nil"/>
              <w:bottom w:val="single" w:sz="2" w:space="0" w:color="8EAADB" w:themeColor="accent5" w:themeTint="99"/>
            </w:tcBorders>
            <w:shd w:val="clear" w:color="auto" w:fill="D9E2F3" w:themeFill="accent5" w:themeFillTint="33"/>
            <w:vAlign w:val="center"/>
          </w:tcPr>
          <w:p w14:paraId="0FE0C9AB" w14:textId="77777777" w:rsidR="00E2281B" w:rsidRPr="008A54FE" w:rsidRDefault="00E2281B" w:rsidP="00E2281B">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A56530" w14:textId="77777777" w:rsidR="00E2281B" w:rsidRPr="008A54FE" w:rsidRDefault="00E2281B" w:rsidP="00E2281B">
            <w:pPr>
              <w:pStyle w:val="08-Tabelageral"/>
              <w:rPr>
                <w:rFonts w:cs="Arial"/>
                <w:b/>
              </w:rPr>
            </w:pPr>
            <w:r w:rsidRPr="008A54FE">
              <w:rPr>
                <w:rFonts w:cs="Arial"/>
                <w:b/>
              </w:rPr>
              <w:t>30.09.2020</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D27B889" w14:textId="77777777" w:rsidR="00E2281B" w:rsidRPr="008A54FE" w:rsidRDefault="00E2281B" w:rsidP="00E2281B">
            <w:pPr>
              <w:pStyle w:val="08-Tabelageral"/>
              <w:rPr>
                <w:rFonts w:cs="Arial"/>
                <w:b/>
              </w:rPr>
            </w:pPr>
            <w:r w:rsidRPr="008A54FE">
              <w:rPr>
                <w:rFonts w:cs="Arial"/>
                <w:b/>
              </w:rPr>
              <w:t>31.12.2019</w:t>
            </w:r>
          </w:p>
        </w:tc>
      </w:tr>
      <w:tr w:rsidR="00E2281B" w:rsidRPr="008A54FE" w14:paraId="454A6A99" w14:textId="77777777" w:rsidTr="00E2281B">
        <w:trPr>
          <w:trHeight w:val="238"/>
          <w:jc w:val="center"/>
        </w:trPr>
        <w:tc>
          <w:tcPr>
            <w:tcW w:w="3094" w:type="dxa"/>
            <w:tcBorders>
              <w:top w:val="single" w:sz="2" w:space="0" w:color="8EAADB" w:themeColor="accent5" w:themeTint="99"/>
            </w:tcBorders>
            <w:shd w:val="clear" w:color="auto" w:fill="FFFFFF" w:themeFill="background1"/>
          </w:tcPr>
          <w:p w14:paraId="52401D16" w14:textId="77777777" w:rsidR="00E2281B" w:rsidRPr="008A54FE" w:rsidRDefault="00E2281B" w:rsidP="00E2281B">
            <w:pPr>
              <w:pStyle w:val="08-Tabelageral"/>
              <w:jc w:val="left"/>
              <w:rPr>
                <w:rFonts w:cs="Arial"/>
                <w:b/>
                <w:bCs/>
                <w:szCs w:val="14"/>
              </w:rPr>
            </w:pPr>
            <w:r w:rsidRPr="008A54FE">
              <w:rPr>
                <w:rFonts w:cs="Arial"/>
                <w:b/>
                <w:szCs w:val="14"/>
              </w:rPr>
              <w:t>Passivo Circulante</w:t>
            </w:r>
          </w:p>
        </w:tc>
        <w:tc>
          <w:tcPr>
            <w:tcW w:w="604" w:type="dxa"/>
            <w:tcBorders>
              <w:top w:val="single" w:sz="2" w:space="0" w:color="8EAADB" w:themeColor="accent5" w:themeTint="99"/>
            </w:tcBorders>
            <w:shd w:val="clear" w:color="auto" w:fill="FFFFFF" w:themeFill="background1"/>
          </w:tcPr>
          <w:p w14:paraId="00A8B6DA" w14:textId="77777777" w:rsidR="00E2281B" w:rsidRPr="008A54FE" w:rsidRDefault="00E2281B" w:rsidP="00E2281B">
            <w:pPr>
              <w:pStyle w:val="08-Tabelageral"/>
              <w:ind w:left="113"/>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637B8536" w14:textId="77777777" w:rsidR="00E2281B" w:rsidRPr="008A54FE" w:rsidRDefault="00E2281B" w:rsidP="00E2281B">
            <w:pPr>
              <w:pStyle w:val="08-Tabelageral"/>
              <w:ind w:left="113"/>
              <w:rPr>
                <w:rFonts w:cs="Arial"/>
                <w:b/>
                <w:szCs w:val="14"/>
              </w:rPr>
            </w:pPr>
          </w:p>
        </w:tc>
        <w:tc>
          <w:tcPr>
            <w:tcW w:w="1412" w:type="dxa"/>
            <w:tcBorders>
              <w:top w:val="single" w:sz="2" w:space="0" w:color="8EAADB" w:themeColor="accent5" w:themeTint="99"/>
            </w:tcBorders>
            <w:shd w:val="clear" w:color="auto" w:fill="FFFFFF" w:themeFill="background1"/>
            <w:vAlign w:val="center"/>
          </w:tcPr>
          <w:p w14:paraId="14B2556B" w14:textId="77777777" w:rsidR="00E2281B" w:rsidRPr="008A54FE" w:rsidRDefault="00E2281B" w:rsidP="00E2281B">
            <w:pPr>
              <w:pStyle w:val="08-Tabelageral"/>
              <w:ind w:left="113"/>
              <w:rPr>
                <w:rFonts w:cs="Arial"/>
                <w:b/>
                <w:szCs w:val="14"/>
              </w:rPr>
            </w:pPr>
          </w:p>
        </w:tc>
        <w:tc>
          <w:tcPr>
            <w:tcW w:w="283" w:type="dxa"/>
            <w:tcBorders>
              <w:top w:val="single" w:sz="2" w:space="0" w:color="8EAADB" w:themeColor="accent5" w:themeTint="99"/>
            </w:tcBorders>
            <w:shd w:val="clear" w:color="auto" w:fill="FFFFFF" w:themeFill="background1"/>
            <w:vAlign w:val="center"/>
          </w:tcPr>
          <w:p w14:paraId="18839EEC" w14:textId="77777777" w:rsidR="00E2281B" w:rsidRPr="008A54FE" w:rsidRDefault="00E2281B" w:rsidP="00E2281B">
            <w:pPr>
              <w:pStyle w:val="08-Tabelageral"/>
              <w:ind w:left="113"/>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0C748E4B" w14:textId="77777777" w:rsidR="00E2281B" w:rsidRPr="008A54FE" w:rsidRDefault="00E2281B" w:rsidP="00E2281B">
            <w:pPr>
              <w:pStyle w:val="08-Tabelageral"/>
              <w:ind w:left="113"/>
              <w:rPr>
                <w:rFonts w:cs="Arial"/>
                <w:b/>
                <w:szCs w:val="14"/>
              </w:rPr>
            </w:pPr>
          </w:p>
        </w:tc>
        <w:tc>
          <w:tcPr>
            <w:tcW w:w="1526" w:type="dxa"/>
            <w:tcBorders>
              <w:top w:val="single" w:sz="2" w:space="0" w:color="8EAADB" w:themeColor="accent5" w:themeTint="99"/>
            </w:tcBorders>
            <w:shd w:val="clear" w:color="auto" w:fill="FFFFFF" w:themeFill="background1"/>
            <w:vAlign w:val="center"/>
          </w:tcPr>
          <w:p w14:paraId="6E837C74" w14:textId="77777777" w:rsidR="00E2281B" w:rsidRPr="008A54FE" w:rsidRDefault="00E2281B" w:rsidP="00E2281B">
            <w:pPr>
              <w:pStyle w:val="08-Tabelageral"/>
              <w:ind w:left="113"/>
              <w:rPr>
                <w:rFonts w:cs="Arial"/>
                <w:b/>
                <w:szCs w:val="14"/>
              </w:rPr>
            </w:pPr>
          </w:p>
        </w:tc>
      </w:tr>
      <w:tr w:rsidR="00E2281B" w:rsidRPr="008A54FE" w14:paraId="5C7734CC" w14:textId="77777777" w:rsidTr="00E2281B">
        <w:trPr>
          <w:trHeight w:val="238"/>
          <w:jc w:val="center"/>
        </w:trPr>
        <w:tc>
          <w:tcPr>
            <w:tcW w:w="3094" w:type="dxa"/>
            <w:shd w:val="clear" w:color="auto" w:fill="D9E2F3" w:themeFill="accent5" w:themeFillTint="33"/>
          </w:tcPr>
          <w:p w14:paraId="52E83E2E" w14:textId="77777777" w:rsidR="00E2281B" w:rsidRPr="008A54FE" w:rsidRDefault="00E2281B" w:rsidP="00E2281B">
            <w:pPr>
              <w:pStyle w:val="08-Tabelageral"/>
              <w:ind w:left="226" w:hanging="113"/>
              <w:jc w:val="left"/>
              <w:rPr>
                <w:rFonts w:cs="Arial"/>
                <w:szCs w:val="14"/>
              </w:rPr>
            </w:pPr>
            <w:r w:rsidRPr="008A54FE">
              <w:rPr>
                <w:rFonts w:cs="Arial"/>
                <w:szCs w:val="14"/>
              </w:rPr>
              <w:t xml:space="preserve">Valores a pagar a sociedades ligadas </w:t>
            </w:r>
            <w:r w:rsidRPr="008A54FE">
              <w:rPr>
                <w:rFonts w:cs="Arial"/>
                <w:szCs w:val="14"/>
                <w:vertAlign w:val="superscript"/>
              </w:rPr>
              <w:t>(1)</w:t>
            </w:r>
          </w:p>
        </w:tc>
        <w:tc>
          <w:tcPr>
            <w:tcW w:w="604" w:type="dxa"/>
            <w:shd w:val="clear" w:color="auto" w:fill="D9E2F3" w:themeFill="accent5" w:themeFillTint="33"/>
          </w:tcPr>
          <w:p w14:paraId="32A6594E" w14:textId="77777777" w:rsidR="00E2281B" w:rsidRPr="008A54FE" w:rsidRDefault="00E2281B" w:rsidP="00E2281B">
            <w:pPr>
              <w:pStyle w:val="08-Tabelageral"/>
              <w:ind w:left="113"/>
              <w:jc w:val="center"/>
              <w:rPr>
                <w:rFonts w:cs="Arial"/>
                <w:szCs w:val="14"/>
              </w:rPr>
            </w:pPr>
          </w:p>
        </w:tc>
        <w:tc>
          <w:tcPr>
            <w:tcW w:w="1411" w:type="dxa"/>
            <w:shd w:val="clear" w:color="auto" w:fill="D9E2F3" w:themeFill="accent5" w:themeFillTint="33"/>
            <w:vAlign w:val="center"/>
          </w:tcPr>
          <w:p w14:paraId="32BCE313" w14:textId="77777777" w:rsidR="00E2281B" w:rsidRPr="008A54FE" w:rsidRDefault="00E2281B" w:rsidP="00E2281B">
            <w:pPr>
              <w:pStyle w:val="08-Tabelageral"/>
              <w:ind w:left="113"/>
              <w:rPr>
                <w:rFonts w:cs="Arial"/>
                <w:szCs w:val="14"/>
              </w:rPr>
            </w:pPr>
            <w:r w:rsidRPr="008A54FE">
              <w:rPr>
                <w:rFonts w:cs="Arial"/>
                <w:szCs w:val="14"/>
              </w:rPr>
              <w:t>5.516</w:t>
            </w:r>
          </w:p>
        </w:tc>
        <w:tc>
          <w:tcPr>
            <w:tcW w:w="1412" w:type="dxa"/>
            <w:shd w:val="clear" w:color="auto" w:fill="D9E2F3" w:themeFill="accent5" w:themeFillTint="33"/>
            <w:vAlign w:val="center"/>
          </w:tcPr>
          <w:p w14:paraId="13600C4C" w14:textId="77777777" w:rsidR="00E2281B" w:rsidRPr="008A54FE" w:rsidRDefault="00E2281B" w:rsidP="00E2281B">
            <w:pPr>
              <w:pStyle w:val="08-Tabelageral"/>
              <w:ind w:left="113"/>
              <w:rPr>
                <w:rFonts w:cs="Arial"/>
                <w:szCs w:val="14"/>
              </w:rPr>
            </w:pPr>
            <w:r w:rsidRPr="008A54FE">
              <w:rPr>
                <w:rFonts w:cs="Arial"/>
                <w:szCs w:val="14"/>
              </w:rPr>
              <w:t>5.615</w:t>
            </w:r>
          </w:p>
        </w:tc>
        <w:tc>
          <w:tcPr>
            <w:tcW w:w="283" w:type="dxa"/>
            <w:shd w:val="clear" w:color="auto" w:fill="D9E2F3" w:themeFill="accent5" w:themeFillTint="33"/>
            <w:vAlign w:val="center"/>
          </w:tcPr>
          <w:p w14:paraId="66C48285" w14:textId="77777777" w:rsidR="00E2281B" w:rsidRPr="008A54FE" w:rsidRDefault="00E2281B" w:rsidP="00E2281B">
            <w:pPr>
              <w:pStyle w:val="08-Tabelageral"/>
              <w:ind w:left="113"/>
              <w:rPr>
                <w:rFonts w:cs="Arial"/>
                <w:szCs w:val="14"/>
              </w:rPr>
            </w:pPr>
          </w:p>
        </w:tc>
        <w:tc>
          <w:tcPr>
            <w:tcW w:w="1417" w:type="dxa"/>
            <w:shd w:val="clear" w:color="auto" w:fill="D9E2F3" w:themeFill="accent5" w:themeFillTint="33"/>
            <w:vAlign w:val="center"/>
          </w:tcPr>
          <w:p w14:paraId="1BD00A07" w14:textId="77777777" w:rsidR="00E2281B" w:rsidRPr="008A54FE" w:rsidRDefault="00E2281B" w:rsidP="00E2281B">
            <w:pPr>
              <w:pStyle w:val="08-Tabelageral"/>
              <w:ind w:left="113"/>
              <w:rPr>
                <w:rFonts w:cs="Arial"/>
                <w:szCs w:val="14"/>
              </w:rPr>
            </w:pPr>
            <w:r w:rsidRPr="008A54FE">
              <w:rPr>
                <w:rFonts w:cs="Arial"/>
                <w:szCs w:val="14"/>
              </w:rPr>
              <w:t>112.746</w:t>
            </w:r>
          </w:p>
        </w:tc>
        <w:tc>
          <w:tcPr>
            <w:tcW w:w="1526" w:type="dxa"/>
            <w:shd w:val="clear" w:color="auto" w:fill="D9E2F3" w:themeFill="accent5" w:themeFillTint="33"/>
            <w:vAlign w:val="center"/>
          </w:tcPr>
          <w:p w14:paraId="171D5CA0" w14:textId="77777777" w:rsidR="00E2281B" w:rsidRPr="008A54FE" w:rsidRDefault="00E2281B" w:rsidP="00E2281B">
            <w:pPr>
              <w:pStyle w:val="08-Tabelageral"/>
              <w:ind w:left="113"/>
              <w:rPr>
                <w:rFonts w:cs="Arial"/>
                <w:szCs w:val="14"/>
              </w:rPr>
            </w:pPr>
            <w:r w:rsidRPr="008A54FE">
              <w:rPr>
                <w:rFonts w:cs="Arial"/>
                <w:szCs w:val="14"/>
              </w:rPr>
              <w:t>62.008</w:t>
            </w:r>
          </w:p>
        </w:tc>
      </w:tr>
      <w:tr w:rsidR="00E2281B" w:rsidRPr="008A54FE" w14:paraId="2ACFA6E4" w14:textId="77777777" w:rsidTr="00E2281B">
        <w:trPr>
          <w:trHeight w:val="238"/>
          <w:jc w:val="center"/>
        </w:trPr>
        <w:tc>
          <w:tcPr>
            <w:tcW w:w="3094" w:type="dxa"/>
            <w:shd w:val="clear" w:color="auto" w:fill="FFFFFF" w:themeFill="background1"/>
          </w:tcPr>
          <w:p w14:paraId="64316BAC" w14:textId="77777777" w:rsidR="00E2281B" w:rsidRPr="008A54FE" w:rsidRDefault="00E2281B" w:rsidP="00E2281B">
            <w:pPr>
              <w:pStyle w:val="08-Tabelageral"/>
              <w:ind w:left="113"/>
              <w:jc w:val="left"/>
              <w:rPr>
                <w:rFonts w:cs="Arial"/>
                <w:szCs w:val="14"/>
              </w:rPr>
            </w:pPr>
            <w:r w:rsidRPr="008A54FE">
              <w:rPr>
                <w:rFonts w:cs="Arial"/>
                <w:szCs w:val="14"/>
              </w:rPr>
              <w:t>Programa de remuneração variável de administradores</w:t>
            </w:r>
          </w:p>
        </w:tc>
        <w:tc>
          <w:tcPr>
            <w:tcW w:w="604" w:type="dxa"/>
            <w:shd w:val="clear" w:color="auto" w:fill="FFFFFF" w:themeFill="background1"/>
          </w:tcPr>
          <w:p w14:paraId="56FC7F19" w14:textId="77777777" w:rsidR="00E2281B" w:rsidRPr="008A54FE" w:rsidRDefault="00E2281B" w:rsidP="00E2281B">
            <w:pPr>
              <w:pStyle w:val="08-Tabelageral"/>
              <w:ind w:left="113"/>
              <w:jc w:val="center"/>
              <w:rPr>
                <w:rFonts w:cs="Arial"/>
                <w:szCs w:val="14"/>
              </w:rPr>
            </w:pPr>
          </w:p>
        </w:tc>
        <w:tc>
          <w:tcPr>
            <w:tcW w:w="1411" w:type="dxa"/>
            <w:shd w:val="clear" w:color="auto" w:fill="FFFFFF" w:themeFill="background1"/>
            <w:vAlign w:val="center"/>
          </w:tcPr>
          <w:p w14:paraId="2FA4C537" w14:textId="77777777" w:rsidR="00E2281B" w:rsidRPr="008A54FE" w:rsidRDefault="00E2281B" w:rsidP="00E2281B">
            <w:pPr>
              <w:pStyle w:val="08-Tabelageral"/>
              <w:ind w:left="113"/>
              <w:rPr>
                <w:rFonts w:cs="Arial"/>
                <w:szCs w:val="14"/>
              </w:rPr>
            </w:pPr>
            <w:r w:rsidRPr="008A54FE">
              <w:rPr>
                <w:rFonts w:cs="Arial"/>
                <w:szCs w:val="14"/>
              </w:rPr>
              <w:t>517</w:t>
            </w:r>
          </w:p>
        </w:tc>
        <w:tc>
          <w:tcPr>
            <w:tcW w:w="1412" w:type="dxa"/>
            <w:shd w:val="clear" w:color="auto" w:fill="FFFFFF" w:themeFill="background1"/>
            <w:vAlign w:val="center"/>
          </w:tcPr>
          <w:p w14:paraId="5F2E8E5E" w14:textId="77777777" w:rsidR="00E2281B" w:rsidRPr="008A54FE" w:rsidRDefault="00E2281B" w:rsidP="00E2281B">
            <w:pPr>
              <w:pStyle w:val="08-Tabelageral"/>
              <w:ind w:left="113"/>
              <w:rPr>
                <w:rFonts w:cs="Arial"/>
                <w:szCs w:val="14"/>
              </w:rPr>
            </w:pPr>
            <w:r w:rsidRPr="008A54FE">
              <w:rPr>
                <w:rFonts w:cs="Arial"/>
                <w:szCs w:val="14"/>
              </w:rPr>
              <w:t>2.444</w:t>
            </w:r>
          </w:p>
        </w:tc>
        <w:tc>
          <w:tcPr>
            <w:tcW w:w="283" w:type="dxa"/>
            <w:shd w:val="clear" w:color="auto" w:fill="FFFFFF" w:themeFill="background1"/>
            <w:vAlign w:val="center"/>
          </w:tcPr>
          <w:p w14:paraId="18189F9E" w14:textId="77777777" w:rsidR="00E2281B" w:rsidRPr="008A54FE" w:rsidRDefault="00E2281B" w:rsidP="00E2281B">
            <w:pPr>
              <w:pStyle w:val="08-Tabelageral"/>
              <w:ind w:left="113"/>
              <w:rPr>
                <w:rFonts w:cs="Arial"/>
                <w:szCs w:val="14"/>
              </w:rPr>
            </w:pPr>
          </w:p>
        </w:tc>
        <w:tc>
          <w:tcPr>
            <w:tcW w:w="1417" w:type="dxa"/>
            <w:shd w:val="clear" w:color="auto" w:fill="FFFFFF" w:themeFill="background1"/>
            <w:vAlign w:val="center"/>
          </w:tcPr>
          <w:p w14:paraId="03B0205B" w14:textId="77777777" w:rsidR="00E2281B" w:rsidRPr="008A54FE" w:rsidRDefault="00E2281B" w:rsidP="00E2281B">
            <w:pPr>
              <w:pStyle w:val="08-Tabelageral"/>
              <w:ind w:left="113"/>
              <w:rPr>
                <w:rFonts w:cs="Arial"/>
                <w:szCs w:val="14"/>
              </w:rPr>
            </w:pPr>
            <w:r w:rsidRPr="008A54FE">
              <w:rPr>
                <w:rFonts w:cs="Arial"/>
                <w:szCs w:val="14"/>
              </w:rPr>
              <w:t>517</w:t>
            </w:r>
          </w:p>
        </w:tc>
        <w:tc>
          <w:tcPr>
            <w:tcW w:w="1526" w:type="dxa"/>
            <w:shd w:val="clear" w:color="auto" w:fill="FFFFFF" w:themeFill="background1"/>
            <w:vAlign w:val="center"/>
          </w:tcPr>
          <w:p w14:paraId="16D60021" w14:textId="77777777" w:rsidR="00E2281B" w:rsidRPr="008A54FE" w:rsidRDefault="00E2281B" w:rsidP="00E2281B">
            <w:pPr>
              <w:pStyle w:val="08-Tabelageral"/>
              <w:ind w:left="113"/>
              <w:rPr>
                <w:rFonts w:cs="Arial"/>
                <w:szCs w:val="14"/>
              </w:rPr>
            </w:pPr>
            <w:r w:rsidRPr="008A54FE">
              <w:rPr>
                <w:rFonts w:cs="Arial"/>
                <w:szCs w:val="14"/>
              </w:rPr>
              <w:t>2.444</w:t>
            </w:r>
          </w:p>
        </w:tc>
      </w:tr>
      <w:tr w:rsidR="00E2281B" w:rsidRPr="008A54FE" w14:paraId="4C824A7F" w14:textId="77777777" w:rsidTr="00E2281B">
        <w:trPr>
          <w:trHeight w:val="238"/>
          <w:jc w:val="center"/>
        </w:trPr>
        <w:tc>
          <w:tcPr>
            <w:tcW w:w="3094" w:type="dxa"/>
            <w:shd w:val="clear" w:color="auto" w:fill="D9E2F3" w:themeFill="accent5" w:themeFillTint="33"/>
          </w:tcPr>
          <w:p w14:paraId="7B423571" w14:textId="77777777" w:rsidR="00E2281B" w:rsidRPr="008A54FE" w:rsidRDefault="00E2281B" w:rsidP="00E2281B">
            <w:pPr>
              <w:pStyle w:val="08-Tabelageral"/>
              <w:ind w:left="113"/>
              <w:jc w:val="left"/>
              <w:rPr>
                <w:rFonts w:cs="Arial"/>
                <w:szCs w:val="14"/>
              </w:rPr>
            </w:pPr>
            <w:r w:rsidRPr="008A54FE">
              <w:rPr>
                <w:rFonts w:cs="Arial"/>
                <w:szCs w:val="14"/>
              </w:rPr>
              <w:t>Programa de premiação por resultados</w:t>
            </w:r>
          </w:p>
        </w:tc>
        <w:tc>
          <w:tcPr>
            <w:tcW w:w="604" w:type="dxa"/>
            <w:shd w:val="clear" w:color="auto" w:fill="D9E2F3" w:themeFill="accent5" w:themeFillTint="33"/>
          </w:tcPr>
          <w:p w14:paraId="36092E3B" w14:textId="77777777" w:rsidR="00E2281B" w:rsidRPr="008A54FE" w:rsidRDefault="00E2281B" w:rsidP="00E2281B">
            <w:pPr>
              <w:pStyle w:val="08-Tabelageral"/>
              <w:ind w:left="113"/>
              <w:jc w:val="center"/>
              <w:rPr>
                <w:rFonts w:cs="Arial"/>
                <w:szCs w:val="14"/>
              </w:rPr>
            </w:pPr>
          </w:p>
        </w:tc>
        <w:tc>
          <w:tcPr>
            <w:tcW w:w="1411" w:type="dxa"/>
            <w:shd w:val="clear" w:color="auto" w:fill="D9E2F3" w:themeFill="accent5" w:themeFillTint="33"/>
            <w:vAlign w:val="center"/>
          </w:tcPr>
          <w:p w14:paraId="193F62C8" w14:textId="77777777" w:rsidR="00E2281B" w:rsidRPr="008A54FE" w:rsidRDefault="00E2281B" w:rsidP="00E2281B">
            <w:pPr>
              <w:pStyle w:val="08-Tabelageral"/>
              <w:ind w:left="113"/>
              <w:rPr>
                <w:rFonts w:cs="Arial"/>
                <w:szCs w:val="14"/>
              </w:rPr>
            </w:pPr>
            <w:r w:rsidRPr="008A54FE">
              <w:rPr>
                <w:rFonts w:cs="Arial"/>
                <w:szCs w:val="14"/>
              </w:rPr>
              <w:t>392</w:t>
            </w:r>
          </w:p>
        </w:tc>
        <w:tc>
          <w:tcPr>
            <w:tcW w:w="1412" w:type="dxa"/>
            <w:shd w:val="clear" w:color="auto" w:fill="D9E2F3" w:themeFill="accent5" w:themeFillTint="33"/>
            <w:vAlign w:val="center"/>
          </w:tcPr>
          <w:p w14:paraId="2FBD41DD" w14:textId="77777777" w:rsidR="00E2281B" w:rsidRPr="008A54FE" w:rsidRDefault="00E2281B" w:rsidP="00E2281B">
            <w:pPr>
              <w:pStyle w:val="08-Tabelageral"/>
              <w:ind w:left="113"/>
              <w:rPr>
                <w:rFonts w:cs="Arial"/>
                <w:szCs w:val="14"/>
              </w:rPr>
            </w:pPr>
            <w:r w:rsidRPr="008A54FE">
              <w:rPr>
                <w:rFonts w:cs="Arial"/>
                <w:szCs w:val="14"/>
              </w:rPr>
              <w:t>--</w:t>
            </w:r>
          </w:p>
        </w:tc>
        <w:tc>
          <w:tcPr>
            <w:tcW w:w="283" w:type="dxa"/>
            <w:shd w:val="clear" w:color="auto" w:fill="D9E2F3" w:themeFill="accent5" w:themeFillTint="33"/>
            <w:vAlign w:val="center"/>
          </w:tcPr>
          <w:p w14:paraId="0A947F66" w14:textId="77777777" w:rsidR="00E2281B" w:rsidRPr="008A54FE" w:rsidRDefault="00E2281B" w:rsidP="00E2281B">
            <w:pPr>
              <w:pStyle w:val="08-Tabelageral"/>
              <w:ind w:left="113"/>
              <w:rPr>
                <w:rFonts w:cs="Arial"/>
                <w:szCs w:val="14"/>
              </w:rPr>
            </w:pPr>
          </w:p>
        </w:tc>
        <w:tc>
          <w:tcPr>
            <w:tcW w:w="1417" w:type="dxa"/>
            <w:shd w:val="clear" w:color="auto" w:fill="D9E2F3" w:themeFill="accent5" w:themeFillTint="33"/>
            <w:vAlign w:val="center"/>
          </w:tcPr>
          <w:p w14:paraId="7DE823CC" w14:textId="77777777" w:rsidR="00E2281B" w:rsidRPr="008A54FE" w:rsidRDefault="00E2281B" w:rsidP="00E2281B">
            <w:pPr>
              <w:pStyle w:val="08-Tabelageral"/>
              <w:ind w:left="113"/>
              <w:rPr>
                <w:rFonts w:cs="Arial"/>
                <w:szCs w:val="14"/>
              </w:rPr>
            </w:pPr>
            <w:r w:rsidRPr="008A54FE">
              <w:rPr>
                <w:rFonts w:cs="Arial"/>
                <w:szCs w:val="14"/>
              </w:rPr>
              <w:t>392</w:t>
            </w:r>
          </w:p>
        </w:tc>
        <w:tc>
          <w:tcPr>
            <w:tcW w:w="1526" w:type="dxa"/>
            <w:shd w:val="clear" w:color="auto" w:fill="D9E2F3" w:themeFill="accent5" w:themeFillTint="33"/>
            <w:vAlign w:val="center"/>
          </w:tcPr>
          <w:p w14:paraId="4DB24EB5" w14:textId="77777777" w:rsidR="00E2281B" w:rsidRPr="008A54FE" w:rsidRDefault="00E2281B" w:rsidP="00E2281B">
            <w:pPr>
              <w:pStyle w:val="08-Tabelageral"/>
              <w:ind w:left="113"/>
              <w:rPr>
                <w:rFonts w:cs="Arial"/>
                <w:szCs w:val="14"/>
              </w:rPr>
            </w:pPr>
            <w:r w:rsidRPr="008A54FE">
              <w:rPr>
                <w:rFonts w:cs="Arial"/>
                <w:szCs w:val="14"/>
              </w:rPr>
              <w:t>--</w:t>
            </w:r>
          </w:p>
        </w:tc>
      </w:tr>
      <w:tr w:rsidR="00E2281B" w:rsidRPr="008A54FE" w14:paraId="1D9E58F9" w14:textId="77777777" w:rsidTr="00E2281B">
        <w:trPr>
          <w:trHeight w:val="238"/>
          <w:jc w:val="center"/>
        </w:trPr>
        <w:tc>
          <w:tcPr>
            <w:tcW w:w="3094" w:type="dxa"/>
            <w:shd w:val="clear" w:color="auto" w:fill="FFFFFF" w:themeFill="background1"/>
          </w:tcPr>
          <w:p w14:paraId="3D70D4AF" w14:textId="77777777" w:rsidR="00E2281B" w:rsidRPr="008A54FE" w:rsidRDefault="00E2281B" w:rsidP="00E2281B">
            <w:pPr>
              <w:pStyle w:val="08-Tabelageral"/>
              <w:ind w:left="226" w:hanging="113"/>
              <w:jc w:val="left"/>
              <w:rPr>
                <w:rFonts w:cs="Arial"/>
                <w:szCs w:val="14"/>
              </w:rPr>
            </w:pPr>
            <w:r w:rsidRPr="008A54FE">
              <w:rPr>
                <w:rFonts w:cs="Arial"/>
                <w:szCs w:val="14"/>
              </w:rPr>
              <w:t>Outros</w:t>
            </w:r>
          </w:p>
        </w:tc>
        <w:tc>
          <w:tcPr>
            <w:tcW w:w="604" w:type="dxa"/>
            <w:shd w:val="clear" w:color="auto" w:fill="FFFFFF" w:themeFill="background1"/>
          </w:tcPr>
          <w:p w14:paraId="2C9C22A7" w14:textId="77777777" w:rsidR="00E2281B" w:rsidRPr="008A54FE" w:rsidRDefault="00E2281B" w:rsidP="00E2281B">
            <w:pPr>
              <w:pStyle w:val="08-Tabelageral"/>
              <w:ind w:left="113"/>
              <w:jc w:val="center"/>
              <w:rPr>
                <w:rFonts w:cs="Arial"/>
                <w:szCs w:val="14"/>
              </w:rPr>
            </w:pPr>
          </w:p>
        </w:tc>
        <w:tc>
          <w:tcPr>
            <w:tcW w:w="1411" w:type="dxa"/>
            <w:shd w:val="clear" w:color="auto" w:fill="FFFFFF" w:themeFill="background1"/>
            <w:vAlign w:val="center"/>
          </w:tcPr>
          <w:p w14:paraId="7CEA3BC7" w14:textId="77777777" w:rsidR="00E2281B" w:rsidRPr="008A54FE" w:rsidRDefault="00E2281B" w:rsidP="00E2281B">
            <w:pPr>
              <w:pStyle w:val="08-Tabelageral"/>
              <w:ind w:left="113"/>
              <w:rPr>
                <w:rFonts w:cs="Arial"/>
                <w:szCs w:val="14"/>
              </w:rPr>
            </w:pPr>
            <w:r w:rsidRPr="008A54FE">
              <w:rPr>
                <w:rFonts w:cs="Arial"/>
                <w:szCs w:val="14"/>
              </w:rPr>
              <w:t>195</w:t>
            </w:r>
          </w:p>
        </w:tc>
        <w:tc>
          <w:tcPr>
            <w:tcW w:w="1412" w:type="dxa"/>
            <w:shd w:val="clear" w:color="auto" w:fill="FFFFFF" w:themeFill="background1"/>
            <w:vAlign w:val="center"/>
          </w:tcPr>
          <w:p w14:paraId="41043CB3" w14:textId="77777777" w:rsidR="00E2281B" w:rsidRPr="008A54FE" w:rsidRDefault="00E2281B" w:rsidP="00E2281B">
            <w:pPr>
              <w:pStyle w:val="08-Tabelageral"/>
              <w:ind w:left="113"/>
              <w:rPr>
                <w:rFonts w:cs="Arial"/>
                <w:szCs w:val="14"/>
              </w:rPr>
            </w:pPr>
            <w:r w:rsidRPr="008A54FE">
              <w:rPr>
                <w:rFonts w:cs="Arial"/>
                <w:szCs w:val="14"/>
              </w:rPr>
              <w:t>179</w:t>
            </w:r>
          </w:p>
        </w:tc>
        <w:tc>
          <w:tcPr>
            <w:tcW w:w="283" w:type="dxa"/>
            <w:shd w:val="clear" w:color="auto" w:fill="FFFFFF" w:themeFill="background1"/>
            <w:vAlign w:val="center"/>
          </w:tcPr>
          <w:p w14:paraId="5A997F29" w14:textId="77777777" w:rsidR="00E2281B" w:rsidRPr="008A54FE" w:rsidRDefault="00E2281B" w:rsidP="00E2281B">
            <w:pPr>
              <w:pStyle w:val="08-Tabelageral"/>
              <w:ind w:left="113"/>
              <w:rPr>
                <w:rFonts w:cs="Arial"/>
                <w:szCs w:val="14"/>
              </w:rPr>
            </w:pPr>
          </w:p>
        </w:tc>
        <w:tc>
          <w:tcPr>
            <w:tcW w:w="1417" w:type="dxa"/>
            <w:shd w:val="clear" w:color="auto" w:fill="FFFFFF" w:themeFill="background1"/>
            <w:vAlign w:val="center"/>
          </w:tcPr>
          <w:p w14:paraId="4DB02375" w14:textId="77777777" w:rsidR="00E2281B" w:rsidRPr="008A54FE" w:rsidRDefault="00E2281B" w:rsidP="00E2281B">
            <w:pPr>
              <w:pStyle w:val="08-Tabelageral"/>
              <w:ind w:left="113"/>
              <w:rPr>
                <w:rFonts w:cs="Arial"/>
                <w:szCs w:val="14"/>
              </w:rPr>
            </w:pPr>
            <w:r w:rsidRPr="008A54FE">
              <w:rPr>
                <w:rFonts w:cs="Arial"/>
                <w:szCs w:val="14"/>
              </w:rPr>
              <w:t>308</w:t>
            </w:r>
          </w:p>
        </w:tc>
        <w:tc>
          <w:tcPr>
            <w:tcW w:w="1526" w:type="dxa"/>
            <w:shd w:val="clear" w:color="auto" w:fill="FFFFFF" w:themeFill="background1"/>
            <w:vAlign w:val="center"/>
          </w:tcPr>
          <w:p w14:paraId="794D17FE" w14:textId="77777777" w:rsidR="00E2281B" w:rsidRPr="008A54FE" w:rsidRDefault="00E2281B" w:rsidP="00E2281B">
            <w:pPr>
              <w:pStyle w:val="08-Tabelageral"/>
              <w:ind w:left="113"/>
              <w:rPr>
                <w:rFonts w:cs="Arial"/>
                <w:szCs w:val="14"/>
              </w:rPr>
            </w:pPr>
            <w:r w:rsidRPr="008A54FE">
              <w:rPr>
                <w:rFonts w:cs="Arial"/>
                <w:szCs w:val="14"/>
              </w:rPr>
              <w:t>191</w:t>
            </w:r>
          </w:p>
        </w:tc>
      </w:tr>
      <w:tr w:rsidR="00E2281B" w:rsidRPr="008A54FE" w14:paraId="5B239416" w14:textId="77777777" w:rsidTr="00E2281B">
        <w:trPr>
          <w:trHeight w:val="238"/>
          <w:jc w:val="center"/>
        </w:trPr>
        <w:tc>
          <w:tcPr>
            <w:tcW w:w="3094" w:type="dxa"/>
            <w:shd w:val="clear" w:color="auto" w:fill="D9E2F3" w:themeFill="accent5" w:themeFillTint="33"/>
          </w:tcPr>
          <w:p w14:paraId="5EC7F8EF" w14:textId="77777777" w:rsidR="00E2281B" w:rsidRPr="008A54FE" w:rsidRDefault="00E2281B" w:rsidP="00E2281B">
            <w:pPr>
              <w:pStyle w:val="08-Tabelageral"/>
              <w:jc w:val="left"/>
              <w:rPr>
                <w:rFonts w:cs="Arial"/>
                <w:b/>
                <w:szCs w:val="14"/>
              </w:rPr>
            </w:pPr>
            <w:r w:rsidRPr="008A54FE">
              <w:rPr>
                <w:rFonts w:cs="Arial"/>
                <w:b/>
              </w:rPr>
              <w:t xml:space="preserve">Total </w:t>
            </w:r>
          </w:p>
        </w:tc>
        <w:tc>
          <w:tcPr>
            <w:tcW w:w="604" w:type="dxa"/>
            <w:shd w:val="clear" w:color="auto" w:fill="D9E2F3" w:themeFill="accent5" w:themeFillTint="33"/>
          </w:tcPr>
          <w:p w14:paraId="38A5D6AB" w14:textId="77777777" w:rsidR="00E2281B" w:rsidRPr="008A54FE" w:rsidRDefault="00E2281B" w:rsidP="00E2281B">
            <w:pPr>
              <w:pStyle w:val="08-Tabelageral"/>
              <w:jc w:val="center"/>
              <w:rPr>
                <w:rFonts w:cs="Arial"/>
                <w:b/>
                <w:szCs w:val="14"/>
              </w:rPr>
            </w:pPr>
          </w:p>
        </w:tc>
        <w:tc>
          <w:tcPr>
            <w:tcW w:w="1411" w:type="dxa"/>
            <w:shd w:val="clear" w:color="auto" w:fill="D9E2F3" w:themeFill="accent5" w:themeFillTint="33"/>
            <w:vAlign w:val="center"/>
          </w:tcPr>
          <w:p w14:paraId="4D2942E6" w14:textId="77777777" w:rsidR="00E2281B" w:rsidRPr="008A54FE" w:rsidRDefault="00E2281B" w:rsidP="00E2281B">
            <w:pPr>
              <w:pStyle w:val="08-Tabelageral"/>
              <w:rPr>
                <w:rFonts w:cs="Arial"/>
                <w:b/>
                <w:szCs w:val="14"/>
              </w:rPr>
            </w:pPr>
            <w:r w:rsidRPr="008A54FE">
              <w:rPr>
                <w:rFonts w:cs="Arial"/>
                <w:b/>
                <w:szCs w:val="14"/>
              </w:rPr>
              <w:t>6.620</w:t>
            </w:r>
          </w:p>
        </w:tc>
        <w:tc>
          <w:tcPr>
            <w:tcW w:w="1412" w:type="dxa"/>
            <w:shd w:val="clear" w:color="auto" w:fill="D9E2F3" w:themeFill="accent5" w:themeFillTint="33"/>
            <w:vAlign w:val="center"/>
          </w:tcPr>
          <w:p w14:paraId="42F85728" w14:textId="77777777" w:rsidR="00E2281B" w:rsidRPr="008A54FE" w:rsidRDefault="00E2281B" w:rsidP="00E2281B">
            <w:pPr>
              <w:pStyle w:val="08-Tabelageral"/>
              <w:rPr>
                <w:rFonts w:cs="Arial"/>
                <w:b/>
                <w:szCs w:val="14"/>
              </w:rPr>
            </w:pPr>
            <w:r w:rsidRPr="008A54FE">
              <w:rPr>
                <w:rFonts w:cs="Arial"/>
                <w:b/>
                <w:szCs w:val="14"/>
              </w:rPr>
              <w:t>8.238</w:t>
            </w:r>
          </w:p>
        </w:tc>
        <w:tc>
          <w:tcPr>
            <w:tcW w:w="283" w:type="dxa"/>
            <w:shd w:val="clear" w:color="auto" w:fill="D9E2F3" w:themeFill="accent5" w:themeFillTint="33"/>
            <w:vAlign w:val="center"/>
          </w:tcPr>
          <w:p w14:paraId="4C347F0F" w14:textId="77777777" w:rsidR="00E2281B" w:rsidRPr="008A54FE" w:rsidRDefault="00E2281B" w:rsidP="00E2281B">
            <w:pPr>
              <w:pStyle w:val="08-Tabelageral"/>
              <w:rPr>
                <w:rFonts w:cs="Arial"/>
                <w:b/>
                <w:szCs w:val="14"/>
              </w:rPr>
            </w:pPr>
          </w:p>
        </w:tc>
        <w:tc>
          <w:tcPr>
            <w:tcW w:w="1417" w:type="dxa"/>
            <w:shd w:val="clear" w:color="auto" w:fill="D9E2F3" w:themeFill="accent5" w:themeFillTint="33"/>
            <w:vAlign w:val="center"/>
          </w:tcPr>
          <w:p w14:paraId="14FB4103" w14:textId="77777777" w:rsidR="00E2281B" w:rsidRPr="008A54FE" w:rsidRDefault="00E2281B" w:rsidP="00E2281B">
            <w:pPr>
              <w:pStyle w:val="08-Tabelageral"/>
              <w:rPr>
                <w:rFonts w:cs="Arial"/>
                <w:b/>
                <w:szCs w:val="14"/>
              </w:rPr>
            </w:pPr>
            <w:r w:rsidRPr="008A54FE">
              <w:rPr>
                <w:rFonts w:cs="Arial"/>
                <w:b/>
                <w:szCs w:val="14"/>
              </w:rPr>
              <w:t>113.963</w:t>
            </w:r>
          </w:p>
        </w:tc>
        <w:tc>
          <w:tcPr>
            <w:tcW w:w="1526" w:type="dxa"/>
            <w:shd w:val="clear" w:color="auto" w:fill="D9E2F3" w:themeFill="accent5" w:themeFillTint="33"/>
            <w:vAlign w:val="center"/>
          </w:tcPr>
          <w:p w14:paraId="05F9CC69" w14:textId="77777777" w:rsidR="00E2281B" w:rsidRPr="008A54FE" w:rsidRDefault="00E2281B" w:rsidP="00E2281B">
            <w:pPr>
              <w:pStyle w:val="08-Tabelageral"/>
              <w:rPr>
                <w:rFonts w:cs="Arial"/>
                <w:b/>
                <w:szCs w:val="14"/>
              </w:rPr>
            </w:pPr>
            <w:r w:rsidRPr="008A54FE">
              <w:rPr>
                <w:rFonts w:cs="Arial"/>
                <w:b/>
                <w:szCs w:val="14"/>
              </w:rPr>
              <w:t>64.643</w:t>
            </w:r>
          </w:p>
        </w:tc>
      </w:tr>
    </w:tbl>
    <w:bookmarkEnd w:id="66"/>
    <w:p w14:paraId="7EF4F5D1" w14:textId="77777777" w:rsidR="00E2281B" w:rsidRPr="008A54FE" w:rsidRDefault="00E2281B" w:rsidP="00106C5A">
      <w:pPr>
        <w:pStyle w:val="PargrafodaLista"/>
        <w:numPr>
          <w:ilvl w:val="0"/>
          <w:numId w:val="41"/>
        </w:numPr>
        <w:spacing w:after="0" w:line="240" w:lineRule="auto"/>
        <w:contextualSpacing w:val="0"/>
        <w:jc w:val="both"/>
        <w:rPr>
          <w:rFonts w:ascii="Arial" w:hAnsi="Arial" w:cs="Arial"/>
          <w:sz w:val="14"/>
          <w:szCs w:val="14"/>
        </w:rPr>
      </w:pPr>
      <w:r w:rsidRPr="008A54FE">
        <w:rPr>
          <w:rFonts w:ascii="Arial" w:hAnsi="Arial" w:cs="Arial"/>
          <w:sz w:val="14"/>
          <w:szCs w:val="14"/>
        </w:rPr>
        <w:t xml:space="preserve">Refere-se ao rateio de despesas apurado em conformidade com o contrato de compartilhamento de dados de clientes, utilização de quadro de pessoal, da rede de distribuição e dos recursos materiais tecnológicos e administrativos, celebrado entre o Banco do Brasil, BB Seguridade, BB Corretora e BB Seguros. No Consolidado, inclui também (a) valores a pagar, no montante de R$ 22.995 mil referentes ao mecanismo de ajuste de preço dos ativos da </w:t>
      </w:r>
      <w:proofErr w:type="spellStart"/>
      <w:r w:rsidRPr="008A54FE">
        <w:rPr>
          <w:rFonts w:ascii="Arial" w:hAnsi="Arial" w:cs="Arial"/>
          <w:sz w:val="14"/>
          <w:szCs w:val="14"/>
        </w:rPr>
        <w:t>Brasilveículos</w:t>
      </w:r>
      <w:proofErr w:type="spellEnd"/>
      <w:r w:rsidRPr="008A54FE">
        <w:rPr>
          <w:rFonts w:ascii="Arial" w:hAnsi="Arial" w:cs="Arial"/>
          <w:sz w:val="14"/>
          <w:szCs w:val="14"/>
        </w:rPr>
        <w:t xml:space="preserve"> alienados à MAPFRE Brasil em 30.11.2018; e (b) valores a pagar no montante de R$ 36.870 mil referentes a devolução de comissões à </w:t>
      </w:r>
      <w:proofErr w:type="spellStart"/>
      <w:r w:rsidRPr="008A54FE">
        <w:rPr>
          <w:rFonts w:ascii="Arial" w:hAnsi="Arial" w:cs="Arial"/>
          <w:sz w:val="14"/>
          <w:szCs w:val="14"/>
        </w:rPr>
        <w:t>Brasilprev</w:t>
      </w:r>
      <w:proofErr w:type="spellEnd"/>
      <w:r w:rsidRPr="008A54FE">
        <w:rPr>
          <w:rFonts w:ascii="Arial" w:hAnsi="Arial" w:cs="Arial"/>
          <w:sz w:val="14"/>
          <w:szCs w:val="14"/>
        </w:rPr>
        <w:t xml:space="preserve"> decorrentes de inconsistências operacionais nas informações das comissões.</w:t>
      </w:r>
    </w:p>
    <w:p w14:paraId="256BA0AC" w14:textId="6AB84229" w:rsidR="00DF77DE" w:rsidRPr="008A54FE" w:rsidRDefault="00DF77DE" w:rsidP="00DA0CEE">
      <w:pPr>
        <w:pStyle w:val="07-Legenda"/>
        <w:shd w:val="clear" w:color="auto" w:fill="FFFFFF" w:themeFill="background1"/>
        <w:tabs>
          <w:tab w:val="clear" w:pos="284"/>
          <w:tab w:val="left" w:pos="0"/>
          <w:tab w:val="left" w:pos="3686"/>
        </w:tabs>
        <w:rPr>
          <w:rFonts w:cs="Arial"/>
        </w:rPr>
      </w:pPr>
    </w:p>
    <w:p w14:paraId="48D42950" w14:textId="5EB5422B" w:rsidR="00F36F6B" w:rsidRPr="008A54FE" w:rsidRDefault="00F36F6B" w:rsidP="00111800">
      <w:pPr>
        <w:pStyle w:val="02-TtulodeNota"/>
        <w:rPr>
          <w:rFonts w:cs="Arial"/>
          <w:color w:val="1F4E79" w:themeColor="accent1" w:themeShade="80"/>
        </w:rPr>
      </w:pPr>
      <w:bookmarkStart w:id="67" w:name="_Toc54791434"/>
      <w:bookmarkStart w:id="68" w:name="OLE_LINK20"/>
      <w:r w:rsidRPr="008A54FE">
        <w:rPr>
          <w:rFonts w:cs="Arial"/>
          <w:color w:val="1F4E79" w:themeColor="accent1" w:themeShade="80"/>
        </w:rPr>
        <w:t>19 – PATRIMÔNIO LÍQUIDO</w:t>
      </w:r>
      <w:bookmarkEnd w:id="67"/>
    </w:p>
    <w:p w14:paraId="0E41C7D2" w14:textId="77777777" w:rsidR="00F36F6B" w:rsidRPr="008A54FE" w:rsidRDefault="00F36F6B" w:rsidP="00A87709">
      <w:pPr>
        <w:pStyle w:val="01-TtulodeNota"/>
        <w:rPr>
          <w:rFonts w:cs="Arial"/>
          <w:color w:val="1F4E79" w:themeColor="accent1" w:themeShade="80"/>
        </w:rPr>
      </w:pPr>
      <w:r w:rsidRPr="008A54FE">
        <w:rPr>
          <w:rFonts w:cs="Arial"/>
          <w:color w:val="1F4E79" w:themeColor="accent1" w:themeShade="80"/>
        </w:rPr>
        <w:t>a) Capital Social</w:t>
      </w:r>
    </w:p>
    <w:p w14:paraId="0C9B6A08" w14:textId="77777777" w:rsidR="00F36F6B" w:rsidRPr="008A54FE" w:rsidRDefault="00F36F6B" w:rsidP="00A87709">
      <w:pPr>
        <w:pStyle w:val="05-Textonormal"/>
        <w:keepNext/>
        <w:rPr>
          <w:rFonts w:cs="Arial"/>
        </w:rPr>
      </w:pPr>
      <w:r w:rsidRPr="008A54FE">
        <w:rPr>
          <w:rFonts w:cs="Arial"/>
        </w:rPr>
        <w:t>O Capital Social, no montante de R$ 3.396.767 mil em 30.09.2020 e 31.12.2019, está dividido em 2.000.000.000 (dois bilhões) de ações ordinárias em 30.09.2020 e 31.12.2019, representadas na forma escritural e sem valor nominal. O Patrimônio Líquido de R$ 6.357.339 mil (R$ 5.248.754 mil em 31.12.2019), corresponde a um valor patrimonial de R$ 3,18 por ação (R$ 2,62 por ação em 31.12.2019).</w:t>
      </w:r>
    </w:p>
    <w:p w14:paraId="413F64DC" w14:textId="77777777" w:rsidR="00F36F6B" w:rsidRPr="008A54FE" w:rsidRDefault="00F36F6B" w:rsidP="00A87709">
      <w:pPr>
        <w:pStyle w:val="05-Textonormal2"/>
        <w:rPr>
          <w:rFonts w:cs="Arial"/>
        </w:rPr>
      </w:pPr>
      <w:r w:rsidRPr="008A54FE">
        <w:rPr>
          <w:rFonts w:cs="Arial"/>
        </w:rPr>
        <w:t>Em 25 de setembro de 2019, o Conselho de Administração da BB Seguridade Participações S.A. aprovou a submissão de proposta à Assembleia Geral de acionistas para:</w:t>
      </w:r>
    </w:p>
    <w:p w14:paraId="380D2F5A" w14:textId="77777777" w:rsidR="00F36F6B" w:rsidRPr="008A54FE" w:rsidRDefault="00F36F6B" w:rsidP="00F36F6B">
      <w:pPr>
        <w:pStyle w:val="05-Textonormal2"/>
        <w:numPr>
          <w:ilvl w:val="0"/>
          <w:numId w:val="10"/>
        </w:numPr>
        <w:rPr>
          <w:rFonts w:cs="Arial"/>
        </w:rPr>
      </w:pPr>
      <w:r w:rsidRPr="008A54FE">
        <w:rPr>
          <w:rFonts w:cs="Arial"/>
        </w:rPr>
        <w:t>aumento do capital social no montante de R$ 450 milhões, sem emissão de novas ações, por meio da capitalização de parte da reserva legal, nos termos do artigo 193 da Lei nº 6.404/76; e</w:t>
      </w:r>
    </w:p>
    <w:p w14:paraId="6CDE6AF5" w14:textId="77777777" w:rsidR="00F36F6B" w:rsidRPr="008A54FE" w:rsidRDefault="00F36F6B" w:rsidP="00F36F6B">
      <w:pPr>
        <w:pStyle w:val="05-Textonormal2"/>
        <w:numPr>
          <w:ilvl w:val="0"/>
          <w:numId w:val="10"/>
        </w:numPr>
        <w:rPr>
          <w:rFonts w:cs="Arial"/>
        </w:rPr>
      </w:pPr>
      <w:r w:rsidRPr="008A54FE">
        <w:rPr>
          <w:rFonts w:cs="Arial"/>
        </w:rPr>
        <w:t>ato contínuo, redução do capital social no montante de R$ 2,7 bilhões, sem cancelamento de ações, por considerá-lo excessivo, nos termos do artigo 173 da Lei nº 6.404/76.</w:t>
      </w:r>
    </w:p>
    <w:p w14:paraId="2BBA1BFC" w14:textId="77777777" w:rsidR="00F36F6B" w:rsidRPr="008A54FE" w:rsidRDefault="00F36F6B" w:rsidP="00A87709">
      <w:pPr>
        <w:pStyle w:val="05-Textonormal2"/>
        <w:rPr>
          <w:rFonts w:cs="Arial"/>
        </w:rPr>
      </w:pPr>
      <w:r w:rsidRPr="008A54FE">
        <w:rPr>
          <w:rFonts w:cs="Arial"/>
        </w:rPr>
        <w:t>Em 30 de outubro de 2019, a Assembleia Geral Extraordinária aprovou as respectivas propostas. Após o cumprimento de todos os requisitos legais aplicáveis a essa transação, a redução de capital foi efetivada no dia 30 de abril de 2020. Neste dia foi realizada a liquidação financeira da operação sendo pago o valor de R$ 1,352298117 por ação.</w:t>
      </w:r>
    </w:p>
    <w:p w14:paraId="1DD06A71" w14:textId="77777777" w:rsidR="00F36F6B" w:rsidRPr="008A54FE" w:rsidRDefault="00F36F6B" w:rsidP="00486355">
      <w:pPr>
        <w:pStyle w:val="01-TtulodeNota"/>
        <w:keepNext/>
        <w:keepLines/>
        <w:pageBreakBefore/>
        <w:rPr>
          <w:rFonts w:cs="Arial"/>
          <w:color w:val="1F4E79" w:themeColor="accent1" w:themeShade="80"/>
        </w:rPr>
      </w:pPr>
      <w:r w:rsidRPr="008A54FE">
        <w:rPr>
          <w:rFonts w:cs="Arial"/>
          <w:color w:val="1F4E79" w:themeColor="accent1" w:themeShade="80"/>
        </w:rPr>
        <w:lastRenderedPageBreak/>
        <w:t>b) Reservas de Capital e Lucros</w:t>
      </w:r>
    </w:p>
    <w:p w14:paraId="5F9026FF" w14:textId="77777777" w:rsidR="00F36F6B" w:rsidRPr="008A54FE" w:rsidRDefault="00F36F6B" w:rsidP="00A87709">
      <w:pPr>
        <w:spacing w:after="0"/>
        <w:jc w:val="right"/>
        <w:rPr>
          <w:rFonts w:cs="Arial"/>
          <w:b/>
          <w:sz w:val="14"/>
          <w:lang w:eastAsia="pt-BR"/>
        </w:rPr>
      </w:pPr>
      <w:r w:rsidRPr="008A54FE">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088"/>
        <w:gridCol w:w="1276"/>
        <w:gridCol w:w="1275"/>
      </w:tblGrid>
      <w:tr w:rsidR="00F36F6B" w:rsidRPr="008A54FE" w14:paraId="2CA2C0EE" w14:textId="77777777" w:rsidTr="0018325A">
        <w:trPr>
          <w:trHeight w:val="238"/>
          <w:jc w:val="center"/>
        </w:trPr>
        <w:tc>
          <w:tcPr>
            <w:tcW w:w="7088" w:type="dxa"/>
            <w:tcBorders>
              <w:top w:val="single" w:sz="2" w:space="0" w:color="8EAADB" w:themeColor="accent5" w:themeTint="99"/>
              <w:bottom w:val="nil"/>
            </w:tcBorders>
            <w:shd w:val="clear" w:color="auto" w:fill="D9E2F3" w:themeFill="accent5" w:themeFillTint="33"/>
            <w:vAlign w:val="center"/>
          </w:tcPr>
          <w:p w14:paraId="3834FC73" w14:textId="77777777" w:rsidR="00F36F6B" w:rsidRPr="008A54FE" w:rsidRDefault="00F36F6B" w:rsidP="00A87709">
            <w:pPr>
              <w:spacing w:after="0"/>
              <w:jc w:val="center"/>
              <w:rPr>
                <w:rFonts w:cs="Arial"/>
                <w:b/>
                <w:szCs w:val="18"/>
              </w:rPr>
            </w:pPr>
          </w:p>
        </w:tc>
        <w:tc>
          <w:tcPr>
            <w:tcW w:w="25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3C58C43" w14:textId="77777777" w:rsidR="00F36F6B" w:rsidRPr="008A54FE" w:rsidRDefault="00F36F6B" w:rsidP="00A87709">
            <w:pPr>
              <w:spacing w:after="0"/>
              <w:jc w:val="center"/>
              <w:rPr>
                <w:rFonts w:cs="Arial"/>
                <w:b/>
                <w:szCs w:val="18"/>
              </w:rPr>
            </w:pPr>
            <w:r w:rsidRPr="008A54FE">
              <w:rPr>
                <w:rFonts w:cs="Arial"/>
                <w:b/>
                <w:sz w:val="14"/>
                <w:szCs w:val="18"/>
              </w:rPr>
              <w:t>Controlador e Consolidado</w:t>
            </w:r>
          </w:p>
        </w:tc>
      </w:tr>
      <w:tr w:rsidR="00F36F6B" w:rsidRPr="008A54FE" w14:paraId="3B90FFD0" w14:textId="77777777" w:rsidTr="0018325A">
        <w:trPr>
          <w:trHeight w:val="238"/>
          <w:jc w:val="center"/>
        </w:trPr>
        <w:tc>
          <w:tcPr>
            <w:tcW w:w="7088" w:type="dxa"/>
            <w:tcBorders>
              <w:top w:val="nil"/>
              <w:bottom w:val="single" w:sz="2" w:space="0" w:color="8EAADB" w:themeColor="accent5" w:themeTint="99"/>
            </w:tcBorders>
            <w:shd w:val="clear" w:color="auto" w:fill="D9E2F3" w:themeFill="accent5" w:themeFillTint="33"/>
            <w:vAlign w:val="center"/>
          </w:tcPr>
          <w:p w14:paraId="7AD03516" w14:textId="77777777" w:rsidR="00F36F6B" w:rsidRPr="008A54FE" w:rsidRDefault="00F36F6B" w:rsidP="00A87709">
            <w:pPr>
              <w:pStyle w:val="08-Tabelageral"/>
              <w:rPr>
                <w:rFonts w:cs="Arial"/>
                <w:b/>
              </w:rPr>
            </w:pP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9189E6" w14:textId="77777777" w:rsidR="00F36F6B" w:rsidRPr="008A54FE" w:rsidRDefault="00F36F6B" w:rsidP="00A87709">
            <w:pPr>
              <w:pStyle w:val="08-Tabelageral"/>
              <w:rPr>
                <w:rFonts w:cs="Arial"/>
                <w:b/>
              </w:rPr>
            </w:pPr>
            <w:r w:rsidRPr="008A54FE">
              <w:rPr>
                <w:rFonts w:cs="Arial"/>
                <w:b/>
              </w:rPr>
              <w:t>30.09.2020</w:t>
            </w: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A640E9B" w14:textId="77777777" w:rsidR="00F36F6B" w:rsidRPr="008A54FE" w:rsidRDefault="00F36F6B" w:rsidP="00A87709">
            <w:pPr>
              <w:pStyle w:val="08-Tabelageral"/>
              <w:rPr>
                <w:rFonts w:cs="Arial"/>
                <w:b/>
              </w:rPr>
            </w:pPr>
            <w:r w:rsidRPr="008A54FE">
              <w:rPr>
                <w:rFonts w:cs="Arial"/>
                <w:b/>
              </w:rPr>
              <w:t>31.12.2019</w:t>
            </w:r>
          </w:p>
        </w:tc>
      </w:tr>
      <w:tr w:rsidR="00F36F6B" w:rsidRPr="008A54FE" w14:paraId="7091AE3C" w14:textId="77777777" w:rsidTr="0018325A">
        <w:trPr>
          <w:trHeight w:val="238"/>
          <w:jc w:val="center"/>
        </w:trPr>
        <w:tc>
          <w:tcPr>
            <w:tcW w:w="7088" w:type="dxa"/>
            <w:tcBorders>
              <w:top w:val="single" w:sz="2" w:space="0" w:color="8EAADB" w:themeColor="accent5" w:themeTint="99"/>
            </w:tcBorders>
            <w:shd w:val="clear" w:color="auto" w:fill="FFFFFF" w:themeFill="background1"/>
          </w:tcPr>
          <w:p w14:paraId="44B2AE8C" w14:textId="77777777" w:rsidR="00F36F6B" w:rsidRPr="008A54FE" w:rsidRDefault="00F36F6B" w:rsidP="00A87709">
            <w:pPr>
              <w:pStyle w:val="08-Tabelageral"/>
              <w:ind w:left="113"/>
              <w:jc w:val="left"/>
              <w:rPr>
                <w:rFonts w:cs="Arial"/>
                <w:b/>
                <w:szCs w:val="14"/>
              </w:rPr>
            </w:pPr>
            <w:r w:rsidRPr="008A54FE">
              <w:rPr>
                <w:rFonts w:cs="Arial"/>
                <w:b/>
                <w:szCs w:val="14"/>
              </w:rPr>
              <w:t xml:space="preserve">Reservas de Capital </w:t>
            </w:r>
            <w:r w:rsidRPr="008A54FE">
              <w:rPr>
                <w:rFonts w:cs="Arial"/>
                <w:b/>
                <w:szCs w:val="14"/>
                <w:vertAlign w:val="superscript"/>
              </w:rPr>
              <w:t>(1)</w:t>
            </w:r>
          </w:p>
        </w:tc>
        <w:tc>
          <w:tcPr>
            <w:tcW w:w="1276" w:type="dxa"/>
            <w:tcBorders>
              <w:top w:val="single" w:sz="2" w:space="0" w:color="8EAADB" w:themeColor="accent5" w:themeTint="99"/>
            </w:tcBorders>
            <w:shd w:val="clear" w:color="auto" w:fill="FFFFFF" w:themeFill="background1"/>
            <w:vAlign w:val="center"/>
          </w:tcPr>
          <w:p w14:paraId="15DEFE7D" w14:textId="77777777" w:rsidR="00F36F6B" w:rsidRPr="008A54FE" w:rsidRDefault="00F36F6B" w:rsidP="00A87709">
            <w:pPr>
              <w:pStyle w:val="08-Tabelageral"/>
              <w:ind w:left="113"/>
              <w:rPr>
                <w:rFonts w:cs="Arial"/>
                <w:b/>
                <w:szCs w:val="14"/>
              </w:rPr>
            </w:pPr>
            <w:r w:rsidRPr="008A54FE">
              <w:rPr>
                <w:rFonts w:cs="Arial"/>
                <w:b/>
                <w:szCs w:val="14"/>
              </w:rPr>
              <w:t>1.588</w:t>
            </w:r>
          </w:p>
        </w:tc>
        <w:tc>
          <w:tcPr>
            <w:tcW w:w="1275" w:type="dxa"/>
            <w:tcBorders>
              <w:top w:val="single" w:sz="2" w:space="0" w:color="8EAADB" w:themeColor="accent5" w:themeTint="99"/>
            </w:tcBorders>
            <w:shd w:val="clear" w:color="auto" w:fill="FFFFFF" w:themeFill="background1"/>
            <w:vAlign w:val="center"/>
          </w:tcPr>
          <w:p w14:paraId="26D5BBC8" w14:textId="77777777" w:rsidR="00F36F6B" w:rsidRPr="008A54FE" w:rsidRDefault="00F36F6B" w:rsidP="00A87709">
            <w:pPr>
              <w:pStyle w:val="08-Tabelageral"/>
              <w:ind w:left="113"/>
              <w:rPr>
                <w:rFonts w:cs="Arial"/>
                <w:b/>
                <w:szCs w:val="14"/>
              </w:rPr>
            </w:pPr>
            <w:r w:rsidRPr="008A54FE">
              <w:rPr>
                <w:rFonts w:cs="Arial"/>
                <w:b/>
                <w:szCs w:val="14"/>
              </w:rPr>
              <w:t>1.117</w:t>
            </w:r>
          </w:p>
        </w:tc>
      </w:tr>
      <w:tr w:rsidR="00F36F6B" w:rsidRPr="008A54FE" w14:paraId="4A5B9471" w14:textId="77777777" w:rsidTr="0018325A">
        <w:trPr>
          <w:trHeight w:val="238"/>
          <w:jc w:val="center"/>
        </w:trPr>
        <w:tc>
          <w:tcPr>
            <w:tcW w:w="7088" w:type="dxa"/>
            <w:shd w:val="clear" w:color="auto" w:fill="D9E2F3" w:themeFill="accent5" w:themeFillTint="33"/>
          </w:tcPr>
          <w:p w14:paraId="1FD6380C" w14:textId="77777777" w:rsidR="00F36F6B" w:rsidRPr="008A54FE" w:rsidRDefault="00F36F6B" w:rsidP="00A87709">
            <w:pPr>
              <w:pStyle w:val="08-Tabelageral"/>
              <w:ind w:left="113"/>
              <w:jc w:val="left"/>
              <w:rPr>
                <w:rFonts w:cs="Arial"/>
                <w:b/>
                <w:szCs w:val="14"/>
              </w:rPr>
            </w:pPr>
            <w:r w:rsidRPr="008A54FE">
              <w:rPr>
                <w:rFonts w:cs="Arial"/>
                <w:b/>
                <w:szCs w:val="14"/>
              </w:rPr>
              <w:t>Reservas de Lucros</w:t>
            </w:r>
          </w:p>
        </w:tc>
        <w:tc>
          <w:tcPr>
            <w:tcW w:w="1276" w:type="dxa"/>
            <w:shd w:val="clear" w:color="auto" w:fill="D9E2F3" w:themeFill="accent5" w:themeFillTint="33"/>
            <w:vAlign w:val="center"/>
          </w:tcPr>
          <w:p w14:paraId="7830EEC3" w14:textId="77777777" w:rsidR="00F36F6B" w:rsidRPr="008A54FE" w:rsidRDefault="00F36F6B" w:rsidP="00A87709">
            <w:pPr>
              <w:pStyle w:val="08-Tabelageral"/>
              <w:ind w:left="113"/>
              <w:rPr>
                <w:rFonts w:cs="Arial"/>
                <w:b/>
                <w:szCs w:val="14"/>
              </w:rPr>
            </w:pPr>
            <w:r w:rsidRPr="008A54FE">
              <w:rPr>
                <w:rFonts w:cs="Arial"/>
                <w:b/>
                <w:szCs w:val="14"/>
              </w:rPr>
              <w:t>1.905.725</w:t>
            </w:r>
          </w:p>
        </w:tc>
        <w:tc>
          <w:tcPr>
            <w:tcW w:w="1275" w:type="dxa"/>
            <w:shd w:val="clear" w:color="auto" w:fill="D9E2F3" w:themeFill="accent5" w:themeFillTint="33"/>
            <w:vAlign w:val="center"/>
          </w:tcPr>
          <w:p w14:paraId="084496D8" w14:textId="77777777" w:rsidR="00F36F6B" w:rsidRPr="008A54FE" w:rsidRDefault="00F36F6B" w:rsidP="00A87709">
            <w:pPr>
              <w:pStyle w:val="08-Tabelageral"/>
              <w:ind w:left="113"/>
              <w:rPr>
                <w:rFonts w:cs="Arial"/>
                <w:b/>
                <w:szCs w:val="14"/>
              </w:rPr>
            </w:pPr>
            <w:r w:rsidRPr="008A54FE">
              <w:rPr>
                <w:rFonts w:cs="Arial"/>
                <w:b/>
                <w:szCs w:val="14"/>
              </w:rPr>
              <w:t>1.905.725</w:t>
            </w:r>
          </w:p>
        </w:tc>
      </w:tr>
      <w:tr w:rsidR="00F36F6B" w:rsidRPr="008A54FE" w14:paraId="60F1AB68" w14:textId="77777777" w:rsidTr="0018325A">
        <w:trPr>
          <w:trHeight w:val="238"/>
          <w:jc w:val="center"/>
        </w:trPr>
        <w:tc>
          <w:tcPr>
            <w:tcW w:w="7088" w:type="dxa"/>
            <w:shd w:val="clear" w:color="auto" w:fill="FFFFFF" w:themeFill="background1"/>
          </w:tcPr>
          <w:p w14:paraId="365A80D4" w14:textId="77777777" w:rsidR="00F36F6B" w:rsidRPr="008A54FE" w:rsidRDefault="00F36F6B" w:rsidP="00A87709">
            <w:pPr>
              <w:pStyle w:val="08-Tabelageral"/>
              <w:ind w:left="113"/>
              <w:jc w:val="left"/>
              <w:rPr>
                <w:rFonts w:cs="Arial"/>
                <w:szCs w:val="14"/>
              </w:rPr>
            </w:pPr>
            <w:r w:rsidRPr="008A54FE">
              <w:rPr>
                <w:rFonts w:cs="Arial"/>
                <w:szCs w:val="14"/>
              </w:rPr>
              <w:t xml:space="preserve">  Reserva Legal</w:t>
            </w:r>
          </w:p>
        </w:tc>
        <w:tc>
          <w:tcPr>
            <w:tcW w:w="1276" w:type="dxa"/>
            <w:shd w:val="clear" w:color="auto" w:fill="FFFFFF" w:themeFill="background1"/>
            <w:vAlign w:val="center"/>
          </w:tcPr>
          <w:p w14:paraId="490D0D52" w14:textId="77777777" w:rsidR="00F36F6B" w:rsidRPr="008A54FE" w:rsidRDefault="00F36F6B" w:rsidP="00A87709">
            <w:pPr>
              <w:pStyle w:val="08-Tabelageral"/>
              <w:ind w:left="113"/>
              <w:rPr>
                <w:rFonts w:cs="Arial"/>
                <w:szCs w:val="14"/>
              </w:rPr>
            </w:pPr>
            <w:r w:rsidRPr="008A54FE">
              <w:rPr>
                <w:rFonts w:cs="Arial"/>
                <w:szCs w:val="14"/>
              </w:rPr>
              <w:t>679.354</w:t>
            </w:r>
          </w:p>
        </w:tc>
        <w:tc>
          <w:tcPr>
            <w:tcW w:w="1275" w:type="dxa"/>
            <w:shd w:val="clear" w:color="auto" w:fill="FFFFFF" w:themeFill="background1"/>
            <w:vAlign w:val="center"/>
          </w:tcPr>
          <w:p w14:paraId="14C4E77F" w14:textId="77777777" w:rsidR="00F36F6B" w:rsidRPr="008A54FE" w:rsidRDefault="00F36F6B" w:rsidP="00A87709">
            <w:pPr>
              <w:pStyle w:val="08-Tabelageral"/>
              <w:ind w:left="113"/>
              <w:rPr>
                <w:rFonts w:cs="Arial"/>
                <w:szCs w:val="14"/>
              </w:rPr>
            </w:pPr>
            <w:r w:rsidRPr="008A54FE">
              <w:rPr>
                <w:rFonts w:cs="Arial"/>
                <w:szCs w:val="14"/>
              </w:rPr>
              <w:t>679.354</w:t>
            </w:r>
          </w:p>
        </w:tc>
      </w:tr>
      <w:tr w:rsidR="00F36F6B" w:rsidRPr="008A54FE" w14:paraId="01FC577E" w14:textId="77777777" w:rsidTr="0018325A">
        <w:trPr>
          <w:trHeight w:val="238"/>
          <w:jc w:val="center"/>
        </w:trPr>
        <w:tc>
          <w:tcPr>
            <w:tcW w:w="7088" w:type="dxa"/>
            <w:shd w:val="clear" w:color="auto" w:fill="D9E2F3" w:themeFill="accent5" w:themeFillTint="33"/>
          </w:tcPr>
          <w:p w14:paraId="32499E6E" w14:textId="77777777" w:rsidR="00F36F6B" w:rsidRPr="008A54FE" w:rsidRDefault="00F36F6B" w:rsidP="00A87709">
            <w:pPr>
              <w:pStyle w:val="08-Tabelageral"/>
              <w:ind w:left="113"/>
              <w:jc w:val="left"/>
              <w:rPr>
                <w:rFonts w:cs="Arial"/>
                <w:szCs w:val="14"/>
              </w:rPr>
            </w:pPr>
            <w:r w:rsidRPr="008A54FE">
              <w:rPr>
                <w:rFonts w:cs="Arial"/>
                <w:szCs w:val="14"/>
              </w:rPr>
              <w:t xml:space="preserve">  Reservas Estatutárias</w:t>
            </w:r>
          </w:p>
        </w:tc>
        <w:tc>
          <w:tcPr>
            <w:tcW w:w="1276" w:type="dxa"/>
            <w:shd w:val="clear" w:color="auto" w:fill="D9E2F3" w:themeFill="accent5" w:themeFillTint="33"/>
            <w:vAlign w:val="center"/>
          </w:tcPr>
          <w:p w14:paraId="4D4FC025" w14:textId="77777777" w:rsidR="00F36F6B" w:rsidRPr="008A54FE" w:rsidRDefault="00F36F6B" w:rsidP="00A87709">
            <w:pPr>
              <w:pStyle w:val="08-Tabelageral"/>
              <w:ind w:left="113"/>
              <w:rPr>
                <w:rFonts w:cs="Arial"/>
                <w:szCs w:val="14"/>
              </w:rPr>
            </w:pPr>
            <w:r w:rsidRPr="008A54FE">
              <w:rPr>
                <w:rFonts w:cs="Arial"/>
                <w:szCs w:val="14"/>
              </w:rPr>
              <w:t>1.226.371</w:t>
            </w:r>
          </w:p>
        </w:tc>
        <w:tc>
          <w:tcPr>
            <w:tcW w:w="1275" w:type="dxa"/>
            <w:shd w:val="clear" w:color="auto" w:fill="D9E2F3" w:themeFill="accent5" w:themeFillTint="33"/>
            <w:vAlign w:val="center"/>
          </w:tcPr>
          <w:p w14:paraId="078B31A6" w14:textId="77777777" w:rsidR="00F36F6B" w:rsidRPr="008A54FE" w:rsidRDefault="00F36F6B" w:rsidP="00A87709">
            <w:pPr>
              <w:pStyle w:val="08-Tabelageral"/>
              <w:ind w:left="113"/>
              <w:rPr>
                <w:rFonts w:cs="Arial"/>
                <w:szCs w:val="14"/>
              </w:rPr>
            </w:pPr>
            <w:r w:rsidRPr="008A54FE">
              <w:rPr>
                <w:rFonts w:cs="Arial"/>
                <w:szCs w:val="14"/>
              </w:rPr>
              <w:t>1.226.371</w:t>
            </w:r>
          </w:p>
        </w:tc>
      </w:tr>
    </w:tbl>
    <w:p w14:paraId="48B53A5D" w14:textId="00779D0A" w:rsidR="00F36F6B" w:rsidRPr="008A54FE" w:rsidRDefault="00F36F6B" w:rsidP="00F36F6B">
      <w:pPr>
        <w:pStyle w:val="07-Legenda"/>
        <w:numPr>
          <w:ilvl w:val="0"/>
          <w:numId w:val="27"/>
        </w:numPr>
        <w:tabs>
          <w:tab w:val="left" w:pos="0"/>
        </w:tabs>
        <w:ind w:left="284" w:hanging="284"/>
        <w:rPr>
          <w:rFonts w:cs="Arial"/>
          <w:snapToGrid w:val="0"/>
        </w:rPr>
      </w:pPr>
      <w:r w:rsidRPr="008A54FE">
        <w:rPr>
          <w:rFonts w:cs="Arial"/>
          <w:snapToGrid w:val="0"/>
        </w:rPr>
        <w:t>Em 30.09.2020, houve R$ 221 mil de ganho com alienação de ações do Programa de Recompra de Ações que foram transferidas para o Programa de Remuneração Variável e para o Programa de Premiação por Resultado.</w:t>
      </w:r>
    </w:p>
    <w:p w14:paraId="6B8CE776" w14:textId="77777777" w:rsidR="00F36F6B" w:rsidRPr="008A54FE" w:rsidRDefault="00F36F6B" w:rsidP="00A87709">
      <w:pPr>
        <w:pStyle w:val="05-Textonormal"/>
        <w:shd w:val="clear" w:color="auto" w:fill="FFFFFF" w:themeFill="background1"/>
        <w:rPr>
          <w:rFonts w:cs="Arial"/>
        </w:rPr>
      </w:pPr>
      <w:r w:rsidRPr="008A54FE">
        <w:rPr>
          <w:rFonts w:cs="Arial"/>
        </w:rPr>
        <w:t>A reserva legal tem por finalidade assegurar a integridade do capital social e somente poderá ser utilizada para compensar prejuízos ou aumentar o capital social. Do lucro líquido apurado no período, 5% são aplicados, antes de qualquer outra destinação, na constituição da reserva legal, que não excederá 20% do capital social e o saldo da reserva legal acrescido dos montantes das reservas de capital que não excederá 30% (trinta por cento) do capital social.</w:t>
      </w:r>
    </w:p>
    <w:p w14:paraId="17989D5E" w14:textId="77777777" w:rsidR="00F36F6B" w:rsidRPr="008A54FE" w:rsidRDefault="00F36F6B" w:rsidP="00A87709">
      <w:pPr>
        <w:pStyle w:val="05-Textonormal"/>
        <w:shd w:val="clear" w:color="auto" w:fill="FFFFFF" w:themeFill="background1"/>
        <w:rPr>
          <w:rFonts w:cs="Arial"/>
        </w:rPr>
      </w:pPr>
      <w:r w:rsidRPr="008A54FE">
        <w:rPr>
          <w:rFonts w:cs="Arial"/>
        </w:rPr>
        <w:t xml:space="preserve">A Reserva Estatutária tem por finalidade garantir margem operacional compatível com o desenvolvimento das operações da BB Seguridade, constituída pela parcela de até 100% (cem por cento) do saldo do lucro líquido, após as destinações legais, inclusive dividendos, até o limite de 80% (oitenta por cento) do capital social. </w:t>
      </w:r>
    </w:p>
    <w:p w14:paraId="54D9F098" w14:textId="77777777" w:rsidR="00F36F6B" w:rsidRPr="008A54FE" w:rsidRDefault="00F36F6B" w:rsidP="00486355">
      <w:pPr>
        <w:pStyle w:val="03-SubttulodeNota"/>
        <w:rPr>
          <w:rFonts w:cs="Arial"/>
          <w:color w:val="1F4E79" w:themeColor="accent1" w:themeShade="80"/>
          <w:sz w:val="18"/>
          <w:szCs w:val="18"/>
        </w:rPr>
      </w:pPr>
      <w:r w:rsidRPr="008A54FE">
        <w:rPr>
          <w:rFonts w:cs="Arial"/>
          <w:color w:val="1F4E79" w:themeColor="accent1" w:themeShade="80"/>
          <w:sz w:val="18"/>
          <w:szCs w:val="18"/>
        </w:rPr>
        <w:t>c) Lucro por ação</w:t>
      </w:r>
    </w:p>
    <w:p w14:paraId="47EFE211" w14:textId="77777777" w:rsidR="00F36F6B" w:rsidRPr="008A54FE" w:rsidRDefault="00F36F6B" w:rsidP="00A87709">
      <w:pPr>
        <w:spacing w:after="0"/>
        <w:jc w:val="right"/>
        <w:rPr>
          <w:rFonts w:cs="Arial"/>
          <w:b/>
          <w:sz w:val="14"/>
          <w:lang w:eastAsia="pt-BR"/>
        </w:rPr>
      </w:pP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6096"/>
        <w:gridCol w:w="1984"/>
        <w:gridCol w:w="1559"/>
      </w:tblGrid>
      <w:tr w:rsidR="00F36F6B" w:rsidRPr="008A54FE" w14:paraId="093826ED" w14:textId="77777777" w:rsidTr="0018325A">
        <w:trPr>
          <w:trHeight w:val="238"/>
          <w:jc w:val="center"/>
        </w:trPr>
        <w:tc>
          <w:tcPr>
            <w:tcW w:w="6096" w:type="dxa"/>
            <w:tcBorders>
              <w:top w:val="single" w:sz="2" w:space="0" w:color="8EAADB" w:themeColor="accent5" w:themeTint="99"/>
              <w:bottom w:val="nil"/>
            </w:tcBorders>
            <w:shd w:val="clear" w:color="auto" w:fill="D9E2F3" w:themeFill="accent5" w:themeFillTint="33"/>
            <w:vAlign w:val="center"/>
          </w:tcPr>
          <w:p w14:paraId="58C080C3" w14:textId="77777777" w:rsidR="00F36F6B" w:rsidRPr="008A54FE" w:rsidRDefault="00F36F6B" w:rsidP="00A87709">
            <w:pPr>
              <w:spacing w:after="0"/>
              <w:jc w:val="center"/>
              <w:rPr>
                <w:rFonts w:cs="Arial"/>
                <w:b/>
                <w:szCs w:val="18"/>
              </w:rPr>
            </w:pPr>
          </w:p>
        </w:tc>
        <w:tc>
          <w:tcPr>
            <w:tcW w:w="35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C18A9D4" w14:textId="77777777" w:rsidR="00F36F6B" w:rsidRPr="008A54FE" w:rsidRDefault="00F36F6B" w:rsidP="00A87709">
            <w:pPr>
              <w:spacing w:after="0"/>
              <w:jc w:val="center"/>
              <w:rPr>
                <w:rFonts w:cs="Arial"/>
                <w:b/>
                <w:szCs w:val="18"/>
              </w:rPr>
            </w:pPr>
            <w:r w:rsidRPr="008A54FE">
              <w:rPr>
                <w:rFonts w:cs="Arial"/>
                <w:b/>
                <w:sz w:val="14"/>
                <w:szCs w:val="18"/>
              </w:rPr>
              <w:t>Controlador e Consolidado</w:t>
            </w:r>
          </w:p>
        </w:tc>
      </w:tr>
      <w:tr w:rsidR="00F36F6B" w:rsidRPr="008A54FE" w14:paraId="42D29A62" w14:textId="77777777" w:rsidTr="0018325A">
        <w:trPr>
          <w:trHeight w:val="238"/>
          <w:jc w:val="center"/>
        </w:trPr>
        <w:tc>
          <w:tcPr>
            <w:tcW w:w="6096" w:type="dxa"/>
            <w:tcBorders>
              <w:top w:val="nil"/>
              <w:bottom w:val="single" w:sz="2" w:space="0" w:color="8EAADB" w:themeColor="accent5" w:themeTint="99"/>
            </w:tcBorders>
            <w:shd w:val="clear" w:color="auto" w:fill="D9E2F3" w:themeFill="accent5" w:themeFillTint="33"/>
            <w:vAlign w:val="center"/>
          </w:tcPr>
          <w:p w14:paraId="4A39FDC8" w14:textId="77777777" w:rsidR="00F36F6B" w:rsidRPr="008A54FE" w:rsidRDefault="00F36F6B" w:rsidP="00A87709">
            <w:pPr>
              <w:pStyle w:val="08-Tabelageral"/>
              <w:rPr>
                <w:rFonts w:cs="Arial"/>
                <w:b/>
              </w:rPr>
            </w:pPr>
          </w:p>
        </w:tc>
        <w:tc>
          <w:tcPr>
            <w:tcW w:w="198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C9B787" w14:textId="77777777" w:rsidR="00F36F6B" w:rsidRPr="008A54FE" w:rsidRDefault="00F36F6B" w:rsidP="00A87709">
            <w:pPr>
              <w:pStyle w:val="08-Tabelageral"/>
              <w:rPr>
                <w:rFonts w:cs="Arial"/>
                <w:b/>
                <w:kern w:val="2"/>
              </w:rPr>
            </w:pPr>
            <w:r w:rsidRPr="008A54FE">
              <w:rPr>
                <w:rFonts w:cs="Arial"/>
                <w:b/>
              </w:rPr>
              <w:t>01.01 a 30.09.2020</w:t>
            </w:r>
          </w:p>
        </w:tc>
        <w:tc>
          <w:tcPr>
            <w:tcW w:w="155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E926FAA" w14:textId="77777777" w:rsidR="00F36F6B" w:rsidRPr="008A54FE" w:rsidRDefault="00F36F6B" w:rsidP="00A87709">
            <w:pPr>
              <w:pStyle w:val="08-Tabelageral"/>
              <w:rPr>
                <w:rFonts w:cs="Arial"/>
                <w:b/>
                <w:kern w:val="2"/>
              </w:rPr>
            </w:pPr>
            <w:r w:rsidRPr="008A54FE">
              <w:rPr>
                <w:rFonts w:cs="Arial"/>
                <w:b/>
              </w:rPr>
              <w:t>01.01 a 30.09.2019</w:t>
            </w:r>
          </w:p>
        </w:tc>
      </w:tr>
      <w:tr w:rsidR="00F36F6B" w:rsidRPr="008A54FE" w14:paraId="2E8CBF77" w14:textId="77777777" w:rsidTr="0018325A">
        <w:trPr>
          <w:trHeight w:val="238"/>
          <w:jc w:val="center"/>
        </w:trPr>
        <w:tc>
          <w:tcPr>
            <w:tcW w:w="6096" w:type="dxa"/>
            <w:tcBorders>
              <w:top w:val="single" w:sz="2" w:space="0" w:color="8EAADB" w:themeColor="accent5" w:themeTint="99"/>
            </w:tcBorders>
            <w:shd w:val="clear" w:color="auto" w:fill="FFFFFF" w:themeFill="background1"/>
          </w:tcPr>
          <w:p w14:paraId="24798256" w14:textId="77777777" w:rsidR="00F36F6B" w:rsidRPr="008A54FE" w:rsidRDefault="00F36F6B" w:rsidP="00A87709">
            <w:pPr>
              <w:pStyle w:val="08-Tabelageral"/>
              <w:ind w:left="113"/>
              <w:jc w:val="left"/>
              <w:rPr>
                <w:rFonts w:cs="Arial"/>
                <w:szCs w:val="14"/>
              </w:rPr>
            </w:pPr>
            <w:r w:rsidRPr="008A54FE">
              <w:rPr>
                <w:rFonts w:cs="Arial"/>
                <w:szCs w:val="14"/>
              </w:rPr>
              <w:t>Lucro líquido atribuível aos acionistas (R$ mil)</w:t>
            </w:r>
          </w:p>
        </w:tc>
        <w:tc>
          <w:tcPr>
            <w:tcW w:w="1984" w:type="dxa"/>
            <w:tcBorders>
              <w:top w:val="single" w:sz="2" w:space="0" w:color="8EAADB" w:themeColor="accent5" w:themeTint="99"/>
            </w:tcBorders>
            <w:shd w:val="clear" w:color="auto" w:fill="FFFFFF" w:themeFill="background1"/>
            <w:vAlign w:val="center"/>
          </w:tcPr>
          <w:p w14:paraId="6489E3D3" w14:textId="77777777" w:rsidR="00F36F6B" w:rsidRPr="008A54FE" w:rsidRDefault="00F36F6B" w:rsidP="00A87709">
            <w:pPr>
              <w:pStyle w:val="08-Tabelageral"/>
              <w:ind w:left="113"/>
              <w:rPr>
                <w:rFonts w:cs="Arial"/>
                <w:szCs w:val="14"/>
              </w:rPr>
            </w:pPr>
            <w:r w:rsidRPr="008A54FE">
              <w:rPr>
                <w:rFonts w:cs="Arial"/>
              </w:rPr>
              <w:t>2.934.152</w:t>
            </w:r>
          </w:p>
        </w:tc>
        <w:tc>
          <w:tcPr>
            <w:tcW w:w="1559" w:type="dxa"/>
            <w:tcBorders>
              <w:top w:val="single" w:sz="2" w:space="0" w:color="8EAADB" w:themeColor="accent5" w:themeTint="99"/>
            </w:tcBorders>
            <w:shd w:val="clear" w:color="auto" w:fill="FFFFFF" w:themeFill="background1"/>
          </w:tcPr>
          <w:p w14:paraId="18F5F38A" w14:textId="77777777" w:rsidR="00F36F6B" w:rsidRPr="008A54FE" w:rsidRDefault="00F36F6B" w:rsidP="00A87709">
            <w:pPr>
              <w:pStyle w:val="08-Tabelageral"/>
              <w:ind w:left="113"/>
              <w:rPr>
                <w:rFonts w:cs="Arial"/>
                <w:szCs w:val="14"/>
              </w:rPr>
            </w:pPr>
            <w:r w:rsidRPr="008A54FE">
              <w:rPr>
                <w:rFonts w:cs="Arial"/>
              </w:rPr>
              <w:t>5.493.801</w:t>
            </w:r>
          </w:p>
        </w:tc>
      </w:tr>
      <w:tr w:rsidR="00F36F6B" w:rsidRPr="008A54FE" w14:paraId="202151AE" w14:textId="77777777" w:rsidTr="0018325A">
        <w:trPr>
          <w:trHeight w:val="238"/>
          <w:jc w:val="center"/>
        </w:trPr>
        <w:tc>
          <w:tcPr>
            <w:tcW w:w="6096" w:type="dxa"/>
            <w:shd w:val="clear" w:color="auto" w:fill="D9E2F3" w:themeFill="accent5" w:themeFillTint="33"/>
          </w:tcPr>
          <w:p w14:paraId="6899F2E6" w14:textId="77777777" w:rsidR="00F36F6B" w:rsidRPr="008A54FE" w:rsidRDefault="00F36F6B" w:rsidP="00A87709">
            <w:pPr>
              <w:pStyle w:val="08-Tabelageral"/>
              <w:ind w:left="113"/>
              <w:jc w:val="left"/>
              <w:rPr>
                <w:rFonts w:cs="Arial"/>
                <w:szCs w:val="14"/>
              </w:rPr>
            </w:pPr>
            <w:r w:rsidRPr="008A54FE">
              <w:rPr>
                <w:rFonts w:cs="Arial"/>
                <w:szCs w:val="14"/>
              </w:rPr>
              <w:t>Número médio ponderado de ações (básico e diluído)</w:t>
            </w:r>
          </w:p>
        </w:tc>
        <w:tc>
          <w:tcPr>
            <w:tcW w:w="1984" w:type="dxa"/>
            <w:shd w:val="clear" w:color="auto" w:fill="D9E2F3" w:themeFill="accent5" w:themeFillTint="33"/>
          </w:tcPr>
          <w:p w14:paraId="75084402" w14:textId="77777777" w:rsidR="00F36F6B" w:rsidRPr="008A54FE" w:rsidRDefault="00F36F6B" w:rsidP="00A87709">
            <w:pPr>
              <w:pStyle w:val="08-Tabelageral"/>
              <w:ind w:left="113"/>
              <w:rPr>
                <w:rFonts w:cs="Arial"/>
                <w:szCs w:val="14"/>
              </w:rPr>
            </w:pPr>
            <w:r w:rsidRPr="008A54FE">
              <w:rPr>
                <w:rFonts w:cs="Arial"/>
                <w:szCs w:val="14"/>
              </w:rPr>
              <w:t>1.996.623.415</w:t>
            </w:r>
          </w:p>
        </w:tc>
        <w:tc>
          <w:tcPr>
            <w:tcW w:w="1559" w:type="dxa"/>
            <w:shd w:val="clear" w:color="auto" w:fill="D9E2F3" w:themeFill="accent5" w:themeFillTint="33"/>
          </w:tcPr>
          <w:p w14:paraId="5925F47D" w14:textId="77777777" w:rsidR="00F36F6B" w:rsidRPr="008A54FE" w:rsidRDefault="00F36F6B" w:rsidP="00A87709">
            <w:pPr>
              <w:pStyle w:val="08-Tabelageral"/>
              <w:ind w:left="113"/>
              <w:rPr>
                <w:rFonts w:cs="Arial"/>
                <w:szCs w:val="14"/>
              </w:rPr>
            </w:pPr>
            <w:r w:rsidRPr="008A54FE">
              <w:rPr>
                <w:rFonts w:cs="Arial"/>
              </w:rPr>
              <w:t>1.996.599.936</w:t>
            </w:r>
          </w:p>
        </w:tc>
      </w:tr>
      <w:tr w:rsidR="00F36F6B" w:rsidRPr="008A54FE" w14:paraId="724F0E63" w14:textId="77777777" w:rsidTr="0018325A">
        <w:trPr>
          <w:trHeight w:val="238"/>
          <w:jc w:val="center"/>
        </w:trPr>
        <w:tc>
          <w:tcPr>
            <w:tcW w:w="6096" w:type="dxa"/>
            <w:shd w:val="clear" w:color="auto" w:fill="FFFFFF" w:themeFill="background1"/>
          </w:tcPr>
          <w:p w14:paraId="394733C3" w14:textId="77777777" w:rsidR="00F36F6B" w:rsidRPr="008A54FE" w:rsidRDefault="00F36F6B" w:rsidP="00A87709">
            <w:pPr>
              <w:pStyle w:val="08-Tabelageral"/>
              <w:ind w:left="113"/>
              <w:jc w:val="left"/>
              <w:rPr>
                <w:rFonts w:cs="Arial"/>
                <w:szCs w:val="14"/>
              </w:rPr>
            </w:pPr>
            <w:r w:rsidRPr="008A54FE">
              <w:rPr>
                <w:rFonts w:cs="Arial"/>
                <w:szCs w:val="14"/>
              </w:rPr>
              <w:t>Lucro por ação (básico e diluído) (R$)</w:t>
            </w:r>
          </w:p>
        </w:tc>
        <w:tc>
          <w:tcPr>
            <w:tcW w:w="1984" w:type="dxa"/>
            <w:shd w:val="clear" w:color="auto" w:fill="FFFFFF" w:themeFill="background1"/>
          </w:tcPr>
          <w:p w14:paraId="7B99987A" w14:textId="77777777" w:rsidR="00F36F6B" w:rsidRPr="008A54FE" w:rsidRDefault="00F36F6B" w:rsidP="00A87709">
            <w:pPr>
              <w:pStyle w:val="08-Tabelageral"/>
              <w:ind w:left="113"/>
              <w:rPr>
                <w:rFonts w:cs="Arial"/>
                <w:szCs w:val="14"/>
              </w:rPr>
            </w:pPr>
            <w:r w:rsidRPr="008A54FE">
              <w:rPr>
                <w:rFonts w:cs="Arial"/>
                <w:szCs w:val="14"/>
              </w:rPr>
              <w:t>1,47</w:t>
            </w:r>
          </w:p>
        </w:tc>
        <w:tc>
          <w:tcPr>
            <w:tcW w:w="1559" w:type="dxa"/>
            <w:shd w:val="clear" w:color="auto" w:fill="FFFFFF" w:themeFill="background1"/>
          </w:tcPr>
          <w:p w14:paraId="4E7B7BF4" w14:textId="77777777" w:rsidR="00F36F6B" w:rsidRPr="008A54FE" w:rsidRDefault="00F36F6B" w:rsidP="00A87709">
            <w:pPr>
              <w:pStyle w:val="08-Tabelageral"/>
              <w:ind w:left="113"/>
              <w:rPr>
                <w:rFonts w:cs="Arial"/>
                <w:szCs w:val="14"/>
              </w:rPr>
            </w:pPr>
            <w:r w:rsidRPr="008A54FE">
              <w:rPr>
                <w:rFonts w:cs="Arial"/>
              </w:rPr>
              <w:t>2,75</w:t>
            </w:r>
          </w:p>
        </w:tc>
      </w:tr>
    </w:tbl>
    <w:p w14:paraId="5DE7E87F" w14:textId="77777777" w:rsidR="00F36F6B" w:rsidRPr="008A54FE" w:rsidRDefault="00F36F6B" w:rsidP="00A87709">
      <w:pPr>
        <w:pStyle w:val="05-Textonormal"/>
        <w:rPr>
          <w:rFonts w:cs="Arial"/>
        </w:rPr>
      </w:pPr>
      <w:r w:rsidRPr="008A54FE">
        <w:rPr>
          <w:rFonts w:cs="Arial"/>
        </w:rPr>
        <w:t>O lucro por ação básico é calculado pela divisão do lucro líquido atribuível aos acionistas controladores pela média ponderada do número de ações ordinárias em circulação em cada um dos períodos apresentados.</w:t>
      </w:r>
    </w:p>
    <w:p w14:paraId="24CF25C8" w14:textId="77777777" w:rsidR="00F36F6B" w:rsidRPr="008A54FE" w:rsidRDefault="00F36F6B" w:rsidP="00A87709">
      <w:pPr>
        <w:pStyle w:val="05-Textonormal"/>
        <w:rPr>
          <w:rFonts w:cs="Arial"/>
        </w:rPr>
      </w:pPr>
      <w:r w:rsidRPr="008A54FE">
        <w:rPr>
          <w:rFonts w:cs="Arial"/>
        </w:rPr>
        <w:t xml:space="preserve">O lucro por ação diluído é calculado pela divisão do lucro líquido atribuível aos acionistas controladores pela média ponderada do número de ações ordinárias em circulação, incluindo o efeito de todas as ações ordinárias potenciais </w:t>
      </w:r>
      <w:proofErr w:type="spellStart"/>
      <w:r w:rsidRPr="008A54FE">
        <w:rPr>
          <w:rFonts w:cs="Arial"/>
        </w:rPr>
        <w:t>dilutivos</w:t>
      </w:r>
      <w:proofErr w:type="spellEnd"/>
      <w:r w:rsidRPr="008A54FE">
        <w:rPr>
          <w:rFonts w:cs="Arial"/>
        </w:rPr>
        <w:t>.</w:t>
      </w:r>
    </w:p>
    <w:p w14:paraId="39E934BC" w14:textId="77777777" w:rsidR="00F36F6B" w:rsidRPr="008A54FE" w:rsidRDefault="00F36F6B" w:rsidP="00A87709">
      <w:pPr>
        <w:pStyle w:val="05-Textonormal"/>
        <w:rPr>
          <w:rFonts w:cs="Arial"/>
          <w:color w:val="1F4E79" w:themeColor="accent1" w:themeShade="80"/>
        </w:rPr>
      </w:pPr>
      <w:r w:rsidRPr="008A54FE">
        <w:rPr>
          <w:rFonts w:cs="Arial"/>
        </w:rPr>
        <w:t>A BB Seguridade não tem opção, bônus de subscrição ou seus equivalentes que dão ao seu titular direito de adquirir ações. Assim, o lucro líquido por ação básico e diluído são iguais.</w:t>
      </w:r>
    </w:p>
    <w:p w14:paraId="4298EA49" w14:textId="77777777" w:rsidR="00F36F6B" w:rsidRPr="008A54FE" w:rsidRDefault="00F36F6B" w:rsidP="00A87709">
      <w:pPr>
        <w:pStyle w:val="01-TtulodeNota"/>
        <w:keepNext/>
        <w:keepLines/>
        <w:rPr>
          <w:rFonts w:cs="Arial"/>
          <w:color w:val="1F4E79" w:themeColor="accent1" w:themeShade="80"/>
        </w:rPr>
      </w:pPr>
      <w:r w:rsidRPr="008A54FE">
        <w:rPr>
          <w:rFonts w:cs="Arial"/>
          <w:color w:val="1F4E79" w:themeColor="accent1" w:themeShade="80"/>
        </w:rPr>
        <w:t>d) Dividendos</w:t>
      </w:r>
    </w:p>
    <w:p w14:paraId="7F60D220" w14:textId="77777777" w:rsidR="00F36F6B" w:rsidRPr="008A54FE" w:rsidRDefault="00F36F6B" w:rsidP="00A87709">
      <w:pPr>
        <w:pStyle w:val="01-TtulodeNota"/>
        <w:keepNext/>
        <w:keepLines/>
        <w:rPr>
          <w:rFonts w:cs="Arial"/>
        </w:rPr>
      </w:pPr>
      <w:r w:rsidRPr="008A54FE">
        <w:rPr>
          <w:rFonts w:cs="Arial"/>
          <w:b w:val="0"/>
          <w:sz w:val="18"/>
          <w:szCs w:val="18"/>
        </w:rPr>
        <w:t>A BB Seguridade segue a Política de Dividendos disponível no site de Relações com Investidores da BB Seguridade</w:t>
      </w:r>
      <w:r w:rsidRPr="008A54FE">
        <w:rPr>
          <w:rFonts w:cs="Arial"/>
        </w:rPr>
        <w:t>.</w:t>
      </w:r>
    </w:p>
    <w:p w14:paraId="406A0D23" w14:textId="77777777" w:rsidR="00F36F6B" w:rsidRPr="008A54FE" w:rsidRDefault="00F36F6B" w:rsidP="00A87709">
      <w:pPr>
        <w:pStyle w:val="01-Textonormal"/>
        <w:rPr>
          <w:rFonts w:cs="Arial"/>
        </w:rPr>
      </w:pPr>
      <w:r w:rsidRPr="008A54FE">
        <w:rPr>
          <w:rFonts w:cs="Arial"/>
        </w:rPr>
        <w:t>A Política é revisada a cada três anos ou, extraordinariamente, a qualquer tempo, e submetida ao Conselho de Administração do grupo para aprovação.</w:t>
      </w:r>
    </w:p>
    <w:p w14:paraId="3F86C6C4" w14:textId="77777777" w:rsidR="00F36F6B" w:rsidRPr="008A54FE" w:rsidRDefault="00F36F6B" w:rsidP="00A87709">
      <w:pPr>
        <w:autoSpaceDE w:val="0"/>
        <w:autoSpaceDN w:val="0"/>
        <w:adjustRightInd w:val="0"/>
        <w:spacing w:after="0" w:line="240" w:lineRule="auto"/>
        <w:jc w:val="both"/>
        <w:rPr>
          <w:rFonts w:cs="Arial"/>
          <w:szCs w:val="18"/>
        </w:rPr>
      </w:pPr>
      <w:r w:rsidRPr="008A54FE">
        <w:rPr>
          <w:rFonts w:cs="Arial"/>
          <w:szCs w:val="18"/>
        </w:rPr>
        <w:t>Os dividendos apurados no 2º semestre de 2019, no valor de R$ 3.790.316 mil, foram pagos em fevereiro de 2020, corrigidos monetariamente pela taxa Selic.</w:t>
      </w:r>
    </w:p>
    <w:p w14:paraId="308418E2" w14:textId="77777777" w:rsidR="00F36F6B" w:rsidRPr="008A54FE" w:rsidRDefault="00F36F6B" w:rsidP="00A87709">
      <w:pPr>
        <w:autoSpaceDE w:val="0"/>
        <w:autoSpaceDN w:val="0"/>
        <w:adjustRightInd w:val="0"/>
        <w:spacing w:after="0" w:line="240" w:lineRule="auto"/>
        <w:jc w:val="both"/>
        <w:rPr>
          <w:rFonts w:cs="Arial"/>
          <w:szCs w:val="18"/>
        </w:rPr>
      </w:pPr>
    </w:p>
    <w:p w14:paraId="56BB5B1C" w14:textId="77777777" w:rsidR="00F36F6B" w:rsidRPr="008A54FE" w:rsidRDefault="00F36F6B" w:rsidP="00A87709">
      <w:pPr>
        <w:autoSpaceDE w:val="0"/>
        <w:autoSpaceDN w:val="0"/>
        <w:adjustRightInd w:val="0"/>
        <w:spacing w:after="0" w:line="240" w:lineRule="auto"/>
        <w:jc w:val="both"/>
        <w:rPr>
          <w:rFonts w:cs="Arial"/>
          <w:szCs w:val="18"/>
        </w:rPr>
      </w:pPr>
      <w:r w:rsidRPr="008A54FE">
        <w:rPr>
          <w:rFonts w:cs="Arial"/>
          <w:szCs w:val="18"/>
        </w:rPr>
        <w:t>A BB Seguridade pagou em agosto de 2020 o valor de R$ 1.747.565 mil de dividendos intermediários aprovados pelo Conselho de Administração da BB Seguridade em 25.06.2020 conforme seu estatuto social, sendo R$ 1.747.542 mil referente ao lucro do 1º semestre/2020 e R$ 23 mil de dividendos prescritos no período.</w:t>
      </w:r>
    </w:p>
    <w:p w14:paraId="6CA3262C" w14:textId="77777777" w:rsidR="00F36F6B" w:rsidRPr="008A54FE" w:rsidRDefault="00F36F6B" w:rsidP="00A87709">
      <w:pPr>
        <w:autoSpaceDE w:val="0"/>
        <w:autoSpaceDN w:val="0"/>
        <w:adjustRightInd w:val="0"/>
        <w:spacing w:after="0" w:line="240" w:lineRule="auto"/>
        <w:jc w:val="both"/>
        <w:rPr>
          <w:rFonts w:cs="Arial"/>
          <w:color w:val="1F4E79" w:themeColor="accent1" w:themeShade="80"/>
        </w:rPr>
      </w:pPr>
    </w:p>
    <w:p w14:paraId="49FC607E" w14:textId="77777777" w:rsidR="00F36F6B" w:rsidRPr="008A54FE" w:rsidRDefault="00F36F6B" w:rsidP="00A87709">
      <w:pPr>
        <w:pStyle w:val="01-TtulodeNota"/>
        <w:rPr>
          <w:rFonts w:cs="Arial"/>
        </w:rPr>
      </w:pPr>
      <w:r w:rsidRPr="008A54FE">
        <w:rPr>
          <w:rFonts w:cs="Arial"/>
          <w:color w:val="1F4E79" w:themeColor="accent1" w:themeShade="80"/>
        </w:rPr>
        <w:t>e) Outros Resultados Abrangentes Acumulados</w:t>
      </w:r>
      <w:r w:rsidRPr="008A54FE">
        <w:rPr>
          <w:rFonts w:cs="Arial"/>
        </w:rPr>
        <w:tab/>
      </w:r>
    </w:p>
    <w:p w14:paraId="720E9B03" w14:textId="77777777" w:rsidR="00F36F6B" w:rsidRPr="008A54FE" w:rsidRDefault="00F36F6B" w:rsidP="00A87709">
      <w:pPr>
        <w:pStyle w:val="05-Textonormal"/>
        <w:rPr>
          <w:rFonts w:cs="Arial"/>
        </w:rPr>
      </w:pPr>
      <w:r w:rsidRPr="008A54FE">
        <w:rPr>
          <w:rFonts w:cs="Arial"/>
        </w:rPr>
        <w:t>O saldo negativo registrado em Outros Resultados Abrangentes Acumulados no montante de R$ 50.763 mil (R$ 28.451 mil positivo em 31.12.2019) é composto por:</w:t>
      </w:r>
    </w:p>
    <w:p w14:paraId="355DA8BE" w14:textId="77777777" w:rsidR="00F36F6B" w:rsidRPr="008A54FE" w:rsidRDefault="00F36F6B" w:rsidP="00F36F6B">
      <w:pPr>
        <w:pStyle w:val="05-Textonormal2"/>
        <w:numPr>
          <w:ilvl w:val="0"/>
          <w:numId w:val="25"/>
        </w:numPr>
        <w:rPr>
          <w:rFonts w:cs="Arial"/>
        </w:rPr>
      </w:pPr>
      <w:r w:rsidRPr="008A54FE">
        <w:rPr>
          <w:rFonts w:cs="Arial"/>
        </w:rPr>
        <w:t xml:space="preserve">R$ 29.773 mil negativo (R$ 49.441 mil positivo em 31.12.2019) decorrente principalmente da valorização ou desvalorização resultante do ajuste ao valor de mercado, pelo valor líquido dos efeitos tributários, dos títulos classificados como valor justo por meio de outros resultados abrangentes da </w:t>
      </w:r>
      <w:proofErr w:type="spellStart"/>
      <w:r w:rsidRPr="008A54FE">
        <w:rPr>
          <w:rFonts w:cs="Arial"/>
        </w:rPr>
        <w:t>Brasilprev</w:t>
      </w:r>
      <w:proofErr w:type="spellEnd"/>
      <w:r w:rsidRPr="008A54FE">
        <w:rPr>
          <w:rFonts w:cs="Arial"/>
        </w:rPr>
        <w:t xml:space="preserve"> Seguros e Previdência S.A., BB Mapfre Participações S.A. e </w:t>
      </w:r>
      <w:proofErr w:type="spellStart"/>
      <w:r w:rsidRPr="008A54FE">
        <w:rPr>
          <w:rFonts w:cs="Arial"/>
        </w:rPr>
        <w:t>Brasilcap</w:t>
      </w:r>
      <w:proofErr w:type="spellEnd"/>
      <w:r w:rsidRPr="008A54FE">
        <w:rPr>
          <w:rFonts w:cs="Arial"/>
        </w:rPr>
        <w:t xml:space="preserve"> Capitalização S.A.; </w:t>
      </w:r>
    </w:p>
    <w:p w14:paraId="651F552A" w14:textId="77777777" w:rsidR="00F36F6B" w:rsidRPr="008A54FE" w:rsidRDefault="00F36F6B" w:rsidP="00F36F6B">
      <w:pPr>
        <w:pStyle w:val="05-Textonormal2"/>
        <w:numPr>
          <w:ilvl w:val="0"/>
          <w:numId w:val="25"/>
        </w:numPr>
        <w:rPr>
          <w:rFonts w:cs="Arial"/>
        </w:rPr>
      </w:pPr>
      <w:r w:rsidRPr="008A54FE">
        <w:rPr>
          <w:rFonts w:cs="Arial"/>
        </w:rPr>
        <w:t xml:space="preserve">R$ 20.824 mil negativo (R$ 20.824 mil negativo em 31.12.2019) de ajustes para fins de uniformização de prática contábil de períodos anteriores dos arrendamentos mercantis, CPC 06 R2, na BB Mapfre Participações S.A.; e </w:t>
      </w:r>
    </w:p>
    <w:p w14:paraId="7E132BC8" w14:textId="77777777" w:rsidR="00F36F6B" w:rsidRPr="008A54FE" w:rsidRDefault="00F36F6B" w:rsidP="00F36F6B">
      <w:pPr>
        <w:pStyle w:val="05-Textonormal2"/>
        <w:numPr>
          <w:ilvl w:val="0"/>
          <w:numId w:val="25"/>
        </w:numPr>
        <w:rPr>
          <w:rFonts w:cs="Arial"/>
        </w:rPr>
      </w:pPr>
      <w:r w:rsidRPr="008A54FE">
        <w:rPr>
          <w:rFonts w:cs="Arial"/>
        </w:rPr>
        <w:t xml:space="preserve">R$ 166 mil negativo (R$ 166 mil negativo em 31.12.2019) de resultados de períodos anteriores à participação da BB Corretora na </w:t>
      </w:r>
      <w:proofErr w:type="spellStart"/>
      <w:r w:rsidRPr="008A54FE">
        <w:rPr>
          <w:rFonts w:cs="Arial"/>
        </w:rPr>
        <w:t>Ciclic</w:t>
      </w:r>
      <w:proofErr w:type="spellEnd"/>
      <w:r w:rsidRPr="008A54FE">
        <w:rPr>
          <w:rFonts w:cs="Arial"/>
        </w:rPr>
        <w:t>.</w:t>
      </w:r>
    </w:p>
    <w:p w14:paraId="40839DB4" w14:textId="6C273584" w:rsidR="00F36F6B" w:rsidRPr="008A54FE" w:rsidRDefault="00F36F6B" w:rsidP="00A87709">
      <w:pPr>
        <w:pStyle w:val="05-Textonormal"/>
        <w:rPr>
          <w:rFonts w:cs="Arial"/>
        </w:rPr>
      </w:pPr>
      <w:r w:rsidRPr="008A54FE">
        <w:rPr>
          <w:rFonts w:cs="Arial"/>
        </w:rPr>
        <w:lastRenderedPageBreak/>
        <w:t>Tendo em vista que a BB Seguridade não possui títulos classificados como valor justo por meio de outros resultados abrangentes, os valores constantes em suas demonstrações são reflexos dos valores existentes nas empresas as quais a BB Seguros detém participação.</w:t>
      </w:r>
    </w:p>
    <w:p w14:paraId="373D014A" w14:textId="77777777" w:rsidR="00486355" w:rsidRPr="008A54FE" w:rsidRDefault="00486355" w:rsidP="00A87709">
      <w:pPr>
        <w:pStyle w:val="05-Textonormal"/>
        <w:rPr>
          <w:rFonts w:cs="Arial"/>
        </w:rPr>
      </w:pPr>
    </w:p>
    <w:p w14:paraId="1445DA96" w14:textId="77777777" w:rsidR="00F36F6B" w:rsidRPr="008A54FE" w:rsidRDefault="00F36F6B" w:rsidP="00A87709">
      <w:pPr>
        <w:pStyle w:val="01-TtulodeNota"/>
        <w:keepNext/>
        <w:keepLines/>
        <w:rPr>
          <w:rFonts w:cs="Arial"/>
          <w:color w:val="1F4E79" w:themeColor="accent1" w:themeShade="80"/>
        </w:rPr>
      </w:pPr>
      <w:r w:rsidRPr="008A54FE">
        <w:rPr>
          <w:rFonts w:cs="Arial"/>
          <w:color w:val="1F4E79" w:themeColor="accent1" w:themeShade="80"/>
        </w:rPr>
        <w:t xml:space="preserve">f) Participações Acionárias (Quantidade de Ações) </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5006"/>
        <w:gridCol w:w="1411"/>
        <w:gridCol w:w="731"/>
        <w:gridCol w:w="338"/>
        <w:gridCol w:w="30"/>
        <w:gridCol w:w="1247"/>
        <w:gridCol w:w="876"/>
      </w:tblGrid>
      <w:tr w:rsidR="00F36F6B" w:rsidRPr="008A54FE" w14:paraId="640655BF" w14:textId="77777777" w:rsidTr="0018325A">
        <w:trPr>
          <w:trHeight w:val="238"/>
          <w:jc w:val="center"/>
        </w:trPr>
        <w:tc>
          <w:tcPr>
            <w:tcW w:w="4843" w:type="dxa"/>
            <w:vMerge w:val="restart"/>
            <w:tcBorders>
              <w:top w:val="single" w:sz="2" w:space="0" w:color="8EAADB" w:themeColor="accent5" w:themeTint="99"/>
              <w:bottom w:val="nil"/>
            </w:tcBorders>
            <w:shd w:val="clear" w:color="auto" w:fill="D9E2F3" w:themeFill="accent5" w:themeFillTint="33"/>
          </w:tcPr>
          <w:p w14:paraId="56DF57F3" w14:textId="77777777" w:rsidR="00F36F6B" w:rsidRPr="008A54FE" w:rsidRDefault="00F36F6B" w:rsidP="00A87709">
            <w:pPr>
              <w:pStyle w:val="08-Tabelageral"/>
              <w:jc w:val="left"/>
              <w:rPr>
                <w:rFonts w:cs="Arial"/>
                <w:b/>
              </w:rPr>
            </w:pPr>
            <w:r w:rsidRPr="008A54FE">
              <w:rPr>
                <w:rFonts w:cs="Arial"/>
                <w:b/>
                <w:kern w:val="2"/>
                <w:szCs w:val="14"/>
              </w:rPr>
              <w:t>Acionistas</w:t>
            </w:r>
          </w:p>
        </w:tc>
        <w:tc>
          <w:tcPr>
            <w:tcW w:w="207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3DEC9A" w14:textId="77777777" w:rsidR="00F36F6B" w:rsidRPr="008A54FE" w:rsidRDefault="00F36F6B" w:rsidP="00A87709">
            <w:pPr>
              <w:pStyle w:val="08-Tabelageral"/>
              <w:ind w:left="-443" w:firstLine="443"/>
              <w:jc w:val="center"/>
              <w:rPr>
                <w:rFonts w:cs="Arial"/>
                <w:b/>
              </w:rPr>
            </w:pPr>
            <w:r w:rsidRPr="008A54FE">
              <w:rPr>
                <w:rFonts w:cs="Arial"/>
                <w:b/>
              </w:rPr>
              <w:t>30.09.2020</w:t>
            </w:r>
          </w:p>
        </w:tc>
        <w:tc>
          <w:tcPr>
            <w:tcW w:w="2409" w:type="dxa"/>
            <w:gridSpan w:val="4"/>
            <w:tcBorders>
              <w:top w:val="single" w:sz="2" w:space="0" w:color="8EAADB" w:themeColor="accent5" w:themeTint="99"/>
              <w:bottom w:val="nil"/>
            </w:tcBorders>
            <w:shd w:val="clear" w:color="auto" w:fill="D9E2F3" w:themeFill="accent5" w:themeFillTint="33"/>
            <w:vAlign w:val="center"/>
          </w:tcPr>
          <w:p w14:paraId="4FAABC4A" w14:textId="77777777" w:rsidR="00F36F6B" w:rsidRPr="008A54FE" w:rsidRDefault="00F36F6B" w:rsidP="00A87709">
            <w:pPr>
              <w:pStyle w:val="08-Tabelageral"/>
              <w:ind w:left="-443" w:firstLine="443"/>
              <w:jc w:val="center"/>
              <w:rPr>
                <w:rFonts w:cs="Arial"/>
                <w:b/>
              </w:rPr>
            </w:pPr>
            <w:r w:rsidRPr="008A54FE">
              <w:rPr>
                <w:rFonts w:cs="Arial"/>
                <w:b/>
              </w:rPr>
              <w:t>31.12.2019</w:t>
            </w:r>
          </w:p>
        </w:tc>
      </w:tr>
      <w:tr w:rsidR="00F36F6B" w:rsidRPr="008A54FE" w14:paraId="6723DBE5" w14:textId="77777777" w:rsidTr="0018325A">
        <w:trPr>
          <w:trHeight w:val="238"/>
          <w:jc w:val="center"/>
        </w:trPr>
        <w:tc>
          <w:tcPr>
            <w:tcW w:w="4843" w:type="dxa"/>
            <w:vMerge/>
            <w:tcBorders>
              <w:top w:val="nil"/>
              <w:bottom w:val="single" w:sz="2" w:space="0" w:color="8EAADB" w:themeColor="accent5" w:themeTint="99"/>
            </w:tcBorders>
            <w:shd w:val="clear" w:color="auto" w:fill="D9E2F3" w:themeFill="accent5" w:themeFillTint="33"/>
          </w:tcPr>
          <w:p w14:paraId="62146BAF" w14:textId="77777777" w:rsidR="00F36F6B" w:rsidRPr="008A54FE" w:rsidRDefault="00F36F6B" w:rsidP="00A87709">
            <w:pPr>
              <w:pStyle w:val="08-Tabelageral"/>
              <w:rPr>
                <w:rFonts w:cs="Arial"/>
                <w:b/>
              </w:rPr>
            </w:pPr>
          </w:p>
        </w:tc>
        <w:tc>
          <w:tcPr>
            <w:tcW w:w="136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73F69C" w14:textId="77777777" w:rsidR="00F36F6B" w:rsidRPr="008A54FE" w:rsidRDefault="00F36F6B" w:rsidP="00A87709">
            <w:pPr>
              <w:pStyle w:val="08-Tabelageral"/>
              <w:jc w:val="center"/>
              <w:rPr>
                <w:rFonts w:cs="Arial"/>
                <w:b/>
                <w:bCs/>
                <w:kern w:val="2"/>
                <w:szCs w:val="14"/>
              </w:rPr>
            </w:pPr>
            <w:r w:rsidRPr="008A54FE">
              <w:rPr>
                <w:rFonts w:cs="Arial"/>
                <w:b/>
                <w:bCs/>
                <w:kern w:val="2"/>
                <w:szCs w:val="14"/>
              </w:rPr>
              <w:t>Ações</w:t>
            </w:r>
          </w:p>
        </w:tc>
        <w:tc>
          <w:tcPr>
            <w:tcW w:w="70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FC896F0" w14:textId="77777777" w:rsidR="00F36F6B" w:rsidRPr="008A54FE" w:rsidRDefault="00F36F6B" w:rsidP="00A87709">
            <w:pPr>
              <w:pStyle w:val="08-Tabelageral"/>
              <w:jc w:val="center"/>
              <w:rPr>
                <w:rFonts w:cs="Arial"/>
                <w:b/>
                <w:bCs/>
                <w:kern w:val="2"/>
                <w:szCs w:val="14"/>
              </w:rPr>
            </w:pPr>
            <w:r w:rsidRPr="008A54FE">
              <w:rPr>
                <w:rFonts w:cs="Arial"/>
                <w:b/>
                <w:bCs/>
                <w:kern w:val="2"/>
                <w:szCs w:val="14"/>
              </w:rPr>
              <w:t>% Total</w:t>
            </w:r>
          </w:p>
        </w:tc>
        <w:tc>
          <w:tcPr>
            <w:tcW w:w="356" w:type="dxa"/>
            <w:gridSpan w:val="2"/>
            <w:tcBorders>
              <w:top w:val="nil"/>
              <w:bottom w:val="single" w:sz="2" w:space="0" w:color="8EAADB" w:themeColor="accent5" w:themeTint="99"/>
            </w:tcBorders>
            <w:shd w:val="clear" w:color="auto" w:fill="D9E2F3" w:themeFill="accent5" w:themeFillTint="33"/>
            <w:vAlign w:val="center"/>
          </w:tcPr>
          <w:p w14:paraId="3D534DFA" w14:textId="77777777" w:rsidR="00F36F6B" w:rsidRPr="008A54FE" w:rsidRDefault="00F36F6B" w:rsidP="00A87709">
            <w:pPr>
              <w:pStyle w:val="08-Tabelageral"/>
              <w:jc w:val="center"/>
              <w:rPr>
                <w:rFonts w:cs="Arial"/>
                <w:b/>
              </w:rPr>
            </w:pPr>
          </w:p>
        </w:tc>
        <w:tc>
          <w:tcPr>
            <w:tcW w:w="120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FE35307" w14:textId="77777777" w:rsidR="00F36F6B" w:rsidRPr="008A54FE" w:rsidRDefault="00F36F6B" w:rsidP="00A87709">
            <w:pPr>
              <w:pStyle w:val="08-Tabelageral"/>
              <w:jc w:val="center"/>
              <w:rPr>
                <w:rFonts w:cs="Arial"/>
                <w:b/>
                <w:bCs/>
                <w:kern w:val="2"/>
                <w:szCs w:val="14"/>
              </w:rPr>
            </w:pPr>
            <w:r w:rsidRPr="008A54FE">
              <w:rPr>
                <w:rFonts w:cs="Arial"/>
                <w:b/>
                <w:bCs/>
                <w:kern w:val="2"/>
                <w:szCs w:val="14"/>
              </w:rPr>
              <w:t>Ações</w:t>
            </w:r>
          </w:p>
        </w:tc>
        <w:tc>
          <w:tcPr>
            <w:tcW w:w="84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F4F9E7" w14:textId="77777777" w:rsidR="00F36F6B" w:rsidRPr="008A54FE" w:rsidRDefault="00F36F6B" w:rsidP="00A87709">
            <w:pPr>
              <w:pStyle w:val="08-Tabelageral"/>
              <w:jc w:val="center"/>
              <w:rPr>
                <w:rFonts w:cs="Arial"/>
                <w:b/>
                <w:bCs/>
                <w:kern w:val="2"/>
                <w:szCs w:val="14"/>
              </w:rPr>
            </w:pPr>
            <w:r w:rsidRPr="008A54FE">
              <w:rPr>
                <w:rFonts w:cs="Arial"/>
                <w:b/>
                <w:bCs/>
                <w:kern w:val="2"/>
                <w:szCs w:val="14"/>
              </w:rPr>
              <w:t>% Total</w:t>
            </w:r>
          </w:p>
        </w:tc>
      </w:tr>
      <w:tr w:rsidR="00F36F6B" w:rsidRPr="008A54FE" w14:paraId="602B7B9F" w14:textId="77777777" w:rsidTr="0018325A">
        <w:trPr>
          <w:trHeight w:val="238"/>
          <w:jc w:val="center"/>
        </w:trPr>
        <w:tc>
          <w:tcPr>
            <w:tcW w:w="4843" w:type="dxa"/>
            <w:tcBorders>
              <w:top w:val="single" w:sz="2" w:space="0" w:color="8EAADB" w:themeColor="accent5" w:themeTint="99"/>
            </w:tcBorders>
            <w:shd w:val="clear" w:color="auto" w:fill="FFFFFF" w:themeFill="background1"/>
          </w:tcPr>
          <w:p w14:paraId="65B7DD3F" w14:textId="77777777" w:rsidR="00F36F6B" w:rsidRPr="008A54FE" w:rsidRDefault="00F36F6B" w:rsidP="00A87709">
            <w:pPr>
              <w:pStyle w:val="070-TabelaPadro"/>
              <w:spacing w:line="276" w:lineRule="auto"/>
              <w:ind w:left="113"/>
              <w:jc w:val="left"/>
              <w:rPr>
                <w:rFonts w:cs="Arial"/>
              </w:rPr>
            </w:pPr>
            <w:r w:rsidRPr="008A54FE">
              <w:rPr>
                <w:rFonts w:cs="Arial"/>
              </w:rPr>
              <w:t>Banco do Brasil</w:t>
            </w:r>
          </w:p>
        </w:tc>
        <w:tc>
          <w:tcPr>
            <w:tcW w:w="1365" w:type="dxa"/>
            <w:tcBorders>
              <w:top w:val="single" w:sz="2" w:space="0" w:color="8EAADB" w:themeColor="accent5" w:themeTint="99"/>
            </w:tcBorders>
            <w:shd w:val="clear" w:color="auto" w:fill="FFFFFF" w:themeFill="background1"/>
            <w:vAlign w:val="center"/>
          </w:tcPr>
          <w:p w14:paraId="59AF99CB" w14:textId="77777777" w:rsidR="00F36F6B" w:rsidRPr="008A54FE" w:rsidRDefault="00F36F6B" w:rsidP="00A87709">
            <w:pPr>
              <w:pStyle w:val="08-Tabelageral"/>
              <w:ind w:left="113"/>
              <w:rPr>
                <w:rFonts w:cs="Arial"/>
              </w:rPr>
            </w:pPr>
            <w:r w:rsidRPr="008A54FE">
              <w:rPr>
                <w:rFonts w:cs="Arial"/>
              </w:rPr>
              <w:t>1.325.000.000</w:t>
            </w:r>
          </w:p>
        </w:tc>
        <w:tc>
          <w:tcPr>
            <w:tcW w:w="707" w:type="dxa"/>
            <w:tcBorders>
              <w:top w:val="single" w:sz="2" w:space="0" w:color="8EAADB" w:themeColor="accent5" w:themeTint="99"/>
            </w:tcBorders>
            <w:shd w:val="clear" w:color="auto" w:fill="FFFFFF" w:themeFill="background1"/>
            <w:vAlign w:val="center"/>
          </w:tcPr>
          <w:p w14:paraId="40ABEDC4" w14:textId="77777777" w:rsidR="00F36F6B" w:rsidRPr="008A54FE" w:rsidRDefault="00F36F6B" w:rsidP="00A87709">
            <w:pPr>
              <w:pStyle w:val="08-Tabelageral"/>
              <w:ind w:left="113"/>
              <w:rPr>
                <w:rFonts w:cs="Arial"/>
              </w:rPr>
            </w:pPr>
            <w:r w:rsidRPr="008A54FE">
              <w:rPr>
                <w:rFonts w:cs="Arial"/>
              </w:rPr>
              <w:t>66,25</w:t>
            </w:r>
          </w:p>
        </w:tc>
        <w:tc>
          <w:tcPr>
            <w:tcW w:w="327" w:type="dxa"/>
            <w:tcBorders>
              <w:top w:val="single" w:sz="2" w:space="0" w:color="8EAADB" w:themeColor="accent5" w:themeTint="99"/>
            </w:tcBorders>
            <w:shd w:val="clear" w:color="auto" w:fill="FFFFFF" w:themeFill="background1"/>
            <w:vAlign w:val="center"/>
          </w:tcPr>
          <w:p w14:paraId="1ECD5D0F" w14:textId="77777777" w:rsidR="00F36F6B" w:rsidRPr="008A54FE" w:rsidRDefault="00F36F6B" w:rsidP="00A87709">
            <w:pPr>
              <w:pStyle w:val="08-Tabelageral"/>
              <w:rPr>
                <w:rFonts w:cs="Arial"/>
              </w:rPr>
            </w:pPr>
          </w:p>
        </w:tc>
        <w:tc>
          <w:tcPr>
            <w:tcW w:w="1235" w:type="dxa"/>
            <w:gridSpan w:val="2"/>
            <w:tcBorders>
              <w:top w:val="single" w:sz="2" w:space="0" w:color="8EAADB" w:themeColor="accent5" w:themeTint="99"/>
            </w:tcBorders>
            <w:shd w:val="clear" w:color="auto" w:fill="FFFFFF" w:themeFill="background1"/>
            <w:vAlign w:val="center"/>
          </w:tcPr>
          <w:p w14:paraId="4777CEA8" w14:textId="77777777" w:rsidR="00F36F6B" w:rsidRPr="008A54FE" w:rsidRDefault="00F36F6B" w:rsidP="00A87709">
            <w:pPr>
              <w:pStyle w:val="08-Tabelageral"/>
              <w:ind w:left="113"/>
              <w:rPr>
                <w:rFonts w:cs="Arial"/>
                <w:szCs w:val="14"/>
              </w:rPr>
            </w:pPr>
            <w:r w:rsidRPr="008A54FE">
              <w:rPr>
                <w:rFonts w:cs="Arial"/>
              </w:rPr>
              <w:t>1.325.000.000</w:t>
            </w:r>
          </w:p>
        </w:tc>
        <w:tc>
          <w:tcPr>
            <w:tcW w:w="847" w:type="dxa"/>
            <w:tcBorders>
              <w:top w:val="single" w:sz="2" w:space="0" w:color="8EAADB" w:themeColor="accent5" w:themeTint="99"/>
            </w:tcBorders>
            <w:shd w:val="clear" w:color="auto" w:fill="FFFFFF" w:themeFill="background1"/>
            <w:vAlign w:val="center"/>
          </w:tcPr>
          <w:p w14:paraId="5A3FE470" w14:textId="77777777" w:rsidR="00F36F6B" w:rsidRPr="008A54FE" w:rsidRDefault="00F36F6B" w:rsidP="00A87709">
            <w:pPr>
              <w:pStyle w:val="08-Tabelageral"/>
              <w:ind w:left="113"/>
              <w:rPr>
                <w:rFonts w:cs="Arial"/>
                <w:szCs w:val="14"/>
              </w:rPr>
            </w:pPr>
            <w:r w:rsidRPr="008A54FE">
              <w:rPr>
                <w:rFonts w:cs="Arial"/>
              </w:rPr>
              <w:t>66,25</w:t>
            </w:r>
          </w:p>
        </w:tc>
      </w:tr>
      <w:tr w:rsidR="00F36F6B" w:rsidRPr="008A54FE" w14:paraId="005F55A0" w14:textId="77777777" w:rsidTr="0018325A">
        <w:trPr>
          <w:trHeight w:val="238"/>
          <w:jc w:val="center"/>
        </w:trPr>
        <w:tc>
          <w:tcPr>
            <w:tcW w:w="4843" w:type="dxa"/>
            <w:shd w:val="clear" w:color="auto" w:fill="D9E2F3" w:themeFill="accent5" w:themeFillTint="33"/>
          </w:tcPr>
          <w:p w14:paraId="7F3261EB" w14:textId="77777777" w:rsidR="00F36F6B" w:rsidRPr="008A54FE" w:rsidRDefault="00F36F6B" w:rsidP="00A87709">
            <w:pPr>
              <w:pStyle w:val="070-TabelaPadro"/>
              <w:spacing w:line="276" w:lineRule="auto"/>
              <w:ind w:left="113"/>
              <w:jc w:val="left"/>
              <w:rPr>
                <w:rFonts w:cs="Arial"/>
              </w:rPr>
            </w:pPr>
            <w:r w:rsidRPr="008A54FE">
              <w:rPr>
                <w:rFonts w:cs="Arial"/>
              </w:rPr>
              <w:t>Outros Acionistas</w:t>
            </w:r>
          </w:p>
        </w:tc>
        <w:tc>
          <w:tcPr>
            <w:tcW w:w="1365" w:type="dxa"/>
            <w:shd w:val="clear" w:color="auto" w:fill="D9E2F3" w:themeFill="accent5" w:themeFillTint="33"/>
            <w:vAlign w:val="center"/>
          </w:tcPr>
          <w:p w14:paraId="4AE3686F" w14:textId="77777777" w:rsidR="00F36F6B" w:rsidRPr="008A54FE" w:rsidRDefault="00F36F6B" w:rsidP="00A87709">
            <w:pPr>
              <w:pStyle w:val="08-Tabelageral"/>
              <w:ind w:left="113"/>
              <w:rPr>
                <w:rFonts w:cs="Arial"/>
              </w:rPr>
            </w:pPr>
            <w:r w:rsidRPr="008A54FE">
              <w:rPr>
                <w:rFonts w:cs="Arial"/>
              </w:rPr>
              <w:t>671.634.681</w:t>
            </w:r>
          </w:p>
        </w:tc>
        <w:tc>
          <w:tcPr>
            <w:tcW w:w="707" w:type="dxa"/>
            <w:shd w:val="clear" w:color="auto" w:fill="D9E2F3" w:themeFill="accent5" w:themeFillTint="33"/>
            <w:vAlign w:val="center"/>
          </w:tcPr>
          <w:p w14:paraId="112A521A" w14:textId="77777777" w:rsidR="00F36F6B" w:rsidRPr="008A54FE" w:rsidRDefault="00F36F6B" w:rsidP="00A87709">
            <w:pPr>
              <w:spacing w:after="0" w:line="240" w:lineRule="auto"/>
              <w:jc w:val="right"/>
              <w:rPr>
                <w:rFonts w:eastAsia="Times New Roman" w:cs="Arial"/>
                <w:spacing w:val="-2"/>
                <w:sz w:val="14"/>
                <w:szCs w:val="18"/>
                <w:lang w:eastAsia="pt-BR"/>
              </w:rPr>
            </w:pPr>
            <w:r w:rsidRPr="008A54FE">
              <w:rPr>
                <w:rFonts w:eastAsia="Times New Roman" w:cs="Arial"/>
                <w:spacing w:val="-2"/>
                <w:sz w:val="14"/>
                <w:szCs w:val="18"/>
                <w:lang w:eastAsia="pt-BR"/>
              </w:rPr>
              <w:t>33,58</w:t>
            </w:r>
          </w:p>
        </w:tc>
        <w:tc>
          <w:tcPr>
            <w:tcW w:w="327" w:type="dxa"/>
            <w:shd w:val="clear" w:color="auto" w:fill="D9E2F3" w:themeFill="accent5" w:themeFillTint="33"/>
            <w:vAlign w:val="center"/>
          </w:tcPr>
          <w:p w14:paraId="1F9C78E1" w14:textId="77777777" w:rsidR="00F36F6B" w:rsidRPr="008A54FE" w:rsidRDefault="00F36F6B" w:rsidP="00A87709">
            <w:pPr>
              <w:pStyle w:val="08-Tabelageral"/>
              <w:rPr>
                <w:rFonts w:cs="Arial"/>
              </w:rPr>
            </w:pPr>
          </w:p>
        </w:tc>
        <w:tc>
          <w:tcPr>
            <w:tcW w:w="1235" w:type="dxa"/>
            <w:gridSpan w:val="2"/>
            <w:shd w:val="clear" w:color="auto" w:fill="D9E2F3" w:themeFill="accent5" w:themeFillTint="33"/>
            <w:vAlign w:val="center"/>
          </w:tcPr>
          <w:p w14:paraId="50D60383" w14:textId="77777777" w:rsidR="00F36F6B" w:rsidRPr="008A54FE" w:rsidRDefault="00F36F6B" w:rsidP="00A87709">
            <w:pPr>
              <w:pStyle w:val="08-Tabelageral"/>
              <w:ind w:left="113"/>
              <w:rPr>
                <w:rFonts w:cs="Arial"/>
                <w:szCs w:val="14"/>
              </w:rPr>
            </w:pPr>
            <w:r w:rsidRPr="008A54FE">
              <w:rPr>
                <w:rFonts w:cs="Arial"/>
              </w:rPr>
              <w:t>671.601.167</w:t>
            </w:r>
          </w:p>
        </w:tc>
        <w:tc>
          <w:tcPr>
            <w:tcW w:w="847" w:type="dxa"/>
            <w:shd w:val="clear" w:color="auto" w:fill="D9E2F3" w:themeFill="accent5" w:themeFillTint="33"/>
            <w:vAlign w:val="center"/>
          </w:tcPr>
          <w:p w14:paraId="3D51A623" w14:textId="77777777" w:rsidR="00F36F6B" w:rsidRPr="008A54FE" w:rsidRDefault="00F36F6B" w:rsidP="00A87709">
            <w:pPr>
              <w:pStyle w:val="08-Tabelageral"/>
              <w:ind w:left="113"/>
              <w:rPr>
                <w:rFonts w:cs="Arial"/>
                <w:szCs w:val="14"/>
              </w:rPr>
            </w:pPr>
            <w:r w:rsidRPr="008A54FE">
              <w:rPr>
                <w:rFonts w:cs="Arial"/>
              </w:rPr>
              <w:t>33,58</w:t>
            </w:r>
          </w:p>
        </w:tc>
      </w:tr>
      <w:tr w:rsidR="00F36F6B" w:rsidRPr="008A54FE" w14:paraId="12CCE7B0" w14:textId="77777777" w:rsidTr="0018325A">
        <w:trPr>
          <w:trHeight w:val="238"/>
          <w:jc w:val="center"/>
        </w:trPr>
        <w:tc>
          <w:tcPr>
            <w:tcW w:w="4843" w:type="dxa"/>
            <w:shd w:val="clear" w:color="auto" w:fill="FFFFFF" w:themeFill="background1"/>
          </w:tcPr>
          <w:p w14:paraId="6464847C" w14:textId="77777777" w:rsidR="00F36F6B" w:rsidRPr="008A54FE" w:rsidRDefault="00F36F6B" w:rsidP="00A87709">
            <w:pPr>
              <w:pStyle w:val="070-TabelaPadro"/>
              <w:spacing w:line="276" w:lineRule="auto"/>
              <w:ind w:left="113"/>
              <w:jc w:val="left"/>
              <w:rPr>
                <w:rFonts w:cs="Arial"/>
              </w:rPr>
            </w:pPr>
            <w:r w:rsidRPr="008A54FE">
              <w:rPr>
                <w:rFonts w:cs="Arial"/>
              </w:rPr>
              <w:t>Ações em Tesouraria</w:t>
            </w:r>
          </w:p>
        </w:tc>
        <w:tc>
          <w:tcPr>
            <w:tcW w:w="1365" w:type="dxa"/>
            <w:shd w:val="clear" w:color="auto" w:fill="FFFFFF" w:themeFill="background1"/>
            <w:vAlign w:val="center"/>
          </w:tcPr>
          <w:p w14:paraId="7F3B6D13" w14:textId="77777777" w:rsidR="00F36F6B" w:rsidRPr="008A54FE" w:rsidRDefault="00F36F6B" w:rsidP="00A87709">
            <w:pPr>
              <w:pStyle w:val="08-Tabelageral"/>
              <w:ind w:left="113"/>
              <w:rPr>
                <w:rFonts w:cs="Arial"/>
              </w:rPr>
            </w:pPr>
            <w:r w:rsidRPr="008A54FE">
              <w:rPr>
                <w:rFonts w:cs="Arial"/>
              </w:rPr>
              <w:t>3.365.319</w:t>
            </w:r>
          </w:p>
        </w:tc>
        <w:tc>
          <w:tcPr>
            <w:tcW w:w="707" w:type="dxa"/>
            <w:shd w:val="clear" w:color="auto" w:fill="FFFFFF" w:themeFill="background1"/>
            <w:vAlign w:val="center"/>
          </w:tcPr>
          <w:p w14:paraId="25D46CF0" w14:textId="77777777" w:rsidR="00F36F6B" w:rsidRPr="008A54FE" w:rsidRDefault="00F36F6B" w:rsidP="00A87709">
            <w:pPr>
              <w:pStyle w:val="08-Tabelageral"/>
              <w:ind w:left="113"/>
              <w:rPr>
                <w:rFonts w:cs="Arial"/>
              </w:rPr>
            </w:pPr>
            <w:r w:rsidRPr="008A54FE">
              <w:rPr>
                <w:rFonts w:cs="Arial"/>
              </w:rPr>
              <w:t>0,17</w:t>
            </w:r>
          </w:p>
        </w:tc>
        <w:tc>
          <w:tcPr>
            <w:tcW w:w="327" w:type="dxa"/>
            <w:shd w:val="clear" w:color="auto" w:fill="FFFFFF" w:themeFill="background1"/>
            <w:vAlign w:val="center"/>
          </w:tcPr>
          <w:p w14:paraId="6163F08D" w14:textId="77777777" w:rsidR="00F36F6B" w:rsidRPr="008A54FE" w:rsidRDefault="00F36F6B" w:rsidP="00A87709">
            <w:pPr>
              <w:pStyle w:val="08-Tabelageral"/>
              <w:rPr>
                <w:rFonts w:cs="Arial"/>
              </w:rPr>
            </w:pPr>
          </w:p>
        </w:tc>
        <w:tc>
          <w:tcPr>
            <w:tcW w:w="1235" w:type="dxa"/>
            <w:gridSpan w:val="2"/>
            <w:shd w:val="clear" w:color="auto" w:fill="FFFFFF" w:themeFill="background1"/>
            <w:vAlign w:val="center"/>
          </w:tcPr>
          <w:p w14:paraId="5210485C" w14:textId="77777777" w:rsidR="00F36F6B" w:rsidRPr="008A54FE" w:rsidRDefault="00F36F6B" w:rsidP="00A87709">
            <w:pPr>
              <w:pStyle w:val="08-Tabelageral"/>
              <w:ind w:left="113"/>
              <w:rPr>
                <w:rFonts w:cs="Arial"/>
                <w:szCs w:val="14"/>
              </w:rPr>
            </w:pPr>
            <w:r w:rsidRPr="008A54FE">
              <w:rPr>
                <w:rFonts w:cs="Arial"/>
              </w:rPr>
              <w:t>3.398.833</w:t>
            </w:r>
          </w:p>
        </w:tc>
        <w:tc>
          <w:tcPr>
            <w:tcW w:w="847" w:type="dxa"/>
            <w:shd w:val="clear" w:color="auto" w:fill="FFFFFF" w:themeFill="background1"/>
            <w:vAlign w:val="center"/>
          </w:tcPr>
          <w:p w14:paraId="55B4C3EB" w14:textId="77777777" w:rsidR="00F36F6B" w:rsidRPr="008A54FE" w:rsidRDefault="00F36F6B" w:rsidP="00A87709">
            <w:pPr>
              <w:pStyle w:val="08-Tabelageral"/>
              <w:ind w:left="113"/>
              <w:rPr>
                <w:rFonts w:cs="Arial"/>
                <w:szCs w:val="14"/>
              </w:rPr>
            </w:pPr>
            <w:r w:rsidRPr="008A54FE">
              <w:rPr>
                <w:rFonts w:cs="Arial"/>
              </w:rPr>
              <w:t>0,17</w:t>
            </w:r>
          </w:p>
        </w:tc>
      </w:tr>
      <w:tr w:rsidR="00F36F6B" w:rsidRPr="008A54FE" w14:paraId="53FD093E" w14:textId="77777777" w:rsidTr="0018325A">
        <w:trPr>
          <w:trHeight w:val="238"/>
          <w:jc w:val="center"/>
        </w:trPr>
        <w:tc>
          <w:tcPr>
            <w:tcW w:w="4843" w:type="dxa"/>
            <w:shd w:val="clear" w:color="auto" w:fill="D9E2F3" w:themeFill="accent5" w:themeFillTint="33"/>
          </w:tcPr>
          <w:p w14:paraId="59E11231" w14:textId="77777777" w:rsidR="00F36F6B" w:rsidRPr="008A54FE" w:rsidRDefault="00F36F6B" w:rsidP="00A87709">
            <w:pPr>
              <w:pStyle w:val="070-TabelaPadro"/>
              <w:spacing w:line="276" w:lineRule="auto"/>
              <w:jc w:val="left"/>
              <w:rPr>
                <w:rFonts w:cs="Arial"/>
                <w:b/>
              </w:rPr>
            </w:pPr>
            <w:r w:rsidRPr="008A54FE">
              <w:rPr>
                <w:rFonts w:cs="Arial"/>
                <w:b/>
              </w:rPr>
              <w:t>Total</w:t>
            </w:r>
          </w:p>
        </w:tc>
        <w:tc>
          <w:tcPr>
            <w:tcW w:w="1365" w:type="dxa"/>
            <w:shd w:val="clear" w:color="auto" w:fill="D9E2F3" w:themeFill="accent5" w:themeFillTint="33"/>
            <w:vAlign w:val="center"/>
          </w:tcPr>
          <w:p w14:paraId="2A83D80A" w14:textId="77777777" w:rsidR="00F36F6B" w:rsidRPr="008A54FE" w:rsidRDefault="00F36F6B" w:rsidP="00A87709">
            <w:pPr>
              <w:pStyle w:val="08-Tabelageral"/>
              <w:ind w:left="113"/>
              <w:rPr>
                <w:rFonts w:cs="Arial"/>
                <w:b/>
              </w:rPr>
            </w:pPr>
            <w:r w:rsidRPr="008A54FE">
              <w:rPr>
                <w:rFonts w:cs="Arial"/>
                <w:b/>
              </w:rPr>
              <w:t>2.000.000.000</w:t>
            </w:r>
          </w:p>
        </w:tc>
        <w:tc>
          <w:tcPr>
            <w:tcW w:w="707" w:type="dxa"/>
            <w:shd w:val="clear" w:color="auto" w:fill="D9E2F3" w:themeFill="accent5" w:themeFillTint="33"/>
            <w:vAlign w:val="center"/>
          </w:tcPr>
          <w:p w14:paraId="1F03C33D" w14:textId="77777777" w:rsidR="00F36F6B" w:rsidRPr="008A54FE" w:rsidRDefault="00F36F6B" w:rsidP="00A87709">
            <w:pPr>
              <w:pStyle w:val="08-Tabelageral"/>
              <w:ind w:left="113"/>
              <w:rPr>
                <w:rFonts w:cs="Arial"/>
                <w:b/>
                <w:bCs/>
              </w:rPr>
            </w:pPr>
            <w:r w:rsidRPr="008A54FE">
              <w:rPr>
                <w:rFonts w:cs="Arial"/>
                <w:b/>
              </w:rPr>
              <w:t>100</w:t>
            </w:r>
          </w:p>
        </w:tc>
        <w:tc>
          <w:tcPr>
            <w:tcW w:w="327" w:type="dxa"/>
            <w:shd w:val="clear" w:color="auto" w:fill="D9E2F3" w:themeFill="accent5" w:themeFillTint="33"/>
            <w:vAlign w:val="center"/>
          </w:tcPr>
          <w:p w14:paraId="6E65B933" w14:textId="77777777" w:rsidR="00F36F6B" w:rsidRPr="008A54FE" w:rsidRDefault="00F36F6B" w:rsidP="00A87709">
            <w:pPr>
              <w:pStyle w:val="08-Tabelageral"/>
              <w:rPr>
                <w:rFonts w:cs="Arial"/>
                <w:b/>
              </w:rPr>
            </w:pPr>
          </w:p>
        </w:tc>
        <w:tc>
          <w:tcPr>
            <w:tcW w:w="1235" w:type="dxa"/>
            <w:gridSpan w:val="2"/>
            <w:shd w:val="clear" w:color="auto" w:fill="D9E2F3" w:themeFill="accent5" w:themeFillTint="33"/>
            <w:vAlign w:val="center"/>
          </w:tcPr>
          <w:p w14:paraId="4F7EC2A7" w14:textId="77777777" w:rsidR="00F36F6B" w:rsidRPr="008A54FE" w:rsidRDefault="00F36F6B" w:rsidP="00A87709">
            <w:pPr>
              <w:pStyle w:val="08-Tabelageral"/>
              <w:ind w:left="113"/>
              <w:rPr>
                <w:rFonts w:cs="Arial"/>
                <w:b/>
                <w:szCs w:val="14"/>
              </w:rPr>
            </w:pPr>
            <w:r w:rsidRPr="008A54FE">
              <w:rPr>
                <w:rFonts w:cs="Arial"/>
                <w:b/>
              </w:rPr>
              <w:t>2.000.000.000</w:t>
            </w:r>
          </w:p>
        </w:tc>
        <w:tc>
          <w:tcPr>
            <w:tcW w:w="847" w:type="dxa"/>
            <w:shd w:val="clear" w:color="auto" w:fill="D9E2F3" w:themeFill="accent5" w:themeFillTint="33"/>
            <w:vAlign w:val="center"/>
          </w:tcPr>
          <w:p w14:paraId="4CFE5483" w14:textId="77777777" w:rsidR="00F36F6B" w:rsidRPr="008A54FE" w:rsidRDefault="00F36F6B" w:rsidP="00A87709">
            <w:pPr>
              <w:pStyle w:val="08-Tabelageral"/>
              <w:ind w:left="113"/>
              <w:rPr>
                <w:rFonts w:cs="Arial"/>
                <w:b/>
                <w:szCs w:val="14"/>
              </w:rPr>
            </w:pPr>
            <w:r w:rsidRPr="008A54FE">
              <w:rPr>
                <w:rFonts w:cs="Arial"/>
                <w:b/>
              </w:rPr>
              <w:t>100</w:t>
            </w:r>
          </w:p>
        </w:tc>
      </w:tr>
      <w:tr w:rsidR="00F36F6B" w:rsidRPr="008A54FE" w14:paraId="10415C93" w14:textId="77777777" w:rsidTr="0018325A">
        <w:trPr>
          <w:trHeight w:val="238"/>
          <w:jc w:val="center"/>
        </w:trPr>
        <w:tc>
          <w:tcPr>
            <w:tcW w:w="4843" w:type="dxa"/>
            <w:shd w:val="clear" w:color="auto" w:fill="FFFFFF" w:themeFill="background1"/>
          </w:tcPr>
          <w:p w14:paraId="2D587FB1" w14:textId="77777777" w:rsidR="00F36F6B" w:rsidRPr="008A54FE" w:rsidRDefault="00F36F6B" w:rsidP="00A87709">
            <w:pPr>
              <w:pStyle w:val="070-TabelaPadro"/>
              <w:spacing w:line="276" w:lineRule="auto"/>
              <w:ind w:left="113"/>
              <w:jc w:val="left"/>
              <w:rPr>
                <w:rFonts w:cs="Arial"/>
              </w:rPr>
            </w:pPr>
            <w:r w:rsidRPr="008A54FE">
              <w:rPr>
                <w:rFonts w:cs="Arial"/>
              </w:rPr>
              <w:t>Residentes no país</w:t>
            </w:r>
          </w:p>
        </w:tc>
        <w:tc>
          <w:tcPr>
            <w:tcW w:w="1365" w:type="dxa"/>
            <w:shd w:val="clear" w:color="auto" w:fill="FFFFFF" w:themeFill="background1"/>
            <w:vAlign w:val="center"/>
          </w:tcPr>
          <w:p w14:paraId="37277FEB" w14:textId="77777777" w:rsidR="00F36F6B" w:rsidRPr="008A54FE" w:rsidRDefault="00F36F6B" w:rsidP="00A87709">
            <w:pPr>
              <w:pStyle w:val="08-Tabelageral"/>
              <w:ind w:left="113"/>
              <w:rPr>
                <w:rFonts w:cs="Arial"/>
              </w:rPr>
            </w:pPr>
            <w:r w:rsidRPr="008A54FE">
              <w:rPr>
                <w:rFonts w:cs="Arial"/>
              </w:rPr>
              <w:t>1.467.513.793</w:t>
            </w:r>
          </w:p>
        </w:tc>
        <w:tc>
          <w:tcPr>
            <w:tcW w:w="707" w:type="dxa"/>
            <w:shd w:val="clear" w:color="auto" w:fill="FFFFFF" w:themeFill="background1"/>
            <w:vAlign w:val="center"/>
          </w:tcPr>
          <w:p w14:paraId="01633351" w14:textId="77777777" w:rsidR="00F36F6B" w:rsidRPr="008A54FE" w:rsidRDefault="00F36F6B" w:rsidP="00A87709">
            <w:pPr>
              <w:pStyle w:val="08-Tabelageral"/>
              <w:ind w:left="113"/>
              <w:rPr>
                <w:rFonts w:cs="Arial"/>
              </w:rPr>
            </w:pPr>
            <w:r w:rsidRPr="008A54FE">
              <w:rPr>
                <w:rFonts w:cs="Arial"/>
              </w:rPr>
              <w:t>73,38</w:t>
            </w:r>
          </w:p>
        </w:tc>
        <w:tc>
          <w:tcPr>
            <w:tcW w:w="327" w:type="dxa"/>
            <w:shd w:val="clear" w:color="auto" w:fill="FFFFFF" w:themeFill="background1"/>
            <w:vAlign w:val="center"/>
          </w:tcPr>
          <w:p w14:paraId="55B44ED7" w14:textId="77777777" w:rsidR="00F36F6B" w:rsidRPr="008A54FE" w:rsidRDefault="00F36F6B" w:rsidP="00A87709">
            <w:pPr>
              <w:pStyle w:val="08-Tabelageral"/>
              <w:rPr>
                <w:rFonts w:cs="Arial"/>
              </w:rPr>
            </w:pPr>
          </w:p>
        </w:tc>
        <w:tc>
          <w:tcPr>
            <w:tcW w:w="1235" w:type="dxa"/>
            <w:gridSpan w:val="2"/>
            <w:shd w:val="clear" w:color="auto" w:fill="FFFFFF" w:themeFill="background1"/>
            <w:vAlign w:val="center"/>
          </w:tcPr>
          <w:p w14:paraId="01417297" w14:textId="77777777" w:rsidR="00F36F6B" w:rsidRPr="008A54FE" w:rsidRDefault="00F36F6B" w:rsidP="00A87709">
            <w:pPr>
              <w:pStyle w:val="08-Tabelageral"/>
              <w:ind w:left="113"/>
              <w:rPr>
                <w:rFonts w:cs="Arial"/>
                <w:szCs w:val="14"/>
              </w:rPr>
            </w:pPr>
            <w:r w:rsidRPr="008A54FE">
              <w:rPr>
                <w:rFonts w:cs="Arial"/>
              </w:rPr>
              <w:t>1.427.384.006</w:t>
            </w:r>
          </w:p>
        </w:tc>
        <w:tc>
          <w:tcPr>
            <w:tcW w:w="847" w:type="dxa"/>
            <w:shd w:val="clear" w:color="auto" w:fill="FFFFFF" w:themeFill="background1"/>
            <w:vAlign w:val="center"/>
          </w:tcPr>
          <w:p w14:paraId="46D5B9B0" w14:textId="77777777" w:rsidR="00F36F6B" w:rsidRPr="008A54FE" w:rsidRDefault="00F36F6B" w:rsidP="00A87709">
            <w:pPr>
              <w:pStyle w:val="08-Tabelageral"/>
              <w:ind w:left="113"/>
              <w:rPr>
                <w:rFonts w:cs="Arial"/>
                <w:szCs w:val="14"/>
              </w:rPr>
            </w:pPr>
            <w:r w:rsidRPr="008A54FE">
              <w:rPr>
                <w:rFonts w:cs="Arial"/>
              </w:rPr>
              <w:t>71,37</w:t>
            </w:r>
          </w:p>
        </w:tc>
      </w:tr>
      <w:tr w:rsidR="00F36F6B" w:rsidRPr="008A54FE" w14:paraId="7283600C" w14:textId="77777777" w:rsidTr="0018325A">
        <w:trPr>
          <w:trHeight w:val="238"/>
          <w:jc w:val="center"/>
        </w:trPr>
        <w:tc>
          <w:tcPr>
            <w:tcW w:w="4843" w:type="dxa"/>
            <w:shd w:val="clear" w:color="auto" w:fill="D9E2F3" w:themeFill="accent5" w:themeFillTint="33"/>
          </w:tcPr>
          <w:p w14:paraId="368924DB" w14:textId="77777777" w:rsidR="00F36F6B" w:rsidRPr="008A54FE" w:rsidRDefault="00F36F6B" w:rsidP="00A87709">
            <w:pPr>
              <w:pStyle w:val="070-TabelaPadro"/>
              <w:spacing w:line="276" w:lineRule="auto"/>
              <w:ind w:left="113"/>
              <w:jc w:val="left"/>
              <w:rPr>
                <w:rFonts w:cs="Arial"/>
              </w:rPr>
            </w:pPr>
            <w:r w:rsidRPr="008A54FE">
              <w:rPr>
                <w:rFonts w:cs="Arial"/>
              </w:rPr>
              <w:t>Residentes no exterior</w:t>
            </w:r>
          </w:p>
        </w:tc>
        <w:tc>
          <w:tcPr>
            <w:tcW w:w="1365" w:type="dxa"/>
            <w:shd w:val="clear" w:color="auto" w:fill="D9E2F3" w:themeFill="accent5" w:themeFillTint="33"/>
            <w:vAlign w:val="center"/>
          </w:tcPr>
          <w:p w14:paraId="4657BAE7" w14:textId="77777777" w:rsidR="00F36F6B" w:rsidRPr="008A54FE" w:rsidRDefault="00F36F6B" w:rsidP="00A87709">
            <w:pPr>
              <w:pStyle w:val="08-Tabelageral"/>
              <w:ind w:left="113"/>
              <w:rPr>
                <w:rFonts w:cs="Arial"/>
              </w:rPr>
            </w:pPr>
            <w:r w:rsidRPr="008A54FE">
              <w:rPr>
                <w:rFonts w:cs="Arial"/>
              </w:rPr>
              <w:t>532.486.207</w:t>
            </w:r>
          </w:p>
        </w:tc>
        <w:tc>
          <w:tcPr>
            <w:tcW w:w="707" w:type="dxa"/>
            <w:shd w:val="clear" w:color="auto" w:fill="D9E2F3" w:themeFill="accent5" w:themeFillTint="33"/>
            <w:vAlign w:val="center"/>
          </w:tcPr>
          <w:p w14:paraId="2EAA057D" w14:textId="77777777" w:rsidR="00F36F6B" w:rsidRPr="008A54FE" w:rsidRDefault="00F36F6B" w:rsidP="00A87709">
            <w:pPr>
              <w:pStyle w:val="08-Tabelageral"/>
              <w:ind w:left="113"/>
              <w:rPr>
                <w:rFonts w:cs="Arial"/>
              </w:rPr>
            </w:pPr>
            <w:r w:rsidRPr="008A54FE">
              <w:rPr>
                <w:rFonts w:cs="Arial"/>
              </w:rPr>
              <w:t>26,62</w:t>
            </w:r>
          </w:p>
        </w:tc>
        <w:tc>
          <w:tcPr>
            <w:tcW w:w="327" w:type="dxa"/>
            <w:shd w:val="clear" w:color="auto" w:fill="D9E2F3" w:themeFill="accent5" w:themeFillTint="33"/>
            <w:vAlign w:val="center"/>
          </w:tcPr>
          <w:p w14:paraId="4BA15085" w14:textId="77777777" w:rsidR="00F36F6B" w:rsidRPr="008A54FE" w:rsidRDefault="00F36F6B" w:rsidP="00A87709">
            <w:pPr>
              <w:pStyle w:val="08-Tabelageral"/>
              <w:rPr>
                <w:rFonts w:cs="Arial"/>
              </w:rPr>
            </w:pPr>
          </w:p>
        </w:tc>
        <w:tc>
          <w:tcPr>
            <w:tcW w:w="1235" w:type="dxa"/>
            <w:gridSpan w:val="2"/>
            <w:shd w:val="clear" w:color="auto" w:fill="D9E2F3" w:themeFill="accent5" w:themeFillTint="33"/>
            <w:vAlign w:val="center"/>
          </w:tcPr>
          <w:p w14:paraId="069ADC6E" w14:textId="77777777" w:rsidR="00F36F6B" w:rsidRPr="008A54FE" w:rsidRDefault="00F36F6B" w:rsidP="00A87709">
            <w:pPr>
              <w:pStyle w:val="08-Tabelageral"/>
              <w:ind w:left="113"/>
              <w:rPr>
                <w:rFonts w:cs="Arial"/>
                <w:szCs w:val="14"/>
              </w:rPr>
            </w:pPr>
            <w:r w:rsidRPr="008A54FE">
              <w:rPr>
                <w:rFonts w:cs="Arial"/>
              </w:rPr>
              <w:t>572.615.994</w:t>
            </w:r>
          </w:p>
        </w:tc>
        <w:tc>
          <w:tcPr>
            <w:tcW w:w="847" w:type="dxa"/>
            <w:shd w:val="clear" w:color="auto" w:fill="D9E2F3" w:themeFill="accent5" w:themeFillTint="33"/>
            <w:vAlign w:val="center"/>
          </w:tcPr>
          <w:p w14:paraId="7E0720D4" w14:textId="77777777" w:rsidR="00F36F6B" w:rsidRPr="008A54FE" w:rsidRDefault="00F36F6B" w:rsidP="00A87709">
            <w:pPr>
              <w:pStyle w:val="08-Tabelageral"/>
              <w:ind w:left="113"/>
              <w:rPr>
                <w:rFonts w:cs="Arial"/>
                <w:szCs w:val="14"/>
              </w:rPr>
            </w:pPr>
            <w:r w:rsidRPr="008A54FE">
              <w:rPr>
                <w:rFonts w:cs="Arial"/>
              </w:rPr>
              <w:t>28,63</w:t>
            </w:r>
          </w:p>
        </w:tc>
      </w:tr>
    </w:tbl>
    <w:p w14:paraId="267F9681" w14:textId="77777777" w:rsidR="00486355" w:rsidRPr="008A54FE" w:rsidRDefault="00486355" w:rsidP="00486355">
      <w:pPr>
        <w:pStyle w:val="03-SubttulodeNota"/>
        <w:rPr>
          <w:rFonts w:cs="Arial"/>
          <w:color w:val="1F4E79" w:themeColor="accent1" w:themeShade="80"/>
        </w:rPr>
      </w:pPr>
    </w:p>
    <w:p w14:paraId="35089017" w14:textId="3A6742EF" w:rsidR="00F36F6B" w:rsidRPr="008A54FE" w:rsidRDefault="00F36F6B" w:rsidP="00486355">
      <w:pPr>
        <w:pStyle w:val="03-SubttulodeNota"/>
        <w:rPr>
          <w:rFonts w:cs="Arial"/>
          <w:color w:val="1F4E79" w:themeColor="accent1" w:themeShade="80"/>
        </w:rPr>
      </w:pPr>
      <w:r w:rsidRPr="008A54FE">
        <w:rPr>
          <w:rFonts w:cs="Arial"/>
          <w:color w:val="1F4E79" w:themeColor="accent1" w:themeShade="80"/>
        </w:rPr>
        <w:t>g) Ações em Tesouraria</w:t>
      </w:r>
    </w:p>
    <w:p w14:paraId="248C9335" w14:textId="77777777" w:rsidR="00F36F6B" w:rsidRPr="008A54FE" w:rsidRDefault="00F36F6B" w:rsidP="00A87709">
      <w:pPr>
        <w:pStyle w:val="01-TtulodeNota"/>
        <w:rPr>
          <w:rFonts w:cs="Arial"/>
          <w:color w:val="1F4E79" w:themeColor="accent1" w:themeShade="80"/>
        </w:rPr>
      </w:pPr>
      <w:r w:rsidRPr="008A54FE">
        <w:rPr>
          <w:rFonts w:cs="Arial"/>
          <w:color w:val="1F4E79" w:themeColor="accent1" w:themeShade="80"/>
        </w:rPr>
        <w:t>g.1) Pagamento Baseado em Ações – Programa de Remuneração Variável</w:t>
      </w:r>
    </w:p>
    <w:p w14:paraId="3FF80B5B" w14:textId="77777777" w:rsidR="00F36F6B" w:rsidRPr="008A54FE" w:rsidRDefault="00F36F6B" w:rsidP="00A87709">
      <w:pPr>
        <w:pStyle w:val="01-Textonormal"/>
        <w:rPr>
          <w:rFonts w:cs="Arial"/>
        </w:rPr>
      </w:pPr>
      <w:r w:rsidRPr="008A54FE">
        <w:rPr>
          <w:rFonts w:cs="Arial"/>
        </w:rPr>
        <w:t xml:space="preserve">O Programa de Remuneração Variável da Diretoria da BB Seguridade tem periodicidade anual e prevê que, do valor total destinado ao pagamento da remuneração variável, </w:t>
      </w:r>
      <w:proofErr w:type="gramStart"/>
      <w:r w:rsidRPr="008A54FE">
        <w:rPr>
          <w:rFonts w:cs="Arial"/>
        </w:rPr>
        <w:t>50% será</w:t>
      </w:r>
      <w:proofErr w:type="gramEnd"/>
      <w:r w:rsidRPr="008A54FE">
        <w:rPr>
          <w:rFonts w:cs="Arial"/>
        </w:rPr>
        <w:t xml:space="preserve"> realizado em ações da BB Seguridade (BBSE3). Do total pago em ações, </w:t>
      </w:r>
      <w:proofErr w:type="gramStart"/>
      <w:r w:rsidRPr="008A54FE">
        <w:rPr>
          <w:rFonts w:cs="Arial"/>
        </w:rPr>
        <w:t>20% será</w:t>
      </w:r>
      <w:proofErr w:type="gramEnd"/>
      <w:r w:rsidRPr="008A54FE">
        <w:rPr>
          <w:rFonts w:cs="Arial"/>
        </w:rPr>
        <w:t xml:space="preserve"> imediatamente transferido para a titularidade do beneficiário e 80% será diferido pelo prazo de quatro anos.</w:t>
      </w:r>
    </w:p>
    <w:p w14:paraId="29D87741" w14:textId="77777777" w:rsidR="00F36F6B" w:rsidRPr="008A54FE" w:rsidRDefault="00F36F6B" w:rsidP="00A87709">
      <w:pPr>
        <w:pStyle w:val="05-Textonormal"/>
        <w:rPr>
          <w:rFonts w:cs="Arial"/>
        </w:rPr>
      </w:pPr>
      <w:r w:rsidRPr="008A54FE">
        <w:rPr>
          <w:rFonts w:cs="Arial"/>
        </w:rPr>
        <w:t>Em 13 de novembro de 2014, a Comissão de Valores Mobiliários (CVM) autorizou a BB Seguridade a efetuar a negociação privada de ações de sua própria emissão, com o intuito de suprir, por meio destas, o pagamento de parte da remuneração variável dos membros de sua Diretoria Executiva por meio de ações, sem a necessidade de submeter, a cada ano, novas solicitações àquela comissão. Trata-se, portanto, de autorização permanente.</w:t>
      </w:r>
    </w:p>
    <w:p w14:paraId="7063C03E" w14:textId="77777777" w:rsidR="00F36F6B" w:rsidRPr="008A54FE" w:rsidRDefault="00F36F6B" w:rsidP="00111800">
      <w:pPr>
        <w:pStyle w:val="01-Textonormal"/>
        <w:rPr>
          <w:rFonts w:cs="Arial"/>
        </w:rPr>
      </w:pPr>
      <w:r w:rsidRPr="008A54FE">
        <w:rPr>
          <w:rFonts w:cs="Arial"/>
        </w:rPr>
        <w:t>Apresentamos o demonstrativo das ações adquiridas, a distribuir:</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94"/>
        <w:gridCol w:w="1239"/>
        <w:gridCol w:w="858"/>
        <w:gridCol w:w="840"/>
        <w:gridCol w:w="864"/>
        <w:gridCol w:w="1037"/>
        <w:gridCol w:w="881"/>
        <w:gridCol w:w="1226"/>
      </w:tblGrid>
      <w:tr w:rsidR="00F36F6B" w:rsidRPr="008A54FE" w14:paraId="4CF158ED" w14:textId="77777777" w:rsidTr="0018325A">
        <w:trPr>
          <w:trHeight w:val="238"/>
          <w:jc w:val="center"/>
        </w:trPr>
        <w:tc>
          <w:tcPr>
            <w:tcW w:w="269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D2FD3D" w14:textId="77777777" w:rsidR="00F36F6B" w:rsidRPr="008A54FE" w:rsidRDefault="00F36F6B" w:rsidP="00A87709">
            <w:pPr>
              <w:pStyle w:val="08-Tabelageral"/>
              <w:jc w:val="center"/>
              <w:rPr>
                <w:rFonts w:cs="Arial"/>
                <w:b/>
              </w:rPr>
            </w:pPr>
          </w:p>
        </w:tc>
        <w:tc>
          <w:tcPr>
            <w:tcW w:w="123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249EA98" w14:textId="77777777" w:rsidR="00F36F6B" w:rsidRPr="008A54FE" w:rsidRDefault="00F36F6B" w:rsidP="00A87709">
            <w:pPr>
              <w:pStyle w:val="08-Tabelageral"/>
              <w:jc w:val="center"/>
              <w:rPr>
                <w:rFonts w:cs="Arial"/>
                <w:b/>
              </w:rPr>
            </w:pPr>
            <w:r w:rsidRPr="008A54FE">
              <w:rPr>
                <w:rFonts w:cs="Arial"/>
                <w:b/>
              </w:rPr>
              <w:t>Total de Ações do Programa</w:t>
            </w:r>
          </w:p>
        </w:tc>
        <w:tc>
          <w:tcPr>
            <w:tcW w:w="85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8B9B677" w14:textId="77777777" w:rsidR="00F36F6B" w:rsidRPr="008A54FE" w:rsidRDefault="00F36F6B" w:rsidP="00A87709">
            <w:pPr>
              <w:pStyle w:val="08-Tabelageral"/>
              <w:jc w:val="center"/>
              <w:rPr>
                <w:rFonts w:cs="Arial"/>
                <w:b/>
              </w:rPr>
            </w:pPr>
            <w:r w:rsidRPr="008A54FE">
              <w:rPr>
                <w:rFonts w:cs="Arial"/>
                <w:b/>
              </w:rPr>
              <w:t>Custo mínimo</w:t>
            </w:r>
          </w:p>
        </w:tc>
        <w:tc>
          <w:tcPr>
            <w:tcW w:w="8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799C6A1" w14:textId="77777777" w:rsidR="00F36F6B" w:rsidRPr="008A54FE" w:rsidRDefault="00F36F6B" w:rsidP="00A87709">
            <w:pPr>
              <w:pStyle w:val="08-Tabelageral"/>
              <w:jc w:val="center"/>
              <w:rPr>
                <w:rFonts w:cs="Arial"/>
                <w:b/>
              </w:rPr>
            </w:pPr>
            <w:r w:rsidRPr="008A54FE">
              <w:rPr>
                <w:rFonts w:cs="Arial"/>
                <w:b/>
              </w:rPr>
              <w:t>Custo médio</w:t>
            </w:r>
          </w:p>
        </w:tc>
        <w:tc>
          <w:tcPr>
            <w:tcW w:w="86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65C856" w14:textId="77777777" w:rsidR="00F36F6B" w:rsidRPr="008A54FE" w:rsidRDefault="00F36F6B" w:rsidP="00A87709">
            <w:pPr>
              <w:pStyle w:val="08-Tabelageral"/>
              <w:jc w:val="center"/>
              <w:rPr>
                <w:rFonts w:cs="Arial"/>
                <w:b/>
              </w:rPr>
            </w:pPr>
            <w:r w:rsidRPr="008A54FE">
              <w:rPr>
                <w:rFonts w:cs="Arial"/>
                <w:b/>
              </w:rPr>
              <w:t>Custo máximo</w:t>
            </w:r>
          </w:p>
        </w:tc>
        <w:tc>
          <w:tcPr>
            <w:tcW w:w="103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8C34769" w14:textId="77777777" w:rsidR="00F36F6B" w:rsidRPr="008A54FE" w:rsidRDefault="00F36F6B" w:rsidP="00A87709">
            <w:pPr>
              <w:pStyle w:val="08-Tabelageral"/>
              <w:jc w:val="center"/>
              <w:rPr>
                <w:rFonts w:cs="Arial"/>
                <w:b/>
              </w:rPr>
            </w:pPr>
            <w:r w:rsidRPr="008A54FE">
              <w:rPr>
                <w:rFonts w:cs="Arial"/>
                <w:b/>
              </w:rPr>
              <w:t>Ações Distribuídas</w:t>
            </w:r>
          </w:p>
        </w:tc>
        <w:tc>
          <w:tcPr>
            <w:tcW w:w="8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6975B84" w14:textId="77777777" w:rsidR="00F36F6B" w:rsidRPr="008A54FE" w:rsidRDefault="00F36F6B" w:rsidP="00A87709">
            <w:pPr>
              <w:pStyle w:val="08-Tabelageral"/>
              <w:jc w:val="center"/>
              <w:rPr>
                <w:rFonts w:cs="Arial"/>
                <w:b/>
              </w:rPr>
            </w:pPr>
            <w:r w:rsidRPr="008A54FE">
              <w:rPr>
                <w:rFonts w:cs="Arial"/>
                <w:b/>
              </w:rPr>
              <w:t>Ações a Distribuir</w:t>
            </w:r>
          </w:p>
        </w:tc>
        <w:tc>
          <w:tcPr>
            <w:tcW w:w="12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9EAA1F" w14:textId="77777777" w:rsidR="00F36F6B" w:rsidRPr="008A54FE" w:rsidRDefault="00F36F6B" w:rsidP="00A87709">
            <w:pPr>
              <w:pStyle w:val="08-Tabelageral"/>
              <w:jc w:val="center"/>
              <w:rPr>
                <w:rFonts w:cs="Arial"/>
                <w:b/>
              </w:rPr>
            </w:pPr>
            <w:r w:rsidRPr="008A54FE">
              <w:rPr>
                <w:rFonts w:cs="Arial"/>
                <w:b/>
              </w:rPr>
              <w:t>Cronograma Estimado de Transferências</w:t>
            </w:r>
          </w:p>
        </w:tc>
      </w:tr>
      <w:tr w:rsidR="00F36F6B" w:rsidRPr="008A54FE" w14:paraId="0405135E" w14:textId="77777777" w:rsidTr="0018325A">
        <w:trPr>
          <w:trHeight w:val="238"/>
          <w:jc w:val="center"/>
        </w:trPr>
        <w:tc>
          <w:tcPr>
            <w:tcW w:w="2694" w:type="dxa"/>
            <w:tcBorders>
              <w:top w:val="single" w:sz="2" w:space="0" w:color="8EAADB" w:themeColor="accent5" w:themeTint="99"/>
            </w:tcBorders>
            <w:shd w:val="clear" w:color="auto" w:fill="auto"/>
          </w:tcPr>
          <w:p w14:paraId="61ED6AFD" w14:textId="77777777" w:rsidR="00F36F6B" w:rsidRPr="008A54FE" w:rsidRDefault="00F36F6B" w:rsidP="00A87709">
            <w:pPr>
              <w:pStyle w:val="070-TabelaPadro"/>
              <w:spacing w:line="276" w:lineRule="auto"/>
              <w:ind w:left="113"/>
              <w:jc w:val="left"/>
              <w:rPr>
                <w:rFonts w:cs="Arial"/>
              </w:rPr>
            </w:pPr>
            <w:r w:rsidRPr="008A54FE">
              <w:rPr>
                <w:rFonts w:cs="Arial"/>
              </w:rPr>
              <w:t>Programa 2016</w:t>
            </w:r>
          </w:p>
        </w:tc>
        <w:tc>
          <w:tcPr>
            <w:tcW w:w="1239" w:type="dxa"/>
            <w:tcBorders>
              <w:top w:val="single" w:sz="2" w:space="0" w:color="8EAADB" w:themeColor="accent5" w:themeTint="99"/>
            </w:tcBorders>
            <w:shd w:val="clear" w:color="auto" w:fill="auto"/>
          </w:tcPr>
          <w:p w14:paraId="6C2E6584" w14:textId="77777777" w:rsidR="00F36F6B" w:rsidRPr="008A54FE" w:rsidRDefault="00F36F6B" w:rsidP="00A87709">
            <w:pPr>
              <w:pStyle w:val="08-Tabelageral"/>
              <w:ind w:left="113"/>
              <w:rPr>
                <w:rFonts w:cs="Arial"/>
                <w:szCs w:val="14"/>
              </w:rPr>
            </w:pPr>
            <w:r w:rsidRPr="008A54FE">
              <w:rPr>
                <w:rFonts w:cs="Arial"/>
                <w:szCs w:val="14"/>
              </w:rPr>
              <w:t>25.703</w:t>
            </w:r>
          </w:p>
        </w:tc>
        <w:tc>
          <w:tcPr>
            <w:tcW w:w="858" w:type="dxa"/>
            <w:tcBorders>
              <w:top w:val="single" w:sz="2" w:space="0" w:color="8EAADB" w:themeColor="accent5" w:themeTint="99"/>
            </w:tcBorders>
            <w:shd w:val="clear" w:color="auto" w:fill="auto"/>
          </w:tcPr>
          <w:p w14:paraId="4AF97196" w14:textId="77777777" w:rsidR="00F36F6B" w:rsidRPr="008A54FE" w:rsidRDefault="00F36F6B" w:rsidP="00A87709">
            <w:pPr>
              <w:pStyle w:val="08-Tabelageral"/>
              <w:ind w:left="113"/>
              <w:rPr>
                <w:rFonts w:cs="Arial"/>
                <w:szCs w:val="14"/>
              </w:rPr>
            </w:pPr>
            <w:r w:rsidRPr="008A54FE">
              <w:rPr>
                <w:rFonts w:cs="Arial"/>
                <w:szCs w:val="14"/>
              </w:rPr>
              <w:t>28,59</w:t>
            </w:r>
          </w:p>
        </w:tc>
        <w:tc>
          <w:tcPr>
            <w:tcW w:w="840" w:type="dxa"/>
            <w:tcBorders>
              <w:top w:val="single" w:sz="2" w:space="0" w:color="8EAADB" w:themeColor="accent5" w:themeTint="99"/>
            </w:tcBorders>
            <w:shd w:val="clear" w:color="auto" w:fill="auto"/>
          </w:tcPr>
          <w:p w14:paraId="5E87726A" w14:textId="77777777" w:rsidR="00F36F6B" w:rsidRPr="008A54FE" w:rsidRDefault="00F36F6B" w:rsidP="00A87709">
            <w:pPr>
              <w:pStyle w:val="08-Tabelageral"/>
              <w:ind w:left="113"/>
              <w:rPr>
                <w:rFonts w:cs="Arial"/>
                <w:szCs w:val="14"/>
              </w:rPr>
            </w:pPr>
            <w:r w:rsidRPr="008A54FE">
              <w:rPr>
                <w:rFonts w:cs="Arial"/>
                <w:szCs w:val="14"/>
              </w:rPr>
              <w:t>28,70</w:t>
            </w:r>
          </w:p>
        </w:tc>
        <w:tc>
          <w:tcPr>
            <w:tcW w:w="864" w:type="dxa"/>
            <w:tcBorders>
              <w:top w:val="single" w:sz="2" w:space="0" w:color="8EAADB" w:themeColor="accent5" w:themeTint="99"/>
            </w:tcBorders>
            <w:shd w:val="clear" w:color="auto" w:fill="auto"/>
          </w:tcPr>
          <w:p w14:paraId="0D3D2E11" w14:textId="77777777" w:rsidR="00F36F6B" w:rsidRPr="008A54FE" w:rsidRDefault="00F36F6B" w:rsidP="00A87709">
            <w:pPr>
              <w:pStyle w:val="08-Tabelageral"/>
              <w:ind w:left="113"/>
              <w:rPr>
                <w:rFonts w:cs="Arial"/>
                <w:szCs w:val="14"/>
              </w:rPr>
            </w:pPr>
            <w:r w:rsidRPr="008A54FE">
              <w:rPr>
                <w:rFonts w:cs="Arial"/>
                <w:szCs w:val="14"/>
              </w:rPr>
              <w:t>28,99</w:t>
            </w:r>
          </w:p>
        </w:tc>
        <w:tc>
          <w:tcPr>
            <w:tcW w:w="1037" w:type="dxa"/>
            <w:tcBorders>
              <w:top w:val="single" w:sz="2" w:space="0" w:color="8EAADB" w:themeColor="accent5" w:themeTint="99"/>
            </w:tcBorders>
            <w:shd w:val="clear" w:color="auto" w:fill="auto"/>
          </w:tcPr>
          <w:p w14:paraId="7F1D08AE" w14:textId="77777777" w:rsidR="00F36F6B" w:rsidRPr="008A54FE" w:rsidRDefault="00F36F6B" w:rsidP="00A87709">
            <w:pPr>
              <w:pStyle w:val="08-Tabelageral"/>
              <w:ind w:left="113"/>
              <w:rPr>
                <w:rFonts w:cs="Arial"/>
                <w:szCs w:val="14"/>
              </w:rPr>
            </w:pPr>
            <w:r w:rsidRPr="008A54FE">
              <w:rPr>
                <w:rFonts w:cs="Arial"/>
                <w:szCs w:val="14"/>
              </w:rPr>
              <w:t>20.565</w:t>
            </w:r>
          </w:p>
        </w:tc>
        <w:tc>
          <w:tcPr>
            <w:tcW w:w="881" w:type="dxa"/>
            <w:tcBorders>
              <w:top w:val="single" w:sz="2" w:space="0" w:color="8EAADB" w:themeColor="accent5" w:themeTint="99"/>
            </w:tcBorders>
            <w:shd w:val="clear" w:color="auto" w:fill="auto"/>
          </w:tcPr>
          <w:p w14:paraId="17E2F87E" w14:textId="77777777" w:rsidR="00F36F6B" w:rsidRPr="008A54FE" w:rsidRDefault="00F36F6B" w:rsidP="00A87709">
            <w:pPr>
              <w:pStyle w:val="08-Tabelageral"/>
              <w:ind w:left="113"/>
              <w:rPr>
                <w:rFonts w:cs="Arial"/>
                <w:szCs w:val="14"/>
              </w:rPr>
            </w:pPr>
            <w:r w:rsidRPr="008A54FE">
              <w:rPr>
                <w:rFonts w:cs="Arial"/>
                <w:szCs w:val="14"/>
              </w:rPr>
              <w:t>5.138</w:t>
            </w:r>
          </w:p>
        </w:tc>
        <w:tc>
          <w:tcPr>
            <w:tcW w:w="1226" w:type="dxa"/>
            <w:tcBorders>
              <w:top w:val="single" w:sz="2" w:space="0" w:color="8EAADB" w:themeColor="accent5" w:themeTint="99"/>
            </w:tcBorders>
            <w:shd w:val="clear" w:color="auto" w:fill="auto"/>
          </w:tcPr>
          <w:p w14:paraId="7963C838" w14:textId="77777777" w:rsidR="00F36F6B" w:rsidRPr="008A54FE" w:rsidRDefault="00F36F6B" w:rsidP="00A87709">
            <w:pPr>
              <w:pStyle w:val="08-Tabelageral"/>
              <w:ind w:left="113"/>
              <w:rPr>
                <w:rFonts w:cs="Arial"/>
                <w:szCs w:val="14"/>
              </w:rPr>
            </w:pPr>
            <w:r w:rsidRPr="008A54FE">
              <w:rPr>
                <w:rFonts w:cs="Arial"/>
                <w:szCs w:val="14"/>
              </w:rPr>
              <w:t>03.2021</w:t>
            </w:r>
          </w:p>
        </w:tc>
      </w:tr>
      <w:tr w:rsidR="00F36F6B" w:rsidRPr="008A54FE" w14:paraId="32E80FE5" w14:textId="77777777" w:rsidTr="0018325A">
        <w:trPr>
          <w:trHeight w:val="238"/>
          <w:jc w:val="center"/>
        </w:trPr>
        <w:tc>
          <w:tcPr>
            <w:tcW w:w="2694" w:type="dxa"/>
            <w:shd w:val="clear" w:color="auto" w:fill="D9E2F3"/>
          </w:tcPr>
          <w:p w14:paraId="51C4BCE9" w14:textId="77777777" w:rsidR="00F36F6B" w:rsidRPr="008A54FE" w:rsidRDefault="00F36F6B" w:rsidP="00A87709">
            <w:pPr>
              <w:pStyle w:val="070-TabelaPadro"/>
              <w:spacing w:line="276" w:lineRule="auto"/>
              <w:jc w:val="left"/>
              <w:rPr>
                <w:rFonts w:cs="Arial"/>
                <w:b/>
              </w:rPr>
            </w:pPr>
            <w:r w:rsidRPr="008A54FE">
              <w:rPr>
                <w:rFonts w:cs="Arial"/>
                <w:b/>
              </w:rPr>
              <w:t>Total de ações a distribuir</w:t>
            </w:r>
          </w:p>
        </w:tc>
        <w:tc>
          <w:tcPr>
            <w:tcW w:w="1239" w:type="dxa"/>
            <w:shd w:val="clear" w:color="auto" w:fill="D9E2F3"/>
          </w:tcPr>
          <w:p w14:paraId="03902697" w14:textId="77777777" w:rsidR="00F36F6B" w:rsidRPr="008A54FE" w:rsidRDefault="00F36F6B" w:rsidP="00A87709">
            <w:pPr>
              <w:pStyle w:val="08-Tabelageral"/>
              <w:ind w:left="113"/>
              <w:rPr>
                <w:rFonts w:cs="Arial"/>
                <w:b/>
                <w:szCs w:val="14"/>
              </w:rPr>
            </w:pPr>
          </w:p>
        </w:tc>
        <w:tc>
          <w:tcPr>
            <w:tcW w:w="858" w:type="dxa"/>
            <w:shd w:val="clear" w:color="auto" w:fill="D9E2F3"/>
          </w:tcPr>
          <w:p w14:paraId="4C253091" w14:textId="77777777" w:rsidR="00F36F6B" w:rsidRPr="008A54FE" w:rsidRDefault="00F36F6B" w:rsidP="00A87709">
            <w:pPr>
              <w:pStyle w:val="08-Tabelageral"/>
              <w:ind w:left="113"/>
              <w:rPr>
                <w:rFonts w:cs="Arial"/>
                <w:b/>
                <w:szCs w:val="14"/>
              </w:rPr>
            </w:pPr>
          </w:p>
        </w:tc>
        <w:tc>
          <w:tcPr>
            <w:tcW w:w="840" w:type="dxa"/>
            <w:shd w:val="clear" w:color="auto" w:fill="D9E2F3"/>
          </w:tcPr>
          <w:p w14:paraId="49C50FFB" w14:textId="77777777" w:rsidR="00F36F6B" w:rsidRPr="008A54FE" w:rsidRDefault="00F36F6B" w:rsidP="00A87709">
            <w:pPr>
              <w:pStyle w:val="08-Tabelageral"/>
              <w:ind w:left="113"/>
              <w:rPr>
                <w:rFonts w:cs="Arial"/>
                <w:b/>
                <w:szCs w:val="14"/>
              </w:rPr>
            </w:pPr>
          </w:p>
        </w:tc>
        <w:tc>
          <w:tcPr>
            <w:tcW w:w="864" w:type="dxa"/>
            <w:shd w:val="clear" w:color="auto" w:fill="D9E2F3"/>
          </w:tcPr>
          <w:p w14:paraId="2802D9D7" w14:textId="77777777" w:rsidR="00F36F6B" w:rsidRPr="008A54FE" w:rsidRDefault="00F36F6B" w:rsidP="00A87709">
            <w:pPr>
              <w:pStyle w:val="08-Tabelageral"/>
              <w:ind w:left="113"/>
              <w:rPr>
                <w:rFonts w:cs="Arial"/>
                <w:b/>
                <w:szCs w:val="14"/>
              </w:rPr>
            </w:pPr>
          </w:p>
        </w:tc>
        <w:tc>
          <w:tcPr>
            <w:tcW w:w="1037" w:type="dxa"/>
            <w:shd w:val="clear" w:color="auto" w:fill="D9E2F3"/>
          </w:tcPr>
          <w:p w14:paraId="106BD5CA" w14:textId="77777777" w:rsidR="00F36F6B" w:rsidRPr="008A54FE" w:rsidRDefault="00F36F6B" w:rsidP="00A87709">
            <w:pPr>
              <w:pStyle w:val="08-Tabelageral"/>
              <w:ind w:left="113"/>
              <w:rPr>
                <w:rFonts w:cs="Arial"/>
                <w:b/>
                <w:szCs w:val="14"/>
              </w:rPr>
            </w:pPr>
          </w:p>
        </w:tc>
        <w:tc>
          <w:tcPr>
            <w:tcW w:w="881" w:type="dxa"/>
            <w:shd w:val="clear" w:color="auto" w:fill="D9E2F3"/>
          </w:tcPr>
          <w:p w14:paraId="13F56134" w14:textId="77777777" w:rsidR="00F36F6B" w:rsidRPr="008A54FE" w:rsidRDefault="00F36F6B" w:rsidP="00A87709">
            <w:pPr>
              <w:pStyle w:val="08-Tabelageral"/>
              <w:ind w:left="113"/>
              <w:rPr>
                <w:rFonts w:cs="Arial"/>
                <w:b/>
                <w:szCs w:val="14"/>
              </w:rPr>
            </w:pPr>
            <w:r w:rsidRPr="008A54FE">
              <w:rPr>
                <w:rFonts w:cs="Arial"/>
                <w:b/>
                <w:szCs w:val="14"/>
              </w:rPr>
              <w:t>5.138</w:t>
            </w:r>
          </w:p>
        </w:tc>
        <w:tc>
          <w:tcPr>
            <w:tcW w:w="1226" w:type="dxa"/>
            <w:shd w:val="clear" w:color="auto" w:fill="D9E2F3"/>
          </w:tcPr>
          <w:p w14:paraId="479ED1EB" w14:textId="77777777" w:rsidR="00F36F6B" w:rsidRPr="008A54FE" w:rsidRDefault="00F36F6B" w:rsidP="00A87709">
            <w:pPr>
              <w:pStyle w:val="08-Tabelageral"/>
              <w:ind w:left="113"/>
              <w:rPr>
                <w:rFonts w:cs="Arial"/>
                <w:b/>
                <w:szCs w:val="14"/>
              </w:rPr>
            </w:pPr>
          </w:p>
        </w:tc>
      </w:tr>
      <w:tr w:rsidR="00F36F6B" w:rsidRPr="008A54FE" w14:paraId="71C8053D" w14:textId="77777777" w:rsidTr="0018325A">
        <w:trPr>
          <w:trHeight w:val="238"/>
          <w:jc w:val="center"/>
        </w:trPr>
        <w:tc>
          <w:tcPr>
            <w:tcW w:w="2694" w:type="dxa"/>
            <w:shd w:val="clear" w:color="auto" w:fill="FFFFFF" w:themeFill="background1"/>
          </w:tcPr>
          <w:p w14:paraId="0BB690C6" w14:textId="77777777" w:rsidR="00F36F6B" w:rsidRPr="008A54FE" w:rsidRDefault="00F36F6B" w:rsidP="00A87709">
            <w:pPr>
              <w:pStyle w:val="070-TabelaPadro"/>
              <w:spacing w:line="276" w:lineRule="auto"/>
              <w:ind w:left="113"/>
              <w:jc w:val="left"/>
              <w:rPr>
                <w:rFonts w:cs="Arial"/>
              </w:rPr>
            </w:pPr>
            <w:r w:rsidRPr="008A54FE">
              <w:rPr>
                <w:rFonts w:cs="Arial"/>
              </w:rPr>
              <w:t>Programa 2017</w:t>
            </w:r>
          </w:p>
        </w:tc>
        <w:tc>
          <w:tcPr>
            <w:tcW w:w="1239" w:type="dxa"/>
            <w:shd w:val="clear" w:color="auto" w:fill="FFFFFF" w:themeFill="background1"/>
          </w:tcPr>
          <w:p w14:paraId="75DCA177" w14:textId="77777777" w:rsidR="00F36F6B" w:rsidRPr="008A54FE" w:rsidRDefault="00F36F6B" w:rsidP="00A87709">
            <w:pPr>
              <w:pStyle w:val="08-Tabelageral"/>
              <w:ind w:left="113"/>
              <w:rPr>
                <w:rFonts w:cs="Arial"/>
                <w:szCs w:val="14"/>
              </w:rPr>
            </w:pPr>
            <w:r w:rsidRPr="008A54FE">
              <w:rPr>
                <w:rFonts w:cs="Arial"/>
                <w:szCs w:val="14"/>
              </w:rPr>
              <w:t>19.359</w:t>
            </w:r>
          </w:p>
        </w:tc>
        <w:tc>
          <w:tcPr>
            <w:tcW w:w="858" w:type="dxa"/>
            <w:shd w:val="clear" w:color="auto" w:fill="FFFFFF" w:themeFill="background1"/>
          </w:tcPr>
          <w:p w14:paraId="2C2B5282" w14:textId="77777777" w:rsidR="00F36F6B" w:rsidRPr="008A54FE" w:rsidRDefault="00F36F6B" w:rsidP="00A87709">
            <w:pPr>
              <w:pStyle w:val="08-Tabelageral"/>
              <w:ind w:left="113"/>
              <w:rPr>
                <w:rFonts w:cs="Arial"/>
                <w:szCs w:val="14"/>
              </w:rPr>
            </w:pPr>
            <w:r w:rsidRPr="008A54FE">
              <w:rPr>
                <w:rFonts w:cs="Arial"/>
                <w:szCs w:val="14"/>
              </w:rPr>
              <w:t>28,92</w:t>
            </w:r>
          </w:p>
        </w:tc>
        <w:tc>
          <w:tcPr>
            <w:tcW w:w="840" w:type="dxa"/>
            <w:shd w:val="clear" w:color="auto" w:fill="FFFFFF" w:themeFill="background1"/>
          </w:tcPr>
          <w:p w14:paraId="15091DDF" w14:textId="77777777" w:rsidR="00F36F6B" w:rsidRPr="008A54FE" w:rsidRDefault="00F36F6B" w:rsidP="00A87709">
            <w:pPr>
              <w:pStyle w:val="08-Tabelageral"/>
              <w:ind w:left="113"/>
              <w:rPr>
                <w:rFonts w:cs="Arial"/>
                <w:szCs w:val="14"/>
              </w:rPr>
            </w:pPr>
            <w:r w:rsidRPr="008A54FE">
              <w:rPr>
                <w:rFonts w:cs="Arial"/>
                <w:szCs w:val="14"/>
              </w:rPr>
              <w:t>29,02</w:t>
            </w:r>
          </w:p>
        </w:tc>
        <w:tc>
          <w:tcPr>
            <w:tcW w:w="864" w:type="dxa"/>
            <w:shd w:val="clear" w:color="auto" w:fill="FFFFFF" w:themeFill="background1"/>
          </w:tcPr>
          <w:p w14:paraId="19CBA2EB" w14:textId="77777777" w:rsidR="00F36F6B" w:rsidRPr="008A54FE" w:rsidRDefault="00F36F6B" w:rsidP="00A87709">
            <w:pPr>
              <w:pStyle w:val="08-Tabelageral"/>
              <w:ind w:left="113"/>
              <w:rPr>
                <w:rFonts w:cs="Arial"/>
                <w:szCs w:val="14"/>
              </w:rPr>
            </w:pPr>
            <w:r w:rsidRPr="008A54FE">
              <w:rPr>
                <w:rFonts w:cs="Arial"/>
                <w:szCs w:val="14"/>
              </w:rPr>
              <w:t>29,15</w:t>
            </w:r>
          </w:p>
        </w:tc>
        <w:tc>
          <w:tcPr>
            <w:tcW w:w="1037" w:type="dxa"/>
            <w:shd w:val="clear" w:color="auto" w:fill="FFFFFF" w:themeFill="background1"/>
          </w:tcPr>
          <w:p w14:paraId="3435DFF9" w14:textId="77777777" w:rsidR="00F36F6B" w:rsidRPr="008A54FE" w:rsidRDefault="00F36F6B" w:rsidP="00A87709">
            <w:pPr>
              <w:pStyle w:val="08-Tabelageral"/>
              <w:ind w:left="113"/>
              <w:rPr>
                <w:rFonts w:cs="Arial"/>
                <w:szCs w:val="14"/>
              </w:rPr>
            </w:pPr>
            <w:r w:rsidRPr="008A54FE">
              <w:rPr>
                <w:rFonts w:cs="Arial"/>
                <w:szCs w:val="14"/>
              </w:rPr>
              <w:t>11.619</w:t>
            </w:r>
          </w:p>
        </w:tc>
        <w:tc>
          <w:tcPr>
            <w:tcW w:w="881" w:type="dxa"/>
            <w:shd w:val="clear" w:color="auto" w:fill="FFFFFF" w:themeFill="background1"/>
          </w:tcPr>
          <w:p w14:paraId="11DE1BB1" w14:textId="77777777" w:rsidR="00F36F6B" w:rsidRPr="008A54FE" w:rsidRDefault="00F36F6B" w:rsidP="00A87709">
            <w:pPr>
              <w:pStyle w:val="08-Tabelageral"/>
              <w:ind w:left="113"/>
              <w:rPr>
                <w:rFonts w:cs="Arial"/>
                <w:szCs w:val="14"/>
              </w:rPr>
            </w:pPr>
            <w:r w:rsidRPr="008A54FE">
              <w:rPr>
                <w:rFonts w:cs="Arial"/>
                <w:szCs w:val="14"/>
              </w:rPr>
              <w:t>3.870</w:t>
            </w:r>
          </w:p>
        </w:tc>
        <w:tc>
          <w:tcPr>
            <w:tcW w:w="1226" w:type="dxa"/>
            <w:shd w:val="clear" w:color="auto" w:fill="FFFFFF" w:themeFill="background1"/>
          </w:tcPr>
          <w:p w14:paraId="10D90CAD" w14:textId="77777777" w:rsidR="00F36F6B" w:rsidRPr="008A54FE" w:rsidRDefault="00F36F6B" w:rsidP="00A87709">
            <w:pPr>
              <w:pStyle w:val="08-Tabelageral"/>
              <w:ind w:left="113"/>
              <w:rPr>
                <w:rFonts w:cs="Arial"/>
                <w:szCs w:val="14"/>
              </w:rPr>
            </w:pPr>
            <w:r w:rsidRPr="008A54FE">
              <w:rPr>
                <w:rFonts w:cs="Arial"/>
                <w:szCs w:val="14"/>
              </w:rPr>
              <w:t>03.2021</w:t>
            </w:r>
          </w:p>
        </w:tc>
      </w:tr>
      <w:tr w:rsidR="00F36F6B" w:rsidRPr="008A54FE" w14:paraId="083B2B1C" w14:textId="77777777" w:rsidTr="0018325A">
        <w:trPr>
          <w:trHeight w:val="238"/>
          <w:jc w:val="center"/>
        </w:trPr>
        <w:tc>
          <w:tcPr>
            <w:tcW w:w="2694" w:type="dxa"/>
            <w:shd w:val="clear" w:color="auto" w:fill="D9E2F3"/>
          </w:tcPr>
          <w:p w14:paraId="217DDE70" w14:textId="77777777" w:rsidR="00F36F6B" w:rsidRPr="008A54FE" w:rsidRDefault="00F36F6B" w:rsidP="00A87709">
            <w:pPr>
              <w:pStyle w:val="070-TabelaPadro"/>
              <w:spacing w:line="276" w:lineRule="auto"/>
              <w:jc w:val="left"/>
              <w:rPr>
                <w:rFonts w:cs="Arial"/>
              </w:rPr>
            </w:pPr>
          </w:p>
        </w:tc>
        <w:tc>
          <w:tcPr>
            <w:tcW w:w="1239" w:type="dxa"/>
            <w:shd w:val="clear" w:color="auto" w:fill="D9E2F3"/>
          </w:tcPr>
          <w:p w14:paraId="74CB2A1A" w14:textId="77777777" w:rsidR="00F36F6B" w:rsidRPr="008A54FE" w:rsidRDefault="00F36F6B" w:rsidP="00A87709">
            <w:pPr>
              <w:pStyle w:val="08-Tabelageral"/>
              <w:ind w:left="113"/>
              <w:rPr>
                <w:rFonts w:cs="Arial"/>
                <w:szCs w:val="14"/>
              </w:rPr>
            </w:pPr>
          </w:p>
        </w:tc>
        <w:tc>
          <w:tcPr>
            <w:tcW w:w="858" w:type="dxa"/>
            <w:shd w:val="clear" w:color="auto" w:fill="D9E2F3"/>
          </w:tcPr>
          <w:p w14:paraId="311B2939" w14:textId="77777777" w:rsidR="00F36F6B" w:rsidRPr="008A54FE" w:rsidRDefault="00F36F6B" w:rsidP="00A87709">
            <w:pPr>
              <w:pStyle w:val="08-Tabelageral"/>
              <w:ind w:left="113"/>
              <w:rPr>
                <w:rFonts w:cs="Arial"/>
                <w:szCs w:val="14"/>
              </w:rPr>
            </w:pPr>
          </w:p>
        </w:tc>
        <w:tc>
          <w:tcPr>
            <w:tcW w:w="840" w:type="dxa"/>
            <w:shd w:val="clear" w:color="auto" w:fill="D9E2F3"/>
          </w:tcPr>
          <w:p w14:paraId="7A093A42" w14:textId="77777777" w:rsidR="00F36F6B" w:rsidRPr="008A54FE" w:rsidRDefault="00F36F6B" w:rsidP="00A87709">
            <w:pPr>
              <w:pStyle w:val="08-Tabelageral"/>
              <w:ind w:left="113"/>
              <w:rPr>
                <w:rFonts w:cs="Arial"/>
                <w:szCs w:val="14"/>
              </w:rPr>
            </w:pPr>
          </w:p>
        </w:tc>
        <w:tc>
          <w:tcPr>
            <w:tcW w:w="864" w:type="dxa"/>
            <w:shd w:val="clear" w:color="auto" w:fill="D9E2F3"/>
          </w:tcPr>
          <w:p w14:paraId="4F0CEBEA" w14:textId="77777777" w:rsidR="00F36F6B" w:rsidRPr="008A54FE" w:rsidRDefault="00F36F6B" w:rsidP="00A87709">
            <w:pPr>
              <w:pStyle w:val="08-Tabelageral"/>
              <w:ind w:left="113"/>
              <w:rPr>
                <w:rFonts w:cs="Arial"/>
                <w:szCs w:val="14"/>
              </w:rPr>
            </w:pPr>
          </w:p>
        </w:tc>
        <w:tc>
          <w:tcPr>
            <w:tcW w:w="1037" w:type="dxa"/>
            <w:shd w:val="clear" w:color="auto" w:fill="D9E2F3"/>
          </w:tcPr>
          <w:p w14:paraId="3DC34640" w14:textId="77777777" w:rsidR="00F36F6B" w:rsidRPr="008A54FE" w:rsidRDefault="00F36F6B" w:rsidP="00A87709">
            <w:pPr>
              <w:pStyle w:val="08-Tabelageral"/>
              <w:ind w:left="113"/>
              <w:rPr>
                <w:rFonts w:cs="Arial"/>
                <w:szCs w:val="14"/>
              </w:rPr>
            </w:pPr>
          </w:p>
        </w:tc>
        <w:tc>
          <w:tcPr>
            <w:tcW w:w="881" w:type="dxa"/>
            <w:shd w:val="clear" w:color="auto" w:fill="D9E2F3"/>
          </w:tcPr>
          <w:p w14:paraId="076AE1B7" w14:textId="77777777" w:rsidR="00F36F6B" w:rsidRPr="008A54FE" w:rsidRDefault="00F36F6B" w:rsidP="00A87709">
            <w:pPr>
              <w:pStyle w:val="08-Tabelageral"/>
              <w:ind w:left="113"/>
              <w:rPr>
                <w:rFonts w:cs="Arial"/>
                <w:szCs w:val="14"/>
              </w:rPr>
            </w:pPr>
            <w:r w:rsidRPr="008A54FE">
              <w:rPr>
                <w:rFonts w:cs="Arial"/>
                <w:szCs w:val="14"/>
              </w:rPr>
              <w:t>3.870</w:t>
            </w:r>
          </w:p>
        </w:tc>
        <w:tc>
          <w:tcPr>
            <w:tcW w:w="1226" w:type="dxa"/>
            <w:shd w:val="clear" w:color="auto" w:fill="D9E2F3"/>
          </w:tcPr>
          <w:p w14:paraId="2A61E281" w14:textId="77777777" w:rsidR="00F36F6B" w:rsidRPr="008A54FE" w:rsidRDefault="00F36F6B" w:rsidP="00A87709">
            <w:pPr>
              <w:pStyle w:val="08-Tabelageral"/>
              <w:ind w:left="113"/>
              <w:rPr>
                <w:rFonts w:cs="Arial"/>
                <w:szCs w:val="14"/>
              </w:rPr>
            </w:pPr>
            <w:r w:rsidRPr="008A54FE">
              <w:rPr>
                <w:rFonts w:cs="Arial"/>
                <w:szCs w:val="14"/>
              </w:rPr>
              <w:t>03.2022</w:t>
            </w:r>
          </w:p>
        </w:tc>
      </w:tr>
      <w:tr w:rsidR="00F36F6B" w:rsidRPr="008A54FE" w14:paraId="2962E86F" w14:textId="77777777" w:rsidTr="0018325A">
        <w:trPr>
          <w:trHeight w:val="238"/>
          <w:jc w:val="center"/>
        </w:trPr>
        <w:tc>
          <w:tcPr>
            <w:tcW w:w="2694" w:type="dxa"/>
            <w:shd w:val="clear" w:color="auto" w:fill="FFFFFF" w:themeFill="background1"/>
          </w:tcPr>
          <w:p w14:paraId="60F18625" w14:textId="77777777" w:rsidR="00F36F6B" w:rsidRPr="008A54FE" w:rsidRDefault="00F36F6B" w:rsidP="00A87709">
            <w:pPr>
              <w:pStyle w:val="070-TabelaPadro"/>
              <w:spacing w:line="276" w:lineRule="auto"/>
              <w:jc w:val="left"/>
              <w:rPr>
                <w:rFonts w:cs="Arial"/>
                <w:b/>
              </w:rPr>
            </w:pPr>
            <w:r w:rsidRPr="008A54FE">
              <w:rPr>
                <w:rFonts w:cs="Arial"/>
                <w:b/>
                <w:szCs w:val="14"/>
              </w:rPr>
              <w:t>Total de ações a distribuir</w:t>
            </w:r>
          </w:p>
        </w:tc>
        <w:tc>
          <w:tcPr>
            <w:tcW w:w="1239" w:type="dxa"/>
            <w:shd w:val="clear" w:color="auto" w:fill="FFFFFF" w:themeFill="background1"/>
          </w:tcPr>
          <w:p w14:paraId="2CB42364" w14:textId="77777777" w:rsidR="00F36F6B" w:rsidRPr="008A54FE" w:rsidRDefault="00F36F6B" w:rsidP="00A87709">
            <w:pPr>
              <w:pStyle w:val="08-Tabelageral"/>
              <w:ind w:left="113"/>
              <w:rPr>
                <w:rFonts w:cs="Arial"/>
                <w:b/>
                <w:szCs w:val="14"/>
              </w:rPr>
            </w:pPr>
          </w:p>
        </w:tc>
        <w:tc>
          <w:tcPr>
            <w:tcW w:w="858" w:type="dxa"/>
            <w:shd w:val="clear" w:color="auto" w:fill="FFFFFF" w:themeFill="background1"/>
          </w:tcPr>
          <w:p w14:paraId="15BE8707" w14:textId="77777777" w:rsidR="00F36F6B" w:rsidRPr="008A54FE" w:rsidRDefault="00F36F6B" w:rsidP="00A87709">
            <w:pPr>
              <w:pStyle w:val="08-Tabelageral"/>
              <w:ind w:left="113"/>
              <w:rPr>
                <w:rFonts w:cs="Arial"/>
                <w:b/>
                <w:szCs w:val="14"/>
              </w:rPr>
            </w:pPr>
          </w:p>
        </w:tc>
        <w:tc>
          <w:tcPr>
            <w:tcW w:w="840" w:type="dxa"/>
            <w:shd w:val="clear" w:color="auto" w:fill="FFFFFF" w:themeFill="background1"/>
          </w:tcPr>
          <w:p w14:paraId="494EC6E6" w14:textId="77777777" w:rsidR="00F36F6B" w:rsidRPr="008A54FE" w:rsidRDefault="00F36F6B" w:rsidP="00A87709">
            <w:pPr>
              <w:pStyle w:val="08-Tabelageral"/>
              <w:ind w:left="113"/>
              <w:rPr>
                <w:rFonts w:cs="Arial"/>
                <w:b/>
                <w:szCs w:val="14"/>
              </w:rPr>
            </w:pPr>
          </w:p>
        </w:tc>
        <w:tc>
          <w:tcPr>
            <w:tcW w:w="864" w:type="dxa"/>
            <w:shd w:val="clear" w:color="auto" w:fill="FFFFFF" w:themeFill="background1"/>
          </w:tcPr>
          <w:p w14:paraId="6E313799" w14:textId="77777777" w:rsidR="00F36F6B" w:rsidRPr="008A54FE" w:rsidRDefault="00F36F6B" w:rsidP="00A87709">
            <w:pPr>
              <w:pStyle w:val="08-Tabelageral"/>
              <w:ind w:left="113"/>
              <w:rPr>
                <w:rFonts w:cs="Arial"/>
                <w:b/>
                <w:szCs w:val="14"/>
              </w:rPr>
            </w:pPr>
          </w:p>
        </w:tc>
        <w:tc>
          <w:tcPr>
            <w:tcW w:w="1037" w:type="dxa"/>
            <w:shd w:val="clear" w:color="auto" w:fill="FFFFFF" w:themeFill="background1"/>
          </w:tcPr>
          <w:p w14:paraId="712EE4CF" w14:textId="77777777" w:rsidR="00F36F6B" w:rsidRPr="008A54FE" w:rsidRDefault="00F36F6B" w:rsidP="00A87709">
            <w:pPr>
              <w:pStyle w:val="08-Tabelageral"/>
              <w:ind w:left="113"/>
              <w:rPr>
                <w:rFonts w:cs="Arial"/>
                <w:b/>
                <w:szCs w:val="14"/>
              </w:rPr>
            </w:pPr>
          </w:p>
        </w:tc>
        <w:tc>
          <w:tcPr>
            <w:tcW w:w="881" w:type="dxa"/>
            <w:shd w:val="clear" w:color="auto" w:fill="FFFFFF" w:themeFill="background1"/>
          </w:tcPr>
          <w:p w14:paraId="2F0CDFB2" w14:textId="77777777" w:rsidR="00F36F6B" w:rsidRPr="008A54FE" w:rsidRDefault="00F36F6B" w:rsidP="00A87709">
            <w:pPr>
              <w:pStyle w:val="08-Tabelageral"/>
              <w:ind w:left="113"/>
              <w:rPr>
                <w:rFonts w:cs="Arial"/>
                <w:b/>
                <w:szCs w:val="14"/>
              </w:rPr>
            </w:pPr>
            <w:r w:rsidRPr="008A54FE">
              <w:rPr>
                <w:rFonts w:cs="Arial"/>
                <w:b/>
                <w:szCs w:val="14"/>
              </w:rPr>
              <w:t>7.740</w:t>
            </w:r>
          </w:p>
        </w:tc>
        <w:tc>
          <w:tcPr>
            <w:tcW w:w="1226" w:type="dxa"/>
            <w:shd w:val="clear" w:color="auto" w:fill="FFFFFF" w:themeFill="background1"/>
          </w:tcPr>
          <w:p w14:paraId="1BEE8B4E" w14:textId="77777777" w:rsidR="00F36F6B" w:rsidRPr="008A54FE" w:rsidRDefault="00F36F6B" w:rsidP="00A87709">
            <w:pPr>
              <w:pStyle w:val="08-Tabelageral"/>
              <w:ind w:left="113"/>
              <w:rPr>
                <w:rFonts w:cs="Arial"/>
                <w:b/>
                <w:szCs w:val="14"/>
              </w:rPr>
            </w:pPr>
          </w:p>
        </w:tc>
      </w:tr>
      <w:tr w:rsidR="00F36F6B" w:rsidRPr="008A54FE" w14:paraId="7D1428B0" w14:textId="77777777" w:rsidTr="0018325A">
        <w:trPr>
          <w:trHeight w:val="238"/>
          <w:jc w:val="center"/>
        </w:trPr>
        <w:tc>
          <w:tcPr>
            <w:tcW w:w="2694" w:type="dxa"/>
            <w:shd w:val="clear" w:color="auto" w:fill="D9E2F3"/>
          </w:tcPr>
          <w:p w14:paraId="527BAD89" w14:textId="77777777" w:rsidR="00F36F6B" w:rsidRPr="008A54FE" w:rsidRDefault="00F36F6B" w:rsidP="00A87709">
            <w:pPr>
              <w:pStyle w:val="070-TabelaPadro"/>
              <w:spacing w:line="276" w:lineRule="auto"/>
              <w:ind w:left="113"/>
              <w:jc w:val="left"/>
              <w:rPr>
                <w:rFonts w:cs="Arial"/>
              </w:rPr>
            </w:pPr>
            <w:r w:rsidRPr="008A54FE">
              <w:rPr>
                <w:rFonts w:cs="Arial"/>
              </w:rPr>
              <w:t>Programa 2018</w:t>
            </w:r>
          </w:p>
        </w:tc>
        <w:tc>
          <w:tcPr>
            <w:tcW w:w="1239" w:type="dxa"/>
            <w:shd w:val="clear" w:color="auto" w:fill="D9E2F3"/>
          </w:tcPr>
          <w:p w14:paraId="6DBD37FC" w14:textId="77777777" w:rsidR="00F36F6B" w:rsidRPr="008A54FE" w:rsidRDefault="00F36F6B" w:rsidP="00A87709">
            <w:pPr>
              <w:pStyle w:val="08-Tabelageral"/>
              <w:ind w:left="113"/>
              <w:rPr>
                <w:rFonts w:cs="Arial"/>
                <w:szCs w:val="14"/>
              </w:rPr>
            </w:pPr>
            <w:r w:rsidRPr="008A54FE">
              <w:rPr>
                <w:rFonts w:cs="Arial"/>
                <w:szCs w:val="14"/>
              </w:rPr>
              <w:t>16.393</w:t>
            </w:r>
          </w:p>
        </w:tc>
        <w:tc>
          <w:tcPr>
            <w:tcW w:w="858" w:type="dxa"/>
            <w:shd w:val="clear" w:color="auto" w:fill="D9E2F3"/>
          </w:tcPr>
          <w:p w14:paraId="0F19A8E0" w14:textId="77777777" w:rsidR="00F36F6B" w:rsidRPr="008A54FE" w:rsidRDefault="00F36F6B" w:rsidP="00A87709">
            <w:pPr>
              <w:pStyle w:val="08-Tabelageral"/>
              <w:ind w:left="113"/>
              <w:rPr>
                <w:rFonts w:cs="Arial"/>
                <w:szCs w:val="14"/>
              </w:rPr>
            </w:pPr>
            <w:r w:rsidRPr="008A54FE">
              <w:rPr>
                <w:rFonts w:cs="Arial"/>
                <w:szCs w:val="14"/>
              </w:rPr>
              <w:t>27,78</w:t>
            </w:r>
          </w:p>
        </w:tc>
        <w:tc>
          <w:tcPr>
            <w:tcW w:w="840" w:type="dxa"/>
            <w:shd w:val="clear" w:color="auto" w:fill="D9E2F3"/>
          </w:tcPr>
          <w:p w14:paraId="66704342" w14:textId="77777777" w:rsidR="00F36F6B" w:rsidRPr="008A54FE" w:rsidRDefault="00F36F6B" w:rsidP="00A87709">
            <w:pPr>
              <w:pStyle w:val="08-Tabelageral"/>
              <w:ind w:left="113"/>
              <w:rPr>
                <w:rFonts w:cs="Arial"/>
                <w:szCs w:val="14"/>
              </w:rPr>
            </w:pPr>
            <w:r w:rsidRPr="008A54FE">
              <w:rPr>
                <w:rFonts w:cs="Arial"/>
                <w:szCs w:val="14"/>
              </w:rPr>
              <w:t>27,78</w:t>
            </w:r>
          </w:p>
        </w:tc>
        <w:tc>
          <w:tcPr>
            <w:tcW w:w="864" w:type="dxa"/>
            <w:shd w:val="clear" w:color="auto" w:fill="D9E2F3"/>
          </w:tcPr>
          <w:p w14:paraId="7BD1296B" w14:textId="77777777" w:rsidR="00F36F6B" w:rsidRPr="008A54FE" w:rsidRDefault="00F36F6B" w:rsidP="00A87709">
            <w:pPr>
              <w:pStyle w:val="08-Tabelageral"/>
              <w:ind w:left="113"/>
              <w:rPr>
                <w:rFonts w:cs="Arial"/>
                <w:szCs w:val="14"/>
              </w:rPr>
            </w:pPr>
            <w:r w:rsidRPr="008A54FE">
              <w:rPr>
                <w:rFonts w:cs="Arial"/>
                <w:szCs w:val="14"/>
              </w:rPr>
              <w:t>27,80</w:t>
            </w:r>
          </w:p>
        </w:tc>
        <w:tc>
          <w:tcPr>
            <w:tcW w:w="1037" w:type="dxa"/>
            <w:shd w:val="clear" w:color="auto" w:fill="D9E2F3"/>
          </w:tcPr>
          <w:p w14:paraId="222EE409" w14:textId="77777777" w:rsidR="00F36F6B" w:rsidRPr="008A54FE" w:rsidRDefault="00F36F6B" w:rsidP="00A87709">
            <w:pPr>
              <w:pStyle w:val="08-Tabelageral"/>
              <w:ind w:left="113"/>
              <w:rPr>
                <w:rFonts w:cs="Arial"/>
                <w:szCs w:val="14"/>
              </w:rPr>
            </w:pPr>
            <w:r w:rsidRPr="008A54FE">
              <w:rPr>
                <w:rFonts w:cs="Arial"/>
                <w:szCs w:val="14"/>
              </w:rPr>
              <w:t>6.565</w:t>
            </w:r>
          </w:p>
        </w:tc>
        <w:tc>
          <w:tcPr>
            <w:tcW w:w="881" w:type="dxa"/>
            <w:shd w:val="clear" w:color="auto" w:fill="D9E2F3"/>
          </w:tcPr>
          <w:p w14:paraId="7BEEF1FA" w14:textId="77777777" w:rsidR="00F36F6B" w:rsidRPr="008A54FE" w:rsidRDefault="00F36F6B" w:rsidP="00A87709">
            <w:pPr>
              <w:pStyle w:val="08-Tabelageral"/>
              <w:ind w:left="113"/>
              <w:rPr>
                <w:rFonts w:cs="Arial"/>
                <w:szCs w:val="14"/>
              </w:rPr>
            </w:pPr>
            <w:r w:rsidRPr="008A54FE">
              <w:rPr>
                <w:rFonts w:cs="Arial"/>
                <w:szCs w:val="14"/>
              </w:rPr>
              <w:t>3.276</w:t>
            </w:r>
          </w:p>
        </w:tc>
        <w:tc>
          <w:tcPr>
            <w:tcW w:w="1226" w:type="dxa"/>
            <w:shd w:val="clear" w:color="auto" w:fill="D9E2F3"/>
          </w:tcPr>
          <w:p w14:paraId="18C5F351" w14:textId="77777777" w:rsidR="00F36F6B" w:rsidRPr="008A54FE" w:rsidRDefault="00F36F6B" w:rsidP="00A87709">
            <w:pPr>
              <w:pStyle w:val="08-Tabelageral"/>
              <w:ind w:left="113"/>
              <w:rPr>
                <w:rFonts w:cs="Arial"/>
                <w:szCs w:val="14"/>
              </w:rPr>
            </w:pPr>
            <w:r w:rsidRPr="008A54FE">
              <w:rPr>
                <w:rFonts w:cs="Arial"/>
                <w:szCs w:val="14"/>
              </w:rPr>
              <w:t>03.2021</w:t>
            </w:r>
          </w:p>
        </w:tc>
      </w:tr>
      <w:tr w:rsidR="00F36F6B" w:rsidRPr="008A54FE" w14:paraId="19A174C7" w14:textId="77777777" w:rsidTr="0018325A">
        <w:trPr>
          <w:trHeight w:val="238"/>
          <w:jc w:val="center"/>
        </w:trPr>
        <w:tc>
          <w:tcPr>
            <w:tcW w:w="2694" w:type="dxa"/>
            <w:shd w:val="clear" w:color="auto" w:fill="FFFFFF" w:themeFill="background1"/>
          </w:tcPr>
          <w:p w14:paraId="0969E5F8" w14:textId="77777777" w:rsidR="00F36F6B" w:rsidRPr="008A54FE" w:rsidRDefault="00F36F6B" w:rsidP="00A87709">
            <w:pPr>
              <w:pStyle w:val="070-TabelaPadro"/>
              <w:spacing w:line="276" w:lineRule="auto"/>
              <w:jc w:val="left"/>
              <w:rPr>
                <w:rFonts w:cs="Arial"/>
              </w:rPr>
            </w:pPr>
          </w:p>
        </w:tc>
        <w:tc>
          <w:tcPr>
            <w:tcW w:w="1239" w:type="dxa"/>
            <w:shd w:val="clear" w:color="auto" w:fill="FFFFFF" w:themeFill="background1"/>
          </w:tcPr>
          <w:p w14:paraId="3EA822A7" w14:textId="77777777" w:rsidR="00F36F6B" w:rsidRPr="008A54FE" w:rsidRDefault="00F36F6B" w:rsidP="00A87709">
            <w:pPr>
              <w:pStyle w:val="08-Tabelageral"/>
              <w:ind w:left="113"/>
              <w:rPr>
                <w:rFonts w:cs="Arial"/>
                <w:szCs w:val="14"/>
              </w:rPr>
            </w:pPr>
          </w:p>
        </w:tc>
        <w:tc>
          <w:tcPr>
            <w:tcW w:w="858" w:type="dxa"/>
            <w:shd w:val="clear" w:color="auto" w:fill="FFFFFF" w:themeFill="background1"/>
          </w:tcPr>
          <w:p w14:paraId="5346260D" w14:textId="77777777" w:rsidR="00F36F6B" w:rsidRPr="008A54FE" w:rsidRDefault="00F36F6B" w:rsidP="00A87709">
            <w:pPr>
              <w:pStyle w:val="08-Tabelageral"/>
              <w:ind w:left="113"/>
              <w:rPr>
                <w:rFonts w:cs="Arial"/>
                <w:szCs w:val="14"/>
              </w:rPr>
            </w:pPr>
          </w:p>
        </w:tc>
        <w:tc>
          <w:tcPr>
            <w:tcW w:w="840" w:type="dxa"/>
            <w:shd w:val="clear" w:color="auto" w:fill="FFFFFF" w:themeFill="background1"/>
          </w:tcPr>
          <w:p w14:paraId="452EA234" w14:textId="77777777" w:rsidR="00F36F6B" w:rsidRPr="008A54FE" w:rsidRDefault="00F36F6B" w:rsidP="00A87709">
            <w:pPr>
              <w:pStyle w:val="08-Tabelageral"/>
              <w:ind w:left="113"/>
              <w:rPr>
                <w:rFonts w:cs="Arial"/>
                <w:szCs w:val="14"/>
              </w:rPr>
            </w:pPr>
          </w:p>
        </w:tc>
        <w:tc>
          <w:tcPr>
            <w:tcW w:w="864" w:type="dxa"/>
            <w:shd w:val="clear" w:color="auto" w:fill="FFFFFF" w:themeFill="background1"/>
          </w:tcPr>
          <w:p w14:paraId="29118ACB" w14:textId="77777777" w:rsidR="00F36F6B" w:rsidRPr="008A54FE" w:rsidRDefault="00F36F6B" w:rsidP="00A87709">
            <w:pPr>
              <w:pStyle w:val="08-Tabelageral"/>
              <w:ind w:left="113"/>
              <w:rPr>
                <w:rFonts w:cs="Arial"/>
                <w:szCs w:val="14"/>
              </w:rPr>
            </w:pPr>
          </w:p>
        </w:tc>
        <w:tc>
          <w:tcPr>
            <w:tcW w:w="1037" w:type="dxa"/>
            <w:shd w:val="clear" w:color="auto" w:fill="FFFFFF" w:themeFill="background1"/>
          </w:tcPr>
          <w:p w14:paraId="210668C9" w14:textId="77777777" w:rsidR="00F36F6B" w:rsidRPr="008A54FE" w:rsidRDefault="00F36F6B" w:rsidP="00A87709">
            <w:pPr>
              <w:pStyle w:val="08-Tabelageral"/>
              <w:ind w:left="113"/>
              <w:rPr>
                <w:rFonts w:cs="Arial"/>
                <w:szCs w:val="14"/>
              </w:rPr>
            </w:pPr>
          </w:p>
        </w:tc>
        <w:tc>
          <w:tcPr>
            <w:tcW w:w="881" w:type="dxa"/>
            <w:shd w:val="clear" w:color="auto" w:fill="FFFFFF" w:themeFill="background1"/>
          </w:tcPr>
          <w:p w14:paraId="0DEEB519" w14:textId="77777777" w:rsidR="00F36F6B" w:rsidRPr="008A54FE" w:rsidRDefault="00F36F6B" w:rsidP="00A87709">
            <w:pPr>
              <w:pStyle w:val="08-Tabelageral"/>
              <w:ind w:left="113"/>
              <w:rPr>
                <w:rFonts w:cs="Arial"/>
                <w:szCs w:val="14"/>
              </w:rPr>
            </w:pPr>
            <w:r w:rsidRPr="008A54FE">
              <w:rPr>
                <w:rFonts w:cs="Arial"/>
                <w:szCs w:val="14"/>
              </w:rPr>
              <w:t>3.276</w:t>
            </w:r>
          </w:p>
        </w:tc>
        <w:tc>
          <w:tcPr>
            <w:tcW w:w="1226" w:type="dxa"/>
            <w:shd w:val="clear" w:color="auto" w:fill="FFFFFF" w:themeFill="background1"/>
          </w:tcPr>
          <w:p w14:paraId="19A63DE7" w14:textId="77777777" w:rsidR="00F36F6B" w:rsidRPr="008A54FE" w:rsidRDefault="00F36F6B" w:rsidP="00A87709">
            <w:pPr>
              <w:pStyle w:val="08-Tabelageral"/>
              <w:ind w:left="113"/>
              <w:rPr>
                <w:rFonts w:cs="Arial"/>
                <w:szCs w:val="14"/>
              </w:rPr>
            </w:pPr>
            <w:r w:rsidRPr="008A54FE">
              <w:rPr>
                <w:rFonts w:cs="Arial"/>
                <w:szCs w:val="14"/>
              </w:rPr>
              <w:t>03.2022</w:t>
            </w:r>
          </w:p>
        </w:tc>
      </w:tr>
      <w:tr w:rsidR="00F36F6B" w:rsidRPr="008A54FE" w14:paraId="1C552857" w14:textId="77777777" w:rsidTr="0018325A">
        <w:trPr>
          <w:trHeight w:val="238"/>
          <w:jc w:val="center"/>
        </w:trPr>
        <w:tc>
          <w:tcPr>
            <w:tcW w:w="2694" w:type="dxa"/>
            <w:shd w:val="clear" w:color="auto" w:fill="D9E2F3"/>
          </w:tcPr>
          <w:p w14:paraId="6209B010" w14:textId="77777777" w:rsidR="00F36F6B" w:rsidRPr="008A54FE" w:rsidRDefault="00F36F6B" w:rsidP="00A87709">
            <w:pPr>
              <w:pStyle w:val="070-TabelaPadro"/>
              <w:spacing w:line="276" w:lineRule="auto"/>
              <w:jc w:val="left"/>
              <w:rPr>
                <w:rFonts w:cs="Arial"/>
              </w:rPr>
            </w:pPr>
          </w:p>
        </w:tc>
        <w:tc>
          <w:tcPr>
            <w:tcW w:w="1239" w:type="dxa"/>
            <w:shd w:val="clear" w:color="auto" w:fill="D9E2F3"/>
          </w:tcPr>
          <w:p w14:paraId="28B43160" w14:textId="77777777" w:rsidR="00F36F6B" w:rsidRPr="008A54FE" w:rsidRDefault="00F36F6B" w:rsidP="00A87709">
            <w:pPr>
              <w:pStyle w:val="08-Tabelageral"/>
              <w:ind w:left="113"/>
              <w:rPr>
                <w:rFonts w:cs="Arial"/>
                <w:szCs w:val="14"/>
              </w:rPr>
            </w:pPr>
          </w:p>
        </w:tc>
        <w:tc>
          <w:tcPr>
            <w:tcW w:w="858" w:type="dxa"/>
            <w:shd w:val="clear" w:color="auto" w:fill="D9E2F3"/>
          </w:tcPr>
          <w:p w14:paraId="23D7085E" w14:textId="77777777" w:rsidR="00F36F6B" w:rsidRPr="008A54FE" w:rsidRDefault="00F36F6B" w:rsidP="00A87709">
            <w:pPr>
              <w:pStyle w:val="08-Tabelageral"/>
              <w:ind w:left="113"/>
              <w:rPr>
                <w:rFonts w:cs="Arial"/>
                <w:szCs w:val="14"/>
              </w:rPr>
            </w:pPr>
          </w:p>
        </w:tc>
        <w:tc>
          <w:tcPr>
            <w:tcW w:w="840" w:type="dxa"/>
            <w:shd w:val="clear" w:color="auto" w:fill="D9E2F3"/>
          </w:tcPr>
          <w:p w14:paraId="0B68C57C" w14:textId="77777777" w:rsidR="00F36F6B" w:rsidRPr="008A54FE" w:rsidRDefault="00F36F6B" w:rsidP="00A87709">
            <w:pPr>
              <w:pStyle w:val="08-Tabelageral"/>
              <w:ind w:left="113"/>
              <w:rPr>
                <w:rFonts w:cs="Arial"/>
                <w:szCs w:val="14"/>
              </w:rPr>
            </w:pPr>
          </w:p>
        </w:tc>
        <w:tc>
          <w:tcPr>
            <w:tcW w:w="864" w:type="dxa"/>
            <w:shd w:val="clear" w:color="auto" w:fill="D9E2F3"/>
          </w:tcPr>
          <w:p w14:paraId="4D6CD686" w14:textId="77777777" w:rsidR="00F36F6B" w:rsidRPr="008A54FE" w:rsidRDefault="00F36F6B" w:rsidP="00A87709">
            <w:pPr>
              <w:pStyle w:val="08-Tabelageral"/>
              <w:ind w:left="113"/>
              <w:rPr>
                <w:rFonts w:cs="Arial"/>
                <w:szCs w:val="14"/>
              </w:rPr>
            </w:pPr>
          </w:p>
        </w:tc>
        <w:tc>
          <w:tcPr>
            <w:tcW w:w="1037" w:type="dxa"/>
            <w:shd w:val="clear" w:color="auto" w:fill="D9E2F3"/>
          </w:tcPr>
          <w:p w14:paraId="636EC086" w14:textId="77777777" w:rsidR="00F36F6B" w:rsidRPr="008A54FE" w:rsidRDefault="00F36F6B" w:rsidP="00A87709">
            <w:pPr>
              <w:pStyle w:val="08-Tabelageral"/>
              <w:ind w:left="113"/>
              <w:rPr>
                <w:rFonts w:cs="Arial"/>
                <w:szCs w:val="14"/>
              </w:rPr>
            </w:pPr>
          </w:p>
        </w:tc>
        <w:tc>
          <w:tcPr>
            <w:tcW w:w="881" w:type="dxa"/>
            <w:shd w:val="clear" w:color="auto" w:fill="D9E2F3"/>
          </w:tcPr>
          <w:p w14:paraId="2ADCB976" w14:textId="77777777" w:rsidR="00F36F6B" w:rsidRPr="008A54FE" w:rsidRDefault="00F36F6B" w:rsidP="00A87709">
            <w:pPr>
              <w:pStyle w:val="08-Tabelageral"/>
              <w:ind w:left="113"/>
              <w:rPr>
                <w:rFonts w:cs="Arial"/>
                <w:szCs w:val="14"/>
              </w:rPr>
            </w:pPr>
            <w:r w:rsidRPr="008A54FE">
              <w:rPr>
                <w:rFonts w:cs="Arial"/>
                <w:szCs w:val="14"/>
              </w:rPr>
              <w:t>3.276</w:t>
            </w:r>
          </w:p>
        </w:tc>
        <w:tc>
          <w:tcPr>
            <w:tcW w:w="1226" w:type="dxa"/>
            <w:shd w:val="clear" w:color="auto" w:fill="D9E2F3"/>
          </w:tcPr>
          <w:p w14:paraId="70C3A31B" w14:textId="77777777" w:rsidR="00F36F6B" w:rsidRPr="008A54FE" w:rsidRDefault="00F36F6B" w:rsidP="00A87709">
            <w:pPr>
              <w:pStyle w:val="08-Tabelageral"/>
              <w:ind w:left="113"/>
              <w:rPr>
                <w:rFonts w:cs="Arial"/>
                <w:szCs w:val="14"/>
              </w:rPr>
            </w:pPr>
            <w:r w:rsidRPr="008A54FE">
              <w:rPr>
                <w:rFonts w:cs="Arial"/>
                <w:szCs w:val="14"/>
              </w:rPr>
              <w:t>03.2023</w:t>
            </w:r>
          </w:p>
        </w:tc>
      </w:tr>
      <w:tr w:rsidR="00F36F6B" w:rsidRPr="008A54FE" w14:paraId="2C9F61B2" w14:textId="77777777" w:rsidTr="0018325A">
        <w:trPr>
          <w:trHeight w:val="238"/>
          <w:jc w:val="center"/>
        </w:trPr>
        <w:tc>
          <w:tcPr>
            <w:tcW w:w="2694" w:type="dxa"/>
            <w:shd w:val="clear" w:color="auto" w:fill="FFFFFF" w:themeFill="background1"/>
          </w:tcPr>
          <w:p w14:paraId="09F949E1" w14:textId="77777777" w:rsidR="00F36F6B" w:rsidRPr="008A54FE" w:rsidRDefault="00F36F6B" w:rsidP="00A87709">
            <w:pPr>
              <w:pStyle w:val="070-TabelaPadro"/>
              <w:spacing w:line="276" w:lineRule="auto"/>
              <w:jc w:val="left"/>
              <w:rPr>
                <w:rFonts w:cs="Arial"/>
                <w:b/>
              </w:rPr>
            </w:pPr>
            <w:r w:rsidRPr="008A54FE">
              <w:rPr>
                <w:rFonts w:cs="Arial"/>
                <w:b/>
              </w:rPr>
              <w:t>Total de ações a distribuir</w:t>
            </w:r>
          </w:p>
        </w:tc>
        <w:tc>
          <w:tcPr>
            <w:tcW w:w="1239" w:type="dxa"/>
            <w:shd w:val="clear" w:color="auto" w:fill="FFFFFF" w:themeFill="background1"/>
          </w:tcPr>
          <w:p w14:paraId="3B940006" w14:textId="77777777" w:rsidR="00F36F6B" w:rsidRPr="008A54FE" w:rsidRDefault="00F36F6B" w:rsidP="00A87709">
            <w:pPr>
              <w:pStyle w:val="08-Tabelageral"/>
              <w:ind w:left="113"/>
              <w:rPr>
                <w:rFonts w:cs="Arial"/>
                <w:b/>
                <w:szCs w:val="14"/>
              </w:rPr>
            </w:pPr>
          </w:p>
        </w:tc>
        <w:tc>
          <w:tcPr>
            <w:tcW w:w="858" w:type="dxa"/>
            <w:shd w:val="clear" w:color="auto" w:fill="FFFFFF" w:themeFill="background1"/>
          </w:tcPr>
          <w:p w14:paraId="37D1C45E" w14:textId="77777777" w:rsidR="00F36F6B" w:rsidRPr="008A54FE" w:rsidRDefault="00F36F6B" w:rsidP="00A87709">
            <w:pPr>
              <w:pStyle w:val="08-Tabelageral"/>
              <w:ind w:left="113"/>
              <w:rPr>
                <w:rFonts w:cs="Arial"/>
                <w:b/>
                <w:szCs w:val="14"/>
              </w:rPr>
            </w:pPr>
          </w:p>
        </w:tc>
        <w:tc>
          <w:tcPr>
            <w:tcW w:w="840" w:type="dxa"/>
            <w:shd w:val="clear" w:color="auto" w:fill="FFFFFF" w:themeFill="background1"/>
          </w:tcPr>
          <w:p w14:paraId="056709FE" w14:textId="77777777" w:rsidR="00F36F6B" w:rsidRPr="008A54FE" w:rsidRDefault="00F36F6B" w:rsidP="00A87709">
            <w:pPr>
              <w:pStyle w:val="08-Tabelageral"/>
              <w:ind w:left="113"/>
              <w:rPr>
                <w:rFonts w:cs="Arial"/>
                <w:b/>
                <w:szCs w:val="14"/>
              </w:rPr>
            </w:pPr>
          </w:p>
        </w:tc>
        <w:tc>
          <w:tcPr>
            <w:tcW w:w="864" w:type="dxa"/>
            <w:shd w:val="clear" w:color="auto" w:fill="FFFFFF" w:themeFill="background1"/>
          </w:tcPr>
          <w:p w14:paraId="5CF6FF75" w14:textId="77777777" w:rsidR="00F36F6B" w:rsidRPr="008A54FE" w:rsidRDefault="00F36F6B" w:rsidP="00A87709">
            <w:pPr>
              <w:pStyle w:val="08-Tabelageral"/>
              <w:ind w:left="113"/>
              <w:rPr>
                <w:rFonts w:cs="Arial"/>
                <w:b/>
                <w:szCs w:val="14"/>
              </w:rPr>
            </w:pPr>
          </w:p>
        </w:tc>
        <w:tc>
          <w:tcPr>
            <w:tcW w:w="1037" w:type="dxa"/>
            <w:shd w:val="clear" w:color="auto" w:fill="FFFFFF" w:themeFill="background1"/>
          </w:tcPr>
          <w:p w14:paraId="0AB30F76" w14:textId="77777777" w:rsidR="00F36F6B" w:rsidRPr="008A54FE" w:rsidRDefault="00F36F6B" w:rsidP="00A87709">
            <w:pPr>
              <w:pStyle w:val="08-Tabelageral"/>
              <w:ind w:left="113"/>
              <w:rPr>
                <w:rFonts w:cs="Arial"/>
                <w:b/>
                <w:szCs w:val="14"/>
              </w:rPr>
            </w:pPr>
          </w:p>
        </w:tc>
        <w:tc>
          <w:tcPr>
            <w:tcW w:w="881" w:type="dxa"/>
            <w:shd w:val="clear" w:color="auto" w:fill="FFFFFF" w:themeFill="background1"/>
          </w:tcPr>
          <w:p w14:paraId="1264E12F" w14:textId="77777777" w:rsidR="00F36F6B" w:rsidRPr="008A54FE" w:rsidRDefault="00F36F6B" w:rsidP="00A87709">
            <w:pPr>
              <w:pStyle w:val="08-Tabelageral"/>
              <w:ind w:left="113"/>
              <w:rPr>
                <w:rFonts w:cs="Arial"/>
                <w:b/>
                <w:szCs w:val="14"/>
              </w:rPr>
            </w:pPr>
            <w:r w:rsidRPr="008A54FE">
              <w:rPr>
                <w:rFonts w:cs="Arial"/>
                <w:b/>
                <w:szCs w:val="14"/>
              </w:rPr>
              <w:t>9.828</w:t>
            </w:r>
          </w:p>
        </w:tc>
        <w:tc>
          <w:tcPr>
            <w:tcW w:w="1226" w:type="dxa"/>
            <w:shd w:val="clear" w:color="auto" w:fill="FFFFFF" w:themeFill="background1"/>
          </w:tcPr>
          <w:p w14:paraId="431F8E35" w14:textId="77777777" w:rsidR="00F36F6B" w:rsidRPr="008A54FE" w:rsidRDefault="00F36F6B" w:rsidP="00A87709">
            <w:pPr>
              <w:pStyle w:val="08-Tabelageral"/>
              <w:ind w:left="113"/>
              <w:rPr>
                <w:rFonts w:cs="Arial"/>
                <w:b/>
                <w:szCs w:val="14"/>
              </w:rPr>
            </w:pPr>
          </w:p>
        </w:tc>
      </w:tr>
      <w:tr w:rsidR="00F36F6B" w:rsidRPr="008A54FE" w14:paraId="6621D514" w14:textId="77777777" w:rsidTr="0018325A">
        <w:trPr>
          <w:trHeight w:val="238"/>
          <w:jc w:val="center"/>
        </w:trPr>
        <w:tc>
          <w:tcPr>
            <w:tcW w:w="2694" w:type="dxa"/>
            <w:shd w:val="clear" w:color="auto" w:fill="D9E2F3"/>
          </w:tcPr>
          <w:p w14:paraId="7973A65A" w14:textId="77777777" w:rsidR="00F36F6B" w:rsidRPr="008A54FE" w:rsidRDefault="00F36F6B" w:rsidP="00A87709">
            <w:pPr>
              <w:pStyle w:val="070-TabelaPadro"/>
              <w:spacing w:line="276" w:lineRule="auto"/>
              <w:ind w:left="113"/>
              <w:jc w:val="left"/>
              <w:rPr>
                <w:rFonts w:cs="Arial"/>
              </w:rPr>
            </w:pPr>
            <w:r w:rsidRPr="008A54FE">
              <w:rPr>
                <w:rFonts w:cs="Arial"/>
              </w:rPr>
              <w:t>Programa 2019</w:t>
            </w:r>
          </w:p>
        </w:tc>
        <w:tc>
          <w:tcPr>
            <w:tcW w:w="1239" w:type="dxa"/>
            <w:shd w:val="clear" w:color="auto" w:fill="D9E2F3"/>
          </w:tcPr>
          <w:p w14:paraId="64C1CFD7" w14:textId="77777777" w:rsidR="00F36F6B" w:rsidRPr="008A54FE" w:rsidRDefault="00F36F6B" w:rsidP="00A87709">
            <w:pPr>
              <w:pStyle w:val="08-Tabelageral"/>
              <w:ind w:left="113"/>
              <w:rPr>
                <w:rFonts w:cs="Arial"/>
                <w:szCs w:val="14"/>
              </w:rPr>
            </w:pPr>
            <w:r w:rsidRPr="008A54FE">
              <w:rPr>
                <w:rFonts w:cs="Arial"/>
                <w:szCs w:val="14"/>
              </w:rPr>
              <w:t>28.333</w:t>
            </w:r>
          </w:p>
        </w:tc>
        <w:tc>
          <w:tcPr>
            <w:tcW w:w="858" w:type="dxa"/>
            <w:shd w:val="clear" w:color="auto" w:fill="D9E2F3"/>
          </w:tcPr>
          <w:p w14:paraId="7A4F62C3" w14:textId="77777777" w:rsidR="00F36F6B" w:rsidRPr="008A54FE" w:rsidRDefault="00F36F6B" w:rsidP="00A87709">
            <w:pPr>
              <w:pStyle w:val="08-Tabelageral"/>
              <w:ind w:left="113"/>
              <w:rPr>
                <w:rFonts w:cs="Arial"/>
                <w:szCs w:val="14"/>
              </w:rPr>
            </w:pPr>
            <w:r w:rsidRPr="008A54FE">
              <w:rPr>
                <w:rFonts w:cs="Arial"/>
                <w:szCs w:val="14"/>
              </w:rPr>
              <w:t>31,93</w:t>
            </w:r>
          </w:p>
        </w:tc>
        <w:tc>
          <w:tcPr>
            <w:tcW w:w="840" w:type="dxa"/>
            <w:shd w:val="clear" w:color="auto" w:fill="D9E2F3"/>
          </w:tcPr>
          <w:p w14:paraId="528CD61D" w14:textId="77777777" w:rsidR="00F36F6B" w:rsidRPr="008A54FE" w:rsidRDefault="00F36F6B" w:rsidP="00A87709">
            <w:pPr>
              <w:pStyle w:val="08-Tabelageral"/>
              <w:ind w:left="113"/>
              <w:rPr>
                <w:rFonts w:cs="Arial"/>
                <w:szCs w:val="14"/>
              </w:rPr>
            </w:pPr>
            <w:r w:rsidRPr="008A54FE">
              <w:rPr>
                <w:rFonts w:cs="Arial"/>
                <w:szCs w:val="14"/>
              </w:rPr>
              <w:t>31,93</w:t>
            </w:r>
          </w:p>
        </w:tc>
        <w:tc>
          <w:tcPr>
            <w:tcW w:w="864" w:type="dxa"/>
            <w:shd w:val="clear" w:color="auto" w:fill="D9E2F3"/>
          </w:tcPr>
          <w:p w14:paraId="7FFEF95D" w14:textId="77777777" w:rsidR="00F36F6B" w:rsidRPr="008A54FE" w:rsidRDefault="00F36F6B" w:rsidP="00A87709">
            <w:pPr>
              <w:pStyle w:val="08-Tabelageral"/>
              <w:ind w:left="113"/>
              <w:rPr>
                <w:rFonts w:cs="Arial"/>
                <w:szCs w:val="14"/>
              </w:rPr>
            </w:pPr>
            <w:r w:rsidRPr="008A54FE">
              <w:rPr>
                <w:rFonts w:cs="Arial"/>
                <w:szCs w:val="14"/>
              </w:rPr>
              <w:t>31,93</w:t>
            </w:r>
          </w:p>
        </w:tc>
        <w:tc>
          <w:tcPr>
            <w:tcW w:w="1037" w:type="dxa"/>
            <w:shd w:val="clear" w:color="auto" w:fill="D9E2F3"/>
          </w:tcPr>
          <w:p w14:paraId="73B15506" w14:textId="77777777" w:rsidR="00F36F6B" w:rsidRPr="008A54FE" w:rsidRDefault="00F36F6B" w:rsidP="00A87709">
            <w:pPr>
              <w:pStyle w:val="08-Tabelageral"/>
              <w:ind w:left="113"/>
              <w:rPr>
                <w:rFonts w:cs="Arial"/>
                <w:szCs w:val="14"/>
              </w:rPr>
            </w:pPr>
            <w:r w:rsidRPr="008A54FE">
              <w:rPr>
                <w:rFonts w:cs="Arial"/>
                <w:szCs w:val="14"/>
              </w:rPr>
              <w:t>5.673</w:t>
            </w:r>
          </w:p>
        </w:tc>
        <w:tc>
          <w:tcPr>
            <w:tcW w:w="881" w:type="dxa"/>
            <w:shd w:val="clear" w:color="auto" w:fill="D9E2F3"/>
          </w:tcPr>
          <w:p w14:paraId="7517CB46" w14:textId="77777777" w:rsidR="00F36F6B" w:rsidRPr="008A54FE" w:rsidRDefault="00F36F6B" w:rsidP="00A87709">
            <w:pPr>
              <w:pStyle w:val="08-Tabelageral"/>
              <w:ind w:left="113"/>
              <w:rPr>
                <w:rFonts w:cs="Arial"/>
                <w:szCs w:val="14"/>
              </w:rPr>
            </w:pPr>
            <w:r w:rsidRPr="008A54FE">
              <w:rPr>
                <w:rFonts w:cs="Arial"/>
                <w:szCs w:val="14"/>
              </w:rPr>
              <w:t>5.665</w:t>
            </w:r>
          </w:p>
        </w:tc>
        <w:tc>
          <w:tcPr>
            <w:tcW w:w="1226" w:type="dxa"/>
            <w:shd w:val="clear" w:color="auto" w:fill="D9E2F3"/>
          </w:tcPr>
          <w:p w14:paraId="2CDE45A0" w14:textId="77777777" w:rsidR="00F36F6B" w:rsidRPr="008A54FE" w:rsidRDefault="00F36F6B" w:rsidP="00A87709">
            <w:pPr>
              <w:pStyle w:val="08-Tabelageral"/>
              <w:ind w:left="113"/>
              <w:rPr>
                <w:rFonts w:cs="Arial"/>
                <w:szCs w:val="14"/>
              </w:rPr>
            </w:pPr>
            <w:r w:rsidRPr="008A54FE">
              <w:rPr>
                <w:rFonts w:cs="Arial"/>
                <w:szCs w:val="14"/>
              </w:rPr>
              <w:t>03.2021</w:t>
            </w:r>
          </w:p>
        </w:tc>
      </w:tr>
      <w:tr w:rsidR="00F36F6B" w:rsidRPr="008A54FE" w14:paraId="0975747F" w14:textId="77777777" w:rsidTr="0018325A">
        <w:trPr>
          <w:trHeight w:val="238"/>
          <w:jc w:val="center"/>
        </w:trPr>
        <w:tc>
          <w:tcPr>
            <w:tcW w:w="2694" w:type="dxa"/>
            <w:shd w:val="clear" w:color="auto" w:fill="FFFFFF" w:themeFill="background1"/>
          </w:tcPr>
          <w:p w14:paraId="3AF844D2" w14:textId="77777777" w:rsidR="00F36F6B" w:rsidRPr="008A54FE" w:rsidRDefault="00F36F6B" w:rsidP="00A87709">
            <w:pPr>
              <w:pStyle w:val="070-TabelaPadro"/>
              <w:spacing w:line="276" w:lineRule="auto"/>
              <w:jc w:val="left"/>
              <w:rPr>
                <w:rFonts w:cs="Arial"/>
              </w:rPr>
            </w:pPr>
          </w:p>
        </w:tc>
        <w:tc>
          <w:tcPr>
            <w:tcW w:w="1239" w:type="dxa"/>
            <w:shd w:val="clear" w:color="auto" w:fill="FFFFFF" w:themeFill="background1"/>
          </w:tcPr>
          <w:p w14:paraId="6174FCFC" w14:textId="77777777" w:rsidR="00F36F6B" w:rsidRPr="008A54FE" w:rsidRDefault="00F36F6B" w:rsidP="00A87709">
            <w:pPr>
              <w:pStyle w:val="08-Tabelageral"/>
              <w:ind w:left="113"/>
              <w:rPr>
                <w:rFonts w:cs="Arial"/>
                <w:szCs w:val="14"/>
              </w:rPr>
            </w:pPr>
          </w:p>
        </w:tc>
        <w:tc>
          <w:tcPr>
            <w:tcW w:w="858" w:type="dxa"/>
            <w:shd w:val="clear" w:color="auto" w:fill="FFFFFF" w:themeFill="background1"/>
          </w:tcPr>
          <w:p w14:paraId="601A4170" w14:textId="77777777" w:rsidR="00F36F6B" w:rsidRPr="008A54FE" w:rsidRDefault="00F36F6B" w:rsidP="00A87709">
            <w:pPr>
              <w:pStyle w:val="08-Tabelageral"/>
              <w:ind w:left="113"/>
              <w:rPr>
                <w:rFonts w:cs="Arial"/>
                <w:szCs w:val="14"/>
              </w:rPr>
            </w:pPr>
          </w:p>
        </w:tc>
        <w:tc>
          <w:tcPr>
            <w:tcW w:w="840" w:type="dxa"/>
            <w:shd w:val="clear" w:color="auto" w:fill="FFFFFF" w:themeFill="background1"/>
          </w:tcPr>
          <w:p w14:paraId="6A4D431F" w14:textId="77777777" w:rsidR="00F36F6B" w:rsidRPr="008A54FE" w:rsidRDefault="00F36F6B" w:rsidP="00A87709">
            <w:pPr>
              <w:pStyle w:val="08-Tabelageral"/>
              <w:ind w:left="113"/>
              <w:rPr>
                <w:rFonts w:cs="Arial"/>
                <w:szCs w:val="14"/>
              </w:rPr>
            </w:pPr>
          </w:p>
        </w:tc>
        <w:tc>
          <w:tcPr>
            <w:tcW w:w="864" w:type="dxa"/>
            <w:shd w:val="clear" w:color="auto" w:fill="FFFFFF" w:themeFill="background1"/>
          </w:tcPr>
          <w:p w14:paraId="3114E982" w14:textId="77777777" w:rsidR="00F36F6B" w:rsidRPr="008A54FE" w:rsidRDefault="00F36F6B" w:rsidP="00A87709">
            <w:pPr>
              <w:pStyle w:val="08-Tabelageral"/>
              <w:ind w:left="113"/>
              <w:rPr>
                <w:rFonts w:cs="Arial"/>
                <w:szCs w:val="14"/>
              </w:rPr>
            </w:pPr>
          </w:p>
        </w:tc>
        <w:tc>
          <w:tcPr>
            <w:tcW w:w="1037" w:type="dxa"/>
            <w:shd w:val="clear" w:color="auto" w:fill="FFFFFF" w:themeFill="background1"/>
          </w:tcPr>
          <w:p w14:paraId="0A4EF3A0" w14:textId="77777777" w:rsidR="00F36F6B" w:rsidRPr="008A54FE" w:rsidRDefault="00F36F6B" w:rsidP="00A87709">
            <w:pPr>
              <w:pStyle w:val="08-Tabelageral"/>
              <w:ind w:left="113"/>
              <w:rPr>
                <w:rFonts w:cs="Arial"/>
                <w:szCs w:val="14"/>
              </w:rPr>
            </w:pPr>
          </w:p>
        </w:tc>
        <w:tc>
          <w:tcPr>
            <w:tcW w:w="881" w:type="dxa"/>
            <w:shd w:val="clear" w:color="auto" w:fill="FFFFFF" w:themeFill="background1"/>
          </w:tcPr>
          <w:p w14:paraId="11E4FAF9" w14:textId="77777777" w:rsidR="00F36F6B" w:rsidRPr="008A54FE" w:rsidRDefault="00F36F6B" w:rsidP="00A87709">
            <w:pPr>
              <w:pStyle w:val="08-Tabelageral"/>
              <w:ind w:left="113"/>
              <w:rPr>
                <w:rFonts w:cs="Arial"/>
                <w:szCs w:val="14"/>
              </w:rPr>
            </w:pPr>
            <w:r w:rsidRPr="008A54FE">
              <w:rPr>
                <w:rFonts w:cs="Arial"/>
                <w:szCs w:val="14"/>
              </w:rPr>
              <w:t>5.665</w:t>
            </w:r>
          </w:p>
        </w:tc>
        <w:tc>
          <w:tcPr>
            <w:tcW w:w="1226" w:type="dxa"/>
            <w:shd w:val="clear" w:color="auto" w:fill="FFFFFF" w:themeFill="background1"/>
          </w:tcPr>
          <w:p w14:paraId="187CDEA1" w14:textId="77777777" w:rsidR="00F36F6B" w:rsidRPr="008A54FE" w:rsidRDefault="00F36F6B" w:rsidP="00A87709">
            <w:pPr>
              <w:pStyle w:val="08-Tabelageral"/>
              <w:ind w:left="113"/>
              <w:rPr>
                <w:rFonts w:cs="Arial"/>
                <w:szCs w:val="14"/>
              </w:rPr>
            </w:pPr>
            <w:r w:rsidRPr="008A54FE">
              <w:rPr>
                <w:rFonts w:cs="Arial"/>
                <w:szCs w:val="14"/>
              </w:rPr>
              <w:t>03.2022</w:t>
            </w:r>
          </w:p>
        </w:tc>
      </w:tr>
      <w:tr w:rsidR="00F36F6B" w:rsidRPr="008A54FE" w14:paraId="1656EA51" w14:textId="77777777" w:rsidTr="0018325A">
        <w:trPr>
          <w:trHeight w:val="238"/>
          <w:jc w:val="center"/>
        </w:trPr>
        <w:tc>
          <w:tcPr>
            <w:tcW w:w="2694" w:type="dxa"/>
            <w:shd w:val="clear" w:color="auto" w:fill="D9E2F3"/>
          </w:tcPr>
          <w:p w14:paraId="7A02F3D7" w14:textId="77777777" w:rsidR="00F36F6B" w:rsidRPr="008A54FE" w:rsidRDefault="00F36F6B" w:rsidP="00A87709">
            <w:pPr>
              <w:pStyle w:val="070-TabelaPadro"/>
              <w:spacing w:line="276" w:lineRule="auto"/>
              <w:jc w:val="left"/>
              <w:rPr>
                <w:rFonts w:cs="Arial"/>
              </w:rPr>
            </w:pPr>
          </w:p>
        </w:tc>
        <w:tc>
          <w:tcPr>
            <w:tcW w:w="1239" w:type="dxa"/>
            <w:shd w:val="clear" w:color="auto" w:fill="D9E2F3"/>
          </w:tcPr>
          <w:p w14:paraId="5E5178CA" w14:textId="77777777" w:rsidR="00F36F6B" w:rsidRPr="008A54FE" w:rsidRDefault="00F36F6B" w:rsidP="00A87709">
            <w:pPr>
              <w:pStyle w:val="08-Tabelageral"/>
              <w:ind w:left="113"/>
              <w:rPr>
                <w:rFonts w:cs="Arial"/>
                <w:szCs w:val="14"/>
              </w:rPr>
            </w:pPr>
          </w:p>
        </w:tc>
        <w:tc>
          <w:tcPr>
            <w:tcW w:w="858" w:type="dxa"/>
            <w:shd w:val="clear" w:color="auto" w:fill="D9E2F3"/>
          </w:tcPr>
          <w:p w14:paraId="7693B69F" w14:textId="77777777" w:rsidR="00F36F6B" w:rsidRPr="008A54FE" w:rsidRDefault="00F36F6B" w:rsidP="00A87709">
            <w:pPr>
              <w:pStyle w:val="08-Tabelageral"/>
              <w:ind w:left="113"/>
              <w:rPr>
                <w:rFonts w:cs="Arial"/>
                <w:szCs w:val="14"/>
              </w:rPr>
            </w:pPr>
          </w:p>
        </w:tc>
        <w:tc>
          <w:tcPr>
            <w:tcW w:w="840" w:type="dxa"/>
            <w:shd w:val="clear" w:color="auto" w:fill="D9E2F3"/>
          </w:tcPr>
          <w:p w14:paraId="1BD1D86B" w14:textId="77777777" w:rsidR="00F36F6B" w:rsidRPr="008A54FE" w:rsidRDefault="00F36F6B" w:rsidP="00A87709">
            <w:pPr>
              <w:pStyle w:val="08-Tabelageral"/>
              <w:ind w:left="113"/>
              <w:rPr>
                <w:rFonts w:cs="Arial"/>
                <w:szCs w:val="14"/>
              </w:rPr>
            </w:pPr>
          </w:p>
        </w:tc>
        <w:tc>
          <w:tcPr>
            <w:tcW w:w="864" w:type="dxa"/>
            <w:shd w:val="clear" w:color="auto" w:fill="D9E2F3"/>
          </w:tcPr>
          <w:p w14:paraId="5C682EA7" w14:textId="77777777" w:rsidR="00F36F6B" w:rsidRPr="008A54FE" w:rsidRDefault="00F36F6B" w:rsidP="00A87709">
            <w:pPr>
              <w:pStyle w:val="08-Tabelageral"/>
              <w:ind w:left="113"/>
              <w:rPr>
                <w:rFonts w:cs="Arial"/>
                <w:szCs w:val="14"/>
              </w:rPr>
            </w:pPr>
          </w:p>
        </w:tc>
        <w:tc>
          <w:tcPr>
            <w:tcW w:w="1037" w:type="dxa"/>
            <w:shd w:val="clear" w:color="auto" w:fill="D9E2F3"/>
          </w:tcPr>
          <w:p w14:paraId="23D295D6" w14:textId="77777777" w:rsidR="00F36F6B" w:rsidRPr="008A54FE" w:rsidRDefault="00F36F6B" w:rsidP="00A87709">
            <w:pPr>
              <w:pStyle w:val="08-Tabelageral"/>
              <w:ind w:left="113"/>
              <w:rPr>
                <w:rFonts w:cs="Arial"/>
                <w:szCs w:val="14"/>
              </w:rPr>
            </w:pPr>
          </w:p>
        </w:tc>
        <w:tc>
          <w:tcPr>
            <w:tcW w:w="881" w:type="dxa"/>
            <w:shd w:val="clear" w:color="auto" w:fill="D9E2F3"/>
          </w:tcPr>
          <w:p w14:paraId="60CAEC10" w14:textId="77777777" w:rsidR="00F36F6B" w:rsidRPr="008A54FE" w:rsidRDefault="00F36F6B" w:rsidP="00A87709">
            <w:pPr>
              <w:pStyle w:val="08-Tabelageral"/>
              <w:rPr>
                <w:rFonts w:cs="Arial"/>
                <w:szCs w:val="14"/>
              </w:rPr>
            </w:pPr>
            <w:r w:rsidRPr="008A54FE">
              <w:rPr>
                <w:rFonts w:cs="Arial"/>
                <w:szCs w:val="14"/>
              </w:rPr>
              <w:t>5.665</w:t>
            </w:r>
          </w:p>
        </w:tc>
        <w:tc>
          <w:tcPr>
            <w:tcW w:w="1226" w:type="dxa"/>
            <w:shd w:val="clear" w:color="auto" w:fill="D9E2F3"/>
          </w:tcPr>
          <w:p w14:paraId="63CEF9ED" w14:textId="77777777" w:rsidR="00F36F6B" w:rsidRPr="008A54FE" w:rsidRDefault="00F36F6B" w:rsidP="00A87709">
            <w:pPr>
              <w:pStyle w:val="08-Tabelageral"/>
              <w:ind w:left="113"/>
              <w:rPr>
                <w:rFonts w:cs="Arial"/>
                <w:szCs w:val="14"/>
              </w:rPr>
            </w:pPr>
            <w:r w:rsidRPr="008A54FE">
              <w:rPr>
                <w:rFonts w:cs="Arial"/>
                <w:szCs w:val="14"/>
              </w:rPr>
              <w:t>03.2023</w:t>
            </w:r>
          </w:p>
        </w:tc>
      </w:tr>
      <w:tr w:rsidR="00F36F6B" w:rsidRPr="008A54FE" w14:paraId="0BF30832" w14:textId="77777777" w:rsidTr="0018325A">
        <w:trPr>
          <w:trHeight w:val="238"/>
          <w:jc w:val="center"/>
        </w:trPr>
        <w:tc>
          <w:tcPr>
            <w:tcW w:w="2694" w:type="dxa"/>
            <w:shd w:val="clear" w:color="auto" w:fill="FFFFFF" w:themeFill="background1"/>
          </w:tcPr>
          <w:p w14:paraId="1F67EA83" w14:textId="77777777" w:rsidR="00F36F6B" w:rsidRPr="008A54FE" w:rsidRDefault="00F36F6B" w:rsidP="00A87709">
            <w:pPr>
              <w:pStyle w:val="070-TabelaPadro"/>
              <w:spacing w:line="276" w:lineRule="auto"/>
              <w:jc w:val="left"/>
              <w:rPr>
                <w:rFonts w:cs="Arial"/>
              </w:rPr>
            </w:pPr>
          </w:p>
        </w:tc>
        <w:tc>
          <w:tcPr>
            <w:tcW w:w="1239" w:type="dxa"/>
            <w:shd w:val="clear" w:color="auto" w:fill="FFFFFF" w:themeFill="background1"/>
          </w:tcPr>
          <w:p w14:paraId="709C6932" w14:textId="77777777" w:rsidR="00F36F6B" w:rsidRPr="008A54FE" w:rsidRDefault="00F36F6B" w:rsidP="00A87709">
            <w:pPr>
              <w:pStyle w:val="08-Tabelageral"/>
              <w:ind w:left="113"/>
              <w:rPr>
                <w:rFonts w:cs="Arial"/>
                <w:szCs w:val="14"/>
              </w:rPr>
            </w:pPr>
          </w:p>
        </w:tc>
        <w:tc>
          <w:tcPr>
            <w:tcW w:w="858" w:type="dxa"/>
            <w:shd w:val="clear" w:color="auto" w:fill="FFFFFF" w:themeFill="background1"/>
          </w:tcPr>
          <w:p w14:paraId="3B7C998D" w14:textId="77777777" w:rsidR="00F36F6B" w:rsidRPr="008A54FE" w:rsidRDefault="00F36F6B" w:rsidP="00A87709">
            <w:pPr>
              <w:pStyle w:val="08-Tabelageral"/>
              <w:ind w:left="113"/>
              <w:rPr>
                <w:rFonts w:cs="Arial"/>
                <w:szCs w:val="14"/>
              </w:rPr>
            </w:pPr>
          </w:p>
        </w:tc>
        <w:tc>
          <w:tcPr>
            <w:tcW w:w="840" w:type="dxa"/>
            <w:shd w:val="clear" w:color="auto" w:fill="FFFFFF" w:themeFill="background1"/>
          </w:tcPr>
          <w:p w14:paraId="361B8FC3" w14:textId="77777777" w:rsidR="00F36F6B" w:rsidRPr="008A54FE" w:rsidRDefault="00F36F6B" w:rsidP="00A87709">
            <w:pPr>
              <w:pStyle w:val="08-Tabelageral"/>
              <w:ind w:left="113"/>
              <w:rPr>
                <w:rFonts w:cs="Arial"/>
                <w:szCs w:val="14"/>
              </w:rPr>
            </w:pPr>
          </w:p>
        </w:tc>
        <w:tc>
          <w:tcPr>
            <w:tcW w:w="864" w:type="dxa"/>
            <w:shd w:val="clear" w:color="auto" w:fill="FFFFFF" w:themeFill="background1"/>
          </w:tcPr>
          <w:p w14:paraId="5A670800" w14:textId="77777777" w:rsidR="00F36F6B" w:rsidRPr="008A54FE" w:rsidRDefault="00F36F6B" w:rsidP="00A87709">
            <w:pPr>
              <w:pStyle w:val="08-Tabelageral"/>
              <w:ind w:left="113"/>
              <w:rPr>
                <w:rFonts w:cs="Arial"/>
                <w:szCs w:val="14"/>
              </w:rPr>
            </w:pPr>
          </w:p>
        </w:tc>
        <w:tc>
          <w:tcPr>
            <w:tcW w:w="1037" w:type="dxa"/>
            <w:shd w:val="clear" w:color="auto" w:fill="FFFFFF" w:themeFill="background1"/>
          </w:tcPr>
          <w:p w14:paraId="3DAAD1E0" w14:textId="77777777" w:rsidR="00F36F6B" w:rsidRPr="008A54FE" w:rsidRDefault="00F36F6B" w:rsidP="00A87709">
            <w:pPr>
              <w:pStyle w:val="08-Tabelageral"/>
              <w:ind w:left="113"/>
              <w:rPr>
                <w:rFonts w:cs="Arial"/>
                <w:szCs w:val="14"/>
              </w:rPr>
            </w:pPr>
          </w:p>
        </w:tc>
        <w:tc>
          <w:tcPr>
            <w:tcW w:w="881" w:type="dxa"/>
            <w:shd w:val="clear" w:color="auto" w:fill="FFFFFF" w:themeFill="background1"/>
          </w:tcPr>
          <w:p w14:paraId="5D424B1A" w14:textId="77777777" w:rsidR="00F36F6B" w:rsidRPr="008A54FE" w:rsidRDefault="00F36F6B" w:rsidP="00A87709">
            <w:pPr>
              <w:pStyle w:val="08-Tabelageral"/>
              <w:ind w:left="113"/>
              <w:rPr>
                <w:rFonts w:cs="Arial"/>
                <w:szCs w:val="14"/>
              </w:rPr>
            </w:pPr>
            <w:r w:rsidRPr="008A54FE">
              <w:rPr>
                <w:rFonts w:cs="Arial"/>
                <w:szCs w:val="14"/>
              </w:rPr>
              <w:t>5.665</w:t>
            </w:r>
          </w:p>
        </w:tc>
        <w:tc>
          <w:tcPr>
            <w:tcW w:w="1226" w:type="dxa"/>
            <w:shd w:val="clear" w:color="auto" w:fill="FFFFFF" w:themeFill="background1"/>
          </w:tcPr>
          <w:p w14:paraId="5347FE49" w14:textId="77777777" w:rsidR="00F36F6B" w:rsidRPr="008A54FE" w:rsidRDefault="00F36F6B" w:rsidP="00A87709">
            <w:pPr>
              <w:pStyle w:val="08-Tabelageral"/>
              <w:ind w:left="113"/>
              <w:rPr>
                <w:rFonts w:cs="Arial"/>
                <w:szCs w:val="14"/>
              </w:rPr>
            </w:pPr>
            <w:r w:rsidRPr="008A54FE">
              <w:rPr>
                <w:rFonts w:cs="Arial"/>
                <w:szCs w:val="14"/>
              </w:rPr>
              <w:t>03.2024</w:t>
            </w:r>
          </w:p>
        </w:tc>
      </w:tr>
      <w:tr w:rsidR="00F36F6B" w:rsidRPr="008A54FE" w14:paraId="05E1E1C8" w14:textId="77777777" w:rsidTr="0018325A">
        <w:trPr>
          <w:trHeight w:val="238"/>
          <w:jc w:val="center"/>
        </w:trPr>
        <w:tc>
          <w:tcPr>
            <w:tcW w:w="2694" w:type="dxa"/>
            <w:shd w:val="clear" w:color="auto" w:fill="D9E2F3"/>
          </w:tcPr>
          <w:p w14:paraId="058E1932" w14:textId="77777777" w:rsidR="00F36F6B" w:rsidRPr="008A54FE" w:rsidRDefault="00F36F6B" w:rsidP="00A87709">
            <w:pPr>
              <w:pStyle w:val="070-TabelaPadro"/>
              <w:spacing w:line="276" w:lineRule="auto"/>
              <w:jc w:val="left"/>
              <w:rPr>
                <w:rFonts w:cs="Arial"/>
                <w:b/>
              </w:rPr>
            </w:pPr>
            <w:r w:rsidRPr="008A54FE">
              <w:rPr>
                <w:rFonts w:cs="Arial"/>
                <w:b/>
              </w:rPr>
              <w:t>Total de ações a distribuir</w:t>
            </w:r>
          </w:p>
        </w:tc>
        <w:tc>
          <w:tcPr>
            <w:tcW w:w="1239" w:type="dxa"/>
            <w:shd w:val="clear" w:color="auto" w:fill="D9E2F3"/>
          </w:tcPr>
          <w:p w14:paraId="37693B07" w14:textId="77777777" w:rsidR="00F36F6B" w:rsidRPr="008A54FE" w:rsidRDefault="00F36F6B" w:rsidP="00A87709">
            <w:pPr>
              <w:pStyle w:val="08-Tabelageral"/>
              <w:ind w:left="113"/>
              <w:rPr>
                <w:rFonts w:cs="Arial"/>
                <w:b/>
                <w:szCs w:val="14"/>
              </w:rPr>
            </w:pPr>
          </w:p>
        </w:tc>
        <w:tc>
          <w:tcPr>
            <w:tcW w:w="858" w:type="dxa"/>
            <w:shd w:val="clear" w:color="auto" w:fill="D9E2F3"/>
          </w:tcPr>
          <w:p w14:paraId="5B0A474B" w14:textId="77777777" w:rsidR="00F36F6B" w:rsidRPr="008A54FE" w:rsidRDefault="00F36F6B" w:rsidP="00A87709">
            <w:pPr>
              <w:pStyle w:val="08-Tabelageral"/>
              <w:ind w:left="113"/>
              <w:rPr>
                <w:rFonts w:cs="Arial"/>
                <w:b/>
                <w:szCs w:val="14"/>
              </w:rPr>
            </w:pPr>
          </w:p>
        </w:tc>
        <w:tc>
          <w:tcPr>
            <w:tcW w:w="840" w:type="dxa"/>
            <w:shd w:val="clear" w:color="auto" w:fill="D9E2F3"/>
          </w:tcPr>
          <w:p w14:paraId="345DFA96" w14:textId="77777777" w:rsidR="00F36F6B" w:rsidRPr="008A54FE" w:rsidRDefault="00F36F6B" w:rsidP="00A87709">
            <w:pPr>
              <w:pStyle w:val="08-Tabelageral"/>
              <w:ind w:left="113"/>
              <w:rPr>
                <w:rFonts w:cs="Arial"/>
                <w:b/>
                <w:szCs w:val="14"/>
              </w:rPr>
            </w:pPr>
          </w:p>
        </w:tc>
        <w:tc>
          <w:tcPr>
            <w:tcW w:w="864" w:type="dxa"/>
            <w:shd w:val="clear" w:color="auto" w:fill="D9E2F3"/>
          </w:tcPr>
          <w:p w14:paraId="14632D61" w14:textId="77777777" w:rsidR="00F36F6B" w:rsidRPr="008A54FE" w:rsidRDefault="00F36F6B" w:rsidP="00A87709">
            <w:pPr>
              <w:pStyle w:val="08-Tabelageral"/>
              <w:ind w:left="113"/>
              <w:rPr>
                <w:rFonts w:cs="Arial"/>
                <w:b/>
                <w:szCs w:val="14"/>
              </w:rPr>
            </w:pPr>
          </w:p>
        </w:tc>
        <w:tc>
          <w:tcPr>
            <w:tcW w:w="1037" w:type="dxa"/>
            <w:shd w:val="clear" w:color="auto" w:fill="D9E2F3"/>
          </w:tcPr>
          <w:p w14:paraId="3BD09065" w14:textId="77777777" w:rsidR="00F36F6B" w:rsidRPr="008A54FE" w:rsidRDefault="00F36F6B" w:rsidP="00A87709">
            <w:pPr>
              <w:pStyle w:val="08-Tabelageral"/>
              <w:ind w:left="113"/>
              <w:rPr>
                <w:rFonts w:cs="Arial"/>
                <w:b/>
                <w:szCs w:val="14"/>
              </w:rPr>
            </w:pPr>
          </w:p>
        </w:tc>
        <w:tc>
          <w:tcPr>
            <w:tcW w:w="881" w:type="dxa"/>
            <w:shd w:val="clear" w:color="auto" w:fill="D9E2F3"/>
          </w:tcPr>
          <w:p w14:paraId="4B404856" w14:textId="77777777" w:rsidR="00F36F6B" w:rsidRPr="008A54FE" w:rsidRDefault="00F36F6B" w:rsidP="00A87709">
            <w:pPr>
              <w:pStyle w:val="08-Tabelageral"/>
              <w:ind w:left="113"/>
              <w:rPr>
                <w:rFonts w:cs="Arial"/>
                <w:b/>
                <w:szCs w:val="14"/>
              </w:rPr>
            </w:pPr>
            <w:r w:rsidRPr="008A54FE">
              <w:rPr>
                <w:rFonts w:cs="Arial"/>
                <w:b/>
                <w:szCs w:val="14"/>
              </w:rPr>
              <w:t>22.660</w:t>
            </w:r>
          </w:p>
        </w:tc>
        <w:tc>
          <w:tcPr>
            <w:tcW w:w="1226" w:type="dxa"/>
            <w:shd w:val="clear" w:color="auto" w:fill="D9E2F3"/>
          </w:tcPr>
          <w:p w14:paraId="7C23D651" w14:textId="77777777" w:rsidR="00F36F6B" w:rsidRPr="008A54FE" w:rsidRDefault="00F36F6B" w:rsidP="00A87709">
            <w:pPr>
              <w:pStyle w:val="08-Tabelageral"/>
              <w:ind w:left="113"/>
              <w:rPr>
                <w:rFonts w:cs="Arial"/>
                <w:b/>
                <w:szCs w:val="14"/>
              </w:rPr>
            </w:pPr>
          </w:p>
        </w:tc>
      </w:tr>
    </w:tbl>
    <w:p w14:paraId="459F6EFA" w14:textId="77777777" w:rsidR="00F36F6B" w:rsidRPr="008A54FE" w:rsidRDefault="00F36F6B" w:rsidP="00A87709">
      <w:pPr>
        <w:pStyle w:val="01-TtulodeNota"/>
        <w:rPr>
          <w:rFonts w:cs="Arial"/>
          <w:color w:val="1F4E79" w:themeColor="accent1" w:themeShade="80"/>
        </w:rPr>
      </w:pPr>
      <w:r w:rsidRPr="008A54FE">
        <w:rPr>
          <w:rFonts w:cs="Arial"/>
          <w:color w:val="1F4E79" w:themeColor="accent1" w:themeShade="80"/>
        </w:rPr>
        <w:t>g.2) Programa de Recompra</w:t>
      </w:r>
    </w:p>
    <w:p w14:paraId="107144F0" w14:textId="77777777" w:rsidR="00F36F6B" w:rsidRPr="008A54FE" w:rsidRDefault="00F36F6B" w:rsidP="00A87709">
      <w:pPr>
        <w:spacing w:before="120" w:after="120"/>
        <w:jc w:val="both"/>
        <w:rPr>
          <w:rFonts w:eastAsia="Times New Roman" w:cs="Arial"/>
          <w:spacing w:val="-2"/>
          <w:szCs w:val="18"/>
          <w:lang w:eastAsia="pt-BR"/>
        </w:rPr>
      </w:pPr>
      <w:r w:rsidRPr="008A54FE">
        <w:rPr>
          <w:rFonts w:eastAsia="Times New Roman" w:cs="Arial"/>
          <w:spacing w:val="-2"/>
          <w:szCs w:val="18"/>
          <w:lang w:eastAsia="pt-BR"/>
        </w:rPr>
        <w:t>Em 15 de outubro de 2015, o Conselho de Administração aprovou o Programa de Recompra de até 10.000.000 de ações de própria emissão da companhia para permanência em tesouraria e posterior alienação ou cancelamento. O prazo de vigência foi de até 365 dias contados a partir da data de aprovação, em consonância com o limite estipulado pela Instrução CVM 567. O Programa de Recompra se encerrou em 14.10.2016 e foram adquiridas 3.360.000 ações no montante de R$ 82.201 mil, com custo mínimo, médio e máximo por ação de R$ 21,09, R$ 24,46 e R$ 27,76, respectivamente.</w:t>
      </w:r>
    </w:p>
    <w:p w14:paraId="646E760A" w14:textId="77777777" w:rsidR="00F36F6B" w:rsidRPr="008A54FE" w:rsidRDefault="00F36F6B" w:rsidP="00A87709">
      <w:pPr>
        <w:spacing w:before="120" w:after="120"/>
        <w:jc w:val="both"/>
        <w:rPr>
          <w:rFonts w:eastAsia="Times New Roman" w:cs="Arial"/>
          <w:spacing w:val="-2"/>
          <w:szCs w:val="18"/>
          <w:lang w:eastAsia="pt-BR"/>
        </w:rPr>
      </w:pPr>
      <w:r w:rsidRPr="008A54FE">
        <w:rPr>
          <w:rFonts w:eastAsia="Times New Roman" w:cs="Arial"/>
          <w:spacing w:val="-2"/>
          <w:szCs w:val="18"/>
          <w:lang w:eastAsia="pt-BR"/>
        </w:rPr>
        <w:t>Em 27 de outubro de 2016, o Conselho de Administração aprovou o II Programa de Recompra de até 10.000.000 de ações de própria emissão da companhia para permanência em tesouraria e posterior alienação ou cancelamento. O prazo de vigência foi de até 365 dias contado da data de aprovação. O II Programa se encerrou em 26.10.2017 e não foram efetuadas aquisições de ações.</w:t>
      </w:r>
    </w:p>
    <w:p w14:paraId="7CB34914" w14:textId="77777777" w:rsidR="00F36F6B" w:rsidRPr="008A54FE" w:rsidRDefault="00F36F6B" w:rsidP="00A87709">
      <w:pPr>
        <w:spacing w:before="120" w:after="120"/>
        <w:jc w:val="both"/>
        <w:rPr>
          <w:rFonts w:eastAsia="Times New Roman" w:cs="Arial"/>
          <w:spacing w:val="-2"/>
          <w:szCs w:val="18"/>
          <w:lang w:eastAsia="pt-BR"/>
        </w:rPr>
      </w:pPr>
      <w:r w:rsidRPr="008A54FE">
        <w:rPr>
          <w:rFonts w:eastAsia="Times New Roman" w:cs="Arial"/>
          <w:spacing w:val="-2"/>
          <w:szCs w:val="18"/>
          <w:lang w:eastAsia="pt-BR"/>
        </w:rPr>
        <w:lastRenderedPageBreak/>
        <w:t>Em 26 de outubro de 2017, o Conselho de Administração aprovou o III Programa de Recompra de até 10.000.000 de ações de própria emissão da companhia para permanência em tesouraria e posterior alienação ou cancelamento. O prazo de vigência é de até 365 dias contado da data de aprovação. O III Programa se encerrou em 25.10.2018 e não foram efetuadas aquisições de ações.</w:t>
      </w:r>
    </w:p>
    <w:p w14:paraId="0507703E" w14:textId="77777777" w:rsidR="00F36F6B" w:rsidRPr="008A54FE" w:rsidRDefault="00F36F6B" w:rsidP="00A87709">
      <w:pPr>
        <w:spacing w:before="120" w:after="120"/>
        <w:jc w:val="both"/>
        <w:rPr>
          <w:rFonts w:eastAsia="Times New Roman" w:cs="Arial"/>
          <w:spacing w:val="-2"/>
          <w:szCs w:val="18"/>
          <w:lang w:eastAsia="pt-BR"/>
        </w:rPr>
      </w:pPr>
      <w:r w:rsidRPr="008A54FE">
        <w:rPr>
          <w:rFonts w:eastAsia="Times New Roman" w:cs="Arial"/>
          <w:spacing w:val="-2"/>
          <w:szCs w:val="18"/>
          <w:lang w:eastAsia="pt-BR"/>
        </w:rPr>
        <w:t xml:space="preserve">No dia primeiro de novembro de 2018, o Conselho de Administração aprovou o IV Programa de Recompra de até 10.000.000 de ações de própria emissão da companhia para permanência em tesouraria e posterior alienação ou cancelamento. O prazo de vigência é de até 365 dias contado da data de aprovação, sendo que não houve aquisição de ações por conta do IV Programa até o seu encerramento em 31.10.2019. A Companhia, até a presenta data, não aprovou um novo Programa de Recompra. </w:t>
      </w:r>
    </w:p>
    <w:p w14:paraId="0969A443" w14:textId="77777777" w:rsidR="00F36F6B" w:rsidRPr="008A54FE" w:rsidRDefault="00F36F6B" w:rsidP="00A87709">
      <w:pPr>
        <w:spacing w:before="120" w:after="120"/>
        <w:jc w:val="both"/>
        <w:rPr>
          <w:rFonts w:eastAsia="Times New Roman" w:cs="Arial"/>
          <w:spacing w:val="-2"/>
          <w:szCs w:val="18"/>
          <w:lang w:eastAsia="pt-BR"/>
        </w:rPr>
      </w:pPr>
      <w:r w:rsidRPr="008A54FE">
        <w:rPr>
          <w:rFonts w:eastAsia="Times New Roman" w:cs="Arial"/>
          <w:spacing w:val="-2"/>
          <w:szCs w:val="18"/>
          <w:lang w:eastAsia="pt-BR"/>
        </w:rPr>
        <w:t xml:space="preserve">Em 21 de dezembro de 2018 foram distribuídas 450 ações em tesouraria, provenientes do Programa de Recompra realizado em 2015, a todos os funcionários da ativa da BB Seguridade (desconsiderando-se os estatutários) a título de premiação, independentemente do nível hierárquico, onde cada funcionário recebeu 3 ações ordinárias. Os papeis estão custodiados no Banco do Brasil e somente poderão ser comercializados pelo funcionário após o </w:t>
      </w:r>
      <w:proofErr w:type="gramStart"/>
      <w:r w:rsidRPr="008A54FE">
        <w:rPr>
          <w:rFonts w:eastAsia="Times New Roman" w:cs="Arial"/>
          <w:spacing w:val="-2"/>
          <w:szCs w:val="18"/>
          <w:lang w:eastAsia="pt-BR"/>
        </w:rPr>
        <w:t>termino</w:t>
      </w:r>
      <w:proofErr w:type="gramEnd"/>
      <w:r w:rsidRPr="008A54FE">
        <w:rPr>
          <w:rFonts w:eastAsia="Times New Roman" w:cs="Arial"/>
          <w:spacing w:val="-2"/>
          <w:szCs w:val="18"/>
          <w:lang w:eastAsia="pt-BR"/>
        </w:rPr>
        <w:t xml:space="preserve"> da relação mantida com a BB Seguridade (fim da cessão decorrente do Convênio de Disponibilidade firmado entre o Banco do Brasil S/A e a BB Seguridade). As ações transferidas totalizaram R$ 12.451,50 considerado o preço de fechamento médio da semana anterior à do pagamento.</w:t>
      </w:r>
    </w:p>
    <w:p w14:paraId="34CF587C" w14:textId="77777777" w:rsidR="00F36F6B" w:rsidRPr="008A54FE" w:rsidRDefault="00F36F6B" w:rsidP="00A87709">
      <w:pPr>
        <w:spacing w:before="120" w:after="120"/>
        <w:jc w:val="both"/>
        <w:rPr>
          <w:rFonts w:eastAsia="Times New Roman" w:cs="Arial"/>
          <w:spacing w:val="-2"/>
          <w:szCs w:val="18"/>
          <w:lang w:eastAsia="pt-BR"/>
        </w:rPr>
      </w:pPr>
      <w:r w:rsidRPr="008A54FE">
        <w:rPr>
          <w:rFonts w:eastAsia="Times New Roman" w:cs="Arial"/>
          <w:spacing w:val="-2"/>
          <w:szCs w:val="18"/>
          <w:lang w:eastAsia="pt-BR"/>
        </w:rPr>
        <w:t>Em 30 de outubro de 2019 a Assembleia Geral de Acionistas autorizou a negociação das ações de emissão da BB Seguridade mantidas em tesouraria, especificamente para premiação de empregados e remuneração variável de diretores da Companhia, até o limite de 3.359.550 de ações, e autorizou o Conselho de Administração a definir e implementar a melhor forma e o momento para realizar a referida negociação. Neste sentido, em março foram transferidas 28.333 ações do Programa de Recompra de Ações para o Programa de Remuneração Variável referente ao exercício de 2019.</w:t>
      </w:r>
    </w:p>
    <w:p w14:paraId="11826517" w14:textId="77777777" w:rsidR="00F36F6B" w:rsidRPr="008A54FE" w:rsidRDefault="00F36F6B" w:rsidP="00A87709">
      <w:pPr>
        <w:spacing w:before="120" w:after="120"/>
        <w:jc w:val="both"/>
        <w:rPr>
          <w:rFonts w:cs="Arial"/>
        </w:rPr>
      </w:pPr>
      <w:r w:rsidRPr="008A54FE">
        <w:rPr>
          <w:rFonts w:eastAsia="Times New Roman" w:cs="Arial"/>
          <w:spacing w:val="-2"/>
          <w:szCs w:val="18"/>
          <w:lang w:eastAsia="pt-BR"/>
        </w:rPr>
        <w:t>Em abril de 2020 foram transferidas 22.503 ações do Programa de Recompra de Ações para o programa de remuneração de empregados da companhia, assim denominado Programa de Premiação por Resultado (PPR). Deste total, 11.264 ações foram transferidas diretamente aos beneficiários no dia 27.04.20, restando um saldo de 11.239 ações a serem transferidas em 2021, caso os beneficiários atendam às condições impostas pelo programa para o recebimento da segunda parcela.</w:t>
      </w:r>
      <w:r w:rsidRPr="008A54FE">
        <w:rPr>
          <w:rFonts w:cs="Arial"/>
        </w:rPr>
        <w:t xml:space="preserve"> </w:t>
      </w:r>
    </w:p>
    <w:p w14:paraId="526CE73D" w14:textId="77777777" w:rsidR="00F36F6B" w:rsidRPr="008A54FE" w:rsidRDefault="00F36F6B" w:rsidP="00A87709">
      <w:pPr>
        <w:spacing w:before="120" w:after="120"/>
        <w:jc w:val="both"/>
        <w:rPr>
          <w:rFonts w:eastAsia="Times New Roman" w:cs="Arial"/>
          <w:spacing w:val="-2"/>
          <w:szCs w:val="18"/>
          <w:lang w:eastAsia="pt-BR"/>
        </w:rPr>
      </w:pPr>
    </w:p>
    <w:p w14:paraId="36EFFEBB" w14:textId="77777777" w:rsidR="00F36F6B" w:rsidRPr="008A54FE" w:rsidRDefault="00F36F6B" w:rsidP="00111800">
      <w:pPr>
        <w:pStyle w:val="03-SubttulodeNota"/>
        <w:rPr>
          <w:rFonts w:cs="Arial"/>
          <w:color w:val="1F4E79" w:themeColor="accent1" w:themeShade="80"/>
          <w:sz w:val="18"/>
          <w:szCs w:val="18"/>
        </w:rPr>
      </w:pPr>
      <w:r w:rsidRPr="008A54FE">
        <w:rPr>
          <w:rFonts w:cs="Arial"/>
          <w:color w:val="1F4E79" w:themeColor="accent1" w:themeShade="80"/>
          <w:sz w:val="18"/>
          <w:szCs w:val="18"/>
        </w:rPr>
        <w:t>g.3) Programa de Premiação de Funcionário</w:t>
      </w:r>
    </w:p>
    <w:p w14:paraId="300C112B" w14:textId="77777777" w:rsidR="00F36F6B" w:rsidRPr="008A54FE" w:rsidRDefault="00F36F6B" w:rsidP="00A87709">
      <w:pPr>
        <w:spacing w:before="120" w:after="120"/>
        <w:jc w:val="both"/>
        <w:rPr>
          <w:rFonts w:eastAsia="Times New Roman" w:cs="Arial"/>
          <w:spacing w:val="-2"/>
          <w:szCs w:val="18"/>
          <w:lang w:eastAsia="pt-BR"/>
        </w:rPr>
      </w:pPr>
      <w:r w:rsidRPr="008A54FE">
        <w:rPr>
          <w:rFonts w:eastAsia="Times New Roman" w:cs="Arial"/>
          <w:spacing w:val="-2"/>
          <w:szCs w:val="18"/>
          <w:lang w:eastAsia="pt-BR"/>
        </w:rPr>
        <w:t>Em 30 de outubro de 2019 a Assembleia Geral da BB Seguridade autorizou a negociação das ações de emissão da BB Seguridade mantidas em tesouraria para premiação de empregados e remuneração variável de diretores da Companhia, até o limite de 3.359.550 de ações, e autorizado o Conselho de Administração a definir e implementar a melhor forma e o momento para realizar a referida negociação.</w:t>
      </w:r>
    </w:p>
    <w:p w14:paraId="59FB722A" w14:textId="77777777" w:rsidR="00F36F6B" w:rsidRPr="008A54FE" w:rsidRDefault="00F36F6B" w:rsidP="00A87709">
      <w:pPr>
        <w:spacing w:before="120" w:after="120"/>
        <w:jc w:val="both"/>
        <w:rPr>
          <w:rFonts w:eastAsia="Times New Roman" w:cs="Arial"/>
          <w:spacing w:val="-2"/>
          <w:szCs w:val="18"/>
          <w:lang w:eastAsia="pt-BR"/>
        </w:rPr>
      </w:pPr>
      <w:r w:rsidRPr="008A54FE">
        <w:rPr>
          <w:rFonts w:eastAsia="Times New Roman" w:cs="Arial"/>
          <w:spacing w:val="-2"/>
          <w:szCs w:val="18"/>
          <w:lang w:eastAsia="pt-BR"/>
        </w:rPr>
        <w:t>Neste sentido, em 18 de dezembro de 2019 o Conselho de Administração aprovou o Programa de Premiação de Funcionários, que tem por objetivo reconhecer funcionários da BB Seguros de cargos não-estatutários, com desempenho destacado na Comissão de Desenvolvimento e Carreira. Considerando a nova redação do § 4º do art. 457 da CLT, alterado pela Lei nº 13.467/2017, o programa é enquadrado como premiação e não há incidência de encargos trabalhistas e previdenciários.</w:t>
      </w:r>
    </w:p>
    <w:p w14:paraId="1E57A368" w14:textId="77777777" w:rsidR="00F36F6B" w:rsidRPr="008A54FE" w:rsidRDefault="00F36F6B" w:rsidP="00A87709">
      <w:pPr>
        <w:spacing w:before="120" w:after="120"/>
        <w:jc w:val="both"/>
        <w:rPr>
          <w:rFonts w:cs="Arial"/>
          <w:szCs w:val="18"/>
        </w:rPr>
      </w:pPr>
      <w:r w:rsidRPr="008A54FE">
        <w:rPr>
          <w:rFonts w:eastAsia="Times New Roman" w:cs="Arial"/>
          <w:spacing w:val="-2"/>
          <w:szCs w:val="18"/>
          <w:lang w:eastAsia="pt-BR"/>
        </w:rPr>
        <w:t xml:space="preserve">A ativação do programa ocorre anualmente e está condicionada à superação do Lucro Líquido orçado da Companhia. O </w:t>
      </w:r>
      <w:proofErr w:type="gramStart"/>
      <w:r w:rsidRPr="008A54FE">
        <w:rPr>
          <w:rFonts w:eastAsia="Times New Roman" w:cs="Arial"/>
          <w:spacing w:val="-2"/>
          <w:szCs w:val="18"/>
          <w:lang w:eastAsia="pt-BR"/>
        </w:rPr>
        <w:t>público alvo</w:t>
      </w:r>
      <w:proofErr w:type="gramEnd"/>
      <w:r w:rsidRPr="008A54FE">
        <w:rPr>
          <w:rFonts w:eastAsia="Times New Roman" w:cs="Arial"/>
          <w:spacing w:val="-2"/>
          <w:szCs w:val="18"/>
          <w:lang w:eastAsia="pt-BR"/>
        </w:rPr>
        <w:t xml:space="preserve"> é limitado a, no máximo, 30% dos funcionários por cargo, no caso de funções gerenciais ou equivalentes, e por cargo e por diretoria, no caso de funções técnicas. O critério de escolha dos funcionários envolve avaliação de competências técnicas e comportamentais, atingimento de metas e estilo de gestão.</w:t>
      </w:r>
    </w:p>
    <w:p w14:paraId="232480B5" w14:textId="77777777" w:rsidR="00F36F6B" w:rsidRPr="008A54FE" w:rsidRDefault="00F36F6B" w:rsidP="00A87709">
      <w:pPr>
        <w:spacing w:before="120" w:after="120"/>
        <w:jc w:val="both"/>
        <w:rPr>
          <w:rFonts w:eastAsia="Times New Roman" w:cs="Arial"/>
          <w:spacing w:val="-2"/>
          <w:szCs w:val="18"/>
          <w:lang w:eastAsia="pt-BR"/>
        </w:rPr>
      </w:pPr>
      <w:r w:rsidRPr="008A54FE">
        <w:rPr>
          <w:rFonts w:eastAsia="Times New Roman" w:cs="Arial"/>
          <w:spacing w:val="-2"/>
          <w:szCs w:val="18"/>
          <w:lang w:eastAsia="pt-BR"/>
        </w:rPr>
        <w:t xml:space="preserve">O crédito do prêmio é realizado 100% (cem por cento) em ações da BB Seguridade S.A. (BBSE3), após devido recolhimento de Imposto de Renda, em duas parcelas iguais, a primeira em até 10 dias após a divulgação do resultado e a segunda um ano após o pagamento da primeira. As ações utilizadas serão as já existentes em Tesouraria, oriundos do Programa de Recompra de Ações, cujo custo médio de aquisição foi de R$ 24,46. </w:t>
      </w:r>
    </w:p>
    <w:p w14:paraId="4A6A74DF" w14:textId="77777777" w:rsidR="00F36F6B" w:rsidRPr="008A54FE" w:rsidRDefault="00F36F6B" w:rsidP="00A87709">
      <w:pPr>
        <w:spacing w:before="120" w:after="120"/>
        <w:jc w:val="both"/>
        <w:rPr>
          <w:rFonts w:eastAsia="Times New Roman" w:cs="Arial"/>
          <w:spacing w:val="-2"/>
          <w:szCs w:val="18"/>
          <w:lang w:eastAsia="pt-BR"/>
        </w:rPr>
      </w:pPr>
      <w:r w:rsidRPr="008A54FE">
        <w:rPr>
          <w:rFonts w:eastAsia="Times New Roman" w:cs="Arial"/>
          <w:spacing w:val="-2"/>
          <w:szCs w:val="18"/>
          <w:lang w:eastAsia="pt-BR"/>
        </w:rPr>
        <w:t>As negociações com ações BBSE3 recebidas no âmbito do Programa de Premiação de Funcionários estão sujeitas às regras da Política de Negociação com Valores Mobiliários da BB Seguridade.</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94"/>
        <w:gridCol w:w="1239"/>
        <w:gridCol w:w="858"/>
        <w:gridCol w:w="840"/>
        <w:gridCol w:w="864"/>
        <w:gridCol w:w="1037"/>
        <w:gridCol w:w="881"/>
        <w:gridCol w:w="1226"/>
      </w:tblGrid>
      <w:tr w:rsidR="00F36F6B" w:rsidRPr="008A54FE" w14:paraId="5FD29368" w14:textId="77777777" w:rsidTr="0018325A">
        <w:trPr>
          <w:trHeight w:val="238"/>
          <w:jc w:val="center"/>
        </w:trPr>
        <w:tc>
          <w:tcPr>
            <w:tcW w:w="269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1127609" w14:textId="77777777" w:rsidR="00F36F6B" w:rsidRPr="008A54FE" w:rsidRDefault="00F36F6B" w:rsidP="00A87709">
            <w:pPr>
              <w:pStyle w:val="08-Tabelageral"/>
              <w:jc w:val="center"/>
              <w:rPr>
                <w:rFonts w:cs="Arial"/>
                <w:b/>
              </w:rPr>
            </w:pPr>
          </w:p>
        </w:tc>
        <w:tc>
          <w:tcPr>
            <w:tcW w:w="123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C472E1A" w14:textId="77777777" w:rsidR="00F36F6B" w:rsidRPr="008A54FE" w:rsidRDefault="00F36F6B" w:rsidP="00A87709">
            <w:pPr>
              <w:pStyle w:val="08-Tabelageral"/>
              <w:jc w:val="center"/>
              <w:rPr>
                <w:rFonts w:cs="Arial"/>
                <w:b/>
              </w:rPr>
            </w:pPr>
            <w:r w:rsidRPr="008A54FE">
              <w:rPr>
                <w:rFonts w:cs="Arial"/>
                <w:b/>
              </w:rPr>
              <w:t>Total de Ações do Programa</w:t>
            </w:r>
          </w:p>
        </w:tc>
        <w:tc>
          <w:tcPr>
            <w:tcW w:w="85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C09EF3" w14:textId="77777777" w:rsidR="00F36F6B" w:rsidRPr="008A54FE" w:rsidRDefault="00F36F6B" w:rsidP="00A87709">
            <w:pPr>
              <w:pStyle w:val="08-Tabelageral"/>
              <w:jc w:val="center"/>
              <w:rPr>
                <w:rFonts w:cs="Arial"/>
                <w:b/>
              </w:rPr>
            </w:pPr>
            <w:r w:rsidRPr="008A54FE">
              <w:rPr>
                <w:rFonts w:cs="Arial"/>
                <w:b/>
              </w:rPr>
              <w:t>Custo mínimo</w:t>
            </w:r>
          </w:p>
        </w:tc>
        <w:tc>
          <w:tcPr>
            <w:tcW w:w="8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59E7B5C" w14:textId="77777777" w:rsidR="00F36F6B" w:rsidRPr="008A54FE" w:rsidRDefault="00F36F6B" w:rsidP="00A87709">
            <w:pPr>
              <w:pStyle w:val="08-Tabelageral"/>
              <w:jc w:val="center"/>
              <w:rPr>
                <w:rFonts w:cs="Arial"/>
                <w:b/>
              </w:rPr>
            </w:pPr>
            <w:r w:rsidRPr="008A54FE">
              <w:rPr>
                <w:rFonts w:cs="Arial"/>
                <w:b/>
              </w:rPr>
              <w:t>Custo médio</w:t>
            </w:r>
          </w:p>
        </w:tc>
        <w:tc>
          <w:tcPr>
            <w:tcW w:w="86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EF6346" w14:textId="77777777" w:rsidR="00F36F6B" w:rsidRPr="008A54FE" w:rsidRDefault="00F36F6B" w:rsidP="00A87709">
            <w:pPr>
              <w:pStyle w:val="08-Tabelageral"/>
              <w:jc w:val="center"/>
              <w:rPr>
                <w:rFonts w:cs="Arial"/>
                <w:b/>
              </w:rPr>
            </w:pPr>
            <w:r w:rsidRPr="008A54FE">
              <w:rPr>
                <w:rFonts w:cs="Arial"/>
                <w:b/>
              </w:rPr>
              <w:t>Custo máximo</w:t>
            </w:r>
          </w:p>
        </w:tc>
        <w:tc>
          <w:tcPr>
            <w:tcW w:w="103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9C03FA8" w14:textId="77777777" w:rsidR="00F36F6B" w:rsidRPr="008A54FE" w:rsidRDefault="00F36F6B" w:rsidP="00A87709">
            <w:pPr>
              <w:pStyle w:val="08-Tabelageral"/>
              <w:jc w:val="center"/>
              <w:rPr>
                <w:rFonts w:cs="Arial"/>
                <w:b/>
              </w:rPr>
            </w:pPr>
            <w:r w:rsidRPr="008A54FE">
              <w:rPr>
                <w:rFonts w:cs="Arial"/>
                <w:b/>
              </w:rPr>
              <w:t>Ações Distribuídas</w:t>
            </w:r>
          </w:p>
        </w:tc>
        <w:tc>
          <w:tcPr>
            <w:tcW w:w="8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F56F7F6" w14:textId="77777777" w:rsidR="00F36F6B" w:rsidRPr="008A54FE" w:rsidRDefault="00F36F6B" w:rsidP="00A87709">
            <w:pPr>
              <w:pStyle w:val="08-Tabelageral"/>
              <w:jc w:val="center"/>
              <w:rPr>
                <w:rFonts w:cs="Arial"/>
                <w:b/>
              </w:rPr>
            </w:pPr>
            <w:r w:rsidRPr="008A54FE">
              <w:rPr>
                <w:rFonts w:cs="Arial"/>
                <w:b/>
              </w:rPr>
              <w:t>Ações a Distribuir</w:t>
            </w:r>
          </w:p>
        </w:tc>
        <w:tc>
          <w:tcPr>
            <w:tcW w:w="12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734960" w14:textId="77777777" w:rsidR="00F36F6B" w:rsidRPr="008A54FE" w:rsidRDefault="00F36F6B" w:rsidP="00A87709">
            <w:pPr>
              <w:pStyle w:val="08-Tabelageral"/>
              <w:jc w:val="center"/>
              <w:rPr>
                <w:rFonts w:cs="Arial"/>
                <w:b/>
              </w:rPr>
            </w:pPr>
            <w:r w:rsidRPr="008A54FE">
              <w:rPr>
                <w:rFonts w:cs="Arial"/>
                <w:b/>
              </w:rPr>
              <w:t>Cronograma Estimado de Transferências</w:t>
            </w:r>
          </w:p>
        </w:tc>
      </w:tr>
      <w:tr w:rsidR="00F36F6B" w:rsidRPr="008A54FE" w14:paraId="658CF53A" w14:textId="77777777" w:rsidTr="0018325A">
        <w:trPr>
          <w:trHeight w:val="238"/>
          <w:jc w:val="center"/>
        </w:trPr>
        <w:tc>
          <w:tcPr>
            <w:tcW w:w="2694" w:type="dxa"/>
            <w:tcBorders>
              <w:top w:val="single" w:sz="2" w:space="0" w:color="8EAADB" w:themeColor="accent5" w:themeTint="99"/>
            </w:tcBorders>
            <w:shd w:val="clear" w:color="auto" w:fill="FFFFFF" w:themeFill="background1"/>
          </w:tcPr>
          <w:p w14:paraId="2C6DEB14" w14:textId="77777777" w:rsidR="00F36F6B" w:rsidRPr="008A54FE" w:rsidRDefault="00F36F6B" w:rsidP="00A87709">
            <w:pPr>
              <w:pStyle w:val="070-TabelaPadro"/>
              <w:spacing w:line="276" w:lineRule="auto"/>
              <w:ind w:left="113"/>
              <w:jc w:val="left"/>
              <w:rPr>
                <w:rFonts w:cs="Arial"/>
              </w:rPr>
            </w:pPr>
            <w:r w:rsidRPr="008A54FE">
              <w:rPr>
                <w:rFonts w:cs="Arial"/>
              </w:rPr>
              <w:t>Programa 2019</w:t>
            </w:r>
          </w:p>
        </w:tc>
        <w:tc>
          <w:tcPr>
            <w:tcW w:w="1239" w:type="dxa"/>
            <w:tcBorders>
              <w:top w:val="single" w:sz="2" w:space="0" w:color="8EAADB" w:themeColor="accent5" w:themeTint="99"/>
            </w:tcBorders>
            <w:shd w:val="clear" w:color="auto" w:fill="FFFFFF" w:themeFill="background1"/>
          </w:tcPr>
          <w:p w14:paraId="0FE02021" w14:textId="77777777" w:rsidR="00F36F6B" w:rsidRPr="008A54FE" w:rsidRDefault="00F36F6B" w:rsidP="00A87709">
            <w:pPr>
              <w:pStyle w:val="08-Tabelageral"/>
              <w:ind w:left="113"/>
              <w:rPr>
                <w:rFonts w:cs="Arial"/>
                <w:szCs w:val="14"/>
              </w:rPr>
            </w:pPr>
            <w:r w:rsidRPr="008A54FE">
              <w:rPr>
                <w:rFonts w:cs="Arial"/>
                <w:szCs w:val="14"/>
              </w:rPr>
              <w:t>22.503</w:t>
            </w:r>
          </w:p>
        </w:tc>
        <w:tc>
          <w:tcPr>
            <w:tcW w:w="858" w:type="dxa"/>
            <w:tcBorders>
              <w:top w:val="single" w:sz="2" w:space="0" w:color="8EAADB" w:themeColor="accent5" w:themeTint="99"/>
            </w:tcBorders>
            <w:shd w:val="clear" w:color="auto" w:fill="FFFFFF" w:themeFill="background1"/>
          </w:tcPr>
          <w:p w14:paraId="243D5EDE" w14:textId="77777777" w:rsidR="00F36F6B" w:rsidRPr="008A54FE" w:rsidRDefault="00F36F6B" w:rsidP="00A87709">
            <w:pPr>
              <w:pStyle w:val="08-Tabelageral"/>
              <w:ind w:left="113"/>
              <w:rPr>
                <w:rFonts w:cs="Arial"/>
                <w:szCs w:val="14"/>
              </w:rPr>
            </w:pPr>
            <w:r w:rsidRPr="008A54FE">
              <w:rPr>
                <w:rFonts w:cs="Arial"/>
                <w:szCs w:val="14"/>
              </w:rPr>
              <w:t>24,46</w:t>
            </w:r>
          </w:p>
        </w:tc>
        <w:tc>
          <w:tcPr>
            <w:tcW w:w="840" w:type="dxa"/>
            <w:tcBorders>
              <w:top w:val="single" w:sz="2" w:space="0" w:color="8EAADB" w:themeColor="accent5" w:themeTint="99"/>
            </w:tcBorders>
            <w:shd w:val="clear" w:color="auto" w:fill="FFFFFF" w:themeFill="background1"/>
          </w:tcPr>
          <w:p w14:paraId="616D2C0F" w14:textId="77777777" w:rsidR="00F36F6B" w:rsidRPr="008A54FE" w:rsidRDefault="00F36F6B" w:rsidP="00A87709">
            <w:pPr>
              <w:pStyle w:val="08-Tabelageral"/>
              <w:ind w:left="113"/>
              <w:rPr>
                <w:rFonts w:cs="Arial"/>
                <w:szCs w:val="14"/>
              </w:rPr>
            </w:pPr>
            <w:r w:rsidRPr="008A54FE">
              <w:rPr>
                <w:rFonts w:cs="Arial"/>
                <w:szCs w:val="14"/>
              </w:rPr>
              <w:t>24,46</w:t>
            </w:r>
          </w:p>
        </w:tc>
        <w:tc>
          <w:tcPr>
            <w:tcW w:w="864" w:type="dxa"/>
            <w:tcBorders>
              <w:top w:val="single" w:sz="2" w:space="0" w:color="8EAADB" w:themeColor="accent5" w:themeTint="99"/>
            </w:tcBorders>
            <w:shd w:val="clear" w:color="auto" w:fill="FFFFFF" w:themeFill="background1"/>
          </w:tcPr>
          <w:p w14:paraId="34402B3E" w14:textId="77777777" w:rsidR="00F36F6B" w:rsidRPr="008A54FE" w:rsidRDefault="00F36F6B" w:rsidP="00A87709">
            <w:pPr>
              <w:pStyle w:val="08-Tabelageral"/>
              <w:ind w:left="113"/>
              <w:rPr>
                <w:rFonts w:cs="Arial"/>
                <w:szCs w:val="14"/>
              </w:rPr>
            </w:pPr>
            <w:r w:rsidRPr="008A54FE">
              <w:rPr>
                <w:rFonts w:cs="Arial"/>
                <w:szCs w:val="14"/>
              </w:rPr>
              <w:t>24,46</w:t>
            </w:r>
          </w:p>
        </w:tc>
        <w:tc>
          <w:tcPr>
            <w:tcW w:w="1037" w:type="dxa"/>
            <w:tcBorders>
              <w:top w:val="single" w:sz="2" w:space="0" w:color="8EAADB" w:themeColor="accent5" w:themeTint="99"/>
            </w:tcBorders>
            <w:shd w:val="clear" w:color="auto" w:fill="FFFFFF" w:themeFill="background1"/>
          </w:tcPr>
          <w:p w14:paraId="1CC7C3AA" w14:textId="77777777" w:rsidR="00F36F6B" w:rsidRPr="008A54FE" w:rsidRDefault="00F36F6B" w:rsidP="00A87709">
            <w:pPr>
              <w:pStyle w:val="08-Tabelageral"/>
              <w:ind w:left="113"/>
              <w:rPr>
                <w:rFonts w:cs="Arial"/>
                <w:szCs w:val="14"/>
              </w:rPr>
            </w:pPr>
            <w:r w:rsidRPr="008A54FE">
              <w:rPr>
                <w:rFonts w:cs="Arial"/>
                <w:szCs w:val="14"/>
              </w:rPr>
              <w:t>11.264</w:t>
            </w:r>
          </w:p>
        </w:tc>
        <w:tc>
          <w:tcPr>
            <w:tcW w:w="881" w:type="dxa"/>
            <w:tcBorders>
              <w:top w:val="single" w:sz="2" w:space="0" w:color="8EAADB" w:themeColor="accent5" w:themeTint="99"/>
            </w:tcBorders>
            <w:shd w:val="clear" w:color="auto" w:fill="FFFFFF" w:themeFill="background1"/>
          </w:tcPr>
          <w:p w14:paraId="36AA17F1" w14:textId="77777777" w:rsidR="00F36F6B" w:rsidRPr="008A54FE" w:rsidRDefault="00F36F6B" w:rsidP="00A87709">
            <w:pPr>
              <w:pStyle w:val="08-Tabelageral"/>
              <w:ind w:left="113"/>
              <w:rPr>
                <w:rFonts w:cs="Arial"/>
                <w:szCs w:val="14"/>
              </w:rPr>
            </w:pPr>
            <w:r w:rsidRPr="008A54FE">
              <w:rPr>
                <w:rFonts w:cs="Arial"/>
                <w:szCs w:val="14"/>
              </w:rPr>
              <w:t>11.239</w:t>
            </w:r>
          </w:p>
        </w:tc>
        <w:tc>
          <w:tcPr>
            <w:tcW w:w="1226" w:type="dxa"/>
            <w:tcBorders>
              <w:top w:val="single" w:sz="2" w:space="0" w:color="8EAADB" w:themeColor="accent5" w:themeTint="99"/>
            </w:tcBorders>
            <w:shd w:val="clear" w:color="auto" w:fill="FFFFFF" w:themeFill="background1"/>
          </w:tcPr>
          <w:p w14:paraId="36654175" w14:textId="77777777" w:rsidR="00F36F6B" w:rsidRPr="008A54FE" w:rsidRDefault="00F36F6B" w:rsidP="00A87709">
            <w:pPr>
              <w:pStyle w:val="08-Tabelageral"/>
              <w:ind w:left="113"/>
              <w:rPr>
                <w:rFonts w:cs="Arial"/>
                <w:szCs w:val="14"/>
              </w:rPr>
            </w:pPr>
            <w:r w:rsidRPr="008A54FE">
              <w:rPr>
                <w:rFonts w:cs="Arial"/>
                <w:szCs w:val="14"/>
              </w:rPr>
              <w:t>04.2021</w:t>
            </w:r>
          </w:p>
        </w:tc>
      </w:tr>
      <w:tr w:rsidR="00F36F6B" w:rsidRPr="008A54FE" w14:paraId="1D552AF6" w14:textId="77777777" w:rsidTr="0018325A">
        <w:trPr>
          <w:trHeight w:val="238"/>
          <w:jc w:val="center"/>
        </w:trPr>
        <w:tc>
          <w:tcPr>
            <w:tcW w:w="2694" w:type="dxa"/>
            <w:shd w:val="clear" w:color="auto" w:fill="D9E2F3" w:themeFill="accent5" w:themeFillTint="33"/>
          </w:tcPr>
          <w:p w14:paraId="6BA89619" w14:textId="77777777" w:rsidR="00F36F6B" w:rsidRPr="008A54FE" w:rsidRDefault="00F36F6B" w:rsidP="00A87709">
            <w:pPr>
              <w:pStyle w:val="070-TabelaPadro"/>
              <w:spacing w:line="276" w:lineRule="auto"/>
              <w:jc w:val="left"/>
              <w:rPr>
                <w:rFonts w:cs="Arial"/>
                <w:b/>
              </w:rPr>
            </w:pPr>
            <w:r w:rsidRPr="008A54FE">
              <w:rPr>
                <w:rFonts w:cs="Arial"/>
                <w:b/>
              </w:rPr>
              <w:t>Total de ações a distribuir</w:t>
            </w:r>
          </w:p>
        </w:tc>
        <w:tc>
          <w:tcPr>
            <w:tcW w:w="1239" w:type="dxa"/>
            <w:shd w:val="clear" w:color="auto" w:fill="D9E2F3" w:themeFill="accent5" w:themeFillTint="33"/>
          </w:tcPr>
          <w:p w14:paraId="3D9329BB" w14:textId="77777777" w:rsidR="00F36F6B" w:rsidRPr="008A54FE" w:rsidRDefault="00F36F6B" w:rsidP="00A87709">
            <w:pPr>
              <w:pStyle w:val="08-Tabelageral"/>
              <w:ind w:left="113"/>
              <w:rPr>
                <w:rFonts w:cs="Arial"/>
                <w:b/>
                <w:szCs w:val="14"/>
              </w:rPr>
            </w:pPr>
          </w:p>
        </w:tc>
        <w:tc>
          <w:tcPr>
            <w:tcW w:w="858" w:type="dxa"/>
            <w:shd w:val="clear" w:color="auto" w:fill="D9E2F3" w:themeFill="accent5" w:themeFillTint="33"/>
          </w:tcPr>
          <w:p w14:paraId="51B4AD18" w14:textId="77777777" w:rsidR="00F36F6B" w:rsidRPr="008A54FE" w:rsidRDefault="00F36F6B" w:rsidP="00A87709">
            <w:pPr>
              <w:pStyle w:val="08-Tabelageral"/>
              <w:ind w:left="113"/>
              <w:rPr>
                <w:rFonts w:cs="Arial"/>
                <w:b/>
                <w:szCs w:val="14"/>
              </w:rPr>
            </w:pPr>
          </w:p>
        </w:tc>
        <w:tc>
          <w:tcPr>
            <w:tcW w:w="840" w:type="dxa"/>
            <w:shd w:val="clear" w:color="auto" w:fill="D9E2F3" w:themeFill="accent5" w:themeFillTint="33"/>
          </w:tcPr>
          <w:p w14:paraId="1B615A79" w14:textId="77777777" w:rsidR="00F36F6B" w:rsidRPr="008A54FE" w:rsidRDefault="00F36F6B" w:rsidP="00A87709">
            <w:pPr>
              <w:pStyle w:val="08-Tabelageral"/>
              <w:ind w:left="113"/>
              <w:rPr>
                <w:rFonts w:cs="Arial"/>
                <w:b/>
                <w:szCs w:val="14"/>
              </w:rPr>
            </w:pPr>
          </w:p>
        </w:tc>
        <w:tc>
          <w:tcPr>
            <w:tcW w:w="864" w:type="dxa"/>
            <w:shd w:val="clear" w:color="auto" w:fill="D9E2F3" w:themeFill="accent5" w:themeFillTint="33"/>
          </w:tcPr>
          <w:p w14:paraId="00D884E4" w14:textId="77777777" w:rsidR="00F36F6B" w:rsidRPr="008A54FE" w:rsidRDefault="00F36F6B" w:rsidP="00A87709">
            <w:pPr>
              <w:pStyle w:val="08-Tabelageral"/>
              <w:ind w:left="113"/>
              <w:rPr>
                <w:rFonts w:cs="Arial"/>
                <w:b/>
                <w:szCs w:val="14"/>
              </w:rPr>
            </w:pPr>
          </w:p>
        </w:tc>
        <w:tc>
          <w:tcPr>
            <w:tcW w:w="1037" w:type="dxa"/>
            <w:shd w:val="clear" w:color="auto" w:fill="D9E2F3" w:themeFill="accent5" w:themeFillTint="33"/>
          </w:tcPr>
          <w:p w14:paraId="0D6EC366" w14:textId="77777777" w:rsidR="00F36F6B" w:rsidRPr="008A54FE" w:rsidRDefault="00F36F6B" w:rsidP="00A87709">
            <w:pPr>
              <w:pStyle w:val="08-Tabelageral"/>
              <w:ind w:left="113"/>
              <w:rPr>
                <w:rFonts w:cs="Arial"/>
                <w:b/>
                <w:szCs w:val="14"/>
              </w:rPr>
            </w:pPr>
          </w:p>
        </w:tc>
        <w:tc>
          <w:tcPr>
            <w:tcW w:w="881" w:type="dxa"/>
            <w:shd w:val="clear" w:color="auto" w:fill="D9E2F3" w:themeFill="accent5" w:themeFillTint="33"/>
          </w:tcPr>
          <w:p w14:paraId="6D4AC5BE" w14:textId="77777777" w:rsidR="00F36F6B" w:rsidRPr="008A54FE" w:rsidRDefault="00F36F6B" w:rsidP="00A87709">
            <w:pPr>
              <w:pStyle w:val="08-Tabelageral"/>
              <w:ind w:left="113"/>
              <w:rPr>
                <w:rFonts w:cs="Arial"/>
                <w:b/>
                <w:szCs w:val="14"/>
              </w:rPr>
            </w:pPr>
            <w:r w:rsidRPr="008A54FE">
              <w:rPr>
                <w:rFonts w:cs="Arial"/>
                <w:b/>
                <w:szCs w:val="14"/>
              </w:rPr>
              <w:t>11.239</w:t>
            </w:r>
          </w:p>
        </w:tc>
        <w:tc>
          <w:tcPr>
            <w:tcW w:w="1226" w:type="dxa"/>
            <w:shd w:val="clear" w:color="auto" w:fill="D9E2F3" w:themeFill="accent5" w:themeFillTint="33"/>
          </w:tcPr>
          <w:p w14:paraId="6890FD60" w14:textId="77777777" w:rsidR="00F36F6B" w:rsidRPr="008A54FE" w:rsidRDefault="00F36F6B" w:rsidP="00A87709">
            <w:pPr>
              <w:pStyle w:val="08-Tabelageral"/>
              <w:ind w:left="113"/>
              <w:rPr>
                <w:rFonts w:cs="Arial"/>
                <w:b/>
                <w:szCs w:val="14"/>
              </w:rPr>
            </w:pPr>
          </w:p>
        </w:tc>
      </w:tr>
    </w:tbl>
    <w:bookmarkEnd w:id="68"/>
    <w:p w14:paraId="675DE619" w14:textId="77777777" w:rsidR="00F36F6B" w:rsidRPr="008A54FE" w:rsidRDefault="00F36F6B" w:rsidP="00486355">
      <w:pPr>
        <w:pStyle w:val="03-SubttulodeNota"/>
        <w:keepNext/>
        <w:keepLines/>
        <w:pageBreakBefore/>
        <w:rPr>
          <w:rFonts w:cs="Arial"/>
          <w:b w:val="0"/>
          <w:sz w:val="14"/>
        </w:rPr>
      </w:pPr>
      <w:r w:rsidRPr="008A54FE">
        <w:rPr>
          <w:rFonts w:cs="Arial"/>
          <w:color w:val="1F4E79" w:themeColor="accent1" w:themeShade="80"/>
        </w:rPr>
        <w:lastRenderedPageBreak/>
        <w:t>g.4) Quantidade de Ações em Tesouraria</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088"/>
        <w:gridCol w:w="1276"/>
        <w:gridCol w:w="1275"/>
      </w:tblGrid>
      <w:tr w:rsidR="00F36F6B" w:rsidRPr="008A54FE" w14:paraId="5F5F9DEE" w14:textId="77777777" w:rsidTr="0018325A">
        <w:trPr>
          <w:trHeight w:val="238"/>
          <w:jc w:val="center"/>
        </w:trPr>
        <w:tc>
          <w:tcPr>
            <w:tcW w:w="7088" w:type="dxa"/>
            <w:vMerge w:val="restart"/>
            <w:tcBorders>
              <w:top w:val="single" w:sz="2" w:space="0" w:color="8EAADB" w:themeColor="accent5" w:themeTint="99"/>
              <w:bottom w:val="nil"/>
            </w:tcBorders>
            <w:shd w:val="clear" w:color="auto" w:fill="D9E2F3" w:themeFill="accent5" w:themeFillTint="33"/>
            <w:vAlign w:val="center"/>
          </w:tcPr>
          <w:p w14:paraId="185138E8" w14:textId="77777777" w:rsidR="00F36F6B" w:rsidRPr="008A54FE" w:rsidRDefault="00F36F6B" w:rsidP="00A87709">
            <w:pPr>
              <w:spacing w:after="0"/>
              <w:rPr>
                <w:rFonts w:cs="Arial"/>
                <w:b/>
                <w:sz w:val="14"/>
                <w:szCs w:val="14"/>
              </w:rPr>
            </w:pPr>
            <w:r w:rsidRPr="008A54FE">
              <w:rPr>
                <w:rFonts w:cs="Arial"/>
                <w:b/>
                <w:kern w:val="2"/>
                <w:sz w:val="14"/>
                <w:szCs w:val="14"/>
              </w:rPr>
              <w:t>Descrição</w:t>
            </w:r>
          </w:p>
        </w:tc>
        <w:tc>
          <w:tcPr>
            <w:tcW w:w="25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F00DE5D" w14:textId="77777777" w:rsidR="00F36F6B" w:rsidRPr="008A54FE" w:rsidRDefault="00F36F6B" w:rsidP="00A87709">
            <w:pPr>
              <w:spacing w:after="0"/>
              <w:jc w:val="center"/>
              <w:rPr>
                <w:rFonts w:cs="Arial"/>
                <w:b/>
                <w:szCs w:val="18"/>
              </w:rPr>
            </w:pPr>
            <w:r w:rsidRPr="008A54FE">
              <w:rPr>
                <w:rFonts w:cs="Arial"/>
                <w:b/>
                <w:sz w:val="14"/>
                <w:szCs w:val="18"/>
              </w:rPr>
              <w:t>Controlador e Consolidado</w:t>
            </w:r>
          </w:p>
        </w:tc>
      </w:tr>
      <w:tr w:rsidR="00F36F6B" w:rsidRPr="008A54FE" w14:paraId="2ABC0A91" w14:textId="77777777" w:rsidTr="0018325A">
        <w:trPr>
          <w:trHeight w:val="238"/>
          <w:jc w:val="center"/>
        </w:trPr>
        <w:tc>
          <w:tcPr>
            <w:tcW w:w="7088" w:type="dxa"/>
            <w:vMerge/>
            <w:tcBorders>
              <w:top w:val="nil"/>
              <w:bottom w:val="single" w:sz="2" w:space="0" w:color="8EAADB" w:themeColor="accent5" w:themeTint="99"/>
            </w:tcBorders>
            <w:shd w:val="clear" w:color="auto" w:fill="D9E2F3" w:themeFill="accent5" w:themeFillTint="33"/>
          </w:tcPr>
          <w:p w14:paraId="723A8EF2" w14:textId="77777777" w:rsidR="00F36F6B" w:rsidRPr="008A54FE" w:rsidRDefault="00F36F6B" w:rsidP="00A87709">
            <w:pPr>
              <w:pStyle w:val="08-Tabelageral"/>
              <w:rPr>
                <w:rFonts w:cs="Arial"/>
                <w:b/>
              </w:rPr>
            </w:pP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tcPr>
          <w:p w14:paraId="4B8AD1CD" w14:textId="77777777" w:rsidR="00F36F6B" w:rsidRPr="008A54FE" w:rsidRDefault="00F36F6B" w:rsidP="00A87709">
            <w:pPr>
              <w:pStyle w:val="08-Tabelageral"/>
              <w:rPr>
                <w:rFonts w:cs="Arial"/>
                <w:b/>
              </w:rPr>
            </w:pPr>
            <w:r w:rsidRPr="008A54FE">
              <w:rPr>
                <w:rFonts w:cs="Arial"/>
                <w:b/>
              </w:rPr>
              <w:t>30.09.2020</w:t>
            </w: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tcPr>
          <w:p w14:paraId="279F70ED" w14:textId="77777777" w:rsidR="00F36F6B" w:rsidRPr="008A54FE" w:rsidRDefault="00F36F6B" w:rsidP="00A87709">
            <w:pPr>
              <w:pStyle w:val="08-Tabelageral"/>
              <w:rPr>
                <w:rFonts w:cs="Arial"/>
                <w:b/>
              </w:rPr>
            </w:pPr>
            <w:r w:rsidRPr="008A54FE">
              <w:rPr>
                <w:rFonts w:cs="Arial"/>
                <w:b/>
              </w:rPr>
              <w:t>31.12.2019</w:t>
            </w:r>
          </w:p>
        </w:tc>
      </w:tr>
      <w:tr w:rsidR="00F36F6B" w:rsidRPr="008A54FE" w14:paraId="3931641B" w14:textId="77777777" w:rsidTr="0018325A">
        <w:trPr>
          <w:trHeight w:val="238"/>
          <w:jc w:val="center"/>
        </w:trPr>
        <w:tc>
          <w:tcPr>
            <w:tcW w:w="7088" w:type="dxa"/>
            <w:tcBorders>
              <w:top w:val="single" w:sz="2" w:space="0" w:color="8EAADB" w:themeColor="accent5" w:themeTint="99"/>
            </w:tcBorders>
            <w:shd w:val="clear" w:color="auto" w:fill="FFFFFF" w:themeFill="background1"/>
          </w:tcPr>
          <w:p w14:paraId="0AEE27AF" w14:textId="77777777" w:rsidR="00F36F6B" w:rsidRPr="008A54FE" w:rsidRDefault="00F36F6B" w:rsidP="00A87709">
            <w:pPr>
              <w:pStyle w:val="08-Tabelageral"/>
              <w:ind w:left="113"/>
              <w:jc w:val="left"/>
              <w:rPr>
                <w:rFonts w:cs="Arial"/>
                <w:szCs w:val="14"/>
              </w:rPr>
            </w:pPr>
            <w:r w:rsidRPr="008A54FE">
              <w:rPr>
                <w:rFonts w:cs="Arial"/>
                <w:szCs w:val="14"/>
              </w:rPr>
              <w:t>Programa de Remuneração Variável</w:t>
            </w:r>
          </w:p>
        </w:tc>
        <w:tc>
          <w:tcPr>
            <w:tcW w:w="1276" w:type="dxa"/>
            <w:tcBorders>
              <w:top w:val="single" w:sz="2" w:space="0" w:color="8EAADB" w:themeColor="accent5" w:themeTint="99"/>
            </w:tcBorders>
            <w:shd w:val="clear" w:color="auto" w:fill="FFFFFF" w:themeFill="background1"/>
          </w:tcPr>
          <w:p w14:paraId="6D75113B" w14:textId="77777777" w:rsidR="00F36F6B" w:rsidRPr="008A54FE" w:rsidRDefault="00F36F6B" w:rsidP="00A87709">
            <w:pPr>
              <w:pStyle w:val="08-Tabelageral"/>
              <w:ind w:left="113"/>
              <w:rPr>
                <w:rFonts w:cs="Arial"/>
                <w:szCs w:val="14"/>
              </w:rPr>
            </w:pPr>
            <w:r w:rsidRPr="008A54FE">
              <w:rPr>
                <w:rFonts w:cs="Arial"/>
                <w:szCs w:val="14"/>
              </w:rPr>
              <w:t>45.366</w:t>
            </w:r>
          </w:p>
        </w:tc>
        <w:tc>
          <w:tcPr>
            <w:tcW w:w="1275" w:type="dxa"/>
            <w:tcBorders>
              <w:top w:val="single" w:sz="2" w:space="0" w:color="8EAADB" w:themeColor="accent5" w:themeTint="99"/>
            </w:tcBorders>
            <w:shd w:val="clear" w:color="auto" w:fill="FFFFFF" w:themeFill="background1"/>
          </w:tcPr>
          <w:p w14:paraId="3F22E82A" w14:textId="77777777" w:rsidR="00F36F6B" w:rsidRPr="008A54FE" w:rsidRDefault="00F36F6B" w:rsidP="00A87709">
            <w:pPr>
              <w:pStyle w:val="08-Tabelageral"/>
              <w:ind w:left="113"/>
              <w:rPr>
                <w:rFonts w:cs="Arial"/>
                <w:szCs w:val="14"/>
              </w:rPr>
            </w:pPr>
            <w:r w:rsidRPr="008A54FE">
              <w:rPr>
                <w:rFonts w:cs="Arial"/>
                <w:szCs w:val="14"/>
              </w:rPr>
              <w:t>39.283</w:t>
            </w:r>
          </w:p>
        </w:tc>
      </w:tr>
      <w:tr w:rsidR="00F36F6B" w:rsidRPr="008A54FE" w14:paraId="20CE7AD5" w14:textId="77777777" w:rsidTr="0018325A">
        <w:trPr>
          <w:trHeight w:val="238"/>
          <w:jc w:val="center"/>
        </w:trPr>
        <w:tc>
          <w:tcPr>
            <w:tcW w:w="7088" w:type="dxa"/>
            <w:shd w:val="clear" w:color="auto" w:fill="D9E2F3" w:themeFill="accent5" w:themeFillTint="33"/>
          </w:tcPr>
          <w:p w14:paraId="36DA3946" w14:textId="77777777" w:rsidR="00F36F6B" w:rsidRPr="008A54FE" w:rsidRDefault="00F36F6B" w:rsidP="00A87709">
            <w:pPr>
              <w:pStyle w:val="08-Tabelageral"/>
              <w:ind w:left="113"/>
              <w:jc w:val="left"/>
              <w:rPr>
                <w:rFonts w:cs="Arial"/>
                <w:kern w:val="2"/>
                <w:szCs w:val="14"/>
              </w:rPr>
            </w:pPr>
            <w:r w:rsidRPr="008A54FE">
              <w:rPr>
                <w:rFonts w:cs="Arial"/>
                <w:kern w:val="2"/>
                <w:szCs w:val="14"/>
              </w:rPr>
              <w:t>Programa de Recompra</w:t>
            </w:r>
          </w:p>
        </w:tc>
        <w:tc>
          <w:tcPr>
            <w:tcW w:w="1276" w:type="dxa"/>
            <w:shd w:val="clear" w:color="auto" w:fill="D9E2F3" w:themeFill="accent5" w:themeFillTint="33"/>
          </w:tcPr>
          <w:p w14:paraId="6CD4079F" w14:textId="77777777" w:rsidR="00F36F6B" w:rsidRPr="008A54FE" w:rsidRDefault="00F36F6B" w:rsidP="00A87709">
            <w:pPr>
              <w:pStyle w:val="08-Tabelageral"/>
              <w:ind w:left="113"/>
              <w:rPr>
                <w:rFonts w:cs="Arial"/>
                <w:szCs w:val="14"/>
              </w:rPr>
            </w:pPr>
            <w:r w:rsidRPr="008A54FE">
              <w:rPr>
                <w:rFonts w:cs="Arial"/>
                <w:szCs w:val="14"/>
              </w:rPr>
              <w:t>3.308.714</w:t>
            </w:r>
          </w:p>
        </w:tc>
        <w:tc>
          <w:tcPr>
            <w:tcW w:w="1275" w:type="dxa"/>
            <w:shd w:val="clear" w:color="auto" w:fill="D9E2F3" w:themeFill="accent5" w:themeFillTint="33"/>
          </w:tcPr>
          <w:p w14:paraId="1D354CC2" w14:textId="77777777" w:rsidR="00F36F6B" w:rsidRPr="008A54FE" w:rsidRDefault="00F36F6B" w:rsidP="00A87709">
            <w:pPr>
              <w:pStyle w:val="08-Tabelageral"/>
              <w:ind w:left="113"/>
              <w:rPr>
                <w:rFonts w:cs="Arial"/>
                <w:szCs w:val="14"/>
              </w:rPr>
            </w:pPr>
            <w:r w:rsidRPr="008A54FE">
              <w:rPr>
                <w:rFonts w:cs="Arial"/>
                <w:szCs w:val="14"/>
              </w:rPr>
              <w:t>3.359.550</w:t>
            </w:r>
          </w:p>
        </w:tc>
      </w:tr>
      <w:tr w:rsidR="00F36F6B" w:rsidRPr="008A54FE" w14:paraId="2352C169" w14:textId="77777777" w:rsidTr="0018325A">
        <w:trPr>
          <w:trHeight w:val="238"/>
          <w:jc w:val="center"/>
        </w:trPr>
        <w:tc>
          <w:tcPr>
            <w:tcW w:w="7088" w:type="dxa"/>
            <w:shd w:val="clear" w:color="auto" w:fill="FFFFFF" w:themeFill="background1"/>
          </w:tcPr>
          <w:p w14:paraId="2C4AF461" w14:textId="77777777" w:rsidR="00F36F6B" w:rsidRPr="008A54FE" w:rsidRDefault="00F36F6B" w:rsidP="00A87709">
            <w:pPr>
              <w:pStyle w:val="08-Tabelageral"/>
              <w:ind w:left="113"/>
              <w:jc w:val="left"/>
              <w:rPr>
                <w:rFonts w:cs="Arial"/>
                <w:bCs/>
                <w:szCs w:val="14"/>
              </w:rPr>
            </w:pPr>
            <w:r w:rsidRPr="008A54FE">
              <w:rPr>
                <w:rFonts w:cs="Arial"/>
                <w:szCs w:val="14"/>
              </w:rPr>
              <w:t>Programa de Premiação por Resultado</w:t>
            </w:r>
          </w:p>
        </w:tc>
        <w:tc>
          <w:tcPr>
            <w:tcW w:w="1276" w:type="dxa"/>
            <w:shd w:val="clear" w:color="auto" w:fill="FFFFFF" w:themeFill="background1"/>
          </w:tcPr>
          <w:p w14:paraId="528DED27" w14:textId="77777777" w:rsidR="00F36F6B" w:rsidRPr="008A54FE" w:rsidRDefault="00F36F6B" w:rsidP="00A87709">
            <w:pPr>
              <w:pStyle w:val="08-Tabelageral"/>
              <w:ind w:left="113"/>
              <w:rPr>
                <w:rFonts w:cs="Arial"/>
                <w:szCs w:val="14"/>
              </w:rPr>
            </w:pPr>
            <w:r w:rsidRPr="008A54FE">
              <w:rPr>
                <w:rFonts w:cs="Arial"/>
                <w:szCs w:val="14"/>
              </w:rPr>
              <w:t>11.239</w:t>
            </w:r>
          </w:p>
        </w:tc>
        <w:tc>
          <w:tcPr>
            <w:tcW w:w="1275" w:type="dxa"/>
            <w:shd w:val="clear" w:color="auto" w:fill="FFFFFF" w:themeFill="background1"/>
          </w:tcPr>
          <w:p w14:paraId="29CFC8B0" w14:textId="77777777" w:rsidR="00F36F6B" w:rsidRPr="008A54FE" w:rsidRDefault="00F36F6B" w:rsidP="00A87709">
            <w:pPr>
              <w:pStyle w:val="08-Tabelageral"/>
              <w:ind w:left="113"/>
              <w:rPr>
                <w:rFonts w:cs="Arial"/>
                <w:szCs w:val="14"/>
              </w:rPr>
            </w:pPr>
            <w:r w:rsidRPr="008A54FE">
              <w:rPr>
                <w:rFonts w:cs="Arial"/>
                <w:szCs w:val="14"/>
              </w:rPr>
              <w:t>--</w:t>
            </w:r>
          </w:p>
        </w:tc>
      </w:tr>
      <w:tr w:rsidR="00F36F6B" w:rsidRPr="008A54FE" w14:paraId="64CA43C2" w14:textId="77777777" w:rsidTr="0018325A">
        <w:trPr>
          <w:trHeight w:val="238"/>
          <w:jc w:val="center"/>
        </w:trPr>
        <w:tc>
          <w:tcPr>
            <w:tcW w:w="7088" w:type="dxa"/>
            <w:shd w:val="clear" w:color="auto" w:fill="D9E2F3" w:themeFill="accent5" w:themeFillTint="33"/>
          </w:tcPr>
          <w:p w14:paraId="38D298D6" w14:textId="77777777" w:rsidR="00F36F6B" w:rsidRPr="008A54FE" w:rsidRDefault="00F36F6B" w:rsidP="00A87709">
            <w:pPr>
              <w:pStyle w:val="08-Tabelageral"/>
              <w:jc w:val="left"/>
              <w:rPr>
                <w:rFonts w:cs="Arial"/>
                <w:b/>
                <w:kern w:val="2"/>
                <w:szCs w:val="14"/>
              </w:rPr>
            </w:pPr>
            <w:r w:rsidRPr="008A54FE">
              <w:rPr>
                <w:rFonts w:cs="Arial"/>
                <w:b/>
                <w:szCs w:val="14"/>
              </w:rPr>
              <w:t>Total</w:t>
            </w:r>
          </w:p>
        </w:tc>
        <w:tc>
          <w:tcPr>
            <w:tcW w:w="1276" w:type="dxa"/>
            <w:shd w:val="clear" w:color="auto" w:fill="D9E2F3" w:themeFill="accent5" w:themeFillTint="33"/>
          </w:tcPr>
          <w:p w14:paraId="023E0C5C" w14:textId="77777777" w:rsidR="00F36F6B" w:rsidRPr="008A54FE" w:rsidRDefault="00F36F6B" w:rsidP="00A87709">
            <w:pPr>
              <w:pStyle w:val="08-Tabelageral"/>
              <w:ind w:left="113"/>
              <w:rPr>
                <w:rFonts w:cs="Arial"/>
                <w:b/>
                <w:szCs w:val="14"/>
              </w:rPr>
            </w:pPr>
            <w:r w:rsidRPr="008A54FE">
              <w:rPr>
                <w:rFonts w:cs="Arial"/>
                <w:b/>
                <w:szCs w:val="14"/>
              </w:rPr>
              <w:t>3.365.319</w:t>
            </w:r>
          </w:p>
        </w:tc>
        <w:tc>
          <w:tcPr>
            <w:tcW w:w="1275" w:type="dxa"/>
            <w:shd w:val="clear" w:color="auto" w:fill="D9E2F3" w:themeFill="accent5" w:themeFillTint="33"/>
          </w:tcPr>
          <w:p w14:paraId="216CC4E5" w14:textId="77777777" w:rsidR="00F36F6B" w:rsidRPr="008A54FE" w:rsidRDefault="00F36F6B" w:rsidP="00A87709">
            <w:pPr>
              <w:pStyle w:val="08-Tabelageral"/>
              <w:ind w:left="113"/>
              <w:rPr>
                <w:rFonts w:cs="Arial"/>
                <w:b/>
                <w:szCs w:val="14"/>
              </w:rPr>
            </w:pPr>
            <w:r w:rsidRPr="008A54FE">
              <w:rPr>
                <w:rFonts w:cs="Arial"/>
                <w:b/>
                <w:szCs w:val="14"/>
              </w:rPr>
              <w:t>3.398.833</w:t>
            </w:r>
          </w:p>
        </w:tc>
      </w:tr>
    </w:tbl>
    <w:p w14:paraId="3E964DA8" w14:textId="77777777" w:rsidR="00F36F6B" w:rsidRPr="008A54FE" w:rsidRDefault="00F36F6B" w:rsidP="00A87709">
      <w:pPr>
        <w:pStyle w:val="04-TtuloNegrito"/>
        <w:keepNext/>
        <w:rPr>
          <w:rFonts w:cs="Arial"/>
          <w:b w:val="0"/>
          <w:sz w:val="18"/>
          <w:szCs w:val="18"/>
        </w:rPr>
      </w:pPr>
      <w:r w:rsidRPr="008A54FE">
        <w:rPr>
          <w:rFonts w:cs="Arial"/>
          <w:b w:val="0"/>
          <w:sz w:val="18"/>
          <w:szCs w:val="18"/>
        </w:rPr>
        <w:t>O valor de custo das ações em tesouraria é de R$ 82.588 mil e o valor pela cotação em bolsa em 30.09.2020 é de R$ 81.676 mil.</w:t>
      </w:r>
    </w:p>
    <w:p w14:paraId="014B702B" w14:textId="7DB68911" w:rsidR="00D01F17" w:rsidRPr="008A54FE" w:rsidRDefault="00D01F17" w:rsidP="00D01F17">
      <w:pPr>
        <w:pStyle w:val="01-TtulodeNota"/>
        <w:rPr>
          <w:rFonts w:cs="Arial"/>
          <w:b w:val="0"/>
        </w:rPr>
      </w:pPr>
    </w:p>
    <w:p w14:paraId="7C6EF59E" w14:textId="231F2AB8" w:rsidR="001E4241" w:rsidRPr="008A54FE" w:rsidRDefault="001E4241" w:rsidP="00486355">
      <w:pPr>
        <w:pStyle w:val="02-TtulodeNota"/>
        <w:rPr>
          <w:rFonts w:cs="Arial"/>
          <w:color w:val="1F4E79" w:themeColor="accent1" w:themeShade="80"/>
        </w:rPr>
      </w:pPr>
      <w:bookmarkStart w:id="69" w:name="_Toc54791435"/>
      <w:bookmarkStart w:id="70" w:name="OLE_LINK21"/>
      <w:r w:rsidRPr="008A54FE">
        <w:rPr>
          <w:rFonts w:cs="Arial"/>
          <w:color w:val="1F4E79" w:themeColor="accent1" w:themeShade="80"/>
        </w:rPr>
        <w:t>20 – RESULTADO FINANCEIRO</w:t>
      </w:r>
      <w:bookmarkEnd w:id="69"/>
    </w:p>
    <w:p w14:paraId="47D19D38" w14:textId="77777777" w:rsidR="001E4241" w:rsidRPr="008A54FE" w:rsidRDefault="001E4241" w:rsidP="001E4241">
      <w:pPr>
        <w:pStyle w:val="06-Rmil"/>
        <w:rPr>
          <w:rFonts w:cs="Arial"/>
        </w:rPr>
      </w:pPr>
      <w:r w:rsidRPr="008A54FE">
        <w:rPr>
          <w:rFonts w:cs="Arial"/>
        </w:rPr>
        <w:t>R$ mil</w:t>
      </w:r>
    </w:p>
    <w:tbl>
      <w:tblPr>
        <w:tblW w:w="9639" w:type="dxa"/>
        <w:tblInd w:w="108"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89"/>
        <w:gridCol w:w="603"/>
        <w:gridCol w:w="1411"/>
        <w:gridCol w:w="1411"/>
        <w:gridCol w:w="281"/>
        <w:gridCol w:w="1417"/>
        <w:gridCol w:w="1527"/>
      </w:tblGrid>
      <w:tr w:rsidR="001E4241" w:rsidRPr="008A54FE" w14:paraId="38C4545C" w14:textId="77777777" w:rsidTr="001E4241">
        <w:trPr>
          <w:trHeight w:val="238"/>
        </w:trPr>
        <w:tc>
          <w:tcPr>
            <w:tcW w:w="1550" w:type="pct"/>
            <w:tcBorders>
              <w:top w:val="single" w:sz="2" w:space="0" w:color="8EAADB" w:themeColor="accent5" w:themeTint="99"/>
              <w:bottom w:val="nil"/>
            </w:tcBorders>
            <w:shd w:val="clear" w:color="auto" w:fill="D9E2F3" w:themeFill="accent5" w:themeFillTint="33"/>
          </w:tcPr>
          <w:p w14:paraId="4F8939B2" w14:textId="77777777" w:rsidR="001E4241" w:rsidRPr="008A54FE" w:rsidRDefault="001E4241" w:rsidP="001E4241">
            <w:pPr>
              <w:spacing w:after="0"/>
              <w:jc w:val="center"/>
              <w:rPr>
                <w:rFonts w:cs="Arial"/>
                <w:b/>
                <w:szCs w:val="18"/>
              </w:rPr>
            </w:pPr>
          </w:p>
        </w:tc>
        <w:tc>
          <w:tcPr>
            <w:tcW w:w="313" w:type="pct"/>
            <w:tcBorders>
              <w:top w:val="single" w:sz="2" w:space="0" w:color="8EAADB" w:themeColor="accent5" w:themeTint="99"/>
              <w:bottom w:val="nil"/>
            </w:tcBorders>
            <w:shd w:val="clear" w:color="auto" w:fill="D9E2F3" w:themeFill="accent5" w:themeFillTint="33"/>
          </w:tcPr>
          <w:p w14:paraId="5E773F06" w14:textId="77777777" w:rsidR="001E4241" w:rsidRPr="008A54FE" w:rsidRDefault="001E4241" w:rsidP="001E4241">
            <w:pPr>
              <w:spacing w:after="0"/>
              <w:jc w:val="center"/>
              <w:rPr>
                <w:rFonts w:cs="Arial"/>
                <w:b/>
                <w:szCs w:val="18"/>
              </w:rPr>
            </w:pPr>
          </w:p>
        </w:tc>
        <w:tc>
          <w:tcPr>
            <w:tcW w:w="1464"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B9AF76" w14:textId="77777777" w:rsidR="001E4241" w:rsidRPr="008A54FE" w:rsidRDefault="001E4241" w:rsidP="001E4241">
            <w:pPr>
              <w:spacing w:after="0"/>
              <w:jc w:val="center"/>
              <w:rPr>
                <w:rFonts w:cs="Arial"/>
                <w:b/>
                <w:sz w:val="14"/>
                <w:szCs w:val="18"/>
              </w:rPr>
            </w:pPr>
            <w:r w:rsidRPr="008A54FE">
              <w:rPr>
                <w:rFonts w:cs="Arial"/>
                <w:b/>
                <w:sz w:val="14"/>
                <w:szCs w:val="18"/>
              </w:rPr>
              <w:t>Controlador</w:t>
            </w:r>
          </w:p>
        </w:tc>
        <w:tc>
          <w:tcPr>
            <w:tcW w:w="146" w:type="pct"/>
            <w:tcBorders>
              <w:top w:val="single" w:sz="2" w:space="0" w:color="8EAADB" w:themeColor="accent5" w:themeTint="99"/>
              <w:bottom w:val="nil"/>
            </w:tcBorders>
            <w:shd w:val="clear" w:color="auto" w:fill="D9E2F3" w:themeFill="accent5" w:themeFillTint="33"/>
            <w:vAlign w:val="center"/>
          </w:tcPr>
          <w:p w14:paraId="318CF305" w14:textId="77777777" w:rsidR="001E4241" w:rsidRPr="008A54FE" w:rsidRDefault="001E4241" w:rsidP="001E4241">
            <w:pPr>
              <w:spacing w:after="0"/>
              <w:jc w:val="center"/>
              <w:rPr>
                <w:rFonts w:cs="Arial"/>
                <w:b/>
                <w:szCs w:val="18"/>
              </w:rPr>
            </w:pPr>
          </w:p>
        </w:tc>
        <w:tc>
          <w:tcPr>
            <w:tcW w:w="1527"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753E6A7" w14:textId="77777777" w:rsidR="001E4241" w:rsidRPr="008A54FE" w:rsidRDefault="001E4241" w:rsidP="001E4241">
            <w:pPr>
              <w:spacing w:after="0"/>
              <w:jc w:val="center"/>
              <w:rPr>
                <w:rFonts w:cs="Arial"/>
                <w:b/>
                <w:szCs w:val="18"/>
              </w:rPr>
            </w:pPr>
            <w:r w:rsidRPr="008A54FE">
              <w:rPr>
                <w:rFonts w:cs="Arial"/>
                <w:b/>
                <w:sz w:val="14"/>
                <w:szCs w:val="18"/>
              </w:rPr>
              <w:t>Consolidado</w:t>
            </w:r>
          </w:p>
        </w:tc>
      </w:tr>
      <w:tr w:rsidR="001E4241" w:rsidRPr="008A54FE" w14:paraId="515EACBD" w14:textId="77777777" w:rsidTr="001E4241">
        <w:trPr>
          <w:trHeight w:val="238"/>
        </w:trPr>
        <w:tc>
          <w:tcPr>
            <w:tcW w:w="1550" w:type="pct"/>
            <w:tcBorders>
              <w:top w:val="nil"/>
              <w:bottom w:val="single" w:sz="2" w:space="0" w:color="8EAADB" w:themeColor="accent5" w:themeTint="99"/>
            </w:tcBorders>
            <w:shd w:val="clear" w:color="auto" w:fill="D9E2F3" w:themeFill="accent5" w:themeFillTint="33"/>
          </w:tcPr>
          <w:p w14:paraId="5EE51008" w14:textId="77777777" w:rsidR="001E4241" w:rsidRPr="008A54FE" w:rsidRDefault="001E4241" w:rsidP="001E4241">
            <w:pPr>
              <w:pStyle w:val="08-Tabelageral"/>
              <w:rPr>
                <w:rFonts w:cs="Arial"/>
                <w:b/>
              </w:rPr>
            </w:pPr>
          </w:p>
        </w:tc>
        <w:tc>
          <w:tcPr>
            <w:tcW w:w="313" w:type="pct"/>
            <w:tcBorders>
              <w:top w:val="nil"/>
              <w:bottom w:val="single" w:sz="2" w:space="0" w:color="8EAADB" w:themeColor="accent5" w:themeTint="99"/>
            </w:tcBorders>
            <w:shd w:val="clear" w:color="auto" w:fill="D9E2F3" w:themeFill="accent5" w:themeFillTint="33"/>
          </w:tcPr>
          <w:p w14:paraId="14A4EF1B" w14:textId="77777777" w:rsidR="001E4241" w:rsidRPr="008A54FE" w:rsidRDefault="001E4241" w:rsidP="001E4241">
            <w:pPr>
              <w:pStyle w:val="08-Tabelageral"/>
              <w:rPr>
                <w:rFonts w:cs="Arial"/>
                <w:b/>
              </w:rPr>
            </w:pPr>
          </w:p>
        </w:tc>
        <w:tc>
          <w:tcPr>
            <w:tcW w:w="732"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759D60" w14:textId="77777777" w:rsidR="001E4241" w:rsidRPr="008A54FE" w:rsidRDefault="001E4241" w:rsidP="001E4241">
            <w:pPr>
              <w:pStyle w:val="08-Tabelageral"/>
              <w:rPr>
                <w:rFonts w:cs="Arial"/>
                <w:b/>
              </w:rPr>
            </w:pPr>
            <w:r w:rsidRPr="008A54FE">
              <w:rPr>
                <w:rFonts w:cs="Arial"/>
                <w:b/>
              </w:rPr>
              <w:t xml:space="preserve">3º </w:t>
            </w:r>
            <w:proofErr w:type="spellStart"/>
            <w:r w:rsidRPr="008A54FE">
              <w:rPr>
                <w:rFonts w:cs="Arial"/>
                <w:b/>
              </w:rPr>
              <w:t>Trim</w:t>
            </w:r>
            <w:proofErr w:type="spellEnd"/>
            <w:r w:rsidRPr="008A54FE">
              <w:rPr>
                <w:rFonts w:cs="Arial"/>
                <w:b/>
              </w:rPr>
              <w:t>/2020</w:t>
            </w:r>
          </w:p>
        </w:tc>
        <w:tc>
          <w:tcPr>
            <w:tcW w:w="732"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923390D" w14:textId="77777777" w:rsidR="001E4241" w:rsidRPr="008A54FE" w:rsidRDefault="001E4241" w:rsidP="001E4241">
            <w:pPr>
              <w:pStyle w:val="08-Tabelageral"/>
              <w:rPr>
                <w:rFonts w:cs="Arial"/>
                <w:b/>
              </w:rPr>
            </w:pPr>
            <w:r w:rsidRPr="008A54FE">
              <w:rPr>
                <w:rFonts w:cs="Arial"/>
                <w:b/>
              </w:rPr>
              <w:t xml:space="preserve">3º </w:t>
            </w:r>
            <w:proofErr w:type="spellStart"/>
            <w:r w:rsidRPr="008A54FE">
              <w:rPr>
                <w:rFonts w:cs="Arial"/>
                <w:b/>
              </w:rPr>
              <w:t>Trim</w:t>
            </w:r>
            <w:proofErr w:type="spellEnd"/>
            <w:r w:rsidRPr="008A54FE">
              <w:rPr>
                <w:rFonts w:cs="Arial"/>
                <w:b/>
              </w:rPr>
              <w:t>/2019</w:t>
            </w:r>
          </w:p>
        </w:tc>
        <w:tc>
          <w:tcPr>
            <w:tcW w:w="146" w:type="pct"/>
            <w:tcBorders>
              <w:top w:val="nil"/>
              <w:bottom w:val="single" w:sz="2" w:space="0" w:color="8EAADB" w:themeColor="accent5" w:themeTint="99"/>
            </w:tcBorders>
            <w:shd w:val="clear" w:color="auto" w:fill="D9E2F3" w:themeFill="accent5" w:themeFillTint="33"/>
          </w:tcPr>
          <w:p w14:paraId="17508503" w14:textId="77777777" w:rsidR="001E4241" w:rsidRPr="008A54FE" w:rsidRDefault="001E4241" w:rsidP="001E4241">
            <w:pPr>
              <w:pStyle w:val="08-Tabelageral"/>
              <w:rPr>
                <w:rFonts w:cs="Arial"/>
                <w:b/>
              </w:rPr>
            </w:pPr>
          </w:p>
        </w:tc>
        <w:tc>
          <w:tcPr>
            <w:tcW w:w="735"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70B7D0A" w14:textId="77777777" w:rsidR="001E4241" w:rsidRPr="008A54FE" w:rsidRDefault="001E4241" w:rsidP="001E4241">
            <w:pPr>
              <w:pStyle w:val="08-Tabelageral"/>
              <w:rPr>
                <w:rFonts w:cs="Arial"/>
                <w:b/>
              </w:rPr>
            </w:pPr>
            <w:r w:rsidRPr="008A54FE">
              <w:rPr>
                <w:rFonts w:cs="Arial"/>
                <w:b/>
              </w:rPr>
              <w:t xml:space="preserve">3º </w:t>
            </w:r>
            <w:proofErr w:type="spellStart"/>
            <w:r w:rsidRPr="008A54FE">
              <w:rPr>
                <w:rFonts w:cs="Arial"/>
                <w:b/>
              </w:rPr>
              <w:t>Trim</w:t>
            </w:r>
            <w:proofErr w:type="spellEnd"/>
            <w:r w:rsidRPr="008A54FE">
              <w:rPr>
                <w:rFonts w:cs="Arial"/>
                <w:b/>
              </w:rPr>
              <w:t>/2020</w:t>
            </w:r>
          </w:p>
        </w:tc>
        <w:tc>
          <w:tcPr>
            <w:tcW w:w="793"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C89DE8" w14:textId="77777777" w:rsidR="001E4241" w:rsidRPr="008A54FE" w:rsidRDefault="001E4241" w:rsidP="001E4241">
            <w:pPr>
              <w:pStyle w:val="08-Tabelageral"/>
              <w:rPr>
                <w:rFonts w:cs="Arial"/>
                <w:b/>
              </w:rPr>
            </w:pPr>
            <w:r w:rsidRPr="008A54FE">
              <w:rPr>
                <w:rFonts w:cs="Arial"/>
                <w:b/>
              </w:rPr>
              <w:t xml:space="preserve">3º </w:t>
            </w:r>
            <w:proofErr w:type="spellStart"/>
            <w:r w:rsidRPr="008A54FE">
              <w:rPr>
                <w:rFonts w:cs="Arial"/>
                <w:b/>
              </w:rPr>
              <w:t>Trim</w:t>
            </w:r>
            <w:proofErr w:type="spellEnd"/>
            <w:r w:rsidRPr="008A54FE">
              <w:rPr>
                <w:rFonts w:cs="Arial"/>
                <w:b/>
              </w:rPr>
              <w:t>/2019</w:t>
            </w:r>
          </w:p>
        </w:tc>
      </w:tr>
      <w:tr w:rsidR="001E4241" w:rsidRPr="008A54FE" w14:paraId="63D8C3A5" w14:textId="77777777" w:rsidTr="001E4241">
        <w:trPr>
          <w:trHeight w:val="238"/>
        </w:trPr>
        <w:tc>
          <w:tcPr>
            <w:tcW w:w="1550" w:type="pct"/>
            <w:tcBorders>
              <w:top w:val="single" w:sz="2" w:space="0" w:color="8EAADB" w:themeColor="accent5" w:themeTint="99"/>
            </w:tcBorders>
            <w:shd w:val="clear" w:color="auto" w:fill="FFFFFF" w:themeFill="background1"/>
          </w:tcPr>
          <w:p w14:paraId="3815B83C" w14:textId="77777777" w:rsidR="001E4241" w:rsidRPr="008A54FE" w:rsidRDefault="001E4241" w:rsidP="001E4241">
            <w:pPr>
              <w:pStyle w:val="08-Tabelageral"/>
              <w:jc w:val="left"/>
              <w:rPr>
                <w:rFonts w:cs="Arial"/>
                <w:b/>
              </w:rPr>
            </w:pPr>
            <w:r w:rsidRPr="008A54FE">
              <w:rPr>
                <w:rFonts w:cs="Arial"/>
                <w:b/>
              </w:rPr>
              <w:t>Receitas Financeiras</w:t>
            </w:r>
          </w:p>
        </w:tc>
        <w:tc>
          <w:tcPr>
            <w:tcW w:w="313" w:type="pct"/>
            <w:tcBorders>
              <w:top w:val="single" w:sz="2" w:space="0" w:color="8EAADB" w:themeColor="accent5" w:themeTint="99"/>
            </w:tcBorders>
            <w:shd w:val="clear" w:color="auto" w:fill="FFFFFF" w:themeFill="background1"/>
          </w:tcPr>
          <w:p w14:paraId="3449AD04" w14:textId="77777777" w:rsidR="001E4241" w:rsidRPr="008A54FE" w:rsidRDefault="001E4241" w:rsidP="001E4241">
            <w:pPr>
              <w:pStyle w:val="08-Tabelageral"/>
              <w:jc w:val="center"/>
              <w:rPr>
                <w:rFonts w:cs="Arial"/>
                <w:b/>
                <w:szCs w:val="14"/>
              </w:rPr>
            </w:pPr>
          </w:p>
        </w:tc>
        <w:tc>
          <w:tcPr>
            <w:tcW w:w="732" w:type="pct"/>
            <w:tcBorders>
              <w:top w:val="single" w:sz="2" w:space="0" w:color="8EAADB" w:themeColor="accent5" w:themeTint="99"/>
            </w:tcBorders>
            <w:shd w:val="clear" w:color="auto" w:fill="FFFFFF" w:themeFill="background1"/>
            <w:vAlign w:val="center"/>
          </w:tcPr>
          <w:p w14:paraId="097F366B" w14:textId="77777777" w:rsidR="001E4241" w:rsidRPr="008A54FE" w:rsidRDefault="001E4241" w:rsidP="001E4241">
            <w:pPr>
              <w:pStyle w:val="08-Tabelageral"/>
              <w:rPr>
                <w:rFonts w:cs="Arial"/>
                <w:b/>
              </w:rPr>
            </w:pPr>
            <w:r w:rsidRPr="008A54FE">
              <w:rPr>
                <w:rFonts w:cs="Arial"/>
                <w:b/>
              </w:rPr>
              <w:t>3.993</w:t>
            </w:r>
          </w:p>
        </w:tc>
        <w:tc>
          <w:tcPr>
            <w:tcW w:w="732" w:type="pct"/>
            <w:tcBorders>
              <w:top w:val="single" w:sz="2" w:space="0" w:color="8EAADB" w:themeColor="accent5" w:themeTint="99"/>
            </w:tcBorders>
            <w:shd w:val="clear" w:color="auto" w:fill="FFFFFF" w:themeFill="background1"/>
            <w:vAlign w:val="center"/>
          </w:tcPr>
          <w:p w14:paraId="705750AE" w14:textId="77777777" w:rsidR="001E4241" w:rsidRPr="008A54FE" w:rsidRDefault="001E4241" w:rsidP="001E4241">
            <w:pPr>
              <w:pStyle w:val="08-Tabelageral"/>
              <w:rPr>
                <w:rFonts w:cs="Arial"/>
                <w:b/>
              </w:rPr>
            </w:pPr>
            <w:r w:rsidRPr="008A54FE">
              <w:rPr>
                <w:rFonts w:cs="Arial"/>
                <w:b/>
              </w:rPr>
              <w:t>54.950</w:t>
            </w:r>
          </w:p>
        </w:tc>
        <w:tc>
          <w:tcPr>
            <w:tcW w:w="146" w:type="pct"/>
            <w:tcBorders>
              <w:top w:val="single" w:sz="2" w:space="0" w:color="8EAADB" w:themeColor="accent5" w:themeTint="99"/>
            </w:tcBorders>
            <w:shd w:val="clear" w:color="auto" w:fill="FFFFFF" w:themeFill="background1"/>
            <w:vAlign w:val="center"/>
          </w:tcPr>
          <w:p w14:paraId="60BF0AAF" w14:textId="77777777" w:rsidR="001E4241" w:rsidRPr="008A54FE" w:rsidRDefault="001E4241" w:rsidP="001E4241">
            <w:pPr>
              <w:pStyle w:val="08-Tabelageral"/>
              <w:rPr>
                <w:rFonts w:cs="Arial"/>
                <w:b/>
              </w:rPr>
            </w:pPr>
          </w:p>
        </w:tc>
        <w:tc>
          <w:tcPr>
            <w:tcW w:w="735" w:type="pct"/>
            <w:tcBorders>
              <w:top w:val="single" w:sz="2" w:space="0" w:color="8EAADB" w:themeColor="accent5" w:themeTint="99"/>
            </w:tcBorders>
            <w:shd w:val="clear" w:color="auto" w:fill="FFFFFF" w:themeFill="background1"/>
            <w:vAlign w:val="center"/>
          </w:tcPr>
          <w:p w14:paraId="1C09D5EF" w14:textId="77777777" w:rsidR="001E4241" w:rsidRPr="008A54FE" w:rsidRDefault="001E4241" w:rsidP="001E4241">
            <w:pPr>
              <w:pStyle w:val="08-Tabelageral"/>
              <w:rPr>
                <w:rFonts w:cs="Arial"/>
                <w:b/>
              </w:rPr>
            </w:pPr>
            <w:r w:rsidRPr="008A54FE">
              <w:rPr>
                <w:rFonts w:cs="Arial"/>
                <w:b/>
              </w:rPr>
              <w:t>17.922</w:t>
            </w:r>
          </w:p>
        </w:tc>
        <w:tc>
          <w:tcPr>
            <w:tcW w:w="793" w:type="pct"/>
            <w:tcBorders>
              <w:top w:val="single" w:sz="2" w:space="0" w:color="8EAADB" w:themeColor="accent5" w:themeTint="99"/>
            </w:tcBorders>
            <w:shd w:val="clear" w:color="auto" w:fill="FFFFFF" w:themeFill="background1"/>
            <w:vAlign w:val="center"/>
          </w:tcPr>
          <w:p w14:paraId="4060FD0D" w14:textId="77777777" w:rsidR="001E4241" w:rsidRPr="008A54FE" w:rsidRDefault="001E4241" w:rsidP="001E4241">
            <w:pPr>
              <w:pStyle w:val="08-Tabelageral"/>
              <w:rPr>
                <w:rFonts w:cs="Arial"/>
                <w:b/>
              </w:rPr>
            </w:pPr>
            <w:r w:rsidRPr="008A54FE">
              <w:rPr>
                <w:rFonts w:cs="Arial"/>
                <w:b/>
              </w:rPr>
              <w:t>112.401</w:t>
            </w:r>
          </w:p>
        </w:tc>
      </w:tr>
      <w:tr w:rsidR="001E4241" w:rsidRPr="008A54FE" w14:paraId="05CF35FC" w14:textId="77777777" w:rsidTr="001E4241">
        <w:trPr>
          <w:trHeight w:val="238"/>
        </w:trPr>
        <w:tc>
          <w:tcPr>
            <w:tcW w:w="1550" w:type="pct"/>
            <w:shd w:val="clear" w:color="auto" w:fill="D9E2F3" w:themeFill="accent5" w:themeFillTint="33"/>
          </w:tcPr>
          <w:p w14:paraId="0DD68EAD" w14:textId="77777777" w:rsidR="001E4241" w:rsidRPr="008A54FE" w:rsidRDefault="001E4241" w:rsidP="001E4241">
            <w:pPr>
              <w:pStyle w:val="08-Tabelageral"/>
              <w:ind w:left="113"/>
              <w:jc w:val="left"/>
              <w:rPr>
                <w:rFonts w:cs="Arial"/>
              </w:rPr>
            </w:pPr>
            <w:r w:rsidRPr="008A54FE">
              <w:rPr>
                <w:rFonts w:cs="Arial"/>
              </w:rPr>
              <w:t>Rendimento de aplicações financeiras</w:t>
            </w:r>
          </w:p>
        </w:tc>
        <w:tc>
          <w:tcPr>
            <w:tcW w:w="313" w:type="pct"/>
            <w:shd w:val="clear" w:color="auto" w:fill="D9E2F3" w:themeFill="accent5" w:themeFillTint="33"/>
          </w:tcPr>
          <w:p w14:paraId="7B2C2E61" w14:textId="77777777" w:rsidR="001E4241" w:rsidRPr="008A54FE" w:rsidRDefault="001E4241" w:rsidP="001E4241">
            <w:pPr>
              <w:pStyle w:val="08-Tabelageral"/>
              <w:ind w:left="113"/>
              <w:jc w:val="center"/>
              <w:rPr>
                <w:rFonts w:cs="Arial"/>
                <w:szCs w:val="14"/>
              </w:rPr>
            </w:pPr>
          </w:p>
        </w:tc>
        <w:tc>
          <w:tcPr>
            <w:tcW w:w="732" w:type="pct"/>
            <w:shd w:val="clear" w:color="auto" w:fill="D9E2F3" w:themeFill="accent5" w:themeFillTint="33"/>
            <w:vAlign w:val="center"/>
          </w:tcPr>
          <w:p w14:paraId="68FC2D88" w14:textId="77777777" w:rsidR="001E4241" w:rsidRPr="008A54FE" w:rsidRDefault="001E4241" w:rsidP="001E4241">
            <w:pPr>
              <w:pStyle w:val="08-Tabelageral"/>
              <w:rPr>
                <w:rFonts w:cs="Arial"/>
              </w:rPr>
            </w:pPr>
            <w:r w:rsidRPr="008A54FE">
              <w:rPr>
                <w:rFonts w:cs="Arial"/>
              </w:rPr>
              <w:t>971</w:t>
            </w:r>
          </w:p>
        </w:tc>
        <w:tc>
          <w:tcPr>
            <w:tcW w:w="732" w:type="pct"/>
            <w:shd w:val="clear" w:color="auto" w:fill="D9E2F3" w:themeFill="accent5" w:themeFillTint="33"/>
            <w:vAlign w:val="center"/>
          </w:tcPr>
          <w:p w14:paraId="2D6BA2A2" w14:textId="77777777" w:rsidR="001E4241" w:rsidRPr="008A54FE" w:rsidRDefault="001E4241" w:rsidP="001E4241">
            <w:pPr>
              <w:pStyle w:val="08-Tabelageral"/>
              <w:rPr>
                <w:rFonts w:cs="Arial"/>
              </w:rPr>
            </w:pPr>
            <w:r w:rsidRPr="008A54FE">
              <w:rPr>
                <w:rFonts w:cs="Arial"/>
              </w:rPr>
              <w:t>50.985</w:t>
            </w:r>
          </w:p>
        </w:tc>
        <w:tc>
          <w:tcPr>
            <w:tcW w:w="146" w:type="pct"/>
            <w:shd w:val="clear" w:color="auto" w:fill="D9E2F3" w:themeFill="accent5" w:themeFillTint="33"/>
            <w:vAlign w:val="center"/>
          </w:tcPr>
          <w:p w14:paraId="154AEDBB" w14:textId="77777777" w:rsidR="001E4241" w:rsidRPr="008A54FE" w:rsidRDefault="001E4241" w:rsidP="001E4241">
            <w:pPr>
              <w:pStyle w:val="08-Tabelageral"/>
              <w:rPr>
                <w:rFonts w:cs="Arial"/>
              </w:rPr>
            </w:pPr>
          </w:p>
        </w:tc>
        <w:tc>
          <w:tcPr>
            <w:tcW w:w="735" w:type="pct"/>
            <w:shd w:val="clear" w:color="auto" w:fill="D9E2F3" w:themeFill="accent5" w:themeFillTint="33"/>
            <w:vAlign w:val="center"/>
          </w:tcPr>
          <w:p w14:paraId="768EE058" w14:textId="77777777" w:rsidR="001E4241" w:rsidRPr="008A54FE" w:rsidRDefault="001E4241" w:rsidP="001E4241">
            <w:pPr>
              <w:pStyle w:val="08-Tabelageral"/>
              <w:rPr>
                <w:rFonts w:cs="Arial"/>
              </w:rPr>
            </w:pPr>
            <w:r w:rsidRPr="008A54FE">
              <w:rPr>
                <w:rFonts w:cs="Arial"/>
              </w:rPr>
              <w:t>17.094</w:t>
            </w:r>
          </w:p>
        </w:tc>
        <w:tc>
          <w:tcPr>
            <w:tcW w:w="793" w:type="pct"/>
            <w:shd w:val="clear" w:color="auto" w:fill="D9E2F3" w:themeFill="accent5" w:themeFillTint="33"/>
            <w:vAlign w:val="center"/>
          </w:tcPr>
          <w:p w14:paraId="62417FC3" w14:textId="77777777" w:rsidR="001E4241" w:rsidRPr="008A54FE" w:rsidRDefault="001E4241" w:rsidP="001E4241">
            <w:pPr>
              <w:pStyle w:val="08-Tabelageral"/>
              <w:rPr>
                <w:rFonts w:cs="Arial"/>
              </w:rPr>
            </w:pPr>
            <w:r w:rsidRPr="008A54FE">
              <w:rPr>
                <w:rFonts w:cs="Arial"/>
              </w:rPr>
              <w:t>110.014</w:t>
            </w:r>
          </w:p>
        </w:tc>
      </w:tr>
      <w:tr w:rsidR="001E4241" w:rsidRPr="008A54FE" w14:paraId="4FFE30F3" w14:textId="77777777" w:rsidTr="001E4241">
        <w:trPr>
          <w:trHeight w:val="238"/>
        </w:trPr>
        <w:tc>
          <w:tcPr>
            <w:tcW w:w="1550" w:type="pct"/>
            <w:shd w:val="clear" w:color="auto" w:fill="FFFFFF" w:themeFill="background1"/>
          </w:tcPr>
          <w:p w14:paraId="7956A55D" w14:textId="77777777" w:rsidR="001E4241" w:rsidRPr="008A54FE" w:rsidRDefault="001E4241" w:rsidP="001E4241">
            <w:pPr>
              <w:pStyle w:val="08-Tabelageral"/>
              <w:ind w:left="113"/>
              <w:jc w:val="left"/>
              <w:rPr>
                <w:rFonts w:cs="Arial"/>
              </w:rPr>
            </w:pPr>
            <w:r w:rsidRPr="008A54FE">
              <w:rPr>
                <w:rFonts w:cs="Arial"/>
              </w:rPr>
              <w:t>Atualização monetária de depósitos judiciais</w:t>
            </w:r>
          </w:p>
        </w:tc>
        <w:tc>
          <w:tcPr>
            <w:tcW w:w="313" w:type="pct"/>
            <w:shd w:val="clear" w:color="auto" w:fill="FFFFFF" w:themeFill="background1"/>
          </w:tcPr>
          <w:p w14:paraId="0C12D00F" w14:textId="77777777" w:rsidR="001E4241" w:rsidRPr="008A54FE" w:rsidRDefault="001E4241" w:rsidP="001E4241">
            <w:pPr>
              <w:pStyle w:val="08-Tabelageral"/>
              <w:ind w:left="113"/>
              <w:jc w:val="left"/>
              <w:rPr>
                <w:rFonts w:cs="Arial"/>
              </w:rPr>
            </w:pPr>
          </w:p>
        </w:tc>
        <w:tc>
          <w:tcPr>
            <w:tcW w:w="732" w:type="pct"/>
            <w:shd w:val="clear" w:color="auto" w:fill="FFFFFF" w:themeFill="background1"/>
            <w:vAlign w:val="center"/>
          </w:tcPr>
          <w:p w14:paraId="48C478E2" w14:textId="77777777" w:rsidR="001E4241" w:rsidRPr="008A54FE" w:rsidRDefault="001E4241" w:rsidP="001E4241">
            <w:pPr>
              <w:pStyle w:val="08-Tabelageral"/>
              <w:rPr>
                <w:rFonts w:cs="Arial"/>
              </w:rPr>
            </w:pPr>
            <w:r w:rsidRPr="008A54FE">
              <w:rPr>
                <w:rFonts w:cs="Arial"/>
              </w:rPr>
              <w:t>--</w:t>
            </w:r>
          </w:p>
        </w:tc>
        <w:tc>
          <w:tcPr>
            <w:tcW w:w="732" w:type="pct"/>
            <w:shd w:val="clear" w:color="auto" w:fill="FFFFFF" w:themeFill="background1"/>
            <w:vAlign w:val="center"/>
          </w:tcPr>
          <w:p w14:paraId="345E611A" w14:textId="77777777" w:rsidR="001E4241" w:rsidRPr="008A54FE" w:rsidRDefault="001E4241" w:rsidP="001E4241">
            <w:pPr>
              <w:pStyle w:val="08-Tabelageral"/>
              <w:rPr>
                <w:rFonts w:cs="Arial"/>
              </w:rPr>
            </w:pPr>
            <w:r w:rsidRPr="008A54FE">
              <w:rPr>
                <w:rFonts w:cs="Arial"/>
              </w:rPr>
              <w:t>--</w:t>
            </w:r>
          </w:p>
        </w:tc>
        <w:tc>
          <w:tcPr>
            <w:tcW w:w="146" w:type="pct"/>
            <w:shd w:val="clear" w:color="auto" w:fill="FFFFFF" w:themeFill="background1"/>
            <w:vAlign w:val="center"/>
          </w:tcPr>
          <w:p w14:paraId="23BFE49C" w14:textId="77777777" w:rsidR="001E4241" w:rsidRPr="008A54FE" w:rsidRDefault="001E4241" w:rsidP="001E4241">
            <w:pPr>
              <w:pStyle w:val="08-Tabelageral"/>
              <w:rPr>
                <w:rFonts w:cs="Arial"/>
              </w:rPr>
            </w:pPr>
          </w:p>
        </w:tc>
        <w:tc>
          <w:tcPr>
            <w:tcW w:w="735" w:type="pct"/>
            <w:shd w:val="clear" w:color="auto" w:fill="FFFFFF" w:themeFill="background1"/>
            <w:vAlign w:val="center"/>
          </w:tcPr>
          <w:p w14:paraId="13B1F710" w14:textId="77777777" w:rsidR="001E4241" w:rsidRPr="008A54FE" w:rsidRDefault="001E4241" w:rsidP="001E4241">
            <w:pPr>
              <w:pStyle w:val="08-Tabelageral"/>
              <w:rPr>
                <w:rFonts w:cs="Arial"/>
              </w:rPr>
            </w:pPr>
            <w:r w:rsidRPr="008A54FE">
              <w:rPr>
                <w:rFonts w:cs="Arial"/>
              </w:rPr>
              <w:t>566</w:t>
            </w:r>
          </w:p>
        </w:tc>
        <w:tc>
          <w:tcPr>
            <w:tcW w:w="793" w:type="pct"/>
            <w:shd w:val="clear" w:color="auto" w:fill="FFFFFF" w:themeFill="background1"/>
            <w:vAlign w:val="center"/>
          </w:tcPr>
          <w:p w14:paraId="2D5FD1BE" w14:textId="77777777" w:rsidR="001E4241" w:rsidRPr="008A54FE" w:rsidRDefault="001E4241" w:rsidP="001E4241">
            <w:pPr>
              <w:pStyle w:val="08-Tabelageral"/>
              <w:rPr>
                <w:rFonts w:cs="Arial"/>
              </w:rPr>
            </w:pPr>
            <w:r w:rsidRPr="008A54FE">
              <w:rPr>
                <w:rFonts w:cs="Arial"/>
              </w:rPr>
              <w:t>1.723</w:t>
            </w:r>
          </w:p>
        </w:tc>
      </w:tr>
      <w:tr w:rsidR="001E4241" w:rsidRPr="008A54FE" w14:paraId="4971C4A5" w14:textId="77777777" w:rsidTr="001E4241">
        <w:trPr>
          <w:trHeight w:val="238"/>
        </w:trPr>
        <w:tc>
          <w:tcPr>
            <w:tcW w:w="1550" w:type="pct"/>
            <w:shd w:val="clear" w:color="auto" w:fill="D9E2F3" w:themeFill="accent5" w:themeFillTint="33"/>
          </w:tcPr>
          <w:p w14:paraId="65A8CCB1" w14:textId="77777777" w:rsidR="001E4241" w:rsidRPr="008A54FE" w:rsidRDefault="001E4241" w:rsidP="001E4241">
            <w:pPr>
              <w:pStyle w:val="08-Tabelageral"/>
              <w:ind w:left="113"/>
              <w:jc w:val="left"/>
              <w:rPr>
                <w:rFonts w:cs="Arial"/>
              </w:rPr>
            </w:pPr>
            <w:r w:rsidRPr="008A54FE">
              <w:rPr>
                <w:rFonts w:cs="Arial"/>
              </w:rPr>
              <w:t>Atualização monetária de tributos</w:t>
            </w:r>
          </w:p>
        </w:tc>
        <w:tc>
          <w:tcPr>
            <w:tcW w:w="313" w:type="pct"/>
            <w:shd w:val="clear" w:color="auto" w:fill="D9E2F3" w:themeFill="accent5" w:themeFillTint="33"/>
          </w:tcPr>
          <w:p w14:paraId="17C18A27" w14:textId="77777777" w:rsidR="001E4241" w:rsidRPr="008A54FE" w:rsidRDefault="001E4241" w:rsidP="001E4241">
            <w:pPr>
              <w:pStyle w:val="08-Tabelageral"/>
              <w:ind w:left="113"/>
              <w:jc w:val="center"/>
              <w:rPr>
                <w:rFonts w:cs="Arial"/>
                <w:szCs w:val="14"/>
              </w:rPr>
            </w:pPr>
          </w:p>
        </w:tc>
        <w:tc>
          <w:tcPr>
            <w:tcW w:w="732" w:type="pct"/>
            <w:shd w:val="clear" w:color="auto" w:fill="D9E2F3" w:themeFill="accent5" w:themeFillTint="33"/>
            <w:vAlign w:val="center"/>
          </w:tcPr>
          <w:p w14:paraId="76DDCA90" w14:textId="77777777" w:rsidR="001E4241" w:rsidRPr="008A54FE" w:rsidRDefault="001E4241" w:rsidP="001E4241">
            <w:pPr>
              <w:pStyle w:val="08-Tabelageral"/>
              <w:rPr>
                <w:rFonts w:cs="Arial"/>
              </w:rPr>
            </w:pPr>
            <w:r w:rsidRPr="008A54FE">
              <w:rPr>
                <w:rFonts w:cs="Arial"/>
              </w:rPr>
              <w:t>262</w:t>
            </w:r>
          </w:p>
        </w:tc>
        <w:tc>
          <w:tcPr>
            <w:tcW w:w="732" w:type="pct"/>
            <w:shd w:val="clear" w:color="auto" w:fill="D9E2F3" w:themeFill="accent5" w:themeFillTint="33"/>
            <w:vAlign w:val="center"/>
          </w:tcPr>
          <w:p w14:paraId="35B0F2B2" w14:textId="77777777" w:rsidR="001E4241" w:rsidRPr="008A54FE" w:rsidRDefault="001E4241" w:rsidP="001E4241">
            <w:pPr>
              <w:pStyle w:val="08-Tabelageral"/>
              <w:rPr>
                <w:rFonts w:cs="Arial"/>
              </w:rPr>
            </w:pPr>
            <w:r w:rsidRPr="008A54FE">
              <w:rPr>
                <w:rFonts w:cs="Arial"/>
              </w:rPr>
              <w:t>660</w:t>
            </w:r>
          </w:p>
        </w:tc>
        <w:tc>
          <w:tcPr>
            <w:tcW w:w="146" w:type="pct"/>
            <w:shd w:val="clear" w:color="auto" w:fill="D9E2F3" w:themeFill="accent5" w:themeFillTint="33"/>
            <w:vAlign w:val="center"/>
          </w:tcPr>
          <w:p w14:paraId="605B5E38" w14:textId="77777777" w:rsidR="001E4241" w:rsidRPr="008A54FE" w:rsidRDefault="001E4241" w:rsidP="001E4241">
            <w:pPr>
              <w:pStyle w:val="08-Tabelageral"/>
              <w:rPr>
                <w:rFonts w:cs="Arial"/>
              </w:rPr>
            </w:pPr>
          </w:p>
        </w:tc>
        <w:tc>
          <w:tcPr>
            <w:tcW w:w="735" w:type="pct"/>
            <w:shd w:val="clear" w:color="auto" w:fill="D9E2F3" w:themeFill="accent5" w:themeFillTint="33"/>
            <w:vAlign w:val="center"/>
          </w:tcPr>
          <w:p w14:paraId="2C3A7618" w14:textId="77777777" w:rsidR="001E4241" w:rsidRPr="008A54FE" w:rsidRDefault="001E4241" w:rsidP="001E4241">
            <w:pPr>
              <w:pStyle w:val="08-Tabelageral"/>
              <w:rPr>
                <w:rFonts w:cs="Arial"/>
              </w:rPr>
            </w:pPr>
            <w:r w:rsidRPr="008A54FE">
              <w:rPr>
                <w:rFonts w:cs="Arial"/>
              </w:rPr>
              <w:t>262</w:t>
            </w:r>
          </w:p>
        </w:tc>
        <w:tc>
          <w:tcPr>
            <w:tcW w:w="793" w:type="pct"/>
            <w:shd w:val="clear" w:color="auto" w:fill="D9E2F3" w:themeFill="accent5" w:themeFillTint="33"/>
            <w:vAlign w:val="center"/>
          </w:tcPr>
          <w:p w14:paraId="59D131D6" w14:textId="77777777" w:rsidR="001E4241" w:rsidRPr="008A54FE" w:rsidRDefault="001E4241" w:rsidP="001E4241">
            <w:pPr>
              <w:pStyle w:val="08-Tabelageral"/>
              <w:rPr>
                <w:rFonts w:cs="Arial"/>
              </w:rPr>
            </w:pPr>
            <w:r w:rsidRPr="008A54FE">
              <w:rPr>
                <w:rFonts w:cs="Arial"/>
              </w:rPr>
              <w:t>664</w:t>
            </w:r>
          </w:p>
        </w:tc>
      </w:tr>
      <w:tr w:rsidR="001E4241" w:rsidRPr="008A54FE" w14:paraId="2227EEF4" w14:textId="77777777" w:rsidTr="001E4241">
        <w:trPr>
          <w:trHeight w:val="238"/>
        </w:trPr>
        <w:tc>
          <w:tcPr>
            <w:tcW w:w="1550" w:type="pct"/>
            <w:shd w:val="clear" w:color="auto" w:fill="FFFFFF" w:themeFill="background1"/>
          </w:tcPr>
          <w:p w14:paraId="2C91C8FB" w14:textId="77777777" w:rsidR="001E4241" w:rsidRPr="008A54FE" w:rsidRDefault="001E4241" w:rsidP="001E4241">
            <w:pPr>
              <w:pStyle w:val="08-Tabelageral"/>
              <w:ind w:left="113"/>
              <w:jc w:val="left"/>
              <w:rPr>
                <w:rFonts w:cs="Arial"/>
              </w:rPr>
            </w:pPr>
            <w:r w:rsidRPr="008A54FE">
              <w:rPr>
                <w:rFonts w:cs="Arial"/>
              </w:rPr>
              <w:t>Atualização monetária de dividendos e juros sobre capital próprio</w:t>
            </w:r>
          </w:p>
        </w:tc>
        <w:tc>
          <w:tcPr>
            <w:tcW w:w="313" w:type="pct"/>
            <w:shd w:val="clear" w:color="auto" w:fill="FFFFFF" w:themeFill="background1"/>
          </w:tcPr>
          <w:p w14:paraId="6FD81342" w14:textId="77777777" w:rsidR="001E4241" w:rsidRPr="008A54FE" w:rsidRDefault="001E4241" w:rsidP="001E4241">
            <w:pPr>
              <w:pStyle w:val="08-Tabelageral"/>
              <w:ind w:left="113"/>
              <w:jc w:val="center"/>
              <w:rPr>
                <w:rFonts w:cs="Arial"/>
                <w:szCs w:val="14"/>
              </w:rPr>
            </w:pPr>
          </w:p>
        </w:tc>
        <w:tc>
          <w:tcPr>
            <w:tcW w:w="732" w:type="pct"/>
            <w:shd w:val="clear" w:color="auto" w:fill="FFFFFF" w:themeFill="background1"/>
            <w:vAlign w:val="center"/>
          </w:tcPr>
          <w:p w14:paraId="4F67AF28" w14:textId="77777777" w:rsidR="001E4241" w:rsidRPr="008A54FE" w:rsidRDefault="001E4241" w:rsidP="001E4241">
            <w:pPr>
              <w:pStyle w:val="08-Tabelageral"/>
              <w:rPr>
                <w:rFonts w:cs="Arial"/>
              </w:rPr>
            </w:pPr>
            <w:r w:rsidRPr="008A54FE">
              <w:rPr>
                <w:rFonts w:cs="Arial"/>
              </w:rPr>
              <w:t>2.760</w:t>
            </w:r>
          </w:p>
        </w:tc>
        <w:tc>
          <w:tcPr>
            <w:tcW w:w="732" w:type="pct"/>
            <w:shd w:val="clear" w:color="auto" w:fill="FFFFFF" w:themeFill="background1"/>
            <w:vAlign w:val="center"/>
          </w:tcPr>
          <w:p w14:paraId="57B765D3" w14:textId="77777777" w:rsidR="001E4241" w:rsidRPr="008A54FE" w:rsidRDefault="001E4241" w:rsidP="001E4241">
            <w:pPr>
              <w:pStyle w:val="08-Tabelageral"/>
              <w:rPr>
                <w:rFonts w:cs="Arial"/>
              </w:rPr>
            </w:pPr>
            <w:r w:rsidRPr="008A54FE">
              <w:rPr>
                <w:rFonts w:cs="Arial"/>
              </w:rPr>
              <w:t>3.305</w:t>
            </w:r>
          </w:p>
        </w:tc>
        <w:tc>
          <w:tcPr>
            <w:tcW w:w="146" w:type="pct"/>
            <w:shd w:val="clear" w:color="auto" w:fill="FFFFFF" w:themeFill="background1"/>
            <w:vAlign w:val="center"/>
          </w:tcPr>
          <w:p w14:paraId="31CA36C1" w14:textId="77777777" w:rsidR="001E4241" w:rsidRPr="008A54FE" w:rsidRDefault="001E4241" w:rsidP="001E4241">
            <w:pPr>
              <w:pStyle w:val="08-Tabelageral"/>
              <w:rPr>
                <w:rFonts w:cs="Arial"/>
              </w:rPr>
            </w:pPr>
          </w:p>
        </w:tc>
        <w:tc>
          <w:tcPr>
            <w:tcW w:w="735" w:type="pct"/>
            <w:shd w:val="clear" w:color="auto" w:fill="FFFFFF" w:themeFill="background1"/>
            <w:vAlign w:val="center"/>
          </w:tcPr>
          <w:p w14:paraId="35A3618E" w14:textId="77777777" w:rsidR="001E4241" w:rsidRPr="008A54FE" w:rsidRDefault="001E4241" w:rsidP="001E4241">
            <w:pPr>
              <w:pStyle w:val="08-Tabelageral"/>
              <w:rPr>
                <w:rFonts w:cs="Arial"/>
              </w:rPr>
            </w:pPr>
            <w:r w:rsidRPr="008A54FE">
              <w:rPr>
                <w:rFonts w:cs="Arial"/>
              </w:rPr>
              <w:t>--</w:t>
            </w:r>
          </w:p>
        </w:tc>
        <w:tc>
          <w:tcPr>
            <w:tcW w:w="793" w:type="pct"/>
            <w:shd w:val="clear" w:color="auto" w:fill="FFFFFF" w:themeFill="background1"/>
            <w:vAlign w:val="center"/>
          </w:tcPr>
          <w:p w14:paraId="57E25D73" w14:textId="77777777" w:rsidR="001E4241" w:rsidRPr="008A54FE" w:rsidRDefault="001E4241" w:rsidP="001E4241">
            <w:pPr>
              <w:pStyle w:val="08-Tabelageral"/>
              <w:rPr>
                <w:rFonts w:cs="Arial"/>
              </w:rPr>
            </w:pPr>
            <w:r w:rsidRPr="008A54FE">
              <w:rPr>
                <w:rFonts w:cs="Arial"/>
              </w:rPr>
              <w:t>--</w:t>
            </w:r>
          </w:p>
        </w:tc>
      </w:tr>
      <w:tr w:rsidR="001E4241" w:rsidRPr="008A54FE" w14:paraId="1B6308A1" w14:textId="77777777" w:rsidTr="001E4241">
        <w:trPr>
          <w:trHeight w:val="238"/>
        </w:trPr>
        <w:tc>
          <w:tcPr>
            <w:tcW w:w="1550" w:type="pct"/>
            <w:shd w:val="clear" w:color="auto" w:fill="D9E2F3" w:themeFill="accent5" w:themeFillTint="33"/>
          </w:tcPr>
          <w:p w14:paraId="7106C8E0" w14:textId="77777777" w:rsidR="001E4241" w:rsidRPr="008A54FE" w:rsidRDefault="001E4241" w:rsidP="001E4241">
            <w:pPr>
              <w:pStyle w:val="08-Tabelageral"/>
              <w:jc w:val="left"/>
              <w:rPr>
                <w:rFonts w:cs="Arial"/>
                <w:b/>
              </w:rPr>
            </w:pPr>
            <w:r w:rsidRPr="008A54FE">
              <w:rPr>
                <w:rFonts w:cs="Arial"/>
                <w:b/>
              </w:rPr>
              <w:t>Despesas Financeiras</w:t>
            </w:r>
          </w:p>
        </w:tc>
        <w:tc>
          <w:tcPr>
            <w:tcW w:w="313" w:type="pct"/>
            <w:shd w:val="clear" w:color="auto" w:fill="D9E2F3" w:themeFill="accent5" w:themeFillTint="33"/>
          </w:tcPr>
          <w:p w14:paraId="2C552918" w14:textId="77777777" w:rsidR="001E4241" w:rsidRPr="008A54FE" w:rsidRDefault="001E4241" w:rsidP="001E4241">
            <w:pPr>
              <w:pStyle w:val="08-Tabelageral"/>
              <w:jc w:val="center"/>
              <w:rPr>
                <w:rFonts w:cs="Arial"/>
                <w:b/>
                <w:szCs w:val="14"/>
              </w:rPr>
            </w:pPr>
          </w:p>
        </w:tc>
        <w:tc>
          <w:tcPr>
            <w:tcW w:w="732" w:type="pct"/>
            <w:shd w:val="clear" w:color="auto" w:fill="D9E2F3" w:themeFill="accent5" w:themeFillTint="33"/>
            <w:vAlign w:val="center"/>
          </w:tcPr>
          <w:p w14:paraId="5A1650F6" w14:textId="77777777" w:rsidR="001E4241" w:rsidRPr="008A54FE" w:rsidRDefault="001E4241" w:rsidP="001E4241">
            <w:pPr>
              <w:pStyle w:val="08-Tabelageral"/>
              <w:rPr>
                <w:rFonts w:cs="Arial"/>
                <w:b/>
              </w:rPr>
            </w:pPr>
            <w:r w:rsidRPr="008A54FE">
              <w:rPr>
                <w:rFonts w:cs="Arial"/>
                <w:b/>
              </w:rPr>
              <w:t>(68)</w:t>
            </w:r>
          </w:p>
        </w:tc>
        <w:tc>
          <w:tcPr>
            <w:tcW w:w="732" w:type="pct"/>
            <w:shd w:val="clear" w:color="auto" w:fill="D9E2F3" w:themeFill="accent5" w:themeFillTint="33"/>
            <w:vAlign w:val="center"/>
          </w:tcPr>
          <w:p w14:paraId="252CE601" w14:textId="77777777" w:rsidR="001E4241" w:rsidRPr="008A54FE" w:rsidRDefault="001E4241" w:rsidP="001E4241">
            <w:pPr>
              <w:pStyle w:val="08-Tabelageral"/>
              <w:rPr>
                <w:rFonts w:cs="Arial"/>
                <w:b/>
              </w:rPr>
            </w:pPr>
            <w:r w:rsidRPr="008A54FE">
              <w:rPr>
                <w:rFonts w:cs="Arial"/>
                <w:b/>
              </w:rPr>
              <w:t>(16.359)</w:t>
            </w:r>
          </w:p>
        </w:tc>
        <w:tc>
          <w:tcPr>
            <w:tcW w:w="146" w:type="pct"/>
            <w:shd w:val="clear" w:color="auto" w:fill="D9E2F3" w:themeFill="accent5" w:themeFillTint="33"/>
            <w:vAlign w:val="center"/>
          </w:tcPr>
          <w:p w14:paraId="468078C6" w14:textId="77777777" w:rsidR="001E4241" w:rsidRPr="008A54FE" w:rsidRDefault="001E4241" w:rsidP="001E4241">
            <w:pPr>
              <w:pStyle w:val="08-Tabelageral"/>
              <w:rPr>
                <w:rFonts w:cs="Arial"/>
                <w:b/>
              </w:rPr>
            </w:pPr>
          </w:p>
        </w:tc>
        <w:tc>
          <w:tcPr>
            <w:tcW w:w="735" w:type="pct"/>
            <w:shd w:val="clear" w:color="auto" w:fill="D9E2F3" w:themeFill="accent5" w:themeFillTint="33"/>
            <w:vAlign w:val="center"/>
          </w:tcPr>
          <w:p w14:paraId="49A6178D" w14:textId="77777777" w:rsidR="001E4241" w:rsidRPr="008A54FE" w:rsidRDefault="001E4241" w:rsidP="001E4241">
            <w:pPr>
              <w:pStyle w:val="08-Tabelageral"/>
              <w:rPr>
                <w:rFonts w:cs="Arial"/>
                <w:b/>
              </w:rPr>
            </w:pPr>
            <w:r w:rsidRPr="008A54FE">
              <w:rPr>
                <w:rFonts w:cs="Arial"/>
                <w:b/>
              </w:rPr>
              <w:t>(166)</w:t>
            </w:r>
          </w:p>
        </w:tc>
        <w:tc>
          <w:tcPr>
            <w:tcW w:w="793" w:type="pct"/>
            <w:shd w:val="clear" w:color="auto" w:fill="D9E2F3" w:themeFill="accent5" w:themeFillTint="33"/>
            <w:vAlign w:val="center"/>
          </w:tcPr>
          <w:p w14:paraId="03E24AFA" w14:textId="77777777" w:rsidR="001E4241" w:rsidRPr="008A54FE" w:rsidRDefault="001E4241" w:rsidP="001E4241">
            <w:pPr>
              <w:pStyle w:val="08-Tabelageral"/>
              <w:rPr>
                <w:rFonts w:cs="Arial"/>
                <w:b/>
              </w:rPr>
            </w:pPr>
            <w:r w:rsidRPr="008A54FE">
              <w:rPr>
                <w:rFonts w:cs="Arial"/>
                <w:b/>
              </w:rPr>
              <w:t>(16.443)</w:t>
            </w:r>
          </w:p>
        </w:tc>
      </w:tr>
      <w:tr w:rsidR="001E4241" w:rsidRPr="008A54FE" w14:paraId="0A59A422" w14:textId="77777777" w:rsidTr="001E4241">
        <w:trPr>
          <w:trHeight w:val="238"/>
        </w:trPr>
        <w:tc>
          <w:tcPr>
            <w:tcW w:w="1550" w:type="pct"/>
            <w:shd w:val="clear" w:color="auto" w:fill="FFFFFF" w:themeFill="background1"/>
          </w:tcPr>
          <w:p w14:paraId="414EB79E" w14:textId="77777777" w:rsidR="001E4241" w:rsidRPr="008A54FE" w:rsidRDefault="001E4241" w:rsidP="001E4241">
            <w:pPr>
              <w:pStyle w:val="08-Tabelageral"/>
              <w:ind w:left="113"/>
              <w:jc w:val="left"/>
              <w:rPr>
                <w:rFonts w:cs="Arial"/>
              </w:rPr>
            </w:pPr>
            <w:r w:rsidRPr="008A54FE">
              <w:rPr>
                <w:rFonts w:cs="Arial"/>
              </w:rPr>
              <w:t>Atualização monetária de dividendos e juros sobre capital próprio</w:t>
            </w:r>
          </w:p>
        </w:tc>
        <w:tc>
          <w:tcPr>
            <w:tcW w:w="313" w:type="pct"/>
            <w:shd w:val="clear" w:color="auto" w:fill="FFFFFF" w:themeFill="background1"/>
          </w:tcPr>
          <w:p w14:paraId="03E70BE8" w14:textId="77777777" w:rsidR="001E4241" w:rsidRPr="008A54FE" w:rsidRDefault="001E4241" w:rsidP="001E4241">
            <w:pPr>
              <w:pStyle w:val="08-Tabelageral"/>
              <w:jc w:val="center"/>
              <w:rPr>
                <w:rFonts w:cs="Arial"/>
                <w:szCs w:val="14"/>
              </w:rPr>
            </w:pPr>
          </w:p>
        </w:tc>
        <w:tc>
          <w:tcPr>
            <w:tcW w:w="732" w:type="pct"/>
            <w:shd w:val="clear" w:color="auto" w:fill="FFFFFF" w:themeFill="background1"/>
            <w:vAlign w:val="center"/>
          </w:tcPr>
          <w:p w14:paraId="51C07F26" w14:textId="77777777" w:rsidR="001E4241" w:rsidRPr="008A54FE" w:rsidRDefault="001E4241" w:rsidP="001E4241">
            <w:pPr>
              <w:pStyle w:val="08-Tabelageral"/>
              <w:rPr>
                <w:rFonts w:cs="Arial"/>
              </w:rPr>
            </w:pPr>
            <w:r w:rsidRPr="008A54FE">
              <w:rPr>
                <w:rFonts w:cs="Arial"/>
              </w:rPr>
              <w:t>--</w:t>
            </w:r>
          </w:p>
        </w:tc>
        <w:tc>
          <w:tcPr>
            <w:tcW w:w="732" w:type="pct"/>
            <w:shd w:val="clear" w:color="auto" w:fill="FFFFFF" w:themeFill="background1"/>
            <w:vAlign w:val="center"/>
          </w:tcPr>
          <w:p w14:paraId="60DAB3AA" w14:textId="77777777" w:rsidR="001E4241" w:rsidRPr="008A54FE" w:rsidRDefault="001E4241" w:rsidP="001E4241">
            <w:pPr>
              <w:pStyle w:val="08-Tabelageral"/>
              <w:rPr>
                <w:rFonts w:cs="Arial"/>
              </w:rPr>
            </w:pPr>
            <w:r w:rsidRPr="008A54FE">
              <w:rPr>
                <w:rFonts w:cs="Arial"/>
              </w:rPr>
              <w:t>(16.244)</w:t>
            </w:r>
          </w:p>
        </w:tc>
        <w:tc>
          <w:tcPr>
            <w:tcW w:w="146" w:type="pct"/>
            <w:shd w:val="clear" w:color="auto" w:fill="FFFFFF" w:themeFill="background1"/>
            <w:vAlign w:val="center"/>
          </w:tcPr>
          <w:p w14:paraId="412B58F3" w14:textId="77777777" w:rsidR="001E4241" w:rsidRPr="008A54FE" w:rsidRDefault="001E4241" w:rsidP="001E4241">
            <w:pPr>
              <w:pStyle w:val="08-Tabelageral"/>
              <w:rPr>
                <w:rFonts w:cs="Arial"/>
              </w:rPr>
            </w:pPr>
          </w:p>
        </w:tc>
        <w:tc>
          <w:tcPr>
            <w:tcW w:w="735" w:type="pct"/>
            <w:shd w:val="clear" w:color="auto" w:fill="FFFFFF" w:themeFill="background1"/>
            <w:vAlign w:val="center"/>
          </w:tcPr>
          <w:p w14:paraId="3700341A" w14:textId="77777777" w:rsidR="001E4241" w:rsidRPr="008A54FE" w:rsidRDefault="001E4241" w:rsidP="001E4241">
            <w:pPr>
              <w:pStyle w:val="08-Tabelageral"/>
              <w:rPr>
                <w:rFonts w:cs="Arial"/>
              </w:rPr>
            </w:pPr>
            <w:r w:rsidRPr="008A54FE">
              <w:rPr>
                <w:rFonts w:cs="Arial"/>
              </w:rPr>
              <w:t>--</w:t>
            </w:r>
          </w:p>
        </w:tc>
        <w:tc>
          <w:tcPr>
            <w:tcW w:w="793" w:type="pct"/>
            <w:shd w:val="clear" w:color="auto" w:fill="FFFFFF" w:themeFill="background1"/>
            <w:vAlign w:val="center"/>
          </w:tcPr>
          <w:p w14:paraId="1DDB8A69" w14:textId="77777777" w:rsidR="001E4241" w:rsidRPr="008A54FE" w:rsidRDefault="001E4241" w:rsidP="001E4241">
            <w:pPr>
              <w:pStyle w:val="08-Tabelageral"/>
              <w:rPr>
                <w:rFonts w:cs="Arial"/>
              </w:rPr>
            </w:pPr>
            <w:r w:rsidRPr="008A54FE">
              <w:rPr>
                <w:rFonts w:cs="Arial"/>
              </w:rPr>
              <w:t>(16.244)</w:t>
            </w:r>
          </w:p>
        </w:tc>
      </w:tr>
      <w:tr w:rsidR="001E4241" w:rsidRPr="008A54FE" w14:paraId="546F833F" w14:textId="77777777" w:rsidTr="001E4241">
        <w:trPr>
          <w:trHeight w:val="238"/>
        </w:trPr>
        <w:tc>
          <w:tcPr>
            <w:tcW w:w="1550" w:type="pct"/>
            <w:shd w:val="clear" w:color="auto" w:fill="D9E2F3" w:themeFill="accent5" w:themeFillTint="33"/>
          </w:tcPr>
          <w:p w14:paraId="2BFA527E" w14:textId="77777777" w:rsidR="001E4241" w:rsidRPr="008A54FE" w:rsidRDefault="001E4241" w:rsidP="001E4241">
            <w:pPr>
              <w:pStyle w:val="08-Tabelageral"/>
              <w:ind w:left="113"/>
              <w:jc w:val="left"/>
              <w:rPr>
                <w:rFonts w:cs="Arial"/>
              </w:rPr>
            </w:pPr>
            <w:r w:rsidRPr="008A54FE">
              <w:rPr>
                <w:rFonts w:cs="Arial"/>
              </w:rPr>
              <w:t>Perda em aplicações financeiras</w:t>
            </w:r>
          </w:p>
        </w:tc>
        <w:tc>
          <w:tcPr>
            <w:tcW w:w="313" w:type="pct"/>
            <w:shd w:val="clear" w:color="auto" w:fill="D9E2F3" w:themeFill="accent5" w:themeFillTint="33"/>
          </w:tcPr>
          <w:p w14:paraId="3D3B70B5" w14:textId="77777777" w:rsidR="001E4241" w:rsidRPr="008A54FE" w:rsidRDefault="001E4241" w:rsidP="001E4241">
            <w:pPr>
              <w:pStyle w:val="08-Tabelageral"/>
              <w:ind w:left="113"/>
              <w:jc w:val="center"/>
              <w:rPr>
                <w:rFonts w:cs="Arial"/>
                <w:szCs w:val="14"/>
              </w:rPr>
            </w:pPr>
          </w:p>
        </w:tc>
        <w:tc>
          <w:tcPr>
            <w:tcW w:w="732" w:type="pct"/>
            <w:shd w:val="clear" w:color="auto" w:fill="D9E2F3" w:themeFill="accent5" w:themeFillTint="33"/>
            <w:vAlign w:val="center"/>
          </w:tcPr>
          <w:p w14:paraId="2C5FADCA" w14:textId="77777777" w:rsidR="001E4241" w:rsidRPr="008A54FE" w:rsidRDefault="001E4241" w:rsidP="001E4241">
            <w:pPr>
              <w:pStyle w:val="08-Tabelageral"/>
              <w:rPr>
                <w:rFonts w:cs="Arial"/>
              </w:rPr>
            </w:pPr>
            <w:r w:rsidRPr="008A54FE">
              <w:rPr>
                <w:rFonts w:cs="Arial"/>
              </w:rPr>
              <w:t>(28)</w:t>
            </w:r>
          </w:p>
        </w:tc>
        <w:tc>
          <w:tcPr>
            <w:tcW w:w="732" w:type="pct"/>
            <w:shd w:val="clear" w:color="auto" w:fill="D9E2F3" w:themeFill="accent5" w:themeFillTint="33"/>
            <w:vAlign w:val="center"/>
          </w:tcPr>
          <w:p w14:paraId="6D9AF6A5" w14:textId="77777777" w:rsidR="001E4241" w:rsidRPr="008A54FE" w:rsidRDefault="001E4241" w:rsidP="001E4241">
            <w:pPr>
              <w:pStyle w:val="08-Tabelageral"/>
              <w:rPr>
                <w:rFonts w:cs="Arial"/>
              </w:rPr>
            </w:pPr>
            <w:r w:rsidRPr="008A54FE">
              <w:rPr>
                <w:rFonts w:cs="Arial"/>
              </w:rPr>
              <w:t>(68)</w:t>
            </w:r>
          </w:p>
        </w:tc>
        <w:tc>
          <w:tcPr>
            <w:tcW w:w="146" w:type="pct"/>
            <w:shd w:val="clear" w:color="auto" w:fill="D9E2F3" w:themeFill="accent5" w:themeFillTint="33"/>
            <w:vAlign w:val="center"/>
          </w:tcPr>
          <w:p w14:paraId="6CF51718" w14:textId="77777777" w:rsidR="001E4241" w:rsidRPr="008A54FE" w:rsidRDefault="001E4241" w:rsidP="001E4241">
            <w:pPr>
              <w:pStyle w:val="08-Tabelageral"/>
              <w:rPr>
                <w:rFonts w:cs="Arial"/>
              </w:rPr>
            </w:pPr>
          </w:p>
        </w:tc>
        <w:tc>
          <w:tcPr>
            <w:tcW w:w="735" w:type="pct"/>
            <w:shd w:val="clear" w:color="auto" w:fill="D9E2F3" w:themeFill="accent5" w:themeFillTint="33"/>
            <w:vAlign w:val="center"/>
          </w:tcPr>
          <w:p w14:paraId="1183D700" w14:textId="77777777" w:rsidR="001E4241" w:rsidRPr="008A54FE" w:rsidRDefault="001E4241" w:rsidP="001E4241">
            <w:pPr>
              <w:pStyle w:val="08-Tabelageral"/>
              <w:rPr>
                <w:rFonts w:cs="Arial"/>
              </w:rPr>
            </w:pPr>
            <w:r w:rsidRPr="008A54FE">
              <w:rPr>
                <w:rFonts w:cs="Arial"/>
              </w:rPr>
              <w:t>(28)</w:t>
            </w:r>
          </w:p>
        </w:tc>
        <w:tc>
          <w:tcPr>
            <w:tcW w:w="793" w:type="pct"/>
            <w:shd w:val="clear" w:color="auto" w:fill="D9E2F3" w:themeFill="accent5" w:themeFillTint="33"/>
            <w:vAlign w:val="center"/>
          </w:tcPr>
          <w:p w14:paraId="09DBE868" w14:textId="77777777" w:rsidR="001E4241" w:rsidRPr="008A54FE" w:rsidRDefault="001E4241" w:rsidP="001E4241">
            <w:pPr>
              <w:pStyle w:val="08-Tabelageral"/>
              <w:rPr>
                <w:rFonts w:cs="Arial"/>
              </w:rPr>
            </w:pPr>
            <w:r w:rsidRPr="008A54FE">
              <w:rPr>
                <w:rFonts w:cs="Arial"/>
              </w:rPr>
              <w:t>(68)</w:t>
            </w:r>
          </w:p>
        </w:tc>
      </w:tr>
      <w:tr w:rsidR="001E4241" w:rsidRPr="008A54FE" w14:paraId="5CDAF2BD" w14:textId="77777777" w:rsidTr="001E4241">
        <w:trPr>
          <w:trHeight w:val="238"/>
        </w:trPr>
        <w:tc>
          <w:tcPr>
            <w:tcW w:w="1550" w:type="pct"/>
            <w:shd w:val="clear" w:color="auto" w:fill="FFFFFF" w:themeFill="background1"/>
          </w:tcPr>
          <w:p w14:paraId="550ADAD5" w14:textId="77777777" w:rsidR="001E4241" w:rsidRPr="008A54FE" w:rsidRDefault="001E4241" w:rsidP="001E4241">
            <w:pPr>
              <w:pStyle w:val="08-Tabelageral"/>
              <w:ind w:left="113"/>
              <w:jc w:val="left"/>
              <w:rPr>
                <w:rFonts w:cs="Arial"/>
              </w:rPr>
            </w:pPr>
            <w:r w:rsidRPr="008A54FE">
              <w:rPr>
                <w:rFonts w:cs="Arial"/>
              </w:rPr>
              <w:t>Serviços do sistema financeiro</w:t>
            </w:r>
          </w:p>
        </w:tc>
        <w:tc>
          <w:tcPr>
            <w:tcW w:w="313" w:type="pct"/>
            <w:shd w:val="clear" w:color="auto" w:fill="FFFFFF" w:themeFill="background1"/>
          </w:tcPr>
          <w:p w14:paraId="1C79FA25" w14:textId="77777777" w:rsidR="001E4241" w:rsidRPr="008A54FE" w:rsidRDefault="001E4241" w:rsidP="001E4241">
            <w:pPr>
              <w:pStyle w:val="08-Tabelageral"/>
              <w:ind w:left="113"/>
              <w:jc w:val="center"/>
              <w:rPr>
                <w:rFonts w:cs="Arial"/>
                <w:szCs w:val="14"/>
              </w:rPr>
            </w:pPr>
          </w:p>
        </w:tc>
        <w:tc>
          <w:tcPr>
            <w:tcW w:w="732" w:type="pct"/>
            <w:shd w:val="clear" w:color="auto" w:fill="FFFFFF" w:themeFill="background1"/>
            <w:vAlign w:val="center"/>
          </w:tcPr>
          <w:p w14:paraId="0E7E0BFA" w14:textId="77777777" w:rsidR="001E4241" w:rsidRPr="008A54FE" w:rsidRDefault="001E4241" w:rsidP="001E4241">
            <w:pPr>
              <w:pStyle w:val="08-Tabelageral"/>
              <w:rPr>
                <w:rFonts w:cs="Arial"/>
              </w:rPr>
            </w:pPr>
            <w:r w:rsidRPr="008A54FE">
              <w:rPr>
                <w:rFonts w:cs="Arial"/>
              </w:rPr>
              <w:t>(40)</w:t>
            </w:r>
          </w:p>
        </w:tc>
        <w:tc>
          <w:tcPr>
            <w:tcW w:w="732" w:type="pct"/>
            <w:shd w:val="clear" w:color="auto" w:fill="FFFFFF" w:themeFill="background1"/>
            <w:vAlign w:val="center"/>
          </w:tcPr>
          <w:p w14:paraId="149E2195" w14:textId="77777777" w:rsidR="001E4241" w:rsidRPr="008A54FE" w:rsidRDefault="001E4241" w:rsidP="001E4241">
            <w:pPr>
              <w:pStyle w:val="08-Tabelageral"/>
              <w:rPr>
                <w:rFonts w:cs="Arial"/>
              </w:rPr>
            </w:pPr>
            <w:r w:rsidRPr="008A54FE">
              <w:rPr>
                <w:rFonts w:cs="Arial"/>
              </w:rPr>
              <w:t>(47)</w:t>
            </w:r>
          </w:p>
        </w:tc>
        <w:tc>
          <w:tcPr>
            <w:tcW w:w="146" w:type="pct"/>
            <w:shd w:val="clear" w:color="auto" w:fill="FFFFFF" w:themeFill="background1"/>
            <w:vAlign w:val="center"/>
          </w:tcPr>
          <w:p w14:paraId="117B079B" w14:textId="77777777" w:rsidR="001E4241" w:rsidRPr="008A54FE" w:rsidRDefault="001E4241" w:rsidP="001E4241">
            <w:pPr>
              <w:pStyle w:val="08-Tabelageral"/>
              <w:rPr>
                <w:rFonts w:cs="Arial"/>
              </w:rPr>
            </w:pPr>
          </w:p>
        </w:tc>
        <w:tc>
          <w:tcPr>
            <w:tcW w:w="735" w:type="pct"/>
            <w:shd w:val="clear" w:color="auto" w:fill="FFFFFF" w:themeFill="background1"/>
            <w:vAlign w:val="center"/>
          </w:tcPr>
          <w:p w14:paraId="37DF7ACF" w14:textId="77777777" w:rsidR="001E4241" w:rsidRPr="008A54FE" w:rsidRDefault="001E4241" w:rsidP="001E4241">
            <w:pPr>
              <w:pStyle w:val="08-Tabelageral"/>
              <w:rPr>
                <w:rFonts w:cs="Arial"/>
              </w:rPr>
            </w:pPr>
            <w:r w:rsidRPr="008A54FE">
              <w:rPr>
                <w:rFonts w:cs="Arial"/>
              </w:rPr>
              <w:t>(138)</w:t>
            </w:r>
          </w:p>
        </w:tc>
        <w:tc>
          <w:tcPr>
            <w:tcW w:w="793" w:type="pct"/>
            <w:shd w:val="clear" w:color="auto" w:fill="FFFFFF" w:themeFill="background1"/>
            <w:vAlign w:val="center"/>
          </w:tcPr>
          <w:p w14:paraId="13772534" w14:textId="77777777" w:rsidR="001E4241" w:rsidRPr="008A54FE" w:rsidRDefault="001E4241" w:rsidP="001E4241">
            <w:pPr>
              <w:pStyle w:val="08-Tabelageral"/>
              <w:rPr>
                <w:rFonts w:cs="Arial"/>
              </w:rPr>
            </w:pPr>
            <w:r w:rsidRPr="008A54FE">
              <w:rPr>
                <w:rFonts w:cs="Arial"/>
              </w:rPr>
              <w:t>(122)</w:t>
            </w:r>
          </w:p>
        </w:tc>
      </w:tr>
      <w:tr w:rsidR="001E4241" w:rsidRPr="008A54FE" w14:paraId="6FB50371" w14:textId="77777777" w:rsidTr="001E4241">
        <w:trPr>
          <w:trHeight w:val="238"/>
        </w:trPr>
        <w:tc>
          <w:tcPr>
            <w:tcW w:w="1550" w:type="pct"/>
            <w:shd w:val="clear" w:color="auto" w:fill="D9E2F3" w:themeFill="accent5" w:themeFillTint="33"/>
          </w:tcPr>
          <w:p w14:paraId="569F1500" w14:textId="77777777" w:rsidR="001E4241" w:rsidRPr="008A54FE" w:rsidRDefault="001E4241" w:rsidP="001E4241">
            <w:pPr>
              <w:pStyle w:val="08-Tabelageral"/>
              <w:ind w:left="113"/>
              <w:jc w:val="left"/>
              <w:rPr>
                <w:rFonts w:cs="Arial"/>
              </w:rPr>
            </w:pPr>
            <w:r w:rsidRPr="008A54FE">
              <w:rPr>
                <w:rFonts w:cs="Arial"/>
              </w:rPr>
              <w:t>Outras</w:t>
            </w:r>
          </w:p>
        </w:tc>
        <w:tc>
          <w:tcPr>
            <w:tcW w:w="313" w:type="pct"/>
            <w:shd w:val="clear" w:color="auto" w:fill="D9E2F3" w:themeFill="accent5" w:themeFillTint="33"/>
          </w:tcPr>
          <w:p w14:paraId="2FF580C2" w14:textId="77777777" w:rsidR="001E4241" w:rsidRPr="008A54FE" w:rsidRDefault="001E4241" w:rsidP="001E4241">
            <w:pPr>
              <w:pStyle w:val="08-Tabelageral"/>
              <w:ind w:left="113"/>
              <w:jc w:val="center"/>
              <w:rPr>
                <w:rFonts w:cs="Arial"/>
                <w:szCs w:val="14"/>
              </w:rPr>
            </w:pPr>
          </w:p>
        </w:tc>
        <w:tc>
          <w:tcPr>
            <w:tcW w:w="732" w:type="pct"/>
            <w:shd w:val="clear" w:color="auto" w:fill="D9E2F3" w:themeFill="accent5" w:themeFillTint="33"/>
            <w:vAlign w:val="center"/>
          </w:tcPr>
          <w:p w14:paraId="7859718F" w14:textId="77777777" w:rsidR="001E4241" w:rsidRPr="008A54FE" w:rsidRDefault="001E4241" w:rsidP="001E4241">
            <w:pPr>
              <w:pStyle w:val="08-Tabelageral"/>
              <w:rPr>
                <w:rFonts w:cs="Arial"/>
              </w:rPr>
            </w:pPr>
            <w:r w:rsidRPr="008A54FE">
              <w:rPr>
                <w:rFonts w:cs="Arial"/>
              </w:rPr>
              <w:t>--</w:t>
            </w:r>
          </w:p>
        </w:tc>
        <w:tc>
          <w:tcPr>
            <w:tcW w:w="732" w:type="pct"/>
            <w:shd w:val="clear" w:color="auto" w:fill="D9E2F3" w:themeFill="accent5" w:themeFillTint="33"/>
            <w:vAlign w:val="center"/>
          </w:tcPr>
          <w:p w14:paraId="1A66680C" w14:textId="77777777" w:rsidR="001E4241" w:rsidRPr="008A54FE" w:rsidRDefault="001E4241" w:rsidP="001E4241">
            <w:pPr>
              <w:pStyle w:val="08-Tabelageral"/>
              <w:rPr>
                <w:rFonts w:cs="Arial"/>
              </w:rPr>
            </w:pPr>
            <w:r w:rsidRPr="008A54FE">
              <w:rPr>
                <w:rFonts w:cs="Arial"/>
              </w:rPr>
              <w:t>--</w:t>
            </w:r>
          </w:p>
        </w:tc>
        <w:tc>
          <w:tcPr>
            <w:tcW w:w="146" w:type="pct"/>
            <w:shd w:val="clear" w:color="auto" w:fill="D9E2F3" w:themeFill="accent5" w:themeFillTint="33"/>
            <w:vAlign w:val="center"/>
          </w:tcPr>
          <w:p w14:paraId="65B259D1" w14:textId="77777777" w:rsidR="001E4241" w:rsidRPr="008A54FE" w:rsidRDefault="001E4241" w:rsidP="001E4241">
            <w:pPr>
              <w:pStyle w:val="08-Tabelageral"/>
              <w:rPr>
                <w:rFonts w:cs="Arial"/>
              </w:rPr>
            </w:pPr>
          </w:p>
        </w:tc>
        <w:tc>
          <w:tcPr>
            <w:tcW w:w="735" w:type="pct"/>
            <w:shd w:val="clear" w:color="auto" w:fill="D9E2F3" w:themeFill="accent5" w:themeFillTint="33"/>
            <w:vAlign w:val="center"/>
          </w:tcPr>
          <w:p w14:paraId="062C8F61" w14:textId="77777777" w:rsidR="001E4241" w:rsidRPr="008A54FE" w:rsidRDefault="001E4241" w:rsidP="001E4241">
            <w:pPr>
              <w:pStyle w:val="08-Tabelageral"/>
              <w:rPr>
                <w:rFonts w:cs="Arial"/>
              </w:rPr>
            </w:pPr>
            <w:r w:rsidRPr="008A54FE">
              <w:rPr>
                <w:rFonts w:cs="Arial"/>
              </w:rPr>
              <w:t>--</w:t>
            </w:r>
          </w:p>
        </w:tc>
        <w:tc>
          <w:tcPr>
            <w:tcW w:w="793" w:type="pct"/>
            <w:shd w:val="clear" w:color="auto" w:fill="D9E2F3" w:themeFill="accent5" w:themeFillTint="33"/>
            <w:vAlign w:val="center"/>
          </w:tcPr>
          <w:p w14:paraId="768537A7" w14:textId="77777777" w:rsidR="001E4241" w:rsidRPr="008A54FE" w:rsidRDefault="001E4241" w:rsidP="001E4241">
            <w:pPr>
              <w:pStyle w:val="08-Tabelageral"/>
              <w:rPr>
                <w:rFonts w:cs="Arial"/>
              </w:rPr>
            </w:pPr>
            <w:r w:rsidRPr="008A54FE">
              <w:rPr>
                <w:rFonts w:cs="Arial"/>
              </w:rPr>
              <w:t>(9)</w:t>
            </w:r>
          </w:p>
        </w:tc>
      </w:tr>
      <w:tr w:rsidR="001E4241" w:rsidRPr="008A54FE" w14:paraId="17F16252" w14:textId="77777777" w:rsidTr="001E4241">
        <w:trPr>
          <w:trHeight w:val="238"/>
        </w:trPr>
        <w:tc>
          <w:tcPr>
            <w:tcW w:w="1550" w:type="pct"/>
            <w:shd w:val="clear" w:color="auto" w:fill="FFFFFF" w:themeFill="background1"/>
          </w:tcPr>
          <w:p w14:paraId="0E51F6F9" w14:textId="77777777" w:rsidR="001E4241" w:rsidRPr="008A54FE" w:rsidRDefault="001E4241" w:rsidP="001E4241">
            <w:pPr>
              <w:pStyle w:val="08-Tabelageral"/>
              <w:jc w:val="left"/>
              <w:rPr>
                <w:rFonts w:cs="Arial"/>
                <w:b/>
              </w:rPr>
            </w:pPr>
            <w:r w:rsidRPr="008A54FE">
              <w:rPr>
                <w:rFonts w:cs="Arial"/>
                <w:b/>
              </w:rPr>
              <w:t>Resultado Financeiro</w:t>
            </w:r>
          </w:p>
        </w:tc>
        <w:tc>
          <w:tcPr>
            <w:tcW w:w="313" w:type="pct"/>
            <w:shd w:val="clear" w:color="auto" w:fill="FFFFFF" w:themeFill="background1"/>
          </w:tcPr>
          <w:p w14:paraId="797C57BD" w14:textId="77777777" w:rsidR="001E4241" w:rsidRPr="008A54FE" w:rsidRDefault="001E4241" w:rsidP="001E4241">
            <w:pPr>
              <w:pStyle w:val="08-Tabelageral"/>
              <w:jc w:val="center"/>
              <w:rPr>
                <w:rFonts w:cs="Arial"/>
                <w:b/>
                <w:szCs w:val="14"/>
              </w:rPr>
            </w:pPr>
          </w:p>
        </w:tc>
        <w:tc>
          <w:tcPr>
            <w:tcW w:w="732" w:type="pct"/>
            <w:shd w:val="clear" w:color="auto" w:fill="FFFFFF" w:themeFill="background1"/>
            <w:vAlign w:val="center"/>
          </w:tcPr>
          <w:p w14:paraId="323EF116" w14:textId="77777777" w:rsidR="001E4241" w:rsidRPr="008A54FE" w:rsidRDefault="001E4241" w:rsidP="001E4241">
            <w:pPr>
              <w:pStyle w:val="08-Tabelageral"/>
              <w:rPr>
                <w:rFonts w:cs="Arial"/>
                <w:b/>
              </w:rPr>
            </w:pPr>
            <w:r w:rsidRPr="008A54FE">
              <w:rPr>
                <w:rFonts w:cs="Arial"/>
                <w:b/>
              </w:rPr>
              <w:t>3.925</w:t>
            </w:r>
          </w:p>
        </w:tc>
        <w:tc>
          <w:tcPr>
            <w:tcW w:w="732" w:type="pct"/>
            <w:shd w:val="clear" w:color="auto" w:fill="FFFFFF" w:themeFill="background1"/>
            <w:vAlign w:val="center"/>
          </w:tcPr>
          <w:p w14:paraId="33B3A38C" w14:textId="77777777" w:rsidR="001E4241" w:rsidRPr="008A54FE" w:rsidRDefault="001E4241" w:rsidP="001E4241">
            <w:pPr>
              <w:pStyle w:val="08-Tabelageral"/>
              <w:rPr>
                <w:rFonts w:cs="Arial"/>
                <w:b/>
              </w:rPr>
            </w:pPr>
            <w:r w:rsidRPr="008A54FE">
              <w:rPr>
                <w:rFonts w:cs="Arial"/>
                <w:b/>
              </w:rPr>
              <w:t>38.591</w:t>
            </w:r>
          </w:p>
        </w:tc>
        <w:tc>
          <w:tcPr>
            <w:tcW w:w="146" w:type="pct"/>
            <w:shd w:val="clear" w:color="auto" w:fill="FFFFFF" w:themeFill="background1"/>
            <w:vAlign w:val="center"/>
          </w:tcPr>
          <w:p w14:paraId="0D960170" w14:textId="77777777" w:rsidR="001E4241" w:rsidRPr="008A54FE" w:rsidRDefault="001E4241" w:rsidP="001E4241">
            <w:pPr>
              <w:pStyle w:val="08-Tabelageral"/>
              <w:rPr>
                <w:rFonts w:cs="Arial"/>
                <w:b/>
              </w:rPr>
            </w:pPr>
          </w:p>
        </w:tc>
        <w:tc>
          <w:tcPr>
            <w:tcW w:w="735" w:type="pct"/>
            <w:shd w:val="clear" w:color="auto" w:fill="FFFFFF" w:themeFill="background1"/>
            <w:vAlign w:val="center"/>
          </w:tcPr>
          <w:p w14:paraId="4EC1D56B" w14:textId="77777777" w:rsidR="001E4241" w:rsidRPr="008A54FE" w:rsidRDefault="001E4241" w:rsidP="001E4241">
            <w:pPr>
              <w:pStyle w:val="08-Tabelageral"/>
              <w:rPr>
                <w:rFonts w:cs="Arial"/>
                <w:b/>
              </w:rPr>
            </w:pPr>
            <w:r w:rsidRPr="008A54FE">
              <w:rPr>
                <w:rFonts w:cs="Arial"/>
                <w:b/>
              </w:rPr>
              <w:t>17.756</w:t>
            </w:r>
          </w:p>
        </w:tc>
        <w:tc>
          <w:tcPr>
            <w:tcW w:w="793" w:type="pct"/>
            <w:shd w:val="clear" w:color="auto" w:fill="FFFFFF" w:themeFill="background1"/>
            <w:vAlign w:val="center"/>
          </w:tcPr>
          <w:p w14:paraId="7D253864" w14:textId="77777777" w:rsidR="001E4241" w:rsidRPr="008A54FE" w:rsidRDefault="001E4241" w:rsidP="001E4241">
            <w:pPr>
              <w:pStyle w:val="08-Tabelageral"/>
              <w:rPr>
                <w:rFonts w:cs="Arial"/>
                <w:b/>
              </w:rPr>
            </w:pPr>
            <w:r w:rsidRPr="008A54FE">
              <w:rPr>
                <w:rFonts w:cs="Arial"/>
                <w:b/>
              </w:rPr>
              <w:t>95.958</w:t>
            </w:r>
          </w:p>
        </w:tc>
      </w:tr>
      <w:bookmarkEnd w:id="70"/>
    </w:tbl>
    <w:p w14:paraId="22559F5C" w14:textId="77777777" w:rsidR="001E4241" w:rsidRPr="008A54FE" w:rsidRDefault="001E4241" w:rsidP="001E4241">
      <w:pPr>
        <w:pStyle w:val="07-Legenda"/>
        <w:rPr>
          <w:rFonts w:cs="Arial"/>
        </w:rPr>
      </w:pPr>
    </w:p>
    <w:p w14:paraId="49CF4F68" w14:textId="77777777" w:rsidR="001E4241" w:rsidRPr="008A54FE" w:rsidRDefault="001E4241" w:rsidP="001E4241">
      <w:pPr>
        <w:pStyle w:val="06-Rmil"/>
        <w:rPr>
          <w:rFonts w:cs="Arial"/>
        </w:rPr>
      </w:pPr>
      <w:r w:rsidRPr="008A54FE">
        <w:rPr>
          <w:rFonts w:cs="Arial"/>
        </w:rPr>
        <w:t>R$ mil</w:t>
      </w:r>
    </w:p>
    <w:tbl>
      <w:tblPr>
        <w:tblW w:w="9639" w:type="dxa"/>
        <w:tblInd w:w="108" w:type="dxa"/>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69"/>
        <w:gridCol w:w="308"/>
        <w:gridCol w:w="307"/>
        <w:gridCol w:w="1438"/>
        <w:gridCol w:w="1440"/>
        <w:gridCol w:w="289"/>
        <w:gridCol w:w="1444"/>
        <w:gridCol w:w="1444"/>
      </w:tblGrid>
      <w:tr w:rsidR="001E4241" w:rsidRPr="008A54FE" w14:paraId="454085AE" w14:textId="77777777" w:rsidTr="001E4241">
        <w:trPr>
          <w:trHeight w:val="238"/>
        </w:trPr>
        <w:tc>
          <w:tcPr>
            <w:tcW w:w="1540" w:type="pct"/>
            <w:tcBorders>
              <w:top w:val="single" w:sz="2" w:space="0" w:color="8EAADB" w:themeColor="accent5" w:themeTint="99"/>
              <w:bottom w:val="nil"/>
            </w:tcBorders>
            <w:shd w:val="clear" w:color="auto" w:fill="D9E2F3" w:themeFill="accent5" w:themeFillTint="33"/>
            <w:vAlign w:val="center"/>
          </w:tcPr>
          <w:p w14:paraId="31263175" w14:textId="77777777" w:rsidR="001E4241" w:rsidRPr="008A54FE" w:rsidRDefault="001E4241" w:rsidP="001E4241">
            <w:pPr>
              <w:spacing w:after="0"/>
              <w:jc w:val="center"/>
              <w:rPr>
                <w:rFonts w:cs="Arial"/>
                <w:b/>
                <w:szCs w:val="18"/>
              </w:rPr>
            </w:pPr>
          </w:p>
        </w:tc>
        <w:tc>
          <w:tcPr>
            <w:tcW w:w="319" w:type="pct"/>
            <w:gridSpan w:val="2"/>
            <w:tcBorders>
              <w:top w:val="single" w:sz="2" w:space="0" w:color="8EAADB" w:themeColor="accent5" w:themeTint="99"/>
              <w:bottom w:val="nil"/>
            </w:tcBorders>
            <w:shd w:val="clear" w:color="auto" w:fill="D9E2F3" w:themeFill="accent5" w:themeFillTint="33"/>
            <w:vAlign w:val="center"/>
          </w:tcPr>
          <w:p w14:paraId="214425D4" w14:textId="77777777" w:rsidR="001E4241" w:rsidRPr="008A54FE" w:rsidRDefault="001E4241" w:rsidP="001E4241">
            <w:pPr>
              <w:spacing w:after="0"/>
              <w:jc w:val="center"/>
              <w:rPr>
                <w:rFonts w:cs="Arial"/>
                <w:b/>
                <w:szCs w:val="18"/>
              </w:rPr>
            </w:pPr>
          </w:p>
        </w:tc>
        <w:tc>
          <w:tcPr>
            <w:tcW w:w="1493"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E6C0510" w14:textId="77777777" w:rsidR="001E4241" w:rsidRPr="008A54FE" w:rsidRDefault="001E4241" w:rsidP="001E4241">
            <w:pPr>
              <w:spacing w:after="0"/>
              <w:jc w:val="center"/>
              <w:rPr>
                <w:rFonts w:cs="Arial"/>
                <w:b/>
                <w:sz w:val="14"/>
                <w:szCs w:val="18"/>
              </w:rPr>
            </w:pPr>
            <w:r w:rsidRPr="008A54FE">
              <w:rPr>
                <w:rFonts w:cs="Arial"/>
                <w:b/>
                <w:sz w:val="14"/>
                <w:szCs w:val="18"/>
              </w:rPr>
              <w:t>Controlador</w:t>
            </w:r>
          </w:p>
        </w:tc>
        <w:tc>
          <w:tcPr>
            <w:tcW w:w="150" w:type="pct"/>
            <w:tcBorders>
              <w:top w:val="single" w:sz="2" w:space="0" w:color="8EAADB" w:themeColor="accent5" w:themeTint="99"/>
              <w:bottom w:val="nil"/>
            </w:tcBorders>
            <w:shd w:val="clear" w:color="auto" w:fill="D9E2F3" w:themeFill="accent5" w:themeFillTint="33"/>
            <w:vAlign w:val="center"/>
          </w:tcPr>
          <w:p w14:paraId="210B28DB" w14:textId="77777777" w:rsidR="001E4241" w:rsidRPr="008A54FE" w:rsidRDefault="001E4241" w:rsidP="001E4241">
            <w:pPr>
              <w:spacing w:after="0"/>
              <w:jc w:val="center"/>
              <w:rPr>
                <w:rFonts w:cs="Arial"/>
                <w:b/>
                <w:szCs w:val="18"/>
              </w:rPr>
            </w:pPr>
          </w:p>
        </w:tc>
        <w:tc>
          <w:tcPr>
            <w:tcW w:w="1498"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2B1E91" w14:textId="77777777" w:rsidR="001E4241" w:rsidRPr="008A54FE" w:rsidRDefault="001E4241" w:rsidP="001E4241">
            <w:pPr>
              <w:spacing w:after="0"/>
              <w:jc w:val="center"/>
              <w:rPr>
                <w:rFonts w:cs="Arial"/>
                <w:b/>
                <w:szCs w:val="18"/>
              </w:rPr>
            </w:pPr>
            <w:r w:rsidRPr="008A54FE">
              <w:rPr>
                <w:rFonts w:cs="Arial"/>
                <w:b/>
                <w:sz w:val="14"/>
                <w:szCs w:val="18"/>
              </w:rPr>
              <w:t>Consolidado</w:t>
            </w:r>
          </w:p>
        </w:tc>
      </w:tr>
      <w:tr w:rsidR="001E4241" w:rsidRPr="008A54FE" w14:paraId="2B8DC8B0" w14:textId="77777777" w:rsidTr="001E4241">
        <w:trPr>
          <w:trHeight w:val="238"/>
        </w:trPr>
        <w:tc>
          <w:tcPr>
            <w:tcW w:w="1540" w:type="pct"/>
            <w:tcBorders>
              <w:top w:val="nil"/>
              <w:bottom w:val="single" w:sz="2" w:space="0" w:color="8EAADB" w:themeColor="accent5" w:themeTint="99"/>
            </w:tcBorders>
            <w:shd w:val="clear" w:color="auto" w:fill="D9E2F3" w:themeFill="accent5" w:themeFillTint="33"/>
            <w:vAlign w:val="center"/>
          </w:tcPr>
          <w:p w14:paraId="5755385B" w14:textId="77777777" w:rsidR="001E4241" w:rsidRPr="008A54FE" w:rsidRDefault="001E4241" w:rsidP="001E4241">
            <w:pPr>
              <w:pStyle w:val="08-Tabelageral"/>
              <w:jc w:val="center"/>
              <w:rPr>
                <w:rFonts w:cs="Arial"/>
                <w:b/>
              </w:rPr>
            </w:pPr>
          </w:p>
        </w:tc>
        <w:tc>
          <w:tcPr>
            <w:tcW w:w="319" w:type="pct"/>
            <w:gridSpan w:val="2"/>
            <w:tcBorders>
              <w:top w:val="nil"/>
              <w:bottom w:val="single" w:sz="2" w:space="0" w:color="8EAADB" w:themeColor="accent5" w:themeTint="99"/>
            </w:tcBorders>
            <w:shd w:val="clear" w:color="auto" w:fill="D9E2F3" w:themeFill="accent5" w:themeFillTint="33"/>
            <w:vAlign w:val="center"/>
          </w:tcPr>
          <w:p w14:paraId="7B5FD438" w14:textId="77777777" w:rsidR="001E4241" w:rsidRPr="008A54FE" w:rsidRDefault="001E4241" w:rsidP="001E4241">
            <w:pPr>
              <w:pStyle w:val="08-Tabelageral"/>
              <w:jc w:val="center"/>
              <w:rPr>
                <w:rFonts w:cs="Arial"/>
                <w:b/>
              </w:rPr>
            </w:pPr>
          </w:p>
        </w:tc>
        <w:tc>
          <w:tcPr>
            <w:tcW w:w="746"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65D6E64" w14:textId="77777777" w:rsidR="001E4241" w:rsidRPr="008A54FE" w:rsidRDefault="001E4241" w:rsidP="001E4241">
            <w:pPr>
              <w:pStyle w:val="08-Tabelageral"/>
              <w:jc w:val="center"/>
              <w:rPr>
                <w:rFonts w:cs="Arial"/>
                <w:b/>
              </w:rPr>
            </w:pPr>
            <w:r w:rsidRPr="008A54FE">
              <w:rPr>
                <w:rFonts w:cs="Arial"/>
                <w:b/>
              </w:rPr>
              <w:t>01.01 a 30.09.2020</w:t>
            </w:r>
          </w:p>
        </w:tc>
        <w:tc>
          <w:tcPr>
            <w:tcW w:w="747"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960CA84" w14:textId="77777777" w:rsidR="001E4241" w:rsidRPr="008A54FE" w:rsidRDefault="001E4241" w:rsidP="001E4241">
            <w:pPr>
              <w:pStyle w:val="08-Tabelageral"/>
              <w:jc w:val="center"/>
              <w:rPr>
                <w:rFonts w:cs="Arial"/>
                <w:b/>
              </w:rPr>
            </w:pPr>
            <w:r w:rsidRPr="008A54FE">
              <w:rPr>
                <w:rFonts w:cs="Arial"/>
                <w:b/>
              </w:rPr>
              <w:t>01.01 a 30.09.2019</w:t>
            </w:r>
          </w:p>
        </w:tc>
        <w:tc>
          <w:tcPr>
            <w:tcW w:w="150" w:type="pct"/>
            <w:tcBorders>
              <w:top w:val="nil"/>
              <w:bottom w:val="single" w:sz="2" w:space="0" w:color="8EAADB" w:themeColor="accent5" w:themeTint="99"/>
            </w:tcBorders>
            <w:shd w:val="clear" w:color="auto" w:fill="D9E2F3" w:themeFill="accent5" w:themeFillTint="33"/>
            <w:vAlign w:val="center"/>
          </w:tcPr>
          <w:p w14:paraId="41462223" w14:textId="77777777" w:rsidR="001E4241" w:rsidRPr="008A54FE" w:rsidRDefault="001E4241" w:rsidP="001E4241">
            <w:pPr>
              <w:pStyle w:val="08-Tabelageral"/>
              <w:jc w:val="center"/>
              <w:rPr>
                <w:rFonts w:cs="Arial"/>
                <w:b/>
              </w:rPr>
            </w:pPr>
          </w:p>
        </w:tc>
        <w:tc>
          <w:tcPr>
            <w:tcW w:w="749"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A98800B" w14:textId="77777777" w:rsidR="001E4241" w:rsidRPr="008A54FE" w:rsidRDefault="001E4241" w:rsidP="001E4241">
            <w:pPr>
              <w:pStyle w:val="08-Tabelageral"/>
              <w:jc w:val="center"/>
              <w:rPr>
                <w:rFonts w:cs="Arial"/>
                <w:b/>
              </w:rPr>
            </w:pPr>
            <w:r w:rsidRPr="008A54FE">
              <w:rPr>
                <w:rFonts w:cs="Arial"/>
                <w:b/>
              </w:rPr>
              <w:t>01.01 a 30.09.2020</w:t>
            </w:r>
          </w:p>
        </w:tc>
        <w:tc>
          <w:tcPr>
            <w:tcW w:w="749"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774EBFC" w14:textId="77777777" w:rsidR="001E4241" w:rsidRPr="008A54FE" w:rsidRDefault="001E4241" w:rsidP="001E4241">
            <w:pPr>
              <w:pStyle w:val="08-Tabelageral"/>
              <w:jc w:val="center"/>
              <w:rPr>
                <w:rFonts w:cs="Arial"/>
                <w:b/>
              </w:rPr>
            </w:pPr>
            <w:r w:rsidRPr="008A54FE">
              <w:rPr>
                <w:rFonts w:cs="Arial"/>
                <w:b/>
              </w:rPr>
              <w:t>01.01 a 30.09.2019</w:t>
            </w:r>
          </w:p>
        </w:tc>
      </w:tr>
      <w:tr w:rsidR="001E4241" w:rsidRPr="008A54FE" w14:paraId="670132DA" w14:textId="77777777" w:rsidTr="001E4241">
        <w:trPr>
          <w:trHeight w:val="238"/>
        </w:trPr>
        <w:tc>
          <w:tcPr>
            <w:tcW w:w="1540" w:type="pct"/>
            <w:tcBorders>
              <w:top w:val="single" w:sz="2" w:space="0" w:color="8EAADB" w:themeColor="accent5" w:themeTint="99"/>
            </w:tcBorders>
            <w:shd w:val="clear" w:color="auto" w:fill="FFFFFF" w:themeFill="background1"/>
          </w:tcPr>
          <w:p w14:paraId="7958CCDE" w14:textId="77777777" w:rsidR="001E4241" w:rsidRPr="008A54FE" w:rsidRDefault="001E4241" w:rsidP="001E4241">
            <w:pPr>
              <w:pStyle w:val="08-Tabelageral"/>
              <w:jc w:val="left"/>
              <w:rPr>
                <w:rFonts w:cs="Arial"/>
                <w:b/>
              </w:rPr>
            </w:pPr>
            <w:r w:rsidRPr="008A54FE">
              <w:rPr>
                <w:rFonts w:cs="Arial"/>
                <w:b/>
              </w:rPr>
              <w:t>Receitas Financeiras</w:t>
            </w:r>
          </w:p>
        </w:tc>
        <w:tc>
          <w:tcPr>
            <w:tcW w:w="319" w:type="pct"/>
            <w:gridSpan w:val="2"/>
            <w:tcBorders>
              <w:top w:val="single" w:sz="2" w:space="0" w:color="8EAADB" w:themeColor="accent5" w:themeTint="99"/>
            </w:tcBorders>
            <w:shd w:val="clear" w:color="auto" w:fill="FFFFFF" w:themeFill="background1"/>
          </w:tcPr>
          <w:p w14:paraId="5EB8650C" w14:textId="77777777" w:rsidR="001E4241" w:rsidRPr="008A54FE" w:rsidRDefault="001E4241" w:rsidP="001E4241">
            <w:pPr>
              <w:pStyle w:val="08-Tabelageral"/>
              <w:jc w:val="center"/>
              <w:rPr>
                <w:rFonts w:cs="Arial"/>
                <w:b/>
                <w:szCs w:val="14"/>
              </w:rPr>
            </w:pPr>
          </w:p>
        </w:tc>
        <w:tc>
          <w:tcPr>
            <w:tcW w:w="746" w:type="pct"/>
            <w:tcBorders>
              <w:top w:val="single" w:sz="2" w:space="0" w:color="8EAADB" w:themeColor="accent5" w:themeTint="99"/>
            </w:tcBorders>
            <w:shd w:val="clear" w:color="auto" w:fill="FFFFFF" w:themeFill="background1"/>
            <w:vAlign w:val="center"/>
          </w:tcPr>
          <w:p w14:paraId="630955B3" w14:textId="77777777" w:rsidR="001E4241" w:rsidRPr="008A54FE" w:rsidRDefault="001E4241" w:rsidP="001E4241">
            <w:pPr>
              <w:pStyle w:val="08-Tabelageral"/>
              <w:rPr>
                <w:rFonts w:cs="Arial"/>
                <w:b/>
              </w:rPr>
            </w:pPr>
            <w:r w:rsidRPr="008A54FE">
              <w:rPr>
                <w:rFonts w:cs="Arial"/>
                <w:b/>
              </w:rPr>
              <w:t>61.568</w:t>
            </w:r>
          </w:p>
        </w:tc>
        <w:tc>
          <w:tcPr>
            <w:tcW w:w="747" w:type="pct"/>
            <w:tcBorders>
              <w:top w:val="single" w:sz="2" w:space="0" w:color="8EAADB" w:themeColor="accent5" w:themeTint="99"/>
            </w:tcBorders>
            <w:shd w:val="clear" w:color="auto" w:fill="FFFFFF" w:themeFill="background1"/>
            <w:vAlign w:val="center"/>
          </w:tcPr>
          <w:p w14:paraId="782993C8" w14:textId="77777777" w:rsidR="001E4241" w:rsidRPr="008A54FE" w:rsidRDefault="001E4241" w:rsidP="001E4241">
            <w:pPr>
              <w:pStyle w:val="08-Tabelageral"/>
              <w:rPr>
                <w:rFonts w:cs="Arial"/>
                <w:b/>
              </w:rPr>
            </w:pPr>
            <w:r w:rsidRPr="008A54FE">
              <w:rPr>
                <w:rFonts w:cs="Arial"/>
                <w:b/>
              </w:rPr>
              <w:t>121.794</w:t>
            </w:r>
          </w:p>
        </w:tc>
        <w:tc>
          <w:tcPr>
            <w:tcW w:w="150" w:type="pct"/>
            <w:tcBorders>
              <w:top w:val="single" w:sz="2" w:space="0" w:color="8EAADB" w:themeColor="accent5" w:themeTint="99"/>
            </w:tcBorders>
            <w:shd w:val="clear" w:color="auto" w:fill="FFFFFF" w:themeFill="background1"/>
            <w:vAlign w:val="center"/>
          </w:tcPr>
          <w:p w14:paraId="6E17651A" w14:textId="77777777" w:rsidR="001E4241" w:rsidRPr="008A54FE" w:rsidRDefault="001E4241" w:rsidP="001E4241">
            <w:pPr>
              <w:pStyle w:val="08-Tabelageral"/>
              <w:rPr>
                <w:rFonts w:cs="Arial"/>
                <w:b/>
              </w:rPr>
            </w:pPr>
          </w:p>
        </w:tc>
        <w:tc>
          <w:tcPr>
            <w:tcW w:w="749" w:type="pct"/>
            <w:tcBorders>
              <w:top w:val="single" w:sz="2" w:space="0" w:color="8EAADB" w:themeColor="accent5" w:themeTint="99"/>
            </w:tcBorders>
            <w:shd w:val="clear" w:color="auto" w:fill="FFFFFF" w:themeFill="background1"/>
            <w:vAlign w:val="center"/>
          </w:tcPr>
          <w:p w14:paraId="128E839E" w14:textId="77777777" w:rsidR="001E4241" w:rsidRPr="008A54FE" w:rsidRDefault="001E4241" w:rsidP="001E4241">
            <w:pPr>
              <w:pStyle w:val="08-Tabelageral"/>
              <w:rPr>
                <w:rFonts w:cs="Arial"/>
                <w:b/>
              </w:rPr>
            </w:pPr>
            <w:r w:rsidRPr="008A54FE">
              <w:rPr>
                <w:rFonts w:cs="Arial"/>
                <w:b/>
              </w:rPr>
              <w:t>122.400</w:t>
            </w:r>
          </w:p>
        </w:tc>
        <w:tc>
          <w:tcPr>
            <w:tcW w:w="749" w:type="pct"/>
            <w:tcBorders>
              <w:top w:val="single" w:sz="2" w:space="0" w:color="8EAADB" w:themeColor="accent5" w:themeTint="99"/>
            </w:tcBorders>
            <w:shd w:val="clear" w:color="auto" w:fill="FFFFFF" w:themeFill="background1"/>
            <w:vAlign w:val="center"/>
          </w:tcPr>
          <w:p w14:paraId="005C10E8" w14:textId="77777777" w:rsidR="001E4241" w:rsidRPr="008A54FE" w:rsidRDefault="001E4241" w:rsidP="001E4241">
            <w:pPr>
              <w:pStyle w:val="08-Tabelageral"/>
              <w:rPr>
                <w:rFonts w:cs="Arial"/>
                <w:b/>
              </w:rPr>
            </w:pPr>
            <w:r w:rsidRPr="008A54FE">
              <w:rPr>
                <w:rFonts w:cs="Arial"/>
                <w:b/>
              </w:rPr>
              <w:t>246.495</w:t>
            </w:r>
          </w:p>
        </w:tc>
      </w:tr>
      <w:tr w:rsidR="001E4241" w:rsidRPr="008A54FE" w14:paraId="31F7AC94" w14:textId="77777777" w:rsidTr="001E4241">
        <w:trPr>
          <w:trHeight w:val="238"/>
        </w:trPr>
        <w:tc>
          <w:tcPr>
            <w:tcW w:w="1540" w:type="pct"/>
            <w:shd w:val="clear" w:color="auto" w:fill="D9E2F3" w:themeFill="accent5" w:themeFillTint="33"/>
          </w:tcPr>
          <w:p w14:paraId="3408B33C" w14:textId="77777777" w:rsidR="001E4241" w:rsidRPr="008A54FE" w:rsidRDefault="001E4241" w:rsidP="001E4241">
            <w:pPr>
              <w:pStyle w:val="08-Tabelageral"/>
              <w:ind w:left="113"/>
              <w:jc w:val="left"/>
              <w:rPr>
                <w:rFonts w:cs="Arial"/>
              </w:rPr>
            </w:pPr>
            <w:r w:rsidRPr="008A54FE">
              <w:rPr>
                <w:rFonts w:cs="Arial"/>
              </w:rPr>
              <w:t>Rendimento de aplicações financeiras</w:t>
            </w:r>
          </w:p>
        </w:tc>
        <w:tc>
          <w:tcPr>
            <w:tcW w:w="319" w:type="pct"/>
            <w:gridSpan w:val="2"/>
            <w:shd w:val="clear" w:color="auto" w:fill="D9E2F3" w:themeFill="accent5" w:themeFillTint="33"/>
          </w:tcPr>
          <w:p w14:paraId="4CD0C516" w14:textId="77777777" w:rsidR="001E4241" w:rsidRPr="008A54FE" w:rsidRDefault="001E4241" w:rsidP="001E4241">
            <w:pPr>
              <w:pStyle w:val="08-Tabelageral"/>
              <w:ind w:left="113"/>
              <w:jc w:val="center"/>
              <w:rPr>
                <w:rFonts w:cs="Arial"/>
                <w:szCs w:val="14"/>
              </w:rPr>
            </w:pPr>
          </w:p>
        </w:tc>
        <w:tc>
          <w:tcPr>
            <w:tcW w:w="746" w:type="pct"/>
            <w:shd w:val="clear" w:color="auto" w:fill="D9E2F3" w:themeFill="accent5" w:themeFillTint="33"/>
            <w:vAlign w:val="center"/>
          </w:tcPr>
          <w:p w14:paraId="0025B0FE" w14:textId="77777777" w:rsidR="001E4241" w:rsidRPr="008A54FE" w:rsidRDefault="001E4241" w:rsidP="001E4241">
            <w:pPr>
              <w:pStyle w:val="08-Tabelageral"/>
              <w:rPr>
                <w:rFonts w:cs="Arial"/>
              </w:rPr>
            </w:pPr>
            <w:r w:rsidRPr="008A54FE">
              <w:rPr>
                <w:rFonts w:cs="Arial"/>
              </w:rPr>
              <w:t>46.328</w:t>
            </w:r>
          </w:p>
        </w:tc>
        <w:tc>
          <w:tcPr>
            <w:tcW w:w="747" w:type="pct"/>
            <w:shd w:val="clear" w:color="auto" w:fill="D9E2F3" w:themeFill="accent5" w:themeFillTint="33"/>
            <w:vAlign w:val="center"/>
          </w:tcPr>
          <w:p w14:paraId="4103A523" w14:textId="77777777" w:rsidR="001E4241" w:rsidRPr="008A54FE" w:rsidRDefault="001E4241" w:rsidP="001E4241">
            <w:pPr>
              <w:pStyle w:val="08-Tabelageral"/>
              <w:rPr>
                <w:rFonts w:cs="Arial"/>
              </w:rPr>
            </w:pPr>
            <w:r w:rsidRPr="008A54FE">
              <w:rPr>
                <w:rFonts w:cs="Arial"/>
              </w:rPr>
              <w:t>110.930</w:t>
            </w:r>
          </w:p>
        </w:tc>
        <w:tc>
          <w:tcPr>
            <w:tcW w:w="150" w:type="pct"/>
            <w:shd w:val="clear" w:color="auto" w:fill="D9E2F3" w:themeFill="accent5" w:themeFillTint="33"/>
            <w:vAlign w:val="center"/>
          </w:tcPr>
          <w:p w14:paraId="43E317A4" w14:textId="77777777" w:rsidR="001E4241" w:rsidRPr="008A54FE" w:rsidRDefault="001E4241" w:rsidP="001E4241">
            <w:pPr>
              <w:pStyle w:val="08-Tabelageral"/>
              <w:rPr>
                <w:rFonts w:cs="Arial"/>
              </w:rPr>
            </w:pPr>
          </w:p>
        </w:tc>
        <w:tc>
          <w:tcPr>
            <w:tcW w:w="749" w:type="pct"/>
            <w:shd w:val="clear" w:color="auto" w:fill="D9E2F3" w:themeFill="accent5" w:themeFillTint="33"/>
            <w:vAlign w:val="center"/>
          </w:tcPr>
          <w:p w14:paraId="7A0ED454" w14:textId="77777777" w:rsidR="001E4241" w:rsidRPr="008A54FE" w:rsidRDefault="001E4241" w:rsidP="001E4241">
            <w:pPr>
              <w:pStyle w:val="08-Tabelageral"/>
              <w:rPr>
                <w:rFonts w:cs="Arial"/>
              </w:rPr>
            </w:pPr>
            <w:r w:rsidRPr="008A54FE">
              <w:rPr>
                <w:rFonts w:cs="Arial"/>
              </w:rPr>
              <w:t>118.618</w:t>
            </w:r>
          </w:p>
        </w:tc>
        <w:tc>
          <w:tcPr>
            <w:tcW w:w="749" w:type="pct"/>
            <w:shd w:val="clear" w:color="auto" w:fill="D9E2F3" w:themeFill="accent5" w:themeFillTint="33"/>
            <w:vAlign w:val="center"/>
          </w:tcPr>
          <w:p w14:paraId="25F48DFB" w14:textId="77777777" w:rsidR="001E4241" w:rsidRPr="008A54FE" w:rsidRDefault="001E4241" w:rsidP="001E4241">
            <w:pPr>
              <w:pStyle w:val="08-Tabelageral"/>
              <w:rPr>
                <w:rFonts w:cs="Arial"/>
              </w:rPr>
            </w:pPr>
            <w:r w:rsidRPr="008A54FE">
              <w:rPr>
                <w:rFonts w:cs="Arial"/>
              </w:rPr>
              <w:t>236.607</w:t>
            </w:r>
          </w:p>
        </w:tc>
      </w:tr>
      <w:tr w:rsidR="001E4241" w:rsidRPr="008A54FE" w14:paraId="62BA3D7F" w14:textId="77777777" w:rsidTr="001E4241">
        <w:trPr>
          <w:trHeight w:val="238"/>
        </w:trPr>
        <w:tc>
          <w:tcPr>
            <w:tcW w:w="1540" w:type="pct"/>
            <w:shd w:val="clear" w:color="auto" w:fill="FFFFFF" w:themeFill="background1"/>
          </w:tcPr>
          <w:p w14:paraId="05A46DCE" w14:textId="77777777" w:rsidR="001E4241" w:rsidRPr="008A54FE" w:rsidRDefault="001E4241" w:rsidP="001E4241">
            <w:pPr>
              <w:pStyle w:val="08-Tabelageral"/>
              <w:ind w:left="113"/>
              <w:jc w:val="left"/>
              <w:rPr>
                <w:rFonts w:cs="Arial"/>
              </w:rPr>
            </w:pPr>
            <w:r w:rsidRPr="008A54FE">
              <w:rPr>
                <w:rFonts w:cs="Arial"/>
              </w:rPr>
              <w:t>Atualização monetária de depósitos judiciais</w:t>
            </w:r>
          </w:p>
        </w:tc>
        <w:tc>
          <w:tcPr>
            <w:tcW w:w="319" w:type="pct"/>
            <w:gridSpan w:val="2"/>
            <w:shd w:val="clear" w:color="auto" w:fill="FFFFFF" w:themeFill="background1"/>
          </w:tcPr>
          <w:p w14:paraId="1015289E" w14:textId="77777777" w:rsidR="001E4241" w:rsidRPr="008A54FE" w:rsidRDefault="001E4241" w:rsidP="001E4241">
            <w:pPr>
              <w:pStyle w:val="08-Tabelageral"/>
              <w:ind w:left="113"/>
              <w:jc w:val="left"/>
              <w:rPr>
                <w:rFonts w:cs="Arial"/>
              </w:rPr>
            </w:pPr>
          </w:p>
        </w:tc>
        <w:tc>
          <w:tcPr>
            <w:tcW w:w="746" w:type="pct"/>
            <w:shd w:val="clear" w:color="auto" w:fill="FFFFFF" w:themeFill="background1"/>
            <w:vAlign w:val="center"/>
          </w:tcPr>
          <w:p w14:paraId="16C3F265" w14:textId="77777777" w:rsidR="001E4241" w:rsidRPr="008A54FE" w:rsidRDefault="001E4241" w:rsidP="001E4241">
            <w:pPr>
              <w:pStyle w:val="08-Tabelageral"/>
              <w:rPr>
                <w:rFonts w:cs="Arial"/>
              </w:rPr>
            </w:pPr>
            <w:r w:rsidRPr="008A54FE">
              <w:rPr>
                <w:rFonts w:cs="Arial"/>
              </w:rPr>
              <w:t>--</w:t>
            </w:r>
          </w:p>
        </w:tc>
        <w:tc>
          <w:tcPr>
            <w:tcW w:w="747" w:type="pct"/>
            <w:shd w:val="clear" w:color="auto" w:fill="FFFFFF" w:themeFill="background1"/>
            <w:vAlign w:val="center"/>
          </w:tcPr>
          <w:p w14:paraId="7636BA9F" w14:textId="77777777" w:rsidR="001E4241" w:rsidRPr="008A54FE" w:rsidRDefault="001E4241" w:rsidP="001E4241">
            <w:pPr>
              <w:pStyle w:val="08-Tabelageral"/>
              <w:rPr>
                <w:rFonts w:cs="Arial"/>
              </w:rPr>
            </w:pPr>
            <w:r w:rsidRPr="008A54FE">
              <w:rPr>
                <w:rFonts w:cs="Arial"/>
              </w:rPr>
              <w:t>--</w:t>
            </w:r>
          </w:p>
        </w:tc>
        <w:tc>
          <w:tcPr>
            <w:tcW w:w="150" w:type="pct"/>
            <w:shd w:val="clear" w:color="auto" w:fill="FFFFFF" w:themeFill="background1"/>
            <w:vAlign w:val="center"/>
          </w:tcPr>
          <w:p w14:paraId="2CA24CDD" w14:textId="77777777" w:rsidR="001E4241" w:rsidRPr="008A54FE" w:rsidRDefault="001E4241" w:rsidP="001E4241">
            <w:pPr>
              <w:pStyle w:val="08-Tabelageral"/>
              <w:rPr>
                <w:rFonts w:cs="Arial"/>
              </w:rPr>
            </w:pPr>
          </w:p>
        </w:tc>
        <w:tc>
          <w:tcPr>
            <w:tcW w:w="749" w:type="pct"/>
            <w:shd w:val="clear" w:color="auto" w:fill="FFFFFF" w:themeFill="background1"/>
            <w:vAlign w:val="center"/>
          </w:tcPr>
          <w:p w14:paraId="696B91B9" w14:textId="77777777" w:rsidR="001E4241" w:rsidRPr="008A54FE" w:rsidRDefault="001E4241" w:rsidP="001E4241">
            <w:pPr>
              <w:pStyle w:val="08-Tabelageral"/>
              <w:rPr>
                <w:rFonts w:cs="Arial"/>
              </w:rPr>
            </w:pPr>
            <w:r w:rsidRPr="008A54FE">
              <w:rPr>
                <w:rFonts w:cs="Arial"/>
              </w:rPr>
              <w:t>2.530</w:t>
            </w:r>
          </w:p>
        </w:tc>
        <w:tc>
          <w:tcPr>
            <w:tcW w:w="749" w:type="pct"/>
            <w:shd w:val="clear" w:color="auto" w:fill="FFFFFF" w:themeFill="background1"/>
            <w:vAlign w:val="center"/>
          </w:tcPr>
          <w:p w14:paraId="5EC2656F" w14:textId="77777777" w:rsidR="001E4241" w:rsidRPr="008A54FE" w:rsidRDefault="001E4241" w:rsidP="001E4241">
            <w:pPr>
              <w:pStyle w:val="08-Tabelageral"/>
              <w:rPr>
                <w:rFonts w:cs="Arial"/>
              </w:rPr>
            </w:pPr>
            <w:r w:rsidRPr="008A54FE">
              <w:rPr>
                <w:rFonts w:cs="Arial"/>
              </w:rPr>
              <w:t>5.583</w:t>
            </w:r>
          </w:p>
        </w:tc>
      </w:tr>
      <w:tr w:rsidR="001E4241" w:rsidRPr="008A54FE" w14:paraId="23F2573B" w14:textId="77777777" w:rsidTr="001E4241">
        <w:trPr>
          <w:trHeight w:val="238"/>
        </w:trPr>
        <w:tc>
          <w:tcPr>
            <w:tcW w:w="1540" w:type="pct"/>
            <w:shd w:val="clear" w:color="auto" w:fill="D9E2F3" w:themeFill="accent5" w:themeFillTint="33"/>
          </w:tcPr>
          <w:p w14:paraId="1DD619BD" w14:textId="77777777" w:rsidR="001E4241" w:rsidRPr="008A54FE" w:rsidRDefault="001E4241" w:rsidP="001E4241">
            <w:pPr>
              <w:pStyle w:val="08-Tabelageral"/>
              <w:ind w:left="113"/>
              <w:jc w:val="left"/>
              <w:rPr>
                <w:rFonts w:cs="Arial"/>
              </w:rPr>
            </w:pPr>
            <w:r w:rsidRPr="008A54FE">
              <w:rPr>
                <w:rFonts w:cs="Arial"/>
              </w:rPr>
              <w:t>Atualização monetária de tributos</w:t>
            </w:r>
          </w:p>
        </w:tc>
        <w:tc>
          <w:tcPr>
            <w:tcW w:w="319" w:type="pct"/>
            <w:gridSpan w:val="2"/>
            <w:shd w:val="clear" w:color="auto" w:fill="D9E2F3" w:themeFill="accent5" w:themeFillTint="33"/>
          </w:tcPr>
          <w:p w14:paraId="39A63104" w14:textId="77777777" w:rsidR="001E4241" w:rsidRPr="008A54FE" w:rsidRDefault="001E4241" w:rsidP="001E4241">
            <w:pPr>
              <w:pStyle w:val="08-Tabelageral"/>
              <w:ind w:left="113"/>
              <w:jc w:val="center"/>
              <w:rPr>
                <w:rFonts w:cs="Arial"/>
                <w:szCs w:val="14"/>
              </w:rPr>
            </w:pPr>
          </w:p>
        </w:tc>
        <w:tc>
          <w:tcPr>
            <w:tcW w:w="746" w:type="pct"/>
            <w:shd w:val="clear" w:color="auto" w:fill="D9E2F3" w:themeFill="accent5" w:themeFillTint="33"/>
            <w:vAlign w:val="center"/>
          </w:tcPr>
          <w:p w14:paraId="37B339A0" w14:textId="77777777" w:rsidR="001E4241" w:rsidRPr="008A54FE" w:rsidRDefault="001E4241" w:rsidP="001E4241">
            <w:pPr>
              <w:pStyle w:val="08-Tabelageral"/>
              <w:rPr>
                <w:rFonts w:cs="Arial"/>
              </w:rPr>
            </w:pPr>
            <w:r w:rsidRPr="008A54FE">
              <w:rPr>
                <w:rFonts w:cs="Arial"/>
              </w:rPr>
              <w:t>1.249</w:t>
            </w:r>
          </w:p>
        </w:tc>
        <w:tc>
          <w:tcPr>
            <w:tcW w:w="747" w:type="pct"/>
            <w:shd w:val="clear" w:color="auto" w:fill="D9E2F3" w:themeFill="accent5" w:themeFillTint="33"/>
            <w:vAlign w:val="center"/>
          </w:tcPr>
          <w:p w14:paraId="71B67A6D" w14:textId="77777777" w:rsidR="001E4241" w:rsidRPr="008A54FE" w:rsidRDefault="001E4241" w:rsidP="001E4241">
            <w:pPr>
              <w:pStyle w:val="08-Tabelageral"/>
              <w:rPr>
                <w:rFonts w:cs="Arial"/>
              </w:rPr>
            </w:pPr>
            <w:r w:rsidRPr="008A54FE">
              <w:rPr>
                <w:rFonts w:cs="Arial"/>
              </w:rPr>
              <w:t>2.064</w:t>
            </w:r>
          </w:p>
        </w:tc>
        <w:tc>
          <w:tcPr>
            <w:tcW w:w="150" w:type="pct"/>
            <w:shd w:val="clear" w:color="auto" w:fill="D9E2F3" w:themeFill="accent5" w:themeFillTint="33"/>
            <w:vAlign w:val="center"/>
          </w:tcPr>
          <w:p w14:paraId="0083967F" w14:textId="77777777" w:rsidR="001E4241" w:rsidRPr="008A54FE" w:rsidRDefault="001E4241" w:rsidP="001E4241">
            <w:pPr>
              <w:pStyle w:val="08-Tabelageral"/>
              <w:rPr>
                <w:rFonts w:cs="Arial"/>
              </w:rPr>
            </w:pPr>
          </w:p>
        </w:tc>
        <w:tc>
          <w:tcPr>
            <w:tcW w:w="749" w:type="pct"/>
            <w:shd w:val="clear" w:color="auto" w:fill="D9E2F3" w:themeFill="accent5" w:themeFillTint="33"/>
            <w:vAlign w:val="center"/>
          </w:tcPr>
          <w:p w14:paraId="53313305" w14:textId="77777777" w:rsidR="001E4241" w:rsidRPr="008A54FE" w:rsidRDefault="001E4241" w:rsidP="001E4241">
            <w:pPr>
              <w:pStyle w:val="08-Tabelageral"/>
              <w:rPr>
                <w:rFonts w:cs="Arial"/>
              </w:rPr>
            </w:pPr>
            <w:r w:rsidRPr="008A54FE">
              <w:rPr>
                <w:rFonts w:cs="Arial"/>
              </w:rPr>
              <w:t>1.249</w:t>
            </w:r>
          </w:p>
        </w:tc>
        <w:tc>
          <w:tcPr>
            <w:tcW w:w="749" w:type="pct"/>
            <w:shd w:val="clear" w:color="auto" w:fill="D9E2F3" w:themeFill="accent5" w:themeFillTint="33"/>
            <w:vAlign w:val="center"/>
          </w:tcPr>
          <w:p w14:paraId="217F1917" w14:textId="77777777" w:rsidR="001E4241" w:rsidRPr="008A54FE" w:rsidRDefault="001E4241" w:rsidP="001E4241">
            <w:pPr>
              <w:pStyle w:val="08-Tabelageral"/>
              <w:rPr>
                <w:rFonts w:cs="Arial"/>
              </w:rPr>
            </w:pPr>
            <w:r w:rsidRPr="008A54FE">
              <w:rPr>
                <w:rFonts w:cs="Arial"/>
              </w:rPr>
              <w:t>2.072</w:t>
            </w:r>
          </w:p>
        </w:tc>
      </w:tr>
      <w:tr w:rsidR="001E4241" w:rsidRPr="008A54FE" w14:paraId="29E11BA7" w14:textId="77777777" w:rsidTr="001E4241">
        <w:trPr>
          <w:trHeight w:val="238"/>
        </w:trPr>
        <w:tc>
          <w:tcPr>
            <w:tcW w:w="1700" w:type="pct"/>
            <w:gridSpan w:val="2"/>
            <w:shd w:val="clear" w:color="auto" w:fill="FFFFFF" w:themeFill="background1"/>
          </w:tcPr>
          <w:p w14:paraId="23093E0A" w14:textId="77777777" w:rsidR="001E4241" w:rsidRPr="008A54FE" w:rsidRDefault="001E4241" w:rsidP="001E4241">
            <w:pPr>
              <w:pStyle w:val="08-Tabelageral"/>
              <w:ind w:left="113"/>
              <w:jc w:val="left"/>
              <w:rPr>
                <w:rFonts w:cs="Arial"/>
              </w:rPr>
            </w:pPr>
            <w:r w:rsidRPr="008A54FE">
              <w:rPr>
                <w:rFonts w:cs="Arial"/>
              </w:rPr>
              <w:t>Atualização monetária de dividendos e juros sobre capital próprio</w:t>
            </w:r>
          </w:p>
        </w:tc>
        <w:tc>
          <w:tcPr>
            <w:tcW w:w="159" w:type="pct"/>
            <w:shd w:val="clear" w:color="auto" w:fill="FFFFFF" w:themeFill="background1"/>
          </w:tcPr>
          <w:p w14:paraId="349DC3AD" w14:textId="77777777" w:rsidR="001E4241" w:rsidRPr="008A54FE" w:rsidRDefault="001E4241" w:rsidP="001E4241">
            <w:pPr>
              <w:pStyle w:val="08-Tabelageral"/>
              <w:ind w:left="113"/>
              <w:jc w:val="center"/>
              <w:rPr>
                <w:rFonts w:cs="Arial"/>
                <w:szCs w:val="14"/>
              </w:rPr>
            </w:pPr>
          </w:p>
        </w:tc>
        <w:tc>
          <w:tcPr>
            <w:tcW w:w="746" w:type="pct"/>
            <w:shd w:val="clear" w:color="auto" w:fill="FFFFFF" w:themeFill="background1"/>
            <w:vAlign w:val="center"/>
          </w:tcPr>
          <w:p w14:paraId="2368869C" w14:textId="77777777" w:rsidR="001E4241" w:rsidRPr="008A54FE" w:rsidRDefault="001E4241" w:rsidP="001E4241">
            <w:pPr>
              <w:pStyle w:val="08-Tabelageral"/>
              <w:rPr>
                <w:rFonts w:cs="Arial"/>
              </w:rPr>
            </w:pPr>
            <w:r w:rsidRPr="008A54FE">
              <w:rPr>
                <w:rFonts w:cs="Arial"/>
              </w:rPr>
              <w:t>13.989</w:t>
            </w:r>
          </w:p>
        </w:tc>
        <w:tc>
          <w:tcPr>
            <w:tcW w:w="747" w:type="pct"/>
            <w:shd w:val="clear" w:color="auto" w:fill="FFFFFF" w:themeFill="background1"/>
            <w:vAlign w:val="center"/>
          </w:tcPr>
          <w:p w14:paraId="7C00E270" w14:textId="77777777" w:rsidR="001E4241" w:rsidRPr="008A54FE" w:rsidRDefault="001E4241" w:rsidP="001E4241">
            <w:pPr>
              <w:pStyle w:val="08-Tabelageral"/>
              <w:rPr>
                <w:rFonts w:cs="Arial"/>
              </w:rPr>
            </w:pPr>
            <w:r w:rsidRPr="008A54FE">
              <w:rPr>
                <w:rFonts w:cs="Arial"/>
              </w:rPr>
              <w:t>8.792</w:t>
            </w:r>
          </w:p>
        </w:tc>
        <w:tc>
          <w:tcPr>
            <w:tcW w:w="150" w:type="pct"/>
            <w:shd w:val="clear" w:color="auto" w:fill="FFFFFF" w:themeFill="background1"/>
            <w:vAlign w:val="center"/>
          </w:tcPr>
          <w:p w14:paraId="48FBE5BD" w14:textId="77777777" w:rsidR="001E4241" w:rsidRPr="008A54FE" w:rsidRDefault="001E4241" w:rsidP="001E4241">
            <w:pPr>
              <w:pStyle w:val="08-Tabelageral"/>
              <w:rPr>
                <w:rFonts w:cs="Arial"/>
              </w:rPr>
            </w:pPr>
          </w:p>
        </w:tc>
        <w:tc>
          <w:tcPr>
            <w:tcW w:w="749" w:type="pct"/>
            <w:shd w:val="clear" w:color="auto" w:fill="FFFFFF" w:themeFill="background1"/>
            <w:vAlign w:val="center"/>
          </w:tcPr>
          <w:p w14:paraId="02A951AA" w14:textId="77777777" w:rsidR="001E4241" w:rsidRPr="008A54FE" w:rsidRDefault="001E4241" w:rsidP="001E4241">
            <w:pPr>
              <w:pStyle w:val="08-Tabelageral"/>
              <w:rPr>
                <w:rFonts w:cs="Arial"/>
              </w:rPr>
            </w:pPr>
            <w:r w:rsidRPr="008A54FE">
              <w:rPr>
                <w:rFonts w:cs="Arial"/>
              </w:rPr>
              <w:t>--</w:t>
            </w:r>
          </w:p>
        </w:tc>
        <w:tc>
          <w:tcPr>
            <w:tcW w:w="749" w:type="pct"/>
            <w:shd w:val="clear" w:color="auto" w:fill="FFFFFF" w:themeFill="background1"/>
            <w:vAlign w:val="center"/>
          </w:tcPr>
          <w:p w14:paraId="34AE9D9B" w14:textId="77777777" w:rsidR="001E4241" w:rsidRPr="008A54FE" w:rsidRDefault="001E4241" w:rsidP="001E4241">
            <w:pPr>
              <w:pStyle w:val="08-Tabelageral"/>
              <w:rPr>
                <w:rFonts w:cs="Arial"/>
              </w:rPr>
            </w:pPr>
            <w:r w:rsidRPr="008A54FE">
              <w:rPr>
                <w:rFonts w:cs="Arial"/>
              </w:rPr>
              <w:t>2.225</w:t>
            </w:r>
          </w:p>
        </w:tc>
      </w:tr>
      <w:tr w:rsidR="001E4241" w:rsidRPr="008A54FE" w14:paraId="0DF694C3" w14:textId="77777777" w:rsidTr="001E4241">
        <w:trPr>
          <w:trHeight w:val="238"/>
        </w:trPr>
        <w:tc>
          <w:tcPr>
            <w:tcW w:w="1540" w:type="pct"/>
            <w:shd w:val="clear" w:color="auto" w:fill="D9E2F3" w:themeFill="accent5" w:themeFillTint="33"/>
          </w:tcPr>
          <w:p w14:paraId="3BEEA611" w14:textId="77777777" w:rsidR="001E4241" w:rsidRPr="008A54FE" w:rsidRDefault="001E4241" w:rsidP="001E4241">
            <w:pPr>
              <w:pStyle w:val="08-Tabelageral"/>
              <w:ind w:left="113"/>
              <w:jc w:val="left"/>
              <w:rPr>
                <w:rFonts w:cs="Arial"/>
              </w:rPr>
            </w:pPr>
            <w:r w:rsidRPr="008A54FE">
              <w:rPr>
                <w:rFonts w:cs="Arial"/>
              </w:rPr>
              <w:t>Outras</w:t>
            </w:r>
          </w:p>
        </w:tc>
        <w:tc>
          <w:tcPr>
            <w:tcW w:w="319" w:type="pct"/>
            <w:gridSpan w:val="2"/>
            <w:shd w:val="clear" w:color="auto" w:fill="D9E2F3" w:themeFill="accent5" w:themeFillTint="33"/>
          </w:tcPr>
          <w:p w14:paraId="4D65B031" w14:textId="77777777" w:rsidR="001E4241" w:rsidRPr="008A54FE" w:rsidRDefault="001E4241" w:rsidP="001E4241">
            <w:pPr>
              <w:pStyle w:val="08-Tabelageral"/>
              <w:ind w:left="113"/>
              <w:jc w:val="center"/>
              <w:rPr>
                <w:rFonts w:cs="Arial"/>
                <w:szCs w:val="14"/>
              </w:rPr>
            </w:pPr>
          </w:p>
        </w:tc>
        <w:tc>
          <w:tcPr>
            <w:tcW w:w="746" w:type="pct"/>
            <w:shd w:val="clear" w:color="auto" w:fill="D9E2F3" w:themeFill="accent5" w:themeFillTint="33"/>
            <w:vAlign w:val="center"/>
          </w:tcPr>
          <w:p w14:paraId="512535B8" w14:textId="77777777" w:rsidR="001E4241" w:rsidRPr="008A54FE" w:rsidRDefault="001E4241" w:rsidP="001E4241">
            <w:pPr>
              <w:pStyle w:val="08-Tabelageral"/>
              <w:rPr>
                <w:rFonts w:cs="Arial"/>
              </w:rPr>
            </w:pPr>
            <w:r w:rsidRPr="008A54FE">
              <w:rPr>
                <w:rFonts w:cs="Arial"/>
              </w:rPr>
              <w:t>2</w:t>
            </w:r>
          </w:p>
        </w:tc>
        <w:tc>
          <w:tcPr>
            <w:tcW w:w="747" w:type="pct"/>
            <w:shd w:val="clear" w:color="auto" w:fill="D9E2F3" w:themeFill="accent5" w:themeFillTint="33"/>
            <w:vAlign w:val="center"/>
          </w:tcPr>
          <w:p w14:paraId="1B8ABF98" w14:textId="77777777" w:rsidR="001E4241" w:rsidRPr="008A54FE" w:rsidRDefault="001E4241" w:rsidP="001E4241">
            <w:pPr>
              <w:pStyle w:val="08-Tabelageral"/>
              <w:rPr>
                <w:rFonts w:cs="Arial"/>
              </w:rPr>
            </w:pPr>
            <w:r w:rsidRPr="008A54FE">
              <w:rPr>
                <w:rFonts w:cs="Arial"/>
              </w:rPr>
              <w:t>8</w:t>
            </w:r>
          </w:p>
        </w:tc>
        <w:tc>
          <w:tcPr>
            <w:tcW w:w="150" w:type="pct"/>
            <w:shd w:val="clear" w:color="auto" w:fill="D9E2F3" w:themeFill="accent5" w:themeFillTint="33"/>
            <w:vAlign w:val="center"/>
          </w:tcPr>
          <w:p w14:paraId="34E4E557" w14:textId="77777777" w:rsidR="001E4241" w:rsidRPr="008A54FE" w:rsidRDefault="001E4241" w:rsidP="001E4241">
            <w:pPr>
              <w:pStyle w:val="08-Tabelageral"/>
              <w:rPr>
                <w:rFonts w:cs="Arial"/>
              </w:rPr>
            </w:pPr>
          </w:p>
        </w:tc>
        <w:tc>
          <w:tcPr>
            <w:tcW w:w="749" w:type="pct"/>
            <w:shd w:val="clear" w:color="auto" w:fill="D9E2F3" w:themeFill="accent5" w:themeFillTint="33"/>
            <w:vAlign w:val="center"/>
          </w:tcPr>
          <w:p w14:paraId="4C3EFA25" w14:textId="77777777" w:rsidR="001E4241" w:rsidRPr="008A54FE" w:rsidRDefault="001E4241" w:rsidP="001E4241">
            <w:pPr>
              <w:pStyle w:val="08-Tabelageral"/>
              <w:rPr>
                <w:rFonts w:cs="Arial"/>
              </w:rPr>
            </w:pPr>
            <w:r w:rsidRPr="008A54FE">
              <w:rPr>
                <w:rFonts w:cs="Arial"/>
              </w:rPr>
              <w:t>3</w:t>
            </w:r>
          </w:p>
        </w:tc>
        <w:tc>
          <w:tcPr>
            <w:tcW w:w="749" w:type="pct"/>
            <w:shd w:val="clear" w:color="auto" w:fill="D9E2F3" w:themeFill="accent5" w:themeFillTint="33"/>
            <w:vAlign w:val="center"/>
          </w:tcPr>
          <w:p w14:paraId="270F387B" w14:textId="77777777" w:rsidR="001E4241" w:rsidRPr="008A54FE" w:rsidRDefault="001E4241" w:rsidP="001E4241">
            <w:pPr>
              <w:pStyle w:val="08-Tabelageral"/>
              <w:rPr>
                <w:rFonts w:cs="Arial"/>
              </w:rPr>
            </w:pPr>
            <w:r w:rsidRPr="008A54FE">
              <w:rPr>
                <w:rFonts w:cs="Arial"/>
              </w:rPr>
              <w:t>8</w:t>
            </w:r>
          </w:p>
        </w:tc>
      </w:tr>
      <w:tr w:rsidR="001E4241" w:rsidRPr="008A54FE" w14:paraId="6533DA70" w14:textId="77777777" w:rsidTr="001E4241">
        <w:trPr>
          <w:trHeight w:val="238"/>
        </w:trPr>
        <w:tc>
          <w:tcPr>
            <w:tcW w:w="1540" w:type="pct"/>
            <w:shd w:val="clear" w:color="auto" w:fill="FFFFFF" w:themeFill="background1"/>
          </w:tcPr>
          <w:p w14:paraId="47B5BAA8" w14:textId="77777777" w:rsidR="001E4241" w:rsidRPr="008A54FE" w:rsidRDefault="001E4241" w:rsidP="001E4241">
            <w:pPr>
              <w:pStyle w:val="08-Tabelageral"/>
              <w:jc w:val="left"/>
              <w:rPr>
                <w:rFonts w:cs="Arial"/>
                <w:b/>
              </w:rPr>
            </w:pPr>
            <w:r w:rsidRPr="008A54FE">
              <w:rPr>
                <w:rFonts w:cs="Arial"/>
                <w:b/>
              </w:rPr>
              <w:t>Despesas Financeiras</w:t>
            </w:r>
          </w:p>
        </w:tc>
        <w:tc>
          <w:tcPr>
            <w:tcW w:w="319" w:type="pct"/>
            <w:gridSpan w:val="2"/>
            <w:shd w:val="clear" w:color="auto" w:fill="FFFFFF" w:themeFill="background1"/>
          </w:tcPr>
          <w:p w14:paraId="21C69341" w14:textId="77777777" w:rsidR="001E4241" w:rsidRPr="008A54FE" w:rsidRDefault="001E4241" w:rsidP="001E4241">
            <w:pPr>
              <w:pStyle w:val="08-Tabelageral"/>
              <w:jc w:val="center"/>
              <w:rPr>
                <w:rFonts w:cs="Arial"/>
                <w:b/>
                <w:szCs w:val="14"/>
              </w:rPr>
            </w:pPr>
          </w:p>
        </w:tc>
        <w:tc>
          <w:tcPr>
            <w:tcW w:w="746" w:type="pct"/>
            <w:shd w:val="clear" w:color="auto" w:fill="FFFFFF" w:themeFill="background1"/>
            <w:vAlign w:val="center"/>
          </w:tcPr>
          <w:p w14:paraId="5A0BDE62" w14:textId="77777777" w:rsidR="001E4241" w:rsidRPr="008A54FE" w:rsidRDefault="001E4241" w:rsidP="001E4241">
            <w:pPr>
              <w:pStyle w:val="08-Tabelageral"/>
              <w:rPr>
                <w:rFonts w:cs="Arial"/>
                <w:b/>
              </w:rPr>
            </w:pPr>
            <w:r w:rsidRPr="008A54FE">
              <w:rPr>
                <w:rFonts w:cs="Arial"/>
                <w:b/>
              </w:rPr>
              <w:t>(25.376)</w:t>
            </w:r>
          </w:p>
        </w:tc>
        <w:tc>
          <w:tcPr>
            <w:tcW w:w="747" w:type="pct"/>
            <w:shd w:val="clear" w:color="auto" w:fill="FFFFFF" w:themeFill="background1"/>
            <w:vAlign w:val="center"/>
          </w:tcPr>
          <w:p w14:paraId="145F312B" w14:textId="77777777" w:rsidR="001E4241" w:rsidRPr="008A54FE" w:rsidRDefault="001E4241" w:rsidP="001E4241">
            <w:pPr>
              <w:pStyle w:val="08-Tabelageral"/>
              <w:rPr>
                <w:rFonts w:cs="Arial"/>
                <w:b/>
              </w:rPr>
            </w:pPr>
            <w:r w:rsidRPr="008A54FE">
              <w:rPr>
                <w:rFonts w:cs="Arial"/>
                <w:b/>
              </w:rPr>
              <w:t>(30.250)</w:t>
            </w:r>
          </w:p>
        </w:tc>
        <w:tc>
          <w:tcPr>
            <w:tcW w:w="150" w:type="pct"/>
            <w:shd w:val="clear" w:color="auto" w:fill="FFFFFF" w:themeFill="background1"/>
            <w:vAlign w:val="center"/>
          </w:tcPr>
          <w:p w14:paraId="22EDF0C0" w14:textId="77777777" w:rsidR="001E4241" w:rsidRPr="008A54FE" w:rsidRDefault="001E4241" w:rsidP="001E4241">
            <w:pPr>
              <w:pStyle w:val="08-Tabelageral"/>
              <w:rPr>
                <w:rFonts w:cs="Arial"/>
                <w:b/>
              </w:rPr>
            </w:pPr>
          </w:p>
        </w:tc>
        <w:tc>
          <w:tcPr>
            <w:tcW w:w="749" w:type="pct"/>
            <w:shd w:val="clear" w:color="auto" w:fill="FFFFFF" w:themeFill="background1"/>
            <w:vAlign w:val="center"/>
          </w:tcPr>
          <w:p w14:paraId="1D39BD16" w14:textId="77777777" w:rsidR="001E4241" w:rsidRPr="008A54FE" w:rsidRDefault="001E4241" w:rsidP="001E4241">
            <w:pPr>
              <w:pStyle w:val="08-Tabelageral"/>
              <w:rPr>
                <w:rFonts w:cs="Arial"/>
                <w:b/>
              </w:rPr>
            </w:pPr>
            <w:r w:rsidRPr="008A54FE">
              <w:rPr>
                <w:rFonts w:cs="Arial"/>
                <w:b/>
              </w:rPr>
              <w:t>(26.871)</w:t>
            </w:r>
          </w:p>
        </w:tc>
        <w:tc>
          <w:tcPr>
            <w:tcW w:w="749" w:type="pct"/>
            <w:shd w:val="clear" w:color="auto" w:fill="FFFFFF" w:themeFill="background1"/>
            <w:vAlign w:val="center"/>
          </w:tcPr>
          <w:p w14:paraId="4B17A578" w14:textId="77777777" w:rsidR="001E4241" w:rsidRPr="008A54FE" w:rsidRDefault="001E4241" w:rsidP="001E4241">
            <w:pPr>
              <w:pStyle w:val="08-Tabelageral"/>
              <w:rPr>
                <w:rFonts w:cs="Arial"/>
                <w:b/>
              </w:rPr>
            </w:pPr>
            <w:r w:rsidRPr="008A54FE">
              <w:rPr>
                <w:rFonts w:cs="Arial"/>
                <w:b/>
              </w:rPr>
              <w:t>(30.467)</w:t>
            </w:r>
          </w:p>
        </w:tc>
      </w:tr>
      <w:tr w:rsidR="001E4241" w:rsidRPr="008A54FE" w14:paraId="0E61EE8D" w14:textId="77777777" w:rsidTr="001E4241">
        <w:trPr>
          <w:trHeight w:val="238"/>
        </w:trPr>
        <w:tc>
          <w:tcPr>
            <w:tcW w:w="1540" w:type="pct"/>
            <w:shd w:val="clear" w:color="auto" w:fill="D9E2F3" w:themeFill="accent5" w:themeFillTint="33"/>
          </w:tcPr>
          <w:p w14:paraId="114FDF78" w14:textId="77777777" w:rsidR="001E4241" w:rsidRPr="008A54FE" w:rsidRDefault="001E4241" w:rsidP="001E4241">
            <w:pPr>
              <w:pStyle w:val="08-Tabelageral"/>
              <w:ind w:left="113"/>
              <w:jc w:val="left"/>
              <w:rPr>
                <w:rFonts w:cs="Arial"/>
              </w:rPr>
            </w:pPr>
            <w:r w:rsidRPr="008A54FE">
              <w:rPr>
                <w:rFonts w:cs="Arial"/>
              </w:rPr>
              <w:t>Atualização monetária de dividendos e Juros sobre capital próprio</w:t>
            </w:r>
          </w:p>
        </w:tc>
        <w:tc>
          <w:tcPr>
            <w:tcW w:w="319" w:type="pct"/>
            <w:gridSpan w:val="2"/>
            <w:shd w:val="clear" w:color="auto" w:fill="D9E2F3" w:themeFill="accent5" w:themeFillTint="33"/>
          </w:tcPr>
          <w:p w14:paraId="403CBDD5" w14:textId="77777777" w:rsidR="001E4241" w:rsidRPr="008A54FE" w:rsidRDefault="001E4241" w:rsidP="001E4241">
            <w:pPr>
              <w:pStyle w:val="08-Tabelageral"/>
              <w:ind w:left="113"/>
              <w:jc w:val="center"/>
              <w:rPr>
                <w:rFonts w:cs="Arial"/>
                <w:szCs w:val="14"/>
              </w:rPr>
            </w:pPr>
          </w:p>
        </w:tc>
        <w:tc>
          <w:tcPr>
            <w:tcW w:w="746" w:type="pct"/>
            <w:shd w:val="clear" w:color="auto" w:fill="D9E2F3" w:themeFill="accent5" w:themeFillTint="33"/>
            <w:vAlign w:val="center"/>
          </w:tcPr>
          <w:p w14:paraId="754B79E7" w14:textId="77777777" w:rsidR="001E4241" w:rsidRPr="008A54FE" w:rsidRDefault="001E4241" w:rsidP="001E4241">
            <w:pPr>
              <w:pStyle w:val="08-Tabelageral"/>
              <w:rPr>
                <w:rFonts w:cs="Arial"/>
              </w:rPr>
            </w:pPr>
            <w:r w:rsidRPr="008A54FE">
              <w:rPr>
                <w:rFonts w:cs="Arial"/>
              </w:rPr>
              <w:t>(24.871)</w:t>
            </w:r>
          </w:p>
        </w:tc>
        <w:tc>
          <w:tcPr>
            <w:tcW w:w="747" w:type="pct"/>
            <w:shd w:val="clear" w:color="auto" w:fill="D9E2F3" w:themeFill="accent5" w:themeFillTint="33"/>
            <w:vAlign w:val="center"/>
          </w:tcPr>
          <w:p w14:paraId="6B9097D7" w14:textId="77777777" w:rsidR="001E4241" w:rsidRPr="008A54FE" w:rsidRDefault="001E4241" w:rsidP="001E4241">
            <w:pPr>
              <w:pStyle w:val="08-Tabelageral"/>
              <w:rPr>
                <w:rFonts w:cs="Arial"/>
              </w:rPr>
            </w:pPr>
            <w:r w:rsidRPr="008A54FE">
              <w:rPr>
                <w:rFonts w:cs="Arial"/>
              </w:rPr>
              <w:t>(29.623)</w:t>
            </w:r>
          </w:p>
        </w:tc>
        <w:tc>
          <w:tcPr>
            <w:tcW w:w="150" w:type="pct"/>
            <w:shd w:val="clear" w:color="auto" w:fill="D9E2F3" w:themeFill="accent5" w:themeFillTint="33"/>
            <w:vAlign w:val="center"/>
          </w:tcPr>
          <w:p w14:paraId="251DF5F0" w14:textId="77777777" w:rsidR="001E4241" w:rsidRPr="008A54FE" w:rsidRDefault="001E4241" w:rsidP="001E4241">
            <w:pPr>
              <w:pStyle w:val="08-Tabelageral"/>
              <w:rPr>
                <w:rFonts w:cs="Arial"/>
              </w:rPr>
            </w:pPr>
          </w:p>
        </w:tc>
        <w:tc>
          <w:tcPr>
            <w:tcW w:w="749" w:type="pct"/>
            <w:shd w:val="clear" w:color="auto" w:fill="D9E2F3" w:themeFill="accent5" w:themeFillTint="33"/>
            <w:vAlign w:val="center"/>
          </w:tcPr>
          <w:p w14:paraId="0970C225" w14:textId="77777777" w:rsidR="001E4241" w:rsidRPr="008A54FE" w:rsidRDefault="001E4241" w:rsidP="001E4241">
            <w:pPr>
              <w:pStyle w:val="08-Tabelageral"/>
              <w:rPr>
                <w:rFonts w:cs="Arial"/>
              </w:rPr>
            </w:pPr>
            <w:r w:rsidRPr="008A54FE">
              <w:rPr>
                <w:rFonts w:cs="Arial"/>
              </w:rPr>
              <w:t>(24.871)</w:t>
            </w:r>
          </w:p>
        </w:tc>
        <w:tc>
          <w:tcPr>
            <w:tcW w:w="749" w:type="pct"/>
            <w:shd w:val="clear" w:color="auto" w:fill="D9E2F3" w:themeFill="accent5" w:themeFillTint="33"/>
            <w:vAlign w:val="center"/>
          </w:tcPr>
          <w:p w14:paraId="45D4C3A2" w14:textId="77777777" w:rsidR="001E4241" w:rsidRPr="008A54FE" w:rsidRDefault="001E4241" w:rsidP="001E4241">
            <w:pPr>
              <w:pStyle w:val="08-Tabelageral"/>
              <w:rPr>
                <w:rFonts w:cs="Arial"/>
              </w:rPr>
            </w:pPr>
            <w:r w:rsidRPr="008A54FE">
              <w:rPr>
                <w:rFonts w:cs="Arial"/>
              </w:rPr>
              <w:t>(29.623)</w:t>
            </w:r>
          </w:p>
        </w:tc>
      </w:tr>
      <w:tr w:rsidR="001E4241" w:rsidRPr="008A54FE" w14:paraId="11E85F69" w14:textId="77777777" w:rsidTr="001E4241">
        <w:trPr>
          <w:trHeight w:val="238"/>
        </w:trPr>
        <w:tc>
          <w:tcPr>
            <w:tcW w:w="1540" w:type="pct"/>
            <w:shd w:val="clear" w:color="auto" w:fill="FFFFFF" w:themeFill="background1"/>
          </w:tcPr>
          <w:p w14:paraId="5E0962C0" w14:textId="77777777" w:rsidR="001E4241" w:rsidRPr="008A54FE" w:rsidRDefault="001E4241" w:rsidP="001E4241">
            <w:pPr>
              <w:pStyle w:val="08-Tabelageral"/>
              <w:ind w:left="113"/>
              <w:jc w:val="left"/>
              <w:rPr>
                <w:rFonts w:cs="Arial"/>
              </w:rPr>
            </w:pPr>
            <w:r w:rsidRPr="008A54FE">
              <w:rPr>
                <w:rFonts w:cs="Arial"/>
              </w:rPr>
              <w:t>Perda em aplicações financeiras</w:t>
            </w:r>
          </w:p>
        </w:tc>
        <w:tc>
          <w:tcPr>
            <w:tcW w:w="319" w:type="pct"/>
            <w:gridSpan w:val="2"/>
            <w:shd w:val="clear" w:color="auto" w:fill="FFFFFF" w:themeFill="background1"/>
          </w:tcPr>
          <w:p w14:paraId="291E3D30" w14:textId="77777777" w:rsidR="001E4241" w:rsidRPr="008A54FE" w:rsidRDefault="001E4241" w:rsidP="001E4241">
            <w:pPr>
              <w:pStyle w:val="08-Tabelageral"/>
              <w:ind w:left="113"/>
              <w:jc w:val="center"/>
              <w:rPr>
                <w:rFonts w:cs="Arial"/>
                <w:szCs w:val="14"/>
              </w:rPr>
            </w:pPr>
          </w:p>
        </w:tc>
        <w:tc>
          <w:tcPr>
            <w:tcW w:w="746" w:type="pct"/>
            <w:shd w:val="clear" w:color="auto" w:fill="FFFFFF" w:themeFill="background1"/>
            <w:vAlign w:val="center"/>
          </w:tcPr>
          <w:p w14:paraId="081E2153" w14:textId="77777777" w:rsidR="001E4241" w:rsidRPr="008A54FE" w:rsidRDefault="001E4241" w:rsidP="001E4241">
            <w:pPr>
              <w:pStyle w:val="08-Tabelageral"/>
              <w:rPr>
                <w:rFonts w:cs="Arial"/>
              </w:rPr>
            </w:pPr>
            <w:r w:rsidRPr="008A54FE">
              <w:rPr>
                <w:rFonts w:cs="Arial"/>
              </w:rPr>
              <w:t>(78)</w:t>
            </w:r>
          </w:p>
        </w:tc>
        <w:tc>
          <w:tcPr>
            <w:tcW w:w="747" w:type="pct"/>
            <w:shd w:val="clear" w:color="auto" w:fill="FFFFFF" w:themeFill="background1"/>
            <w:vAlign w:val="center"/>
          </w:tcPr>
          <w:p w14:paraId="06F11A30" w14:textId="77777777" w:rsidR="001E4241" w:rsidRPr="008A54FE" w:rsidRDefault="001E4241" w:rsidP="001E4241">
            <w:pPr>
              <w:pStyle w:val="08-Tabelageral"/>
              <w:rPr>
                <w:rFonts w:cs="Arial"/>
              </w:rPr>
            </w:pPr>
            <w:r w:rsidRPr="008A54FE">
              <w:rPr>
                <w:rFonts w:cs="Arial"/>
              </w:rPr>
              <w:t>(130)</w:t>
            </w:r>
          </w:p>
        </w:tc>
        <w:tc>
          <w:tcPr>
            <w:tcW w:w="150" w:type="pct"/>
            <w:shd w:val="clear" w:color="auto" w:fill="FFFFFF" w:themeFill="background1"/>
            <w:vAlign w:val="center"/>
          </w:tcPr>
          <w:p w14:paraId="6A865D48" w14:textId="77777777" w:rsidR="001E4241" w:rsidRPr="008A54FE" w:rsidRDefault="001E4241" w:rsidP="001E4241">
            <w:pPr>
              <w:pStyle w:val="08-Tabelageral"/>
              <w:rPr>
                <w:rFonts w:cs="Arial"/>
              </w:rPr>
            </w:pPr>
          </w:p>
        </w:tc>
        <w:tc>
          <w:tcPr>
            <w:tcW w:w="749" w:type="pct"/>
            <w:shd w:val="clear" w:color="auto" w:fill="FFFFFF" w:themeFill="background1"/>
            <w:vAlign w:val="center"/>
          </w:tcPr>
          <w:p w14:paraId="3FB575B0" w14:textId="77777777" w:rsidR="001E4241" w:rsidRPr="008A54FE" w:rsidRDefault="001E4241" w:rsidP="001E4241">
            <w:pPr>
              <w:pStyle w:val="08-Tabelageral"/>
              <w:rPr>
                <w:rFonts w:cs="Arial"/>
              </w:rPr>
            </w:pPr>
            <w:r w:rsidRPr="008A54FE">
              <w:rPr>
                <w:rFonts w:cs="Arial"/>
              </w:rPr>
              <w:t>(1.298)</w:t>
            </w:r>
          </w:p>
        </w:tc>
        <w:tc>
          <w:tcPr>
            <w:tcW w:w="749" w:type="pct"/>
            <w:shd w:val="clear" w:color="auto" w:fill="FFFFFF" w:themeFill="background1"/>
            <w:vAlign w:val="center"/>
          </w:tcPr>
          <w:p w14:paraId="2F70B54F" w14:textId="77777777" w:rsidR="001E4241" w:rsidRPr="008A54FE" w:rsidRDefault="001E4241" w:rsidP="001E4241">
            <w:pPr>
              <w:pStyle w:val="08-Tabelageral"/>
              <w:rPr>
                <w:rFonts w:cs="Arial"/>
              </w:rPr>
            </w:pPr>
            <w:r w:rsidRPr="008A54FE">
              <w:rPr>
                <w:rFonts w:cs="Arial"/>
              </w:rPr>
              <w:t>(130)</w:t>
            </w:r>
          </w:p>
        </w:tc>
      </w:tr>
      <w:tr w:rsidR="001E4241" w:rsidRPr="008A54FE" w14:paraId="782F6123" w14:textId="77777777" w:rsidTr="001E4241">
        <w:trPr>
          <w:trHeight w:val="238"/>
        </w:trPr>
        <w:tc>
          <w:tcPr>
            <w:tcW w:w="1540" w:type="pct"/>
            <w:shd w:val="clear" w:color="auto" w:fill="D9E2F3" w:themeFill="accent5" w:themeFillTint="33"/>
          </w:tcPr>
          <w:p w14:paraId="1AA0EC1B" w14:textId="77777777" w:rsidR="001E4241" w:rsidRPr="008A54FE" w:rsidRDefault="001E4241" w:rsidP="001E4241">
            <w:pPr>
              <w:pStyle w:val="08-Tabelageral"/>
              <w:ind w:left="113"/>
              <w:jc w:val="left"/>
              <w:rPr>
                <w:rFonts w:cs="Arial"/>
              </w:rPr>
            </w:pPr>
            <w:r w:rsidRPr="008A54FE">
              <w:rPr>
                <w:rFonts w:cs="Arial"/>
              </w:rPr>
              <w:t>Serviços do sistema financeiro</w:t>
            </w:r>
          </w:p>
        </w:tc>
        <w:tc>
          <w:tcPr>
            <w:tcW w:w="319" w:type="pct"/>
            <w:gridSpan w:val="2"/>
            <w:shd w:val="clear" w:color="auto" w:fill="D9E2F3" w:themeFill="accent5" w:themeFillTint="33"/>
          </w:tcPr>
          <w:p w14:paraId="2A8E7AB0" w14:textId="77777777" w:rsidR="001E4241" w:rsidRPr="008A54FE" w:rsidRDefault="001E4241" w:rsidP="001E4241">
            <w:pPr>
              <w:pStyle w:val="08-Tabelageral"/>
              <w:ind w:left="113"/>
              <w:jc w:val="center"/>
              <w:rPr>
                <w:rFonts w:cs="Arial"/>
                <w:szCs w:val="14"/>
              </w:rPr>
            </w:pPr>
          </w:p>
        </w:tc>
        <w:tc>
          <w:tcPr>
            <w:tcW w:w="746" w:type="pct"/>
            <w:shd w:val="clear" w:color="auto" w:fill="D9E2F3" w:themeFill="accent5" w:themeFillTint="33"/>
            <w:vAlign w:val="center"/>
          </w:tcPr>
          <w:p w14:paraId="3705723A" w14:textId="77777777" w:rsidR="001E4241" w:rsidRPr="008A54FE" w:rsidRDefault="001E4241" w:rsidP="001E4241">
            <w:pPr>
              <w:pStyle w:val="08-Tabelageral"/>
              <w:rPr>
                <w:rFonts w:cs="Arial"/>
              </w:rPr>
            </w:pPr>
            <w:r w:rsidRPr="008A54FE">
              <w:rPr>
                <w:rFonts w:cs="Arial"/>
              </w:rPr>
              <w:t>(426)</w:t>
            </w:r>
          </w:p>
        </w:tc>
        <w:tc>
          <w:tcPr>
            <w:tcW w:w="747" w:type="pct"/>
            <w:shd w:val="clear" w:color="auto" w:fill="D9E2F3" w:themeFill="accent5" w:themeFillTint="33"/>
            <w:vAlign w:val="center"/>
          </w:tcPr>
          <w:p w14:paraId="66FBEF10" w14:textId="77777777" w:rsidR="001E4241" w:rsidRPr="008A54FE" w:rsidRDefault="001E4241" w:rsidP="001E4241">
            <w:pPr>
              <w:pStyle w:val="08-Tabelageral"/>
              <w:rPr>
                <w:rFonts w:cs="Arial"/>
              </w:rPr>
            </w:pPr>
            <w:r w:rsidRPr="008A54FE">
              <w:rPr>
                <w:rFonts w:cs="Arial"/>
              </w:rPr>
              <w:t>(497)</w:t>
            </w:r>
          </w:p>
        </w:tc>
        <w:tc>
          <w:tcPr>
            <w:tcW w:w="150" w:type="pct"/>
            <w:shd w:val="clear" w:color="auto" w:fill="D9E2F3" w:themeFill="accent5" w:themeFillTint="33"/>
            <w:vAlign w:val="center"/>
          </w:tcPr>
          <w:p w14:paraId="6A0F2A67" w14:textId="77777777" w:rsidR="001E4241" w:rsidRPr="008A54FE" w:rsidRDefault="001E4241" w:rsidP="001E4241">
            <w:pPr>
              <w:pStyle w:val="08-Tabelageral"/>
              <w:rPr>
                <w:rFonts w:cs="Arial"/>
              </w:rPr>
            </w:pPr>
          </w:p>
        </w:tc>
        <w:tc>
          <w:tcPr>
            <w:tcW w:w="749" w:type="pct"/>
            <w:shd w:val="clear" w:color="auto" w:fill="D9E2F3" w:themeFill="accent5" w:themeFillTint="33"/>
            <w:vAlign w:val="center"/>
          </w:tcPr>
          <w:p w14:paraId="62DA9957" w14:textId="77777777" w:rsidR="001E4241" w:rsidRPr="008A54FE" w:rsidRDefault="001E4241" w:rsidP="001E4241">
            <w:pPr>
              <w:pStyle w:val="08-Tabelageral"/>
              <w:rPr>
                <w:rFonts w:cs="Arial"/>
              </w:rPr>
            </w:pPr>
            <w:r w:rsidRPr="008A54FE">
              <w:rPr>
                <w:rFonts w:cs="Arial"/>
              </w:rPr>
              <w:t>(694)</w:t>
            </w:r>
          </w:p>
        </w:tc>
        <w:tc>
          <w:tcPr>
            <w:tcW w:w="749" w:type="pct"/>
            <w:shd w:val="clear" w:color="auto" w:fill="D9E2F3" w:themeFill="accent5" w:themeFillTint="33"/>
            <w:vAlign w:val="center"/>
          </w:tcPr>
          <w:p w14:paraId="77399C55" w14:textId="77777777" w:rsidR="001E4241" w:rsidRPr="008A54FE" w:rsidRDefault="001E4241" w:rsidP="001E4241">
            <w:pPr>
              <w:pStyle w:val="08-Tabelageral"/>
              <w:rPr>
                <w:rFonts w:cs="Arial"/>
              </w:rPr>
            </w:pPr>
            <w:r w:rsidRPr="008A54FE">
              <w:rPr>
                <w:rFonts w:cs="Arial"/>
              </w:rPr>
              <w:t>(696)</w:t>
            </w:r>
          </w:p>
        </w:tc>
      </w:tr>
      <w:tr w:rsidR="001E4241" w:rsidRPr="008A54FE" w14:paraId="477FD924" w14:textId="77777777" w:rsidTr="001E4241">
        <w:trPr>
          <w:trHeight w:val="238"/>
        </w:trPr>
        <w:tc>
          <w:tcPr>
            <w:tcW w:w="1540" w:type="pct"/>
            <w:shd w:val="clear" w:color="auto" w:fill="FFFFFF" w:themeFill="background1"/>
          </w:tcPr>
          <w:p w14:paraId="4CAE6A15" w14:textId="77777777" w:rsidR="001E4241" w:rsidRPr="008A54FE" w:rsidRDefault="001E4241" w:rsidP="001E4241">
            <w:pPr>
              <w:pStyle w:val="08-Tabelageral"/>
              <w:ind w:left="113"/>
              <w:jc w:val="left"/>
              <w:rPr>
                <w:rFonts w:cs="Arial"/>
              </w:rPr>
            </w:pPr>
            <w:r w:rsidRPr="008A54FE">
              <w:rPr>
                <w:rFonts w:cs="Arial"/>
              </w:rPr>
              <w:t>Outras</w:t>
            </w:r>
          </w:p>
        </w:tc>
        <w:tc>
          <w:tcPr>
            <w:tcW w:w="319" w:type="pct"/>
            <w:gridSpan w:val="2"/>
            <w:shd w:val="clear" w:color="auto" w:fill="FFFFFF" w:themeFill="background1"/>
          </w:tcPr>
          <w:p w14:paraId="5A2896E5" w14:textId="77777777" w:rsidR="001E4241" w:rsidRPr="008A54FE" w:rsidRDefault="001E4241" w:rsidP="001E4241">
            <w:pPr>
              <w:pStyle w:val="08-Tabelageral"/>
              <w:ind w:left="113"/>
              <w:jc w:val="center"/>
              <w:rPr>
                <w:rFonts w:cs="Arial"/>
                <w:szCs w:val="14"/>
              </w:rPr>
            </w:pPr>
          </w:p>
        </w:tc>
        <w:tc>
          <w:tcPr>
            <w:tcW w:w="746" w:type="pct"/>
            <w:shd w:val="clear" w:color="auto" w:fill="FFFFFF" w:themeFill="background1"/>
            <w:vAlign w:val="center"/>
          </w:tcPr>
          <w:p w14:paraId="6231C547" w14:textId="77777777" w:rsidR="001E4241" w:rsidRPr="008A54FE" w:rsidRDefault="001E4241" w:rsidP="001E4241">
            <w:pPr>
              <w:pStyle w:val="08-Tabelageral"/>
              <w:rPr>
                <w:rFonts w:cs="Arial"/>
              </w:rPr>
            </w:pPr>
            <w:r w:rsidRPr="008A54FE">
              <w:rPr>
                <w:rFonts w:cs="Arial"/>
              </w:rPr>
              <w:t>(1)</w:t>
            </w:r>
          </w:p>
        </w:tc>
        <w:tc>
          <w:tcPr>
            <w:tcW w:w="747" w:type="pct"/>
            <w:shd w:val="clear" w:color="auto" w:fill="FFFFFF" w:themeFill="background1"/>
            <w:vAlign w:val="center"/>
          </w:tcPr>
          <w:p w14:paraId="2A6A18D3" w14:textId="77777777" w:rsidR="001E4241" w:rsidRPr="008A54FE" w:rsidRDefault="001E4241" w:rsidP="001E4241">
            <w:pPr>
              <w:pStyle w:val="08-Tabelageral"/>
              <w:rPr>
                <w:rFonts w:cs="Arial"/>
              </w:rPr>
            </w:pPr>
            <w:r w:rsidRPr="008A54FE">
              <w:rPr>
                <w:rFonts w:cs="Arial"/>
              </w:rPr>
              <w:t>--</w:t>
            </w:r>
          </w:p>
        </w:tc>
        <w:tc>
          <w:tcPr>
            <w:tcW w:w="150" w:type="pct"/>
            <w:shd w:val="clear" w:color="auto" w:fill="FFFFFF" w:themeFill="background1"/>
            <w:vAlign w:val="center"/>
          </w:tcPr>
          <w:p w14:paraId="43471CEF" w14:textId="77777777" w:rsidR="001E4241" w:rsidRPr="008A54FE" w:rsidRDefault="001E4241" w:rsidP="001E4241">
            <w:pPr>
              <w:pStyle w:val="08-Tabelageral"/>
              <w:rPr>
                <w:rFonts w:cs="Arial"/>
              </w:rPr>
            </w:pPr>
          </w:p>
        </w:tc>
        <w:tc>
          <w:tcPr>
            <w:tcW w:w="749" w:type="pct"/>
            <w:shd w:val="clear" w:color="auto" w:fill="FFFFFF" w:themeFill="background1"/>
            <w:vAlign w:val="center"/>
          </w:tcPr>
          <w:p w14:paraId="1A2DE534" w14:textId="77777777" w:rsidR="001E4241" w:rsidRPr="008A54FE" w:rsidRDefault="001E4241" w:rsidP="001E4241">
            <w:pPr>
              <w:pStyle w:val="08-Tabelageral"/>
              <w:rPr>
                <w:rFonts w:cs="Arial"/>
              </w:rPr>
            </w:pPr>
            <w:r w:rsidRPr="008A54FE">
              <w:rPr>
                <w:rFonts w:cs="Arial"/>
              </w:rPr>
              <w:t>(8)</w:t>
            </w:r>
          </w:p>
        </w:tc>
        <w:tc>
          <w:tcPr>
            <w:tcW w:w="749" w:type="pct"/>
            <w:shd w:val="clear" w:color="auto" w:fill="FFFFFF" w:themeFill="background1"/>
            <w:vAlign w:val="center"/>
          </w:tcPr>
          <w:p w14:paraId="6DBEB057" w14:textId="77777777" w:rsidR="001E4241" w:rsidRPr="008A54FE" w:rsidRDefault="001E4241" w:rsidP="001E4241">
            <w:pPr>
              <w:pStyle w:val="08-Tabelageral"/>
              <w:rPr>
                <w:rFonts w:cs="Arial"/>
              </w:rPr>
            </w:pPr>
            <w:r w:rsidRPr="008A54FE">
              <w:rPr>
                <w:rFonts w:cs="Arial"/>
              </w:rPr>
              <w:t>(18)</w:t>
            </w:r>
          </w:p>
        </w:tc>
      </w:tr>
      <w:tr w:rsidR="001E4241" w:rsidRPr="008A54FE" w14:paraId="171CD4AE" w14:textId="77777777" w:rsidTr="001E4241">
        <w:trPr>
          <w:trHeight w:val="238"/>
        </w:trPr>
        <w:tc>
          <w:tcPr>
            <w:tcW w:w="1540" w:type="pct"/>
            <w:shd w:val="clear" w:color="auto" w:fill="D9E2F3" w:themeFill="accent5" w:themeFillTint="33"/>
          </w:tcPr>
          <w:p w14:paraId="0EBA0456" w14:textId="77777777" w:rsidR="001E4241" w:rsidRPr="008A54FE" w:rsidRDefault="001E4241" w:rsidP="001E4241">
            <w:pPr>
              <w:pStyle w:val="08-Tabelageral"/>
              <w:jc w:val="left"/>
              <w:rPr>
                <w:rFonts w:cs="Arial"/>
                <w:b/>
              </w:rPr>
            </w:pPr>
            <w:r w:rsidRPr="008A54FE">
              <w:rPr>
                <w:rFonts w:cs="Arial"/>
                <w:b/>
              </w:rPr>
              <w:t>Resultado Financeiro</w:t>
            </w:r>
          </w:p>
        </w:tc>
        <w:tc>
          <w:tcPr>
            <w:tcW w:w="319" w:type="pct"/>
            <w:gridSpan w:val="2"/>
            <w:shd w:val="clear" w:color="auto" w:fill="D9E2F3" w:themeFill="accent5" w:themeFillTint="33"/>
          </w:tcPr>
          <w:p w14:paraId="11450AF2" w14:textId="77777777" w:rsidR="001E4241" w:rsidRPr="008A54FE" w:rsidRDefault="001E4241" w:rsidP="001E4241">
            <w:pPr>
              <w:pStyle w:val="08-Tabelageral"/>
              <w:jc w:val="center"/>
              <w:rPr>
                <w:rFonts w:cs="Arial"/>
                <w:b/>
                <w:szCs w:val="14"/>
              </w:rPr>
            </w:pPr>
          </w:p>
        </w:tc>
        <w:tc>
          <w:tcPr>
            <w:tcW w:w="746" w:type="pct"/>
            <w:shd w:val="clear" w:color="auto" w:fill="D9E2F3" w:themeFill="accent5" w:themeFillTint="33"/>
            <w:vAlign w:val="center"/>
          </w:tcPr>
          <w:p w14:paraId="20C1A621" w14:textId="77777777" w:rsidR="001E4241" w:rsidRPr="008A54FE" w:rsidRDefault="001E4241" w:rsidP="001E4241">
            <w:pPr>
              <w:pStyle w:val="08-Tabelageral"/>
              <w:rPr>
                <w:rFonts w:cs="Arial"/>
                <w:b/>
              </w:rPr>
            </w:pPr>
            <w:r w:rsidRPr="008A54FE">
              <w:rPr>
                <w:rFonts w:cs="Arial"/>
                <w:b/>
              </w:rPr>
              <w:t>36.192</w:t>
            </w:r>
          </w:p>
        </w:tc>
        <w:tc>
          <w:tcPr>
            <w:tcW w:w="747" w:type="pct"/>
            <w:shd w:val="clear" w:color="auto" w:fill="D9E2F3" w:themeFill="accent5" w:themeFillTint="33"/>
            <w:vAlign w:val="center"/>
          </w:tcPr>
          <w:p w14:paraId="400F0D04" w14:textId="77777777" w:rsidR="001E4241" w:rsidRPr="008A54FE" w:rsidRDefault="001E4241" w:rsidP="001E4241">
            <w:pPr>
              <w:pStyle w:val="08-Tabelageral"/>
              <w:rPr>
                <w:rFonts w:cs="Arial"/>
                <w:b/>
              </w:rPr>
            </w:pPr>
            <w:r w:rsidRPr="008A54FE">
              <w:rPr>
                <w:rFonts w:cs="Arial"/>
                <w:b/>
              </w:rPr>
              <w:t>91.544</w:t>
            </w:r>
          </w:p>
        </w:tc>
        <w:tc>
          <w:tcPr>
            <w:tcW w:w="150" w:type="pct"/>
            <w:shd w:val="clear" w:color="auto" w:fill="D9E2F3" w:themeFill="accent5" w:themeFillTint="33"/>
            <w:vAlign w:val="center"/>
          </w:tcPr>
          <w:p w14:paraId="1C7321CE" w14:textId="77777777" w:rsidR="001E4241" w:rsidRPr="008A54FE" w:rsidRDefault="001E4241" w:rsidP="001E4241">
            <w:pPr>
              <w:pStyle w:val="08-Tabelageral"/>
              <w:rPr>
                <w:rFonts w:cs="Arial"/>
                <w:b/>
              </w:rPr>
            </w:pPr>
          </w:p>
        </w:tc>
        <w:tc>
          <w:tcPr>
            <w:tcW w:w="749" w:type="pct"/>
            <w:shd w:val="clear" w:color="auto" w:fill="D9E2F3" w:themeFill="accent5" w:themeFillTint="33"/>
            <w:vAlign w:val="center"/>
          </w:tcPr>
          <w:p w14:paraId="07E49D07" w14:textId="77777777" w:rsidR="001E4241" w:rsidRPr="008A54FE" w:rsidRDefault="001E4241" w:rsidP="001E4241">
            <w:pPr>
              <w:pStyle w:val="08-Tabelageral"/>
              <w:rPr>
                <w:rFonts w:cs="Arial"/>
                <w:b/>
              </w:rPr>
            </w:pPr>
            <w:r w:rsidRPr="008A54FE">
              <w:rPr>
                <w:rFonts w:cs="Arial"/>
                <w:b/>
              </w:rPr>
              <w:t>95.529</w:t>
            </w:r>
          </w:p>
        </w:tc>
        <w:tc>
          <w:tcPr>
            <w:tcW w:w="749" w:type="pct"/>
            <w:shd w:val="clear" w:color="auto" w:fill="D9E2F3" w:themeFill="accent5" w:themeFillTint="33"/>
            <w:vAlign w:val="center"/>
          </w:tcPr>
          <w:p w14:paraId="6868CA11" w14:textId="77777777" w:rsidR="001E4241" w:rsidRPr="008A54FE" w:rsidRDefault="001E4241" w:rsidP="001E4241">
            <w:pPr>
              <w:pStyle w:val="08-Tabelageral"/>
              <w:rPr>
                <w:rFonts w:cs="Arial"/>
                <w:b/>
              </w:rPr>
            </w:pPr>
            <w:r w:rsidRPr="008A54FE">
              <w:rPr>
                <w:rFonts w:cs="Arial"/>
                <w:b/>
              </w:rPr>
              <w:t>216.028</w:t>
            </w:r>
          </w:p>
        </w:tc>
      </w:tr>
    </w:tbl>
    <w:p w14:paraId="4817DD45" w14:textId="77777777" w:rsidR="001E4241" w:rsidRPr="008A54FE" w:rsidRDefault="001E4241" w:rsidP="001E4241">
      <w:pPr>
        <w:pStyle w:val="05-Textonormal"/>
        <w:rPr>
          <w:rFonts w:cs="Arial"/>
        </w:rPr>
      </w:pPr>
    </w:p>
    <w:p w14:paraId="76F9AEB1" w14:textId="738DD487" w:rsidR="001E4241" w:rsidRPr="008A54FE" w:rsidRDefault="001E4241" w:rsidP="00111800">
      <w:pPr>
        <w:pStyle w:val="02-TtulodeNota"/>
        <w:rPr>
          <w:rFonts w:cs="Arial"/>
          <w:color w:val="1F4E79" w:themeColor="accent1" w:themeShade="80"/>
        </w:rPr>
      </w:pPr>
      <w:bookmarkStart w:id="71" w:name="_Toc54791436"/>
      <w:bookmarkStart w:id="72" w:name="OLE_LINK22"/>
      <w:r w:rsidRPr="008A54FE">
        <w:rPr>
          <w:rFonts w:cs="Arial"/>
          <w:color w:val="1F4E79" w:themeColor="accent1" w:themeShade="80"/>
        </w:rPr>
        <w:t>21 – DESPESAS COM PESSOAL</w:t>
      </w:r>
      <w:bookmarkEnd w:id="71"/>
    </w:p>
    <w:p w14:paraId="63AFC485" w14:textId="77777777" w:rsidR="001E4241" w:rsidRPr="008A54FE" w:rsidRDefault="001E4241" w:rsidP="001E4241">
      <w:pPr>
        <w:pStyle w:val="01-TtulodeNota"/>
        <w:spacing w:before="0" w:after="0"/>
        <w:jc w:val="right"/>
        <w:rPr>
          <w:rFonts w:cs="Arial"/>
          <w:sz w:val="14"/>
          <w:szCs w:val="14"/>
        </w:rPr>
      </w:pPr>
      <w:r w:rsidRPr="008A54FE">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1E4241" w:rsidRPr="008A54FE" w14:paraId="6EA31741" w14:textId="77777777" w:rsidTr="001E4241">
        <w:trPr>
          <w:trHeight w:val="238"/>
          <w:jc w:val="center"/>
        </w:trPr>
        <w:tc>
          <w:tcPr>
            <w:tcW w:w="850" w:type="dxa"/>
            <w:tcBorders>
              <w:top w:val="single" w:sz="2" w:space="0" w:color="8EAADB" w:themeColor="accent5" w:themeTint="99"/>
              <w:bottom w:val="nil"/>
            </w:tcBorders>
            <w:shd w:val="clear" w:color="auto" w:fill="D9E2F3" w:themeFill="accent5" w:themeFillTint="33"/>
          </w:tcPr>
          <w:p w14:paraId="691304D8" w14:textId="77777777" w:rsidR="001E4241" w:rsidRPr="008A54FE" w:rsidRDefault="001E4241" w:rsidP="001E4241">
            <w:pPr>
              <w:keepNext/>
              <w:keepLines/>
              <w:spacing w:before="40" w:after="40"/>
              <w:rPr>
                <w:rFonts w:cs="Arial"/>
                <w:b/>
                <w:bCs/>
                <w:spacing w:val="-2"/>
                <w:sz w:val="14"/>
                <w:szCs w:val="14"/>
              </w:rPr>
            </w:pPr>
          </w:p>
        </w:tc>
        <w:tc>
          <w:tcPr>
            <w:tcW w:w="2848" w:type="dxa"/>
            <w:gridSpan w:val="2"/>
            <w:tcBorders>
              <w:top w:val="single" w:sz="2" w:space="0" w:color="8EAADB" w:themeColor="accent5" w:themeTint="99"/>
              <w:bottom w:val="nil"/>
            </w:tcBorders>
            <w:shd w:val="clear" w:color="auto" w:fill="D9E2F3" w:themeFill="accent5" w:themeFillTint="33"/>
          </w:tcPr>
          <w:p w14:paraId="19ADCD34" w14:textId="77777777" w:rsidR="001E4241" w:rsidRPr="008A54FE" w:rsidRDefault="001E4241" w:rsidP="001E4241">
            <w:pPr>
              <w:keepNext/>
              <w:keepLines/>
              <w:spacing w:before="40" w:after="40"/>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A60B99" w14:textId="77777777" w:rsidR="001E4241" w:rsidRPr="008A54FE" w:rsidRDefault="001E4241" w:rsidP="001E4241">
            <w:pPr>
              <w:keepNext/>
              <w:keepLines/>
              <w:spacing w:before="40" w:after="40"/>
              <w:jc w:val="center"/>
              <w:rPr>
                <w:rFonts w:cs="Arial"/>
                <w:b/>
                <w:spacing w:val="-2"/>
                <w:sz w:val="14"/>
                <w:szCs w:val="14"/>
              </w:rPr>
            </w:pPr>
            <w:r w:rsidRPr="008A54FE">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6C17BFE6" w14:textId="77777777" w:rsidR="001E4241" w:rsidRPr="008A54FE" w:rsidRDefault="001E4241" w:rsidP="001E4241">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629DA28" w14:textId="77777777" w:rsidR="001E4241" w:rsidRPr="008A54FE" w:rsidRDefault="001E4241" w:rsidP="001E4241">
            <w:pPr>
              <w:keepNext/>
              <w:keepLines/>
              <w:spacing w:before="40" w:after="40"/>
              <w:jc w:val="center"/>
              <w:rPr>
                <w:rFonts w:cs="Arial"/>
                <w:b/>
                <w:spacing w:val="-2"/>
                <w:sz w:val="14"/>
                <w:szCs w:val="14"/>
              </w:rPr>
            </w:pPr>
            <w:r w:rsidRPr="008A54FE">
              <w:rPr>
                <w:rFonts w:cs="Arial"/>
                <w:b/>
                <w:spacing w:val="-2"/>
                <w:sz w:val="14"/>
                <w:szCs w:val="14"/>
              </w:rPr>
              <w:t>Consolidado</w:t>
            </w:r>
          </w:p>
        </w:tc>
      </w:tr>
      <w:tr w:rsidR="001E4241" w:rsidRPr="008A54FE" w14:paraId="76D19DFC" w14:textId="77777777" w:rsidTr="001E4241">
        <w:trPr>
          <w:trHeight w:val="238"/>
          <w:jc w:val="center"/>
        </w:trPr>
        <w:tc>
          <w:tcPr>
            <w:tcW w:w="3094" w:type="dxa"/>
            <w:gridSpan w:val="2"/>
            <w:tcBorders>
              <w:top w:val="nil"/>
              <w:bottom w:val="single" w:sz="2" w:space="0" w:color="8EAADB" w:themeColor="accent5" w:themeTint="99"/>
            </w:tcBorders>
            <w:shd w:val="clear" w:color="auto" w:fill="D9E2F3" w:themeFill="accent5" w:themeFillTint="33"/>
          </w:tcPr>
          <w:p w14:paraId="01C019F2" w14:textId="77777777" w:rsidR="001E4241" w:rsidRPr="008A54FE" w:rsidRDefault="001E4241" w:rsidP="001E4241">
            <w:pPr>
              <w:keepNext/>
              <w:keepLines/>
              <w:spacing w:before="40" w:after="40"/>
              <w:rPr>
                <w:rFonts w:cs="Arial"/>
                <w:b/>
                <w:spacing w:val="-2"/>
                <w:sz w:val="14"/>
                <w:szCs w:val="14"/>
              </w:rPr>
            </w:pPr>
          </w:p>
        </w:tc>
        <w:tc>
          <w:tcPr>
            <w:tcW w:w="604" w:type="dxa"/>
            <w:tcBorders>
              <w:top w:val="nil"/>
              <w:bottom w:val="single" w:sz="2" w:space="0" w:color="8EAADB" w:themeColor="accent5" w:themeTint="99"/>
            </w:tcBorders>
            <w:shd w:val="clear" w:color="auto" w:fill="D9E2F3" w:themeFill="accent5" w:themeFillTint="33"/>
          </w:tcPr>
          <w:p w14:paraId="41AFF9CF" w14:textId="77777777" w:rsidR="001E4241" w:rsidRPr="008A54FE" w:rsidRDefault="001E4241" w:rsidP="001E4241">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70F4A14" w14:textId="77777777" w:rsidR="001E4241" w:rsidRPr="008A54FE" w:rsidRDefault="001E4241" w:rsidP="001E4241">
            <w:pPr>
              <w:keepNext/>
              <w:keepLines/>
              <w:spacing w:before="40" w:after="40"/>
              <w:jc w:val="right"/>
              <w:rPr>
                <w:rFonts w:cs="Arial"/>
                <w:b/>
                <w:spacing w:val="-2"/>
                <w:sz w:val="14"/>
                <w:szCs w:val="14"/>
              </w:rPr>
            </w:pPr>
            <w:r w:rsidRPr="008A54FE">
              <w:rPr>
                <w:rFonts w:cs="Arial"/>
                <w:b/>
                <w:spacing w:val="-2"/>
                <w:sz w:val="14"/>
                <w:szCs w:val="14"/>
              </w:rPr>
              <w:t xml:space="preserve">3º </w:t>
            </w:r>
            <w:proofErr w:type="spellStart"/>
            <w:r w:rsidRPr="008A54FE">
              <w:rPr>
                <w:rFonts w:cs="Arial"/>
                <w:b/>
                <w:spacing w:val="-2"/>
                <w:sz w:val="14"/>
                <w:szCs w:val="14"/>
              </w:rPr>
              <w:t>Trim</w:t>
            </w:r>
            <w:proofErr w:type="spellEnd"/>
            <w:r w:rsidRPr="008A54FE">
              <w:rPr>
                <w:rFonts w:cs="Arial"/>
                <w:b/>
                <w:spacing w:val="-2"/>
                <w:sz w:val="14"/>
                <w:szCs w:val="14"/>
              </w:rPr>
              <w:t>/2020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0999D82" w14:textId="77777777" w:rsidR="001E4241" w:rsidRPr="008A54FE" w:rsidRDefault="001E4241" w:rsidP="001E4241">
            <w:pPr>
              <w:keepNext/>
              <w:keepLines/>
              <w:spacing w:before="40" w:after="40"/>
              <w:jc w:val="right"/>
              <w:rPr>
                <w:rFonts w:cs="Arial"/>
                <w:b/>
                <w:spacing w:val="-2"/>
                <w:sz w:val="14"/>
                <w:szCs w:val="14"/>
              </w:rPr>
            </w:pPr>
            <w:r w:rsidRPr="008A54FE">
              <w:rPr>
                <w:rFonts w:cs="Arial"/>
                <w:b/>
                <w:spacing w:val="-2"/>
                <w:sz w:val="14"/>
                <w:szCs w:val="14"/>
              </w:rPr>
              <w:t xml:space="preserve">3º </w:t>
            </w:r>
            <w:proofErr w:type="spellStart"/>
            <w:r w:rsidRPr="008A54FE">
              <w:rPr>
                <w:rFonts w:cs="Arial"/>
                <w:b/>
                <w:spacing w:val="-2"/>
                <w:sz w:val="14"/>
                <w:szCs w:val="14"/>
              </w:rPr>
              <w:t>Trim</w:t>
            </w:r>
            <w:proofErr w:type="spellEnd"/>
            <w:r w:rsidRPr="008A54FE">
              <w:rPr>
                <w:rFonts w:cs="Arial"/>
                <w:b/>
                <w:spacing w:val="-2"/>
                <w:sz w:val="14"/>
                <w:szCs w:val="14"/>
              </w:rPr>
              <w:t>/2019</w:t>
            </w:r>
          </w:p>
        </w:tc>
        <w:tc>
          <w:tcPr>
            <w:tcW w:w="283" w:type="dxa"/>
            <w:tcBorders>
              <w:top w:val="nil"/>
              <w:bottom w:val="single" w:sz="2" w:space="0" w:color="8EAADB" w:themeColor="accent5" w:themeTint="99"/>
            </w:tcBorders>
            <w:shd w:val="clear" w:color="auto" w:fill="D9E2F3" w:themeFill="accent5" w:themeFillTint="33"/>
            <w:vAlign w:val="center"/>
          </w:tcPr>
          <w:p w14:paraId="603C5F90" w14:textId="77777777" w:rsidR="001E4241" w:rsidRPr="008A54FE" w:rsidRDefault="001E4241" w:rsidP="001E4241">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72B0144" w14:textId="77777777" w:rsidR="001E4241" w:rsidRPr="008A54FE" w:rsidRDefault="001E4241" w:rsidP="001E4241">
            <w:pPr>
              <w:keepNext/>
              <w:keepLines/>
              <w:spacing w:before="40" w:after="40"/>
              <w:jc w:val="right"/>
              <w:rPr>
                <w:rFonts w:cs="Arial"/>
                <w:b/>
                <w:spacing w:val="-2"/>
                <w:sz w:val="14"/>
                <w:szCs w:val="14"/>
              </w:rPr>
            </w:pPr>
            <w:r w:rsidRPr="008A54FE">
              <w:rPr>
                <w:rFonts w:cs="Arial"/>
                <w:b/>
                <w:spacing w:val="-2"/>
                <w:sz w:val="14"/>
                <w:szCs w:val="14"/>
              </w:rPr>
              <w:t xml:space="preserve">3º </w:t>
            </w:r>
            <w:proofErr w:type="spellStart"/>
            <w:r w:rsidRPr="008A54FE">
              <w:rPr>
                <w:rFonts w:cs="Arial"/>
                <w:b/>
                <w:spacing w:val="-2"/>
                <w:sz w:val="14"/>
                <w:szCs w:val="14"/>
              </w:rPr>
              <w:t>Trim</w:t>
            </w:r>
            <w:proofErr w:type="spellEnd"/>
            <w:r w:rsidRPr="008A54FE">
              <w:rPr>
                <w:rFonts w:cs="Arial"/>
                <w:b/>
                <w:spacing w:val="-2"/>
                <w:sz w:val="14"/>
                <w:szCs w:val="14"/>
              </w:rPr>
              <w:t>/2020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7DC3B0A" w14:textId="77777777" w:rsidR="001E4241" w:rsidRPr="008A54FE" w:rsidRDefault="001E4241" w:rsidP="001E4241">
            <w:pPr>
              <w:keepNext/>
              <w:keepLines/>
              <w:spacing w:before="40" w:after="40"/>
              <w:jc w:val="right"/>
              <w:rPr>
                <w:rFonts w:cs="Arial"/>
                <w:b/>
                <w:spacing w:val="-2"/>
                <w:sz w:val="14"/>
                <w:szCs w:val="14"/>
              </w:rPr>
            </w:pPr>
            <w:r w:rsidRPr="008A54FE">
              <w:rPr>
                <w:rFonts w:cs="Arial"/>
                <w:b/>
                <w:spacing w:val="-2"/>
                <w:sz w:val="14"/>
                <w:szCs w:val="14"/>
              </w:rPr>
              <w:t xml:space="preserve">3º </w:t>
            </w:r>
            <w:proofErr w:type="spellStart"/>
            <w:r w:rsidRPr="008A54FE">
              <w:rPr>
                <w:rFonts w:cs="Arial"/>
                <w:b/>
                <w:spacing w:val="-2"/>
                <w:sz w:val="14"/>
                <w:szCs w:val="14"/>
              </w:rPr>
              <w:t>Trim</w:t>
            </w:r>
            <w:proofErr w:type="spellEnd"/>
            <w:r w:rsidRPr="008A54FE">
              <w:rPr>
                <w:rFonts w:cs="Arial"/>
                <w:b/>
                <w:spacing w:val="-2"/>
                <w:sz w:val="14"/>
                <w:szCs w:val="14"/>
              </w:rPr>
              <w:t>/2019</w:t>
            </w:r>
          </w:p>
        </w:tc>
      </w:tr>
      <w:tr w:rsidR="001E4241" w:rsidRPr="008A54FE" w14:paraId="0784B950" w14:textId="77777777" w:rsidTr="001E4241">
        <w:trPr>
          <w:trHeight w:val="238"/>
          <w:jc w:val="center"/>
        </w:trPr>
        <w:tc>
          <w:tcPr>
            <w:tcW w:w="3094" w:type="dxa"/>
            <w:gridSpan w:val="2"/>
            <w:tcBorders>
              <w:top w:val="single" w:sz="2" w:space="0" w:color="8EAADB" w:themeColor="accent5" w:themeTint="99"/>
            </w:tcBorders>
            <w:shd w:val="clear" w:color="auto" w:fill="FFFFFF" w:themeFill="background1"/>
          </w:tcPr>
          <w:p w14:paraId="62A6C4F4" w14:textId="77777777" w:rsidR="001E4241" w:rsidRPr="008A54FE" w:rsidRDefault="001E4241" w:rsidP="001E4241">
            <w:pPr>
              <w:pStyle w:val="08-Tabelageral"/>
              <w:ind w:left="113"/>
              <w:jc w:val="left"/>
              <w:rPr>
                <w:rFonts w:cs="Arial"/>
                <w:szCs w:val="14"/>
              </w:rPr>
            </w:pPr>
            <w:r w:rsidRPr="008A54FE">
              <w:rPr>
                <w:rFonts w:cs="Arial"/>
                <w:szCs w:val="14"/>
              </w:rPr>
              <w:t xml:space="preserve">Proventos </w:t>
            </w:r>
          </w:p>
        </w:tc>
        <w:tc>
          <w:tcPr>
            <w:tcW w:w="604" w:type="dxa"/>
            <w:tcBorders>
              <w:top w:val="single" w:sz="2" w:space="0" w:color="8EAADB" w:themeColor="accent5" w:themeTint="99"/>
            </w:tcBorders>
            <w:shd w:val="clear" w:color="auto" w:fill="FFFFFF" w:themeFill="background1"/>
          </w:tcPr>
          <w:p w14:paraId="32DEC0F3" w14:textId="77777777" w:rsidR="001E4241" w:rsidRPr="008A54FE" w:rsidRDefault="001E4241" w:rsidP="001E4241">
            <w:pPr>
              <w:pStyle w:val="08-Tabelageral"/>
              <w:jc w:val="left"/>
              <w:rPr>
                <w:rFonts w:cs="Arial"/>
                <w:szCs w:val="14"/>
              </w:rPr>
            </w:pPr>
          </w:p>
        </w:tc>
        <w:tc>
          <w:tcPr>
            <w:tcW w:w="1411" w:type="dxa"/>
            <w:tcBorders>
              <w:top w:val="single" w:sz="2" w:space="0" w:color="8EAADB" w:themeColor="accent5" w:themeTint="99"/>
            </w:tcBorders>
            <w:shd w:val="clear" w:color="auto" w:fill="FFFFFF" w:themeFill="background1"/>
            <w:vAlign w:val="center"/>
          </w:tcPr>
          <w:p w14:paraId="269CEADE" w14:textId="77777777" w:rsidR="001E4241" w:rsidRPr="008A54FE" w:rsidRDefault="001E4241" w:rsidP="001E4241">
            <w:pPr>
              <w:pStyle w:val="08-Tabelageral"/>
              <w:rPr>
                <w:rFonts w:cs="Arial"/>
              </w:rPr>
            </w:pPr>
            <w:r w:rsidRPr="008A54FE">
              <w:rPr>
                <w:rFonts w:cs="Arial"/>
              </w:rPr>
              <w:t>(1.473)</w:t>
            </w:r>
          </w:p>
        </w:tc>
        <w:tc>
          <w:tcPr>
            <w:tcW w:w="1412" w:type="dxa"/>
            <w:tcBorders>
              <w:top w:val="single" w:sz="2" w:space="0" w:color="8EAADB" w:themeColor="accent5" w:themeTint="99"/>
            </w:tcBorders>
            <w:shd w:val="clear" w:color="auto" w:fill="FFFFFF" w:themeFill="background1"/>
            <w:vAlign w:val="center"/>
          </w:tcPr>
          <w:p w14:paraId="6CEB1027" w14:textId="77777777" w:rsidR="001E4241" w:rsidRPr="008A54FE" w:rsidRDefault="001E4241" w:rsidP="001E4241">
            <w:pPr>
              <w:pStyle w:val="08-Tabelageral"/>
              <w:rPr>
                <w:rFonts w:cs="Arial"/>
              </w:rPr>
            </w:pPr>
            <w:r w:rsidRPr="008A54FE">
              <w:rPr>
                <w:rFonts w:cs="Arial"/>
              </w:rPr>
              <w:t xml:space="preserve"> (1.558)</w:t>
            </w:r>
          </w:p>
        </w:tc>
        <w:tc>
          <w:tcPr>
            <w:tcW w:w="283" w:type="dxa"/>
            <w:tcBorders>
              <w:top w:val="single" w:sz="2" w:space="0" w:color="8EAADB" w:themeColor="accent5" w:themeTint="99"/>
            </w:tcBorders>
            <w:shd w:val="clear" w:color="auto" w:fill="FFFFFF" w:themeFill="background1"/>
            <w:vAlign w:val="center"/>
          </w:tcPr>
          <w:p w14:paraId="10D78947" w14:textId="77777777" w:rsidR="001E4241" w:rsidRPr="008A54FE" w:rsidRDefault="001E4241" w:rsidP="001E4241">
            <w:pPr>
              <w:pStyle w:val="08-Tabelageral"/>
              <w:rPr>
                <w:rFonts w:cs="Arial"/>
              </w:rPr>
            </w:pPr>
          </w:p>
        </w:tc>
        <w:tc>
          <w:tcPr>
            <w:tcW w:w="1417" w:type="dxa"/>
            <w:tcBorders>
              <w:top w:val="single" w:sz="2" w:space="0" w:color="8EAADB" w:themeColor="accent5" w:themeTint="99"/>
            </w:tcBorders>
            <w:shd w:val="clear" w:color="auto" w:fill="FFFFFF" w:themeFill="background1"/>
            <w:vAlign w:val="center"/>
          </w:tcPr>
          <w:p w14:paraId="37BA2BDB" w14:textId="77777777" w:rsidR="001E4241" w:rsidRPr="008A54FE" w:rsidRDefault="001E4241" w:rsidP="001E4241">
            <w:pPr>
              <w:pStyle w:val="08-Tabelageral"/>
              <w:rPr>
                <w:rFonts w:cs="Arial"/>
              </w:rPr>
            </w:pPr>
            <w:r w:rsidRPr="008A54FE">
              <w:rPr>
                <w:rFonts w:cs="Arial"/>
              </w:rPr>
              <w:t>(8.581)</w:t>
            </w:r>
          </w:p>
        </w:tc>
        <w:tc>
          <w:tcPr>
            <w:tcW w:w="1418" w:type="dxa"/>
            <w:tcBorders>
              <w:top w:val="single" w:sz="2" w:space="0" w:color="8EAADB" w:themeColor="accent5" w:themeTint="99"/>
            </w:tcBorders>
            <w:shd w:val="clear" w:color="auto" w:fill="FFFFFF" w:themeFill="background1"/>
            <w:vAlign w:val="center"/>
          </w:tcPr>
          <w:p w14:paraId="7C3139D6" w14:textId="77777777" w:rsidR="001E4241" w:rsidRPr="008A54FE" w:rsidRDefault="001E4241" w:rsidP="001E4241">
            <w:pPr>
              <w:pStyle w:val="08-Tabelageral"/>
              <w:rPr>
                <w:rFonts w:cs="Arial"/>
              </w:rPr>
            </w:pPr>
            <w:r w:rsidRPr="008A54FE">
              <w:rPr>
                <w:rFonts w:cs="Arial"/>
              </w:rPr>
              <w:t xml:space="preserve"> (7.995)</w:t>
            </w:r>
          </w:p>
        </w:tc>
      </w:tr>
      <w:tr w:rsidR="001E4241" w:rsidRPr="008A54FE" w14:paraId="218E6057" w14:textId="77777777" w:rsidTr="001E4241">
        <w:trPr>
          <w:trHeight w:val="238"/>
          <w:jc w:val="center"/>
        </w:trPr>
        <w:tc>
          <w:tcPr>
            <w:tcW w:w="3094" w:type="dxa"/>
            <w:gridSpan w:val="2"/>
            <w:shd w:val="clear" w:color="auto" w:fill="D9E2F3" w:themeFill="accent5" w:themeFillTint="33"/>
          </w:tcPr>
          <w:p w14:paraId="09C5DB34" w14:textId="77777777" w:rsidR="001E4241" w:rsidRPr="008A54FE" w:rsidRDefault="001E4241" w:rsidP="001E4241">
            <w:pPr>
              <w:pStyle w:val="08-Tabelageral"/>
              <w:ind w:left="113"/>
              <w:jc w:val="left"/>
              <w:rPr>
                <w:rFonts w:cs="Arial"/>
                <w:szCs w:val="14"/>
              </w:rPr>
            </w:pPr>
            <w:r w:rsidRPr="008A54FE">
              <w:rPr>
                <w:rFonts w:cs="Arial"/>
                <w:szCs w:val="14"/>
              </w:rPr>
              <w:t>Encargos sociais</w:t>
            </w:r>
          </w:p>
        </w:tc>
        <w:tc>
          <w:tcPr>
            <w:tcW w:w="604" w:type="dxa"/>
            <w:shd w:val="clear" w:color="auto" w:fill="D9E2F3" w:themeFill="accent5" w:themeFillTint="33"/>
          </w:tcPr>
          <w:p w14:paraId="067702A8" w14:textId="77777777" w:rsidR="001E4241" w:rsidRPr="008A54FE" w:rsidRDefault="001E4241" w:rsidP="001E4241">
            <w:pPr>
              <w:pStyle w:val="08-Tabelageral"/>
              <w:jc w:val="left"/>
              <w:rPr>
                <w:rFonts w:cs="Arial"/>
                <w:szCs w:val="14"/>
              </w:rPr>
            </w:pPr>
          </w:p>
        </w:tc>
        <w:tc>
          <w:tcPr>
            <w:tcW w:w="1411" w:type="dxa"/>
            <w:shd w:val="clear" w:color="auto" w:fill="D9E2F3" w:themeFill="accent5" w:themeFillTint="33"/>
            <w:vAlign w:val="center"/>
          </w:tcPr>
          <w:p w14:paraId="1EAD9351" w14:textId="77777777" w:rsidR="001E4241" w:rsidRPr="008A54FE" w:rsidRDefault="001E4241" w:rsidP="001E4241">
            <w:pPr>
              <w:pStyle w:val="08-Tabelageral"/>
              <w:rPr>
                <w:rFonts w:cs="Arial"/>
              </w:rPr>
            </w:pPr>
            <w:r w:rsidRPr="008A54FE">
              <w:rPr>
                <w:rFonts w:cs="Arial"/>
              </w:rPr>
              <w:t>(748)</w:t>
            </w:r>
          </w:p>
        </w:tc>
        <w:tc>
          <w:tcPr>
            <w:tcW w:w="1412" w:type="dxa"/>
            <w:shd w:val="clear" w:color="auto" w:fill="D9E2F3" w:themeFill="accent5" w:themeFillTint="33"/>
            <w:vAlign w:val="center"/>
          </w:tcPr>
          <w:p w14:paraId="03F94B51" w14:textId="77777777" w:rsidR="001E4241" w:rsidRPr="008A54FE" w:rsidRDefault="001E4241" w:rsidP="001E4241">
            <w:pPr>
              <w:pStyle w:val="08-Tabelageral"/>
              <w:rPr>
                <w:rFonts w:cs="Arial"/>
              </w:rPr>
            </w:pPr>
            <w:r w:rsidRPr="008A54FE">
              <w:rPr>
                <w:rFonts w:cs="Arial"/>
              </w:rPr>
              <w:t xml:space="preserve"> (842)</w:t>
            </w:r>
          </w:p>
        </w:tc>
        <w:tc>
          <w:tcPr>
            <w:tcW w:w="283" w:type="dxa"/>
            <w:shd w:val="clear" w:color="auto" w:fill="D9E2F3" w:themeFill="accent5" w:themeFillTint="33"/>
            <w:vAlign w:val="center"/>
          </w:tcPr>
          <w:p w14:paraId="0DCB2172" w14:textId="77777777" w:rsidR="001E4241" w:rsidRPr="008A54FE" w:rsidRDefault="001E4241" w:rsidP="001E4241">
            <w:pPr>
              <w:pStyle w:val="08-Tabelageral"/>
              <w:rPr>
                <w:rFonts w:cs="Arial"/>
              </w:rPr>
            </w:pPr>
          </w:p>
        </w:tc>
        <w:tc>
          <w:tcPr>
            <w:tcW w:w="1417" w:type="dxa"/>
            <w:shd w:val="clear" w:color="auto" w:fill="D9E2F3" w:themeFill="accent5" w:themeFillTint="33"/>
            <w:vAlign w:val="center"/>
          </w:tcPr>
          <w:p w14:paraId="44CEBCAC" w14:textId="77777777" w:rsidR="001E4241" w:rsidRPr="008A54FE" w:rsidRDefault="001E4241" w:rsidP="001E4241">
            <w:pPr>
              <w:pStyle w:val="08-Tabelageral"/>
              <w:rPr>
                <w:rFonts w:cs="Arial"/>
              </w:rPr>
            </w:pPr>
            <w:r w:rsidRPr="008A54FE">
              <w:rPr>
                <w:rFonts w:cs="Arial"/>
              </w:rPr>
              <w:t>(4.137)</w:t>
            </w:r>
          </w:p>
        </w:tc>
        <w:tc>
          <w:tcPr>
            <w:tcW w:w="1418" w:type="dxa"/>
            <w:shd w:val="clear" w:color="auto" w:fill="D9E2F3" w:themeFill="accent5" w:themeFillTint="33"/>
            <w:vAlign w:val="center"/>
          </w:tcPr>
          <w:p w14:paraId="4A28FD68" w14:textId="77777777" w:rsidR="001E4241" w:rsidRPr="008A54FE" w:rsidRDefault="001E4241" w:rsidP="001E4241">
            <w:pPr>
              <w:pStyle w:val="08-Tabelageral"/>
              <w:rPr>
                <w:rFonts w:cs="Arial"/>
              </w:rPr>
            </w:pPr>
            <w:r w:rsidRPr="008A54FE">
              <w:rPr>
                <w:rFonts w:cs="Arial"/>
              </w:rPr>
              <w:t xml:space="preserve"> (4.543)</w:t>
            </w:r>
          </w:p>
        </w:tc>
      </w:tr>
      <w:tr w:rsidR="001E4241" w:rsidRPr="008A54FE" w14:paraId="00FE1D9A" w14:textId="77777777" w:rsidTr="001E4241">
        <w:trPr>
          <w:trHeight w:val="238"/>
          <w:jc w:val="center"/>
        </w:trPr>
        <w:tc>
          <w:tcPr>
            <w:tcW w:w="3094" w:type="dxa"/>
            <w:gridSpan w:val="2"/>
            <w:shd w:val="clear" w:color="auto" w:fill="FFFFFF" w:themeFill="background1"/>
          </w:tcPr>
          <w:p w14:paraId="6E12B01C" w14:textId="77777777" w:rsidR="001E4241" w:rsidRPr="008A54FE" w:rsidRDefault="001E4241" w:rsidP="001E4241">
            <w:pPr>
              <w:pStyle w:val="08-Tabelageral"/>
              <w:ind w:left="113"/>
              <w:jc w:val="left"/>
              <w:rPr>
                <w:rFonts w:cs="Arial"/>
                <w:szCs w:val="14"/>
              </w:rPr>
            </w:pPr>
            <w:r w:rsidRPr="008A54FE">
              <w:rPr>
                <w:rFonts w:cs="Arial"/>
                <w:szCs w:val="14"/>
              </w:rPr>
              <w:t>Honorários</w:t>
            </w:r>
          </w:p>
        </w:tc>
        <w:tc>
          <w:tcPr>
            <w:tcW w:w="604" w:type="dxa"/>
            <w:shd w:val="clear" w:color="auto" w:fill="FFFFFF" w:themeFill="background1"/>
          </w:tcPr>
          <w:p w14:paraId="5DFB1F73" w14:textId="77777777" w:rsidR="001E4241" w:rsidRPr="008A54FE" w:rsidRDefault="001E4241" w:rsidP="001E4241">
            <w:pPr>
              <w:pStyle w:val="08-Tabelageral"/>
              <w:jc w:val="left"/>
              <w:rPr>
                <w:rFonts w:cs="Arial"/>
                <w:szCs w:val="14"/>
              </w:rPr>
            </w:pPr>
          </w:p>
        </w:tc>
        <w:tc>
          <w:tcPr>
            <w:tcW w:w="1411" w:type="dxa"/>
            <w:shd w:val="clear" w:color="auto" w:fill="FFFFFF" w:themeFill="background1"/>
            <w:vAlign w:val="center"/>
          </w:tcPr>
          <w:p w14:paraId="05F27398" w14:textId="77777777" w:rsidR="001E4241" w:rsidRPr="008A54FE" w:rsidRDefault="001E4241" w:rsidP="001E4241">
            <w:pPr>
              <w:pStyle w:val="08-Tabelageral"/>
              <w:rPr>
                <w:rFonts w:cs="Arial"/>
              </w:rPr>
            </w:pPr>
            <w:r w:rsidRPr="008A54FE">
              <w:rPr>
                <w:rFonts w:cs="Arial"/>
              </w:rPr>
              <w:t>(350)</w:t>
            </w:r>
          </w:p>
        </w:tc>
        <w:tc>
          <w:tcPr>
            <w:tcW w:w="1412" w:type="dxa"/>
            <w:shd w:val="clear" w:color="auto" w:fill="FFFFFF" w:themeFill="background1"/>
            <w:vAlign w:val="center"/>
          </w:tcPr>
          <w:p w14:paraId="41494883" w14:textId="77777777" w:rsidR="001E4241" w:rsidRPr="008A54FE" w:rsidRDefault="001E4241" w:rsidP="001E4241">
            <w:pPr>
              <w:pStyle w:val="08-Tabelageral"/>
              <w:rPr>
                <w:rFonts w:cs="Arial"/>
              </w:rPr>
            </w:pPr>
            <w:r w:rsidRPr="008A54FE">
              <w:rPr>
                <w:rFonts w:cs="Arial"/>
              </w:rPr>
              <w:t xml:space="preserve"> (226)</w:t>
            </w:r>
          </w:p>
        </w:tc>
        <w:tc>
          <w:tcPr>
            <w:tcW w:w="283" w:type="dxa"/>
            <w:shd w:val="clear" w:color="auto" w:fill="FFFFFF" w:themeFill="background1"/>
            <w:vAlign w:val="center"/>
          </w:tcPr>
          <w:p w14:paraId="336FAF91" w14:textId="77777777" w:rsidR="001E4241" w:rsidRPr="008A54FE" w:rsidRDefault="001E4241" w:rsidP="001E4241">
            <w:pPr>
              <w:pStyle w:val="08-Tabelageral"/>
              <w:rPr>
                <w:rFonts w:cs="Arial"/>
              </w:rPr>
            </w:pPr>
          </w:p>
        </w:tc>
        <w:tc>
          <w:tcPr>
            <w:tcW w:w="1417" w:type="dxa"/>
            <w:shd w:val="clear" w:color="auto" w:fill="FFFFFF" w:themeFill="background1"/>
            <w:vAlign w:val="center"/>
          </w:tcPr>
          <w:p w14:paraId="5EAF2FAE" w14:textId="77777777" w:rsidR="001E4241" w:rsidRPr="008A54FE" w:rsidRDefault="001E4241" w:rsidP="001E4241">
            <w:pPr>
              <w:pStyle w:val="08-Tabelageral"/>
              <w:rPr>
                <w:rFonts w:cs="Arial"/>
              </w:rPr>
            </w:pPr>
            <w:r w:rsidRPr="008A54FE">
              <w:rPr>
                <w:rFonts w:cs="Arial"/>
              </w:rPr>
              <w:t>(1.030)</w:t>
            </w:r>
          </w:p>
        </w:tc>
        <w:tc>
          <w:tcPr>
            <w:tcW w:w="1418" w:type="dxa"/>
            <w:shd w:val="clear" w:color="auto" w:fill="FFFFFF" w:themeFill="background1"/>
            <w:vAlign w:val="center"/>
          </w:tcPr>
          <w:p w14:paraId="01C51688" w14:textId="77777777" w:rsidR="001E4241" w:rsidRPr="008A54FE" w:rsidRDefault="001E4241" w:rsidP="001E4241">
            <w:pPr>
              <w:pStyle w:val="08-Tabelageral"/>
              <w:rPr>
                <w:rFonts w:cs="Arial"/>
              </w:rPr>
            </w:pPr>
            <w:r w:rsidRPr="008A54FE">
              <w:rPr>
                <w:rFonts w:cs="Arial"/>
              </w:rPr>
              <w:t xml:space="preserve"> (993)</w:t>
            </w:r>
          </w:p>
        </w:tc>
      </w:tr>
      <w:tr w:rsidR="001E4241" w:rsidRPr="008A54FE" w14:paraId="06D6F60F" w14:textId="77777777" w:rsidTr="001E4241">
        <w:trPr>
          <w:trHeight w:val="238"/>
          <w:jc w:val="center"/>
        </w:trPr>
        <w:tc>
          <w:tcPr>
            <w:tcW w:w="3094" w:type="dxa"/>
            <w:gridSpan w:val="2"/>
            <w:shd w:val="clear" w:color="auto" w:fill="D9E2F3" w:themeFill="accent5" w:themeFillTint="33"/>
          </w:tcPr>
          <w:p w14:paraId="2FC24749" w14:textId="77777777" w:rsidR="001E4241" w:rsidRPr="008A54FE" w:rsidRDefault="001E4241" w:rsidP="001E4241">
            <w:pPr>
              <w:pStyle w:val="08-Tabelageral"/>
              <w:ind w:left="113"/>
              <w:jc w:val="left"/>
              <w:rPr>
                <w:rFonts w:cs="Arial"/>
                <w:szCs w:val="14"/>
              </w:rPr>
            </w:pPr>
            <w:r w:rsidRPr="008A54FE">
              <w:rPr>
                <w:rFonts w:cs="Arial"/>
                <w:szCs w:val="14"/>
              </w:rPr>
              <w:t>Benefícios</w:t>
            </w:r>
          </w:p>
        </w:tc>
        <w:tc>
          <w:tcPr>
            <w:tcW w:w="604" w:type="dxa"/>
            <w:shd w:val="clear" w:color="auto" w:fill="D9E2F3" w:themeFill="accent5" w:themeFillTint="33"/>
          </w:tcPr>
          <w:p w14:paraId="4B3577AE" w14:textId="77777777" w:rsidR="001E4241" w:rsidRPr="008A54FE" w:rsidRDefault="001E4241" w:rsidP="001E4241">
            <w:pPr>
              <w:pStyle w:val="08-Tabelageral"/>
              <w:jc w:val="left"/>
              <w:rPr>
                <w:rFonts w:cs="Arial"/>
                <w:szCs w:val="14"/>
              </w:rPr>
            </w:pPr>
          </w:p>
        </w:tc>
        <w:tc>
          <w:tcPr>
            <w:tcW w:w="1411" w:type="dxa"/>
            <w:shd w:val="clear" w:color="auto" w:fill="D9E2F3" w:themeFill="accent5" w:themeFillTint="33"/>
            <w:vAlign w:val="center"/>
          </w:tcPr>
          <w:p w14:paraId="5D3D35CC" w14:textId="77777777" w:rsidR="001E4241" w:rsidRPr="008A54FE" w:rsidRDefault="001E4241" w:rsidP="001E4241">
            <w:pPr>
              <w:pStyle w:val="08-Tabelageral"/>
              <w:rPr>
                <w:rFonts w:cs="Arial"/>
              </w:rPr>
            </w:pPr>
            <w:r w:rsidRPr="008A54FE">
              <w:rPr>
                <w:rFonts w:cs="Arial"/>
              </w:rPr>
              <w:t>(225)</w:t>
            </w:r>
          </w:p>
        </w:tc>
        <w:tc>
          <w:tcPr>
            <w:tcW w:w="1412" w:type="dxa"/>
            <w:shd w:val="clear" w:color="auto" w:fill="D9E2F3" w:themeFill="accent5" w:themeFillTint="33"/>
            <w:vAlign w:val="center"/>
          </w:tcPr>
          <w:p w14:paraId="1045C4B4" w14:textId="77777777" w:rsidR="001E4241" w:rsidRPr="008A54FE" w:rsidRDefault="001E4241" w:rsidP="001E4241">
            <w:pPr>
              <w:pStyle w:val="08-Tabelageral"/>
              <w:rPr>
                <w:rFonts w:cs="Arial"/>
              </w:rPr>
            </w:pPr>
            <w:r w:rsidRPr="008A54FE">
              <w:rPr>
                <w:rFonts w:cs="Arial"/>
              </w:rPr>
              <w:t xml:space="preserve"> (178)</w:t>
            </w:r>
          </w:p>
        </w:tc>
        <w:tc>
          <w:tcPr>
            <w:tcW w:w="283" w:type="dxa"/>
            <w:shd w:val="clear" w:color="auto" w:fill="D9E2F3" w:themeFill="accent5" w:themeFillTint="33"/>
            <w:vAlign w:val="center"/>
          </w:tcPr>
          <w:p w14:paraId="5F97EEF4" w14:textId="77777777" w:rsidR="001E4241" w:rsidRPr="008A54FE" w:rsidRDefault="001E4241" w:rsidP="001E4241">
            <w:pPr>
              <w:pStyle w:val="08-Tabelageral"/>
              <w:rPr>
                <w:rFonts w:cs="Arial"/>
              </w:rPr>
            </w:pPr>
          </w:p>
        </w:tc>
        <w:tc>
          <w:tcPr>
            <w:tcW w:w="1417" w:type="dxa"/>
            <w:shd w:val="clear" w:color="auto" w:fill="D9E2F3" w:themeFill="accent5" w:themeFillTint="33"/>
            <w:vAlign w:val="center"/>
          </w:tcPr>
          <w:p w14:paraId="62B6DE01" w14:textId="77777777" w:rsidR="001E4241" w:rsidRPr="008A54FE" w:rsidRDefault="001E4241" w:rsidP="001E4241">
            <w:pPr>
              <w:pStyle w:val="08-Tabelageral"/>
              <w:rPr>
                <w:rFonts w:cs="Arial"/>
              </w:rPr>
            </w:pPr>
            <w:r w:rsidRPr="008A54FE">
              <w:rPr>
                <w:rFonts w:cs="Arial"/>
              </w:rPr>
              <w:t>(1.341)</w:t>
            </w:r>
          </w:p>
        </w:tc>
        <w:tc>
          <w:tcPr>
            <w:tcW w:w="1418" w:type="dxa"/>
            <w:shd w:val="clear" w:color="auto" w:fill="D9E2F3" w:themeFill="accent5" w:themeFillTint="33"/>
            <w:vAlign w:val="center"/>
          </w:tcPr>
          <w:p w14:paraId="1C6FC4A0" w14:textId="77777777" w:rsidR="001E4241" w:rsidRPr="008A54FE" w:rsidRDefault="001E4241" w:rsidP="001E4241">
            <w:pPr>
              <w:pStyle w:val="08-Tabelageral"/>
              <w:rPr>
                <w:rFonts w:cs="Arial"/>
              </w:rPr>
            </w:pPr>
            <w:r w:rsidRPr="008A54FE">
              <w:rPr>
                <w:rFonts w:cs="Arial"/>
              </w:rPr>
              <w:t xml:space="preserve"> (1.014)</w:t>
            </w:r>
          </w:p>
        </w:tc>
      </w:tr>
      <w:tr w:rsidR="001E4241" w:rsidRPr="008A54FE" w14:paraId="29F041E7" w14:textId="77777777" w:rsidTr="001E4241">
        <w:trPr>
          <w:trHeight w:val="238"/>
          <w:jc w:val="center"/>
        </w:trPr>
        <w:tc>
          <w:tcPr>
            <w:tcW w:w="3094" w:type="dxa"/>
            <w:gridSpan w:val="2"/>
            <w:shd w:val="clear" w:color="auto" w:fill="FFFFFF" w:themeFill="background1"/>
          </w:tcPr>
          <w:p w14:paraId="7FAA5F4F" w14:textId="77777777" w:rsidR="001E4241" w:rsidRPr="008A54FE" w:rsidRDefault="001E4241" w:rsidP="001E4241">
            <w:pPr>
              <w:pStyle w:val="08-Tabelageral"/>
              <w:ind w:left="113"/>
              <w:jc w:val="left"/>
              <w:rPr>
                <w:rFonts w:cs="Arial"/>
                <w:szCs w:val="14"/>
              </w:rPr>
            </w:pPr>
            <w:r w:rsidRPr="008A54FE">
              <w:rPr>
                <w:rFonts w:cs="Arial"/>
                <w:szCs w:val="14"/>
              </w:rPr>
              <w:t>Capacitação</w:t>
            </w:r>
          </w:p>
        </w:tc>
        <w:tc>
          <w:tcPr>
            <w:tcW w:w="604" w:type="dxa"/>
            <w:shd w:val="clear" w:color="auto" w:fill="FFFFFF" w:themeFill="background1"/>
          </w:tcPr>
          <w:p w14:paraId="46174CF0" w14:textId="77777777" w:rsidR="001E4241" w:rsidRPr="008A54FE" w:rsidRDefault="001E4241" w:rsidP="001E4241">
            <w:pPr>
              <w:pStyle w:val="08-Tabelageral"/>
              <w:jc w:val="left"/>
              <w:rPr>
                <w:rFonts w:cs="Arial"/>
                <w:szCs w:val="14"/>
              </w:rPr>
            </w:pPr>
          </w:p>
        </w:tc>
        <w:tc>
          <w:tcPr>
            <w:tcW w:w="1411" w:type="dxa"/>
            <w:shd w:val="clear" w:color="auto" w:fill="FFFFFF" w:themeFill="background1"/>
            <w:vAlign w:val="center"/>
          </w:tcPr>
          <w:p w14:paraId="06EF7B1E" w14:textId="77777777" w:rsidR="001E4241" w:rsidRPr="008A54FE" w:rsidRDefault="001E4241" w:rsidP="001E4241">
            <w:pPr>
              <w:pStyle w:val="08-Tabelageral"/>
              <w:rPr>
                <w:rFonts w:cs="Arial"/>
              </w:rPr>
            </w:pPr>
            <w:r w:rsidRPr="008A54FE">
              <w:rPr>
                <w:rFonts w:cs="Arial"/>
              </w:rPr>
              <w:t>(34)</w:t>
            </w:r>
          </w:p>
        </w:tc>
        <w:tc>
          <w:tcPr>
            <w:tcW w:w="1412" w:type="dxa"/>
            <w:shd w:val="clear" w:color="auto" w:fill="FFFFFF" w:themeFill="background1"/>
            <w:vAlign w:val="center"/>
          </w:tcPr>
          <w:p w14:paraId="2C52DEE7" w14:textId="77777777" w:rsidR="001E4241" w:rsidRPr="008A54FE" w:rsidRDefault="001E4241" w:rsidP="001E4241">
            <w:pPr>
              <w:pStyle w:val="08-Tabelageral"/>
              <w:rPr>
                <w:rFonts w:cs="Arial"/>
              </w:rPr>
            </w:pPr>
            <w:r w:rsidRPr="008A54FE">
              <w:rPr>
                <w:rFonts w:cs="Arial"/>
              </w:rPr>
              <w:t xml:space="preserve"> (52)</w:t>
            </w:r>
          </w:p>
        </w:tc>
        <w:tc>
          <w:tcPr>
            <w:tcW w:w="283" w:type="dxa"/>
            <w:shd w:val="clear" w:color="auto" w:fill="FFFFFF" w:themeFill="background1"/>
            <w:vAlign w:val="center"/>
          </w:tcPr>
          <w:p w14:paraId="023E15D2" w14:textId="77777777" w:rsidR="001E4241" w:rsidRPr="008A54FE" w:rsidRDefault="001E4241" w:rsidP="001E4241">
            <w:pPr>
              <w:pStyle w:val="08-Tabelageral"/>
              <w:rPr>
                <w:rFonts w:cs="Arial"/>
              </w:rPr>
            </w:pPr>
          </w:p>
        </w:tc>
        <w:tc>
          <w:tcPr>
            <w:tcW w:w="1417" w:type="dxa"/>
            <w:shd w:val="clear" w:color="auto" w:fill="FFFFFF" w:themeFill="background1"/>
            <w:vAlign w:val="center"/>
          </w:tcPr>
          <w:p w14:paraId="22D7BADC" w14:textId="77777777" w:rsidR="001E4241" w:rsidRPr="008A54FE" w:rsidRDefault="001E4241" w:rsidP="001E4241">
            <w:pPr>
              <w:pStyle w:val="08-Tabelageral"/>
              <w:rPr>
                <w:rFonts w:cs="Arial"/>
              </w:rPr>
            </w:pPr>
            <w:r w:rsidRPr="008A54FE">
              <w:rPr>
                <w:rFonts w:cs="Arial"/>
              </w:rPr>
              <w:t>(227)</w:t>
            </w:r>
          </w:p>
        </w:tc>
        <w:tc>
          <w:tcPr>
            <w:tcW w:w="1418" w:type="dxa"/>
            <w:shd w:val="clear" w:color="auto" w:fill="FFFFFF" w:themeFill="background1"/>
            <w:vAlign w:val="center"/>
          </w:tcPr>
          <w:p w14:paraId="49284BC9" w14:textId="77777777" w:rsidR="001E4241" w:rsidRPr="008A54FE" w:rsidRDefault="001E4241" w:rsidP="001E4241">
            <w:pPr>
              <w:pStyle w:val="08-Tabelageral"/>
              <w:rPr>
                <w:rFonts w:cs="Arial"/>
              </w:rPr>
            </w:pPr>
            <w:r w:rsidRPr="008A54FE">
              <w:rPr>
                <w:rFonts w:cs="Arial"/>
              </w:rPr>
              <w:t xml:space="preserve"> (208)</w:t>
            </w:r>
          </w:p>
        </w:tc>
      </w:tr>
      <w:tr w:rsidR="001E4241" w:rsidRPr="008A54FE" w14:paraId="437C8626" w14:textId="77777777" w:rsidTr="001E4241">
        <w:trPr>
          <w:trHeight w:val="238"/>
          <w:jc w:val="center"/>
        </w:trPr>
        <w:tc>
          <w:tcPr>
            <w:tcW w:w="3094" w:type="dxa"/>
            <w:gridSpan w:val="2"/>
            <w:shd w:val="clear" w:color="auto" w:fill="D9E2F3" w:themeFill="accent5" w:themeFillTint="33"/>
          </w:tcPr>
          <w:p w14:paraId="011CF345" w14:textId="77777777" w:rsidR="001E4241" w:rsidRPr="008A54FE" w:rsidRDefault="001E4241" w:rsidP="001E4241">
            <w:pPr>
              <w:keepNext/>
              <w:keepLines/>
              <w:spacing w:before="40" w:after="40"/>
              <w:rPr>
                <w:rFonts w:cs="Arial"/>
                <w:b/>
                <w:bCs/>
                <w:spacing w:val="-2"/>
                <w:sz w:val="14"/>
                <w:szCs w:val="14"/>
              </w:rPr>
            </w:pPr>
            <w:r w:rsidRPr="008A54FE">
              <w:rPr>
                <w:rFonts w:cs="Arial"/>
                <w:b/>
                <w:spacing w:val="-2"/>
                <w:sz w:val="14"/>
                <w:szCs w:val="14"/>
              </w:rPr>
              <w:t>Total</w:t>
            </w:r>
          </w:p>
        </w:tc>
        <w:tc>
          <w:tcPr>
            <w:tcW w:w="604" w:type="dxa"/>
            <w:shd w:val="clear" w:color="auto" w:fill="D9E2F3" w:themeFill="accent5" w:themeFillTint="33"/>
          </w:tcPr>
          <w:p w14:paraId="4EAD41F5" w14:textId="77777777" w:rsidR="001E4241" w:rsidRPr="008A54FE" w:rsidRDefault="001E4241" w:rsidP="001E4241">
            <w:pPr>
              <w:pStyle w:val="08-Tabelageral"/>
              <w:jc w:val="left"/>
              <w:rPr>
                <w:rFonts w:cs="Arial"/>
                <w:b/>
                <w:szCs w:val="14"/>
              </w:rPr>
            </w:pPr>
          </w:p>
        </w:tc>
        <w:tc>
          <w:tcPr>
            <w:tcW w:w="1411" w:type="dxa"/>
            <w:shd w:val="clear" w:color="auto" w:fill="D9E2F3" w:themeFill="accent5" w:themeFillTint="33"/>
            <w:vAlign w:val="center"/>
          </w:tcPr>
          <w:p w14:paraId="67C82E11" w14:textId="77777777" w:rsidR="001E4241" w:rsidRPr="008A54FE" w:rsidRDefault="001E4241" w:rsidP="001E4241">
            <w:pPr>
              <w:pStyle w:val="08-Tabelageral"/>
              <w:rPr>
                <w:rFonts w:cs="Arial"/>
                <w:b/>
              </w:rPr>
            </w:pPr>
            <w:r w:rsidRPr="008A54FE">
              <w:rPr>
                <w:rFonts w:cs="Arial"/>
                <w:b/>
              </w:rPr>
              <w:t>(2.830)</w:t>
            </w:r>
          </w:p>
        </w:tc>
        <w:tc>
          <w:tcPr>
            <w:tcW w:w="1412" w:type="dxa"/>
            <w:shd w:val="clear" w:color="auto" w:fill="D9E2F3" w:themeFill="accent5" w:themeFillTint="33"/>
            <w:vAlign w:val="center"/>
          </w:tcPr>
          <w:p w14:paraId="059C3438" w14:textId="77777777" w:rsidR="001E4241" w:rsidRPr="008A54FE" w:rsidRDefault="001E4241" w:rsidP="001E4241">
            <w:pPr>
              <w:pStyle w:val="08-Tabelageral"/>
              <w:rPr>
                <w:rFonts w:cs="Arial"/>
                <w:b/>
              </w:rPr>
            </w:pPr>
            <w:r w:rsidRPr="008A54FE">
              <w:rPr>
                <w:rFonts w:cs="Arial"/>
                <w:b/>
              </w:rPr>
              <w:t xml:space="preserve"> (2.856)</w:t>
            </w:r>
          </w:p>
        </w:tc>
        <w:tc>
          <w:tcPr>
            <w:tcW w:w="283" w:type="dxa"/>
            <w:shd w:val="clear" w:color="auto" w:fill="D9E2F3" w:themeFill="accent5" w:themeFillTint="33"/>
            <w:vAlign w:val="center"/>
          </w:tcPr>
          <w:p w14:paraId="548C0D5A" w14:textId="77777777" w:rsidR="001E4241" w:rsidRPr="008A54FE" w:rsidRDefault="001E4241" w:rsidP="001E4241">
            <w:pPr>
              <w:pStyle w:val="08-Tabelageral"/>
              <w:rPr>
                <w:rFonts w:cs="Arial"/>
                <w:b/>
              </w:rPr>
            </w:pPr>
          </w:p>
        </w:tc>
        <w:tc>
          <w:tcPr>
            <w:tcW w:w="1417" w:type="dxa"/>
            <w:shd w:val="clear" w:color="auto" w:fill="D9E2F3" w:themeFill="accent5" w:themeFillTint="33"/>
            <w:vAlign w:val="center"/>
          </w:tcPr>
          <w:p w14:paraId="1BE91AB4" w14:textId="77777777" w:rsidR="001E4241" w:rsidRPr="008A54FE" w:rsidRDefault="001E4241" w:rsidP="001E4241">
            <w:pPr>
              <w:pStyle w:val="08-Tabelageral"/>
              <w:rPr>
                <w:rFonts w:cs="Arial"/>
                <w:b/>
              </w:rPr>
            </w:pPr>
            <w:r w:rsidRPr="008A54FE">
              <w:rPr>
                <w:rFonts w:cs="Arial"/>
                <w:b/>
              </w:rPr>
              <w:t>(15.316)</w:t>
            </w:r>
          </w:p>
        </w:tc>
        <w:tc>
          <w:tcPr>
            <w:tcW w:w="1418" w:type="dxa"/>
            <w:shd w:val="clear" w:color="auto" w:fill="D9E2F3" w:themeFill="accent5" w:themeFillTint="33"/>
            <w:vAlign w:val="center"/>
          </w:tcPr>
          <w:p w14:paraId="58B2192C" w14:textId="77777777" w:rsidR="001E4241" w:rsidRPr="008A54FE" w:rsidRDefault="001E4241" w:rsidP="001E4241">
            <w:pPr>
              <w:pStyle w:val="08-Tabelageral"/>
              <w:rPr>
                <w:rFonts w:cs="Arial"/>
                <w:b/>
              </w:rPr>
            </w:pPr>
            <w:r w:rsidRPr="008A54FE">
              <w:rPr>
                <w:rFonts w:cs="Arial"/>
                <w:b/>
              </w:rPr>
              <w:t xml:space="preserve"> (14.753)</w:t>
            </w:r>
          </w:p>
        </w:tc>
      </w:tr>
      <w:bookmarkEnd w:id="72"/>
    </w:tbl>
    <w:p w14:paraId="1B333F7E" w14:textId="77777777" w:rsidR="001E4241" w:rsidRPr="008A54FE" w:rsidRDefault="001E4241" w:rsidP="001E4241">
      <w:pPr>
        <w:pStyle w:val="01-TtulodeNota"/>
        <w:spacing w:before="0" w:after="0"/>
        <w:jc w:val="right"/>
        <w:rPr>
          <w:rFonts w:cs="Arial"/>
          <w:sz w:val="12"/>
          <w:szCs w:val="12"/>
        </w:rPr>
      </w:pPr>
    </w:p>
    <w:p w14:paraId="18177687" w14:textId="77777777" w:rsidR="001E4241" w:rsidRPr="008A54FE" w:rsidRDefault="001E4241" w:rsidP="001E4241">
      <w:pPr>
        <w:pStyle w:val="01-TtulodeNota"/>
        <w:spacing w:before="0" w:after="0"/>
        <w:jc w:val="right"/>
        <w:rPr>
          <w:rFonts w:cs="Arial"/>
          <w:sz w:val="14"/>
          <w:szCs w:val="14"/>
        </w:rPr>
      </w:pPr>
      <w:r w:rsidRPr="008A54FE">
        <w:rPr>
          <w:rFonts w:cs="Arial"/>
          <w:sz w:val="14"/>
          <w:szCs w:val="14"/>
        </w:rPr>
        <w:lastRenderedPageBreak/>
        <w:t>R$ mil</w:t>
      </w:r>
    </w:p>
    <w:tbl>
      <w:tblPr>
        <w:tblW w:w="9639" w:type="dxa"/>
        <w:jc w:val="center"/>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1E4241" w:rsidRPr="008A54FE" w14:paraId="023482F2" w14:textId="77777777" w:rsidTr="001E4241">
        <w:trPr>
          <w:trHeight w:val="238"/>
          <w:jc w:val="center"/>
        </w:trPr>
        <w:tc>
          <w:tcPr>
            <w:tcW w:w="850" w:type="dxa"/>
            <w:tcBorders>
              <w:top w:val="single" w:sz="2" w:space="0" w:color="8EAADB" w:themeColor="accent5" w:themeTint="99"/>
            </w:tcBorders>
            <w:shd w:val="clear" w:color="auto" w:fill="D9E2F3" w:themeFill="accent5" w:themeFillTint="33"/>
          </w:tcPr>
          <w:p w14:paraId="572AE3E5" w14:textId="77777777" w:rsidR="001E4241" w:rsidRPr="008A54FE" w:rsidRDefault="001E4241" w:rsidP="001E4241">
            <w:pPr>
              <w:keepNext/>
              <w:keepLines/>
              <w:spacing w:before="40" w:after="40"/>
              <w:rPr>
                <w:rFonts w:cs="Arial"/>
                <w:b/>
                <w:bCs/>
                <w:spacing w:val="-2"/>
                <w:sz w:val="14"/>
                <w:szCs w:val="14"/>
              </w:rPr>
            </w:pPr>
          </w:p>
        </w:tc>
        <w:tc>
          <w:tcPr>
            <w:tcW w:w="2848" w:type="dxa"/>
            <w:gridSpan w:val="2"/>
            <w:tcBorders>
              <w:top w:val="single" w:sz="2" w:space="0" w:color="8EAADB" w:themeColor="accent5" w:themeTint="99"/>
            </w:tcBorders>
            <w:shd w:val="clear" w:color="auto" w:fill="D9E2F3" w:themeFill="accent5" w:themeFillTint="33"/>
          </w:tcPr>
          <w:p w14:paraId="2375B3A4" w14:textId="77777777" w:rsidR="001E4241" w:rsidRPr="008A54FE" w:rsidRDefault="001E4241" w:rsidP="001E4241">
            <w:pPr>
              <w:keepNext/>
              <w:keepLines/>
              <w:spacing w:before="40" w:after="40"/>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79602F" w14:textId="77777777" w:rsidR="001E4241" w:rsidRPr="008A54FE" w:rsidRDefault="001E4241" w:rsidP="001E4241">
            <w:pPr>
              <w:keepNext/>
              <w:keepLines/>
              <w:spacing w:before="40" w:after="40"/>
              <w:jc w:val="center"/>
              <w:rPr>
                <w:rFonts w:cs="Arial"/>
                <w:b/>
                <w:spacing w:val="-2"/>
                <w:sz w:val="14"/>
                <w:szCs w:val="14"/>
              </w:rPr>
            </w:pPr>
            <w:r w:rsidRPr="008A54FE">
              <w:rPr>
                <w:rFonts w:cs="Arial"/>
                <w:b/>
                <w:spacing w:val="-2"/>
                <w:sz w:val="14"/>
                <w:szCs w:val="14"/>
              </w:rPr>
              <w:t>Controlador</w:t>
            </w:r>
          </w:p>
        </w:tc>
        <w:tc>
          <w:tcPr>
            <w:tcW w:w="283" w:type="dxa"/>
            <w:tcBorders>
              <w:top w:val="single" w:sz="2" w:space="0" w:color="8EAADB" w:themeColor="accent5" w:themeTint="99"/>
            </w:tcBorders>
            <w:shd w:val="clear" w:color="auto" w:fill="D9E2F3" w:themeFill="accent5" w:themeFillTint="33"/>
            <w:vAlign w:val="center"/>
          </w:tcPr>
          <w:p w14:paraId="4C6BE176" w14:textId="77777777" w:rsidR="001E4241" w:rsidRPr="008A54FE" w:rsidRDefault="001E4241" w:rsidP="001E4241">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B54568" w14:textId="77777777" w:rsidR="001E4241" w:rsidRPr="008A54FE" w:rsidRDefault="001E4241" w:rsidP="001E4241">
            <w:pPr>
              <w:keepNext/>
              <w:keepLines/>
              <w:spacing w:before="40" w:after="40"/>
              <w:jc w:val="center"/>
              <w:rPr>
                <w:rFonts w:cs="Arial"/>
                <w:b/>
                <w:spacing w:val="-2"/>
                <w:sz w:val="14"/>
                <w:szCs w:val="14"/>
              </w:rPr>
            </w:pPr>
            <w:r w:rsidRPr="008A54FE">
              <w:rPr>
                <w:rFonts w:cs="Arial"/>
                <w:b/>
                <w:spacing w:val="-2"/>
                <w:sz w:val="14"/>
                <w:szCs w:val="14"/>
              </w:rPr>
              <w:t>Consolidado</w:t>
            </w:r>
          </w:p>
        </w:tc>
      </w:tr>
      <w:tr w:rsidR="001E4241" w:rsidRPr="008A54FE" w14:paraId="5BBEE094" w14:textId="77777777" w:rsidTr="001E4241">
        <w:trPr>
          <w:trHeight w:val="238"/>
          <w:jc w:val="center"/>
        </w:trPr>
        <w:tc>
          <w:tcPr>
            <w:tcW w:w="3094" w:type="dxa"/>
            <w:gridSpan w:val="2"/>
            <w:tcBorders>
              <w:bottom w:val="single" w:sz="2" w:space="0" w:color="8EAADB" w:themeColor="accent5" w:themeTint="99"/>
            </w:tcBorders>
            <w:shd w:val="clear" w:color="auto" w:fill="D9E2F3" w:themeFill="accent5" w:themeFillTint="33"/>
          </w:tcPr>
          <w:p w14:paraId="3390416D" w14:textId="77777777" w:rsidR="001E4241" w:rsidRPr="008A54FE" w:rsidRDefault="001E4241" w:rsidP="001E4241">
            <w:pPr>
              <w:keepNext/>
              <w:keepLines/>
              <w:spacing w:before="40" w:after="40"/>
              <w:rPr>
                <w:rFonts w:cs="Arial"/>
                <w:b/>
                <w:spacing w:val="-2"/>
                <w:sz w:val="14"/>
                <w:szCs w:val="14"/>
              </w:rPr>
            </w:pPr>
          </w:p>
        </w:tc>
        <w:tc>
          <w:tcPr>
            <w:tcW w:w="604" w:type="dxa"/>
            <w:tcBorders>
              <w:bottom w:val="single" w:sz="2" w:space="0" w:color="8EAADB" w:themeColor="accent5" w:themeTint="99"/>
            </w:tcBorders>
            <w:shd w:val="clear" w:color="auto" w:fill="D9E2F3" w:themeFill="accent5" w:themeFillTint="33"/>
          </w:tcPr>
          <w:p w14:paraId="402ABF54" w14:textId="77777777" w:rsidR="001E4241" w:rsidRPr="008A54FE" w:rsidRDefault="001E4241" w:rsidP="001E4241">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FAC3FF" w14:textId="77777777" w:rsidR="001E4241" w:rsidRPr="008A54FE" w:rsidRDefault="001E4241" w:rsidP="001E4241">
            <w:pPr>
              <w:keepNext/>
              <w:keepLines/>
              <w:spacing w:before="40" w:after="40"/>
              <w:jc w:val="right"/>
              <w:rPr>
                <w:rFonts w:cs="Arial"/>
                <w:b/>
                <w:spacing w:val="-2"/>
                <w:sz w:val="14"/>
                <w:szCs w:val="14"/>
              </w:rPr>
            </w:pPr>
            <w:r w:rsidRPr="008A54FE">
              <w:rPr>
                <w:rFonts w:cs="Arial"/>
                <w:b/>
                <w:spacing w:val="-2"/>
                <w:sz w:val="14"/>
                <w:szCs w:val="14"/>
              </w:rPr>
              <w:t>01.01 a 30.09.2020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93DD63E" w14:textId="77777777" w:rsidR="001E4241" w:rsidRPr="008A54FE" w:rsidRDefault="001E4241" w:rsidP="001E4241">
            <w:pPr>
              <w:keepNext/>
              <w:keepLines/>
              <w:spacing w:before="40" w:after="40"/>
              <w:jc w:val="right"/>
              <w:rPr>
                <w:rFonts w:cs="Arial"/>
                <w:b/>
                <w:spacing w:val="-2"/>
                <w:sz w:val="14"/>
                <w:szCs w:val="14"/>
              </w:rPr>
            </w:pPr>
            <w:r w:rsidRPr="008A54FE">
              <w:rPr>
                <w:rFonts w:cs="Arial"/>
                <w:b/>
                <w:spacing w:val="-2"/>
                <w:sz w:val="14"/>
                <w:szCs w:val="14"/>
              </w:rPr>
              <w:t>01.01 a 30.09.2019</w:t>
            </w:r>
          </w:p>
        </w:tc>
        <w:tc>
          <w:tcPr>
            <w:tcW w:w="283" w:type="dxa"/>
            <w:tcBorders>
              <w:bottom w:val="single" w:sz="2" w:space="0" w:color="8EAADB" w:themeColor="accent5" w:themeTint="99"/>
            </w:tcBorders>
            <w:shd w:val="clear" w:color="auto" w:fill="D9E2F3" w:themeFill="accent5" w:themeFillTint="33"/>
            <w:vAlign w:val="center"/>
          </w:tcPr>
          <w:p w14:paraId="4450E2BD" w14:textId="77777777" w:rsidR="001E4241" w:rsidRPr="008A54FE" w:rsidRDefault="001E4241" w:rsidP="001E4241">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E173ACF" w14:textId="77777777" w:rsidR="001E4241" w:rsidRPr="008A54FE" w:rsidRDefault="001E4241" w:rsidP="001E4241">
            <w:pPr>
              <w:keepNext/>
              <w:keepLines/>
              <w:spacing w:before="40" w:after="40"/>
              <w:jc w:val="right"/>
              <w:rPr>
                <w:rFonts w:cs="Arial"/>
                <w:b/>
                <w:spacing w:val="-2"/>
                <w:sz w:val="14"/>
                <w:szCs w:val="14"/>
              </w:rPr>
            </w:pPr>
            <w:r w:rsidRPr="008A54FE">
              <w:rPr>
                <w:rFonts w:cs="Arial"/>
                <w:b/>
                <w:spacing w:val="-2"/>
                <w:sz w:val="14"/>
                <w:szCs w:val="14"/>
              </w:rPr>
              <w:t>01.01 a 30.09.2020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C38025A" w14:textId="77777777" w:rsidR="001E4241" w:rsidRPr="008A54FE" w:rsidRDefault="001E4241" w:rsidP="001E4241">
            <w:pPr>
              <w:keepNext/>
              <w:keepLines/>
              <w:spacing w:before="40" w:after="40"/>
              <w:jc w:val="right"/>
              <w:rPr>
                <w:rFonts w:cs="Arial"/>
                <w:b/>
                <w:spacing w:val="-2"/>
                <w:sz w:val="14"/>
                <w:szCs w:val="14"/>
              </w:rPr>
            </w:pPr>
            <w:r w:rsidRPr="008A54FE">
              <w:rPr>
                <w:rFonts w:cs="Arial"/>
                <w:b/>
                <w:spacing w:val="-2"/>
                <w:sz w:val="14"/>
                <w:szCs w:val="14"/>
              </w:rPr>
              <w:t>01.01 a 30.09.2019</w:t>
            </w:r>
          </w:p>
        </w:tc>
      </w:tr>
      <w:tr w:rsidR="001E4241" w:rsidRPr="008A54FE" w14:paraId="48FCBC59" w14:textId="77777777" w:rsidTr="001E4241">
        <w:trPr>
          <w:trHeight w:val="238"/>
          <w:jc w:val="center"/>
        </w:trPr>
        <w:tc>
          <w:tcPr>
            <w:tcW w:w="3094" w:type="dxa"/>
            <w:gridSpan w:val="2"/>
            <w:tcBorders>
              <w:top w:val="single" w:sz="2" w:space="0" w:color="8EAADB" w:themeColor="accent5" w:themeTint="99"/>
            </w:tcBorders>
            <w:shd w:val="clear" w:color="auto" w:fill="FFFFFF" w:themeFill="background1"/>
          </w:tcPr>
          <w:p w14:paraId="44BA7C36" w14:textId="77777777" w:rsidR="001E4241" w:rsidRPr="008A54FE" w:rsidRDefault="001E4241" w:rsidP="001E4241">
            <w:pPr>
              <w:pStyle w:val="08-Tabelageral"/>
              <w:ind w:left="113"/>
              <w:jc w:val="left"/>
              <w:rPr>
                <w:rFonts w:cs="Arial"/>
                <w:szCs w:val="14"/>
              </w:rPr>
            </w:pPr>
            <w:r w:rsidRPr="008A54FE">
              <w:rPr>
                <w:rFonts w:cs="Arial"/>
                <w:szCs w:val="14"/>
              </w:rPr>
              <w:t xml:space="preserve">Proventos </w:t>
            </w:r>
          </w:p>
        </w:tc>
        <w:tc>
          <w:tcPr>
            <w:tcW w:w="604" w:type="dxa"/>
            <w:tcBorders>
              <w:top w:val="single" w:sz="2" w:space="0" w:color="8EAADB" w:themeColor="accent5" w:themeTint="99"/>
            </w:tcBorders>
            <w:shd w:val="clear" w:color="auto" w:fill="FFFFFF" w:themeFill="background1"/>
          </w:tcPr>
          <w:p w14:paraId="413BF36B" w14:textId="77777777" w:rsidR="001E4241" w:rsidRPr="008A54FE" w:rsidRDefault="001E4241" w:rsidP="001E4241">
            <w:pPr>
              <w:pStyle w:val="08-Tabelageral"/>
              <w:jc w:val="left"/>
              <w:rPr>
                <w:rFonts w:cs="Arial"/>
                <w:szCs w:val="14"/>
              </w:rPr>
            </w:pPr>
          </w:p>
        </w:tc>
        <w:tc>
          <w:tcPr>
            <w:tcW w:w="1411" w:type="dxa"/>
            <w:tcBorders>
              <w:top w:val="single" w:sz="2" w:space="0" w:color="8EAADB" w:themeColor="accent5" w:themeTint="99"/>
            </w:tcBorders>
            <w:shd w:val="clear" w:color="auto" w:fill="FFFFFF" w:themeFill="background1"/>
            <w:vAlign w:val="center"/>
          </w:tcPr>
          <w:p w14:paraId="33F61482" w14:textId="77777777" w:rsidR="001E4241" w:rsidRPr="008A54FE" w:rsidRDefault="001E4241" w:rsidP="001E4241">
            <w:pPr>
              <w:pStyle w:val="08-Tabelageral"/>
              <w:rPr>
                <w:rFonts w:cs="Arial"/>
              </w:rPr>
            </w:pPr>
            <w:r w:rsidRPr="008A54FE">
              <w:rPr>
                <w:rFonts w:cs="Arial"/>
              </w:rPr>
              <w:t>(4.419)</w:t>
            </w:r>
          </w:p>
        </w:tc>
        <w:tc>
          <w:tcPr>
            <w:tcW w:w="1412" w:type="dxa"/>
            <w:tcBorders>
              <w:top w:val="single" w:sz="2" w:space="0" w:color="8EAADB" w:themeColor="accent5" w:themeTint="99"/>
            </w:tcBorders>
            <w:shd w:val="clear" w:color="auto" w:fill="FFFFFF" w:themeFill="background1"/>
            <w:vAlign w:val="center"/>
          </w:tcPr>
          <w:p w14:paraId="027D8164" w14:textId="77777777" w:rsidR="001E4241" w:rsidRPr="008A54FE" w:rsidRDefault="001E4241" w:rsidP="001E4241">
            <w:pPr>
              <w:pStyle w:val="08-Tabelageral"/>
              <w:rPr>
                <w:rFonts w:cs="Arial"/>
              </w:rPr>
            </w:pPr>
            <w:r w:rsidRPr="008A54FE">
              <w:rPr>
                <w:rFonts w:cs="Arial"/>
              </w:rPr>
              <w:t xml:space="preserve"> (4.270)</w:t>
            </w:r>
          </w:p>
        </w:tc>
        <w:tc>
          <w:tcPr>
            <w:tcW w:w="283" w:type="dxa"/>
            <w:tcBorders>
              <w:top w:val="single" w:sz="2" w:space="0" w:color="8EAADB" w:themeColor="accent5" w:themeTint="99"/>
            </w:tcBorders>
            <w:shd w:val="clear" w:color="auto" w:fill="FFFFFF" w:themeFill="background1"/>
            <w:vAlign w:val="center"/>
          </w:tcPr>
          <w:p w14:paraId="23D99BB7" w14:textId="77777777" w:rsidR="001E4241" w:rsidRPr="008A54FE" w:rsidRDefault="001E4241" w:rsidP="001E4241">
            <w:pPr>
              <w:pStyle w:val="08-Tabelageral"/>
              <w:rPr>
                <w:rFonts w:cs="Arial"/>
              </w:rPr>
            </w:pPr>
          </w:p>
        </w:tc>
        <w:tc>
          <w:tcPr>
            <w:tcW w:w="1417" w:type="dxa"/>
            <w:tcBorders>
              <w:top w:val="single" w:sz="2" w:space="0" w:color="8EAADB" w:themeColor="accent5" w:themeTint="99"/>
            </w:tcBorders>
            <w:shd w:val="clear" w:color="auto" w:fill="FFFFFF" w:themeFill="background1"/>
            <w:vAlign w:val="center"/>
          </w:tcPr>
          <w:p w14:paraId="6E3792C6" w14:textId="77777777" w:rsidR="001E4241" w:rsidRPr="008A54FE" w:rsidRDefault="001E4241" w:rsidP="001E4241">
            <w:pPr>
              <w:pStyle w:val="08-Tabelageral"/>
              <w:rPr>
                <w:rFonts w:cs="Arial"/>
              </w:rPr>
            </w:pPr>
            <w:r w:rsidRPr="008A54FE">
              <w:rPr>
                <w:rFonts w:cs="Arial"/>
              </w:rPr>
              <w:t>(26.094)</w:t>
            </w:r>
          </w:p>
        </w:tc>
        <w:tc>
          <w:tcPr>
            <w:tcW w:w="1418" w:type="dxa"/>
            <w:tcBorders>
              <w:top w:val="single" w:sz="2" w:space="0" w:color="8EAADB" w:themeColor="accent5" w:themeTint="99"/>
            </w:tcBorders>
            <w:shd w:val="clear" w:color="auto" w:fill="FFFFFF" w:themeFill="background1"/>
            <w:vAlign w:val="center"/>
          </w:tcPr>
          <w:p w14:paraId="650697DC" w14:textId="77777777" w:rsidR="001E4241" w:rsidRPr="008A54FE" w:rsidRDefault="001E4241" w:rsidP="001E4241">
            <w:pPr>
              <w:pStyle w:val="08-Tabelageral"/>
              <w:rPr>
                <w:rFonts w:cs="Arial"/>
              </w:rPr>
            </w:pPr>
            <w:r w:rsidRPr="008A54FE">
              <w:rPr>
                <w:rFonts w:cs="Arial"/>
              </w:rPr>
              <w:t xml:space="preserve"> (22.907)</w:t>
            </w:r>
          </w:p>
        </w:tc>
      </w:tr>
      <w:tr w:rsidR="001E4241" w:rsidRPr="008A54FE" w14:paraId="7EFDA901" w14:textId="77777777" w:rsidTr="001E4241">
        <w:trPr>
          <w:trHeight w:val="238"/>
          <w:jc w:val="center"/>
        </w:trPr>
        <w:tc>
          <w:tcPr>
            <w:tcW w:w="3094" w:type="dxa"/>
            <w:gridSpan w:val="2"/>
            <w:shd w:val="clear" w:color="auto" w:fill="D9E2F3" w:themeFill="accent5" w:themeFillTint="33"/>
          </w:tcPr>
          <w:p w14:paraId="22D26B9D" w14:textId="77777777" w:rsidR="001E4241" w:rsidRPr="008A54FE" w:rsidRDefault="001E4241" w:rsidP="001E4241">
            <w:pPr>
              <w:pStyle w:val="08-Tabelageral"/>
              <w:ind w:left="113"/>
              <w:jc w:val="left"/>
              <w:rPr>
                <w:rFonts w:cs="Arial"/>
                <w:szCs w:val="14"/>
              </w:rPr>
            </w:pPr>
            <w:r w:rsidRPr="008A54FE">
              <w:rPr>
                <w:rFonts w:cs="Arial"/>
                <w:szCs w:val="14"/>
              </w:rPr>
              <w:t>Encargos sociais</w:t>
            </w:r>
          </w:p>
        </w:tc>
        <w:tc>
          <w:tcPr>
            <w:tcW w:w="604" w:type="dxa"/>
            <w:shd w:val="clear" w:color="auto" w:fill="D9E2F3" w:themeFill="accent5" w:themeFillTint="33"/>
          </w:tcPr>
          <w:p w14:paraId="7D77323C" w14:textId="77777777" w:rsidR="001E4241" w:rsidRPr="008A54FE" w:rsidRDefault="001E4241" w:rsidP="001E4241">
            <w:pPr>
              <w:pStyle w:val="08-Tabelageral"/>
              <w:jc w:val="left"/>
              <w:rPr>
                <w:rFonts w:cs="Arial"/>
                <w:szCs w:val="14"/>
              </w:rPr>
            </w:pPr>
          </w:p>
        </w:tc>
        <w:tc>
          <w:tcPr>
            <w:tcW w:w="1411" w:type="dxa"/>
            <w:shd w:val="clear" w:color="auto" w:fill="D9E2F3" w:themeFill="accent5" w:themeFillTint="33"/>
            <w:vAlign w:val="center"/>
          </w:tcPr>
          <w:p w14:paraId="60CF1D95" w14:textId="77777777" w:rsidR="001E4241" w:rsidRPr="008A54FE" w:rsidRDefault="001E4241" w:rsidP="001E4241">
            <w:pPr>
              <w:pStyle w:val="08-Tabelageral"/>
              <w:rPr>
                <w:rFonts w:cs="Arial"/>
              </w:rPr>
            </w:pPr>
            <w:r w:rsidRPr="008A54FE">
              <w:rPr>
                <w:rFonts w:cs="Arial"/>
              </w:rPr>
              <w:t>(2.316)</w:t>
            </w:r>
          </w:p>
        </w:tc>
        <w:tc>
          <w:tcPr>
            <w:tcW w:w="1412" w:type="dxa"/>
            <w:shd w:val="clear" w:color="auto" w:fill="D9E2F3" w:themeFill="accent5" w:themeFillTint="33"/>
            <w:vAlign w:val="center"/>
          </w:tcPr>
          <w:p w14:paraId="04AECBA7" w14:textId="77777777" w:rsidR="001E4241" w:rsidRPr="008A54FE" w:rsidRDefault="001E4241" w:rsidP="001E4241">
            <w:pPr>
              <w:pStyle w:val="08-Tabelageral"/>
              <w:rPr>
                <w:rFonts w:cs="Arial"/>
              </w:rPr>
            </w:pPr>
            <w:r w:rsidRPr="008A54FE">
              <w:rPr>
                <w:rFonts w:cs="Arial"/>
              </w:rPr>
              <w:t xml:space="preserve"> (2.261)</w:t>
            </w:r>
          </w:p>
        </w:tc>
        <w:tc>
          <w:tcPr>
            <w:tcW w:w="283" w:type="dxa"/>
            <w:shd w:val="clear" w:color="auto" w:fill="D9E2F3" w:themeFill="accent5" w:themeFillTint="33"/>
            <w:vAlign w:val="center"/>
          </w:tcPr>
          <w:p w14:paraId="40C77612" w14:textId="77777777" w:rsidR="001E4241" w:rsidRPr="008A54FE" w:rsidRDefault="001E4241" w:rsidP="001E4241">
            <w:pPr>
              <w:pStyle w:val="08-Tabelageral"/>
              <w:rPr>
                <w:rFonts w:cs="Arial"/>
              </w:rPr>
            </w:pPr>
          </w:p>
        </w:tc>
        <w:tc>
          <w:tcPr>
            <w:tcW w:w="1417" w:type="dxa"/>
            <w:shd w:val="clear" w:color="auto" w:fill="D9E2F3" w:themeFill="accent5" w:themeFillTint="33"/>
            <w:vAlign w:val="center"/>
          </w:tcPr>
          <w:p w14:paraId="3F09776A" w14:textId="77777777" w:rsidR="001E4241" w:rsidRPr="008A54FE" w:rsidRDefault="001E4241" w:rsidP="001E4241">
            <w:pPr>
              <w:pStyle w:val="08-Tabelageral"/>
              <w:rPr>
                <w:rFonts w:cs="Arial"/>
              </w:rPr>
            </w:pPr>
            <w:r w:rsidRPr="008A54FE">
              <w:rPr>
                <w:rFonts w:cs="Arial"/>
              </w:rPr>
              <w:t>(13.078)</w:t>
            </w:r>
          </w:p>
        </w:tc>
        <w:tc>
          <w:tcPr>
            <w:tcW w:w="1418" w:type="dxa"/>
            <w:shd w:val="clear" w:color="auto" w:fill="D9E2F3" w:themeFill="accent5" w:themeFillTint="33"/>
            <w:vAlign w:val="center"/>
          </w:tcPr>
          <w:p w14:paraId="69370668" w14:textId="77777777" w:rsidR="001E4241" w:rsidRPr="008A54FE" w:rsidRDefault="001E4241" w:rsidP="001E4241">
            <w:pPr>
              <w:pStyle w:val="08-Tabelageral"/>
              <w:rPr>
                <w:rFonts w:cs="Arial"/>
              </w:rPr>
            </w:pPr>
            <w:r w:rsidRPr="008A54FE">
              <w:rPr>
                <w:rFonts w:cs="Arial"/>
              </w:rPr>
              <w:t xml:space="preserve"> (12.084)</w:t>
            </w:r>
          </w:p>
        </w:tc>
      </w:tr>
      <w:tr w:rsidR="001E4241" w:rsidRPr="008A54FE" w14:paraId="5063ADBD" w14:textId="77777777" w:rsidTr="001E4241">
        <w:trPr>
          <w:trHeight w:val="238"/>
          <w:jc w:val="center"/>
        </w:trPr>
        <w:tc>
          <w:tcPr>
            <w:tcW w:w="3094" w:type="dxa"/>
            <w:gridSpan w:val="2"/>
            <w:shd w:val="clear" w:color="auto" w:fill="FFFFFF" w:themeFill="background1"/>
          </w:tcPr>
          <w:p w14:paraId="64499AC6" w14:textId="77777777" w:rsidR="001E4241" w:rsidRPr="008A54FE" w:rsidRDefault="001E4241" w:rsidP="001E4241">
            <w:pPr>
              <w:pStyle w:val="08-Tabelageral"/>
              <w:ind w:left="113"/>
              <w:jc w:val="left"/>
              <w:rPr>
                <w:rFonts w:cs="Arial"/>
                <w:szCs w:val="14"/>
              </w:rPr>
            </w:pPr>
            <w:r w:rsidRPr="008A54FE">
              <w:rPr>
                <w:rFonts w:cs="Arial"/>
                <w:szCs w:val="14"/>
              </w:rPr>
              <w:t>Honorários</w:t>
            </w:r>
          </w:p>
        </w:tc>
        <w:tc>
          <w:tcPr>
            <w:tcW w:w="604" w:type="dxa"/>
            <w:shd w:val="clear" w:color="auto" w:fill="FFFFFF" w:themeFill="background1"/>
          </w:tcPr>
          <w:p w14:paraId="76C3913E" w14:textId="77777777" w:rsidR="001E4241" w:rsidRPr="008A54FE" w:rsidRDefault="001E4241" w:rsidP="001E4241">
            <w:pPr>
              <w:pStyle w:val="08-Tabelageral"/>
              <w:jc w:val="left"/>
              <w:rPr>
                <w:rFonts w:cs="Arial"/>
                <w:szCs w:val="14"/>
              </w:rPr>
            </w:pPr>
          </w:p>
        </w:tc>
        <w:tc>
          <w:tcPr>
            <w:tcW w:w="1411" w:type="dxa"/>
            <w:shd w:val="clear" w:color="auto" w:fill="FFFFFF" w:themeFill="background1"/>
            <w:vAlign w:val="center"/>
          </w:tcPr>
          <w:p w14:paraId="47A7E644" w14:textId="77777777" w:rsidR="001E4241" w:rsidRPr="008A54FE" w:rsidRDefault="001E4241" w:rsidP="001E4241">
            <w:pPr>
              <w:pStyle w:val="08-Tabelageral"/>
              <w:rPr>
                <w:rFonts w:cs="Arial"/>
              </w:rPr>
            </w:pPr>
            <w:r w:rsidRPr="008A54FE">
              <w:rPr>
                <w:rFonts w:cs="Arial"/>
              </w:rPr>
              <w:t>(962)</w:t>
            </w:r>
          </w:p>
        </w:tc>
        <w:tc>
          <w:tcPr>
            <w:tcW w:w="1412" w:type="dxa"/>
            <w:shd w:val="clear" w:color="auto" w:fill="FFFFFF" w:themeFill="background1"/>
            <w:vAlign w:val="center"/>
          </w:tcPr>
          <w:p w14:paraId="0F39AA87" w14:textId="77777777" w:rsidR="001E4241" w:rsidRPr="008A54FE" w:rsidRDefault="001E4241" w:rsidP="001E4241">
            <w:pPr>
              <w:pStyle w:val="08-Tabelageral"/>
              <w:rPr>
                <w:rFonts w:cs="Arial"/>
              </w:rPr>
            </w:pPr>
            <w:r w:rsidRPr="008A54FE">
              <w:rPr>
                <w:rFonts w:cs="Arial"/>
              </w:rPr>
              <w:t xml:space="preserve"> (715)</w:t>
            </w:r>
          </w:p>
        </w:tc>
        <w:tc>
          <w:tcPr>
            <w:tcW w:w="283" w:type="dxa"/>
            <w:shd w:val="clear" w:color="auto" w:fill="FFFFFF" w:themeFill="background1"/>
            <w:vAlign w:val="center"/>
          </w:tcPr>
          <w:p w14:paraId="324FBF22" w14:textId="77777777" w:rsidR="001E4241" w:rsidRPr="008A54FE" w:rsidRDefault="001E4241" w:rsidP="001E4241">
            <w:pPr>
              <w:pStyle w:val="08-Tabelageral"/>
              <w:rPr>
                <w:rFonts w:cs="Arial"/>
              </w:rPr>
            </w:pPr>
          </w:p>
        </w:tc>
        <w:tc>
          <w:tcPr>
            <w:tcW w:w="1417" w:type="dxa"/>
            <w:shd w:val="clear" w:color="auto" w:fill="FFFFFF" w:themeFill="background1"/>
            <w:vAlign w:val="center"/>
          </w:tcPr>
          <w:p w14:paraId="386436C5" w14:textId="77777777" w:rsidR="001E4241" w:rsidRPr="008A54FE" w:rsidRDefault="001E4241" w:rsidP="001E4241">
            <w:pPr>
              <w:pStyle w:val="08-Tabelageral"/>
              <w:rPr>
                <w:rFonts w:cs="Arial"/>
              </w:rPr>
            </w:pPr>
            <w:r w:rsidRPr="008A54FE">
              <w:rPr>
                <w:rFonts w:cs="Arial"/>
              </w:rPr>
              <w:t>(2.956)</w:t>
            </w:r>
          </w:p>
        </w:tc>
        <w:tc>
          <w:tcPr>
            <w:tcW w:w="1418" w:type="dxa"/>
            <w:shd w:val="clear" w:color="auto" w:fill="FFFFFF" w:themeFill="background1"/>
            <w:vAlign w:val="center"/>
          </w:tcPr>
          <w:p w14:paraId="7795FEFA" w14:textId="77777777" w:rsidR="001E4241" w:rsidRPr="008A54FE" w:rsidRDefault="001E4241" w:rsidP="001E4241">
            <w:pPr>
              <w:pStyle w:val="08-Tabelageral"/>
              <w:rPr>
                <w:rFonts w:cs="Arial"/>
              </w:rPr>
            </w:pPr>
            <w:r w:rsidRPr="008A54FE">
              <w:rPr>
                <w:rFonts w:cs="Arial"/>
              </w:rPr>
              <w:t xml:space="preserve"> (2.871)</w:t>
            </w:r>
          </w:p>
        </w:tc>
      </w:tr>
      <w:tr w:rsidR="001E4241" w:rsidRPr="008A54FE" w14:paraId="7660435C" w14:textId="77777777" w:rsidTr="001E4241">
        <w:trPr>
          <w:trHeight w:val="238"/>
          <w:jc w:val="center"/>
        </w:trPr>
        <w:tc>
          <w:tcPr>
            <w:tcW w:w="3094" w:type="dxa"/>
            <w:gridSpan w:val="2"/>
            <w:shd w:val="clear" w:color="auto" w:fill="D9E2F3" w:themeFill="accent5" w:themeFillTint="33"/>
          </w:tcPr>
          <w:p w14:paraId="1B0CFB50" w14:textId="77777777" w:rsidR="001E4241" w:rsidRPr="008A54FE" w:rsidRDefault="001E4241" w:rsidP="001E4241">
            <w:pPr>
              <w:pStyle w:val="08-Tabelageral"/>
              <w:ind w:left="113"/>
              <w:jc w:val="left"/>
              <w:rPr>
                <w:rFonts w:cs="Arial"/>
                <w:szCs w:val="14"/>
              </w:rPr>
            </w:pPr>
            <w:r w:rsidRPr="008A54FE">
              <w:rPr>
                <w:rFonts w:cs="Arial"/>
                <w:szCs w:val="14"/>
              </w:rPr>
              <w:t>Benefícios</w:t>
            </w:r>
          </w:p>
        </w:tc>
        <w:tc>
          <w:tcPr>
            <w:tcW w:w="604" w:type="dxa"/>
            <w:shd w:val="clear" w:color="auto" w:fill="D9E2F3" w:themeFill="accent5" w:themeFillTint="33"/>
          </w:tcPr>
          <w:p w14:paraId="5C11E2C2" w14:textId="77777777" w:rsidR="001E4241" w:rsidRPr="008A54FE" w:rsidRDefault="001E4241" w:rsidP="001E4241">
            <w:pPr>
              <w:pStyle w:val="08-Tabelageral"/>
              <w:jc w:val="left"/>
              <w:rPr>
                <w:rFonts w:cs="Arial"/>
                <w:szCs w:val="14"/>
              </w:rPr>
            </w:pPr>
          </w:p>
        </w:tc>
        <w:tc>
          <w:tcPr>
            <w:tcW w:w="1411" w:type="dxa"/>
            <w:shd w:val="clear" w:color="auto" w:fill="D9E2F3" w:themeFill="accent5" w:themeFillTint="33"/>
            <w:vAlign w:val="center"/>
          </w:tcPr>
          <w:p w14:paraId="35351D3F" w14:textId="77777777" w:rsidR="001E4241" w:rsidRPr="008A54FE" w:rsidRDefault="001E4241" w:rsidP="001E4241">
            <w:pPr>
              <w:pStyle w:val="08-Tabelageral"/>
              <w:rPr>
                <w:rFonts w:cs="Arial"/>
              </w:rPr>
            </w:pPr>
            <w:r w:rsidRPr="008A54FE">
              <w:rPr>
                <w:rFonts w:cs="Arial"/>
              </w:rPr>
              <w:t>(679)</w:t>
            </w:r>
          </w:p>
        </w:tc>
        <w:tc>
          <w:tcPr>
            <w:tcW w:w="1412" w:type="dxa"/>
            <w:shd w:val="clear" w:color="auto" w:fill="D9E2F3" w:themeFill="accent5" w:themeFillTint="33"/>
            <w:vAlign w:val="center"/>
          </w:tcPr>
          <w:p w14:paraId="51AFBB86" w14:textId="77777777" w:rsidR="001E4241" w:rsidRPr="008A54FE" w:rsidRDefault="001E4241" w:rsidP="001E4241">
            <w:pPr>
              <w:pStyle w:val="08-Tabelageral"/>
              <w:rPr>
                <w:rFonts w:cs="Arial"/>
              </w:rPr>
            </w:pPr>
            <w:r w:rsidRPr="008A54FE">
              <w:rPr>
                <w:rFonts w:cs="Arial"/>
              </w:rPr>
              <w:t xml:space="preserve"> (523)</w:t>
            </w:r>
          </w:p>
        </w:tc>
        <w:tc>
          <w:tcPr>
            <w:tcW w:w="283" w:type="dxa"/>
            <w:shd w:val="clear" w:color="auto" w:fill="D9E2F3" w:themeFill="accent5" w:themeFillTint="33"/>
            <w:vAlign w:val="center"/>
          </w:tcPr>
          <w:p w14:paraId="5DB9E203" w14:textId="77777777" w:rsidR="001E4241" w:rsidRPr="008A54FE" w:rsidRDefault="001E4241" w:rsidP="001E4241">
            <w:pPr>
              <w:pStyle w:val="08-Tabelageral"/>
              <w:rPr>
                <w:rFonts w:cs="Arial"/>
              </w:rPr>
            </w:pPr>
          </w:p>
        </w:tc>
        <w:tc>
          <w:tcPr>
            <w:tcW w:w="1417" w:type="dxa"/>
            <w:shd w:val="clear" w:color="auto" w:fill="D9E2F3" w:themeFill="accent5" w:themeFillTint="33"/>
            <w:vAlign w:val="center"/>
          </w:tcPr>
          <w:p w14:paraId="3F20813B" w14:textId="77777777" w:rsidR="001E4241" w:rsidRPr="008A54FE" w:rsidRDefault="001E4241" w:rsidP="001E4241">
            <w:pPr>
              <w:pStyle w:val="08-Tabelageral"/>
              <w:rPr>
                <w:rFonts w:cs="Arial"/>
              </w:rPr>
            </w:pPr>
            <w:r w:rsidRPr="008A54FE">
              <w:rPr>
                <w:rFonts w:cs="Arial"/>
              </w:rPr>
              <w:t>(4.065)</w:t>
            </w:r>
          </w:p>
        </w:tc>
        <w:tc>
          <w:tcPr>
            <w:tcW w:w="1418" w:type="dxa"/>
            <w:shd w:val="clear" w:color="auto" w:fill="D9E2F3" w:themeFill="accent5" w:themeFillTint="33"/>
            <w:vAlign w:val="center"/>
          </w:tcPr>
          <w:p w14:paraId="5D0A7CBD" w14:textId="77777777" w:rsidR="001E4241" w:rsidRPr="008A54FE" w:rsidRDefault="001E4241" w:rsidP="001E4241">
            <w:pPr>
              <w:pStyle w:val="08-Tabelageral"/>
              <w:rPr>
                <w:rFonts w:cs="Arial"/>
              </w:rPr>
            </w:pPr>
            <w:r w:rsidRPr="008A54FE">
              <w:rPr>
                <w:rFonts w:cs="Arial"/>
              </w:rPr>
              <w:t xml:space="preserve"> (2.890)</w:t>
            </w:r>
          </w:p>
        </w:tc>
      </w:tr>
      <w:tr w:rsidR="001E4241" w:rsidRPr="008A54FE" w14:paraId="663BB848" w14:textId="77777777" w:rsidTr="001E4241">
        <w:trPr>
          <w:trHeight w:val="238"/>
          <w:jc w:val="center"/>
        </w:trPr>
        <w:tc>
          <w:tcPr>
            <w:tcW w:w="3094" w:type="dxa"/>
            <w:gridSpan w:val="2"/>
            <w:shd w:val="clear" w:color="auto" w:fill="FFFFFF" w:themeFill="background1"/>
          </w:tcPr>
          <w:p w14:paraId="6605256B" w14:textId="77777777" w:rsidR="001E4241" w:rsidRPr="008A54FE" w:rsidRDefault="001E4241" w:rsidP="001E4241">
            <w:pPr>
              <w:pStyle w:val="08-Tabelageral"/>
              <w:ind w:left="113"/>
              <w:jc w:val="left"/>
              <w:rPr>
                <w:rFonts w:cs="Arial"/>
                <w:szCs w:val="14"/>
              </w:rPr>
            </w:pPr>
            <w:r w:rsidRPr="008A54FE">
              <w:rPr>
                <w:rFonts w:cs="Arial"/>
                <w:szCs w:val="14"/>
              </w:rPr>
              <w:t>Capacitação</w:t>
            </w:r>
          </w:p>
        </w:tc>
        <w:tc>
          <w:tcPr>
            <w:tcW w:w="604" w:type="dxa"/>
            <w:shd w:val="clear" w:color="auto" w:fill="FFFFFF" w:themeFill="background1"/>
          </w:tcPr>
          <w:p w14:paraId="6E796398" w14:textId="77777777" w:rsidR="001E4241" w:rsidRPr="008A54FE" w:rsidRDefault="001E4241" w:rsidP="001E4241">
            <w:pPr>
              <w:pStyle w:val="08-Tabelageral"/>
              <w:jc w:val="left"/>
              <w:rPr>
                <w:rFonts w:cs="Arial"/>
                <w:szCs w:val="14"/>
              </w:rPr>
            </w:pPr>
          </w:p>
        </w:tc>
        <w:tc>
          <w:tcPr>
            <w:tcW w:w="1411" w:type="dxa"/>
            <w:shd w:val="clear" w:color="auto" w:fill="FFFFFF" w:themeFill="background1"/>
            <w:vAlign w:val="center"/>
          </w:tcPr>
          <w:p w14:paraId="41EEA35F" w14:textId="77777777" w:rsidR="001E4241" w:rsidRPr="008A54FE" w:rsidRDefault="001E4241" w:rsidP="001E4241">
            <w:pPr>
              <w:pStyle w:val="08-Tabelageral"/>
              <w:rPr>
                <w:rFonts w:cs="Arial"/>
              </w:rPr>
            </w:pPr>
            <w:r w:rsidRPr="008A54FE">
              <w:rPr>
                <w:rFonts w:cs="Arial"/>
              </w:rPr>
              <w:t>(101)</w:t>
            </w:r>
          </w:p>
        </w:tc>
        <w:tc>
          <w:tcPr>
            <w:tcW w:w="1412" w:type="dxa"/>
            <w:shd w:val="clear" w:color="auto" w:fill="FFFFFF" w:themeFill="background1"/>
            <w:vAlign w:val="center"/>
          </w:tcPr>
          <w:p w14:paraId="7AFE55BD" w14:textId="77777777" w:rsidR="001E4241" w:rsidRPr="008A54FE" w:rsidRDefault="001E4241" w:rsidP="001E4241">
            <w:pPr>
              <w:pStyle w:val="08-Tabelageral"/>
              <w:rPr>
                <w:rFonts w:cs="Arial"/>
              </w:rPr>
            </w:pPr>
            <w:r w:rsidRPr="008A54FE">
              <w:rPr>
                <w:rFonts w:cs="Arial"/>
              </w:rPr>
              <w:t xml:space="preserve"> (101)</w:t>
            </w:r>
          </w:p>
        </w:tc>
        <w:tc>
          <w:tcPr>
            <w:tcW w:w="283" w:type="dxa"/>
            <w:shd w:val="clear" w:color="auto" w:fill="FFFFFF" w:themeFill="background1"/>
            <w:vAlign w:val="center"/>
          </w:tcPr>
          <w:p w14:paraId="0A2C38E3" w14:textId="77777777" w:rsidR="001E4241" w:rsidRPr="008A54FE" w:rsidRDefault="001E4241" w:rsidP="001E4241">
            <w:pPr>
              <w:pStyle w:val="08-Tabelageral"/>
              <w:rPr>
                <w:rFonts w:cs="Arial"/>
              </w:rPr>
            </w:pPr>
          </w:p>
        </w:tc>
        <w:tc>
          <w:tcPr>
            <w:tcW w:w="1417" w:type="dxa"/>
            <w:shd w:val="clear" w:color="auto" w:fill="FFFFFF" w:themeFill="background1"/>
            <w:vAlign w:val="center"/>
          </w:tcPr>
          <w:p w14:paraId="5D8F0E71" w14:textId="77777777" w:rsidR="001E4241" w:rsidRPr="008A54FE" w:rsidRDefault="001E4241" w:rsidP="001E4241">
            <w:pPr>
              <w:pStyle w:val="08-Tabelageral"/>
              <w:rPr>
                <w:rFonts w:cs="Arial"/>
              </w:rPr>
            </w:pPr>
            <w:r w:rsidRPr="008A54FE">
              <w:rPr>
                <w:rFonts w:cs="Arial"/>
              </w:rPr>
              <w:t>(697)</w:t>
            </w:r>
          </w:p>
        </w:tc>
        <w:tc>
          <w:tcPr>
            <w:tcW w:w="1418" w:type="dxa"/>
            <w:shd w:val="clear" w:color="auto" w:fill="FFFFFF" w:themeFill="background1"/>
            <w:vAlign w:val="center"/>
          </w:tcPr>
          <w:p w14:paraId="5429E4CF" w14:textId="77777777" w:rsidR="001E4241" w:rsidRPr="008A54FE" w:rsidRDefault="001E4241" w:rsidP="001E4241">
            <w:pPr>
              <w:pStyle w:val="08-Tabelageral"/>
              <w:rPr>
                <w:rFonts w:cs="Arial"/>
              </w:rPr>
            </w:pPr>
            <w:r w:rsidRPr="008A54FE">
              <w:rPr>
                <w:rFonts w:cs="Arial"/>
              </w:rPr>
              <w:t xml:space="preserve"> (432)</w:t>
            </w:r>
          </w:p>
        </w:tc>
      </w:tr>
      <w:tr w:rsidR="001E4241" w:rsidRPr="008A54FE" w14:paraId="3687A390" w14:textId="77777777" w:rsidTr="001E4241">
        <w:trPr>
          <w:trHeight w:val="238"/>
          <w:jc w:val="center"/>
        </w:trPr>
        <w:tc>
          <w:tcPr>
            <w:tcW w:w="3094" w:type="dxa"/>
            <w:gridSpan w:val="2"/>
            <w:tcBorders>
              <w:bottom w:val="single" w:sz="2" w:space="0" w:color="8EAADB" w:themeColor="accent5" w:themeTint="99"/>
            </w:tcBorders>
            <w:shd w:val="clear" w:color="auto" w:fill="D9E2F3" w:themeFill="accent5" w:themeFillTint="33"/>
          </w:tcPr>
          <w:p w14:paraId="1C198F41" w14:textId="77777777" w:rsidR="001E4241" w:rsidRPr="008A54FE" w:rsidRDefault="001E4241" w:rsidP="001E4241">
            <w:pPr>
              <w:keepNext/>
              <w:keepLines/>
              <w:spacing w:before="40" w:after="40"/>
              <w:rPr>
                <w:rFonts w:cs="Arial"/>
                <w:b/>
                <w:bCs/>
                <w:spacing w:val="-2"/>
                <w:sz w:val="14"/>
                <w:szCs w:val="14"/>
              </w:rPr>
            </w:pPr>
            <w:r w:rsidRPr="008A54FE">
              <w:rPr>
                <w:rFonts w:cs="Arial"/>
                <w:b/>
                <w:spacing w:val="-2"/>
                <w:sz w:val="14"/>
                <w:szCs w:val="14"/>
              </w:rPr>
              <w:t>Total</w:t>
            </w:r>
          </w:p>
        </w:tc>
        <w:tc>
          <w:tcPr>
            <w:tcW w:w="604" w:type="dxa"/>
            <w:tcBorders>
              <w:bottom w:val="single" w:sz="2" w:space="0" w:color="8EAADB" w:themeColor="accent5" w:themeTint="99"/>
            </w:tcBorders>
            <w:shd w:val="clear" w:color="auto" w:fill="D9E2F3" w:themeFill="accent5" w:themeFillTint="33"/>
          </w:tcPr>
          <w:p w14:paraId="1B997613" w14:textId="77777777" w:rsidR="001E4241" w:rsidRPr="008A54FE" w:rsidRDefault="001E4241" w:rsidP="001E4241">
            <w:pPr>
              <w:pStyle w:val="08-Tabelageral"/>
              <w:jc w:val="left"/>
              <w:rPr>
                <w:rFonts w:cs="Arial"/>
                <w:b/>
                <w:szCs w:val="14"/>
              </w:rPr>
            </w:pPr>
          </w:p>
        </w:tc>
        <w:tc>
          <w:tcPr>
            <w:tcW w:w="1411" w:type="dxa"/>
            <w:tcBorders>
              <w:bottom w:val="single" w:sz="2" w:space="0" w:color="8EAADB" w:themeColor="accent5" w:themeTint="99"/>
            </w:tcBorders>
            <w:shd w:val="clear" w:color="auto" w:fill="D9E2F3" w:themeFill="accent5" w:themeFillTint="33"/>
            <w:vAlign w:val="center"/>
          </w:tcPr>
          <w:p w14:paraId="695378FD" w14:textId="77777777" w:rsidR="001E4241" w:rsidRPr="008A54FE" w:rsidRDefault="001E4241" w:rsidP="001E4241">
            <w:pPr>
              <w:pStyle w:val="08-Tabelageral"/>
              <w:rPr>
                <w:rFonts w:cs="Arial"/>
                <w:b/>
                <w:bCs/>
              </w:rPr>
            </w:pPr>
            <w:r w:rsidRPr="008A54FE">
              <w:rPr>
                <w:rFonts w:cs="Arial"/>
                <w:b/>
                <w:bCs/>
              </w:rPr>
              <w:t>(8.477)</w:t>
            </w:r>
          </w:p>
        </w:tc>
        <w:tc>
          <w:tcPr>
            <w:tcW w:w="1412" w:type="dxa"/>
            <w:tcBorders>
              <w:bottom w:val="single" w:sz="2" w:space="0" w:color="8EAADB" w:themeColor="accent5" w:themeTint="99"/>
            </w:tcBorders>
            <w:shd w:val="clear" w:color="auto" w:fill="D9E2F3" w:themeFill="accent5" w:themeFillTint="33"/>
            <w:vAlign w:val="center"/>
          </w:tcPr>
          <w:p w14:paraId="425563B1" w14:textId="77777777" w:rsidR="001E4241" w:rsidRPr="008A54FE" w:rsidRDefault="001E4241" w:rsidP="001E4241">
            <w:pPr>
              <w:pStyle w:val="08-Tabelageral"/>
              <w:rPr>
                <w:rFonts w:cs="Arial"/>
                <w:b/>
              </w:rPr>
            </w:pPr>
            <w:r w:rsidRPr="008A54FE">
              <w:rPr>
                <w:rFonts w:cs="Arial"/>
                <w:b/>
              </w:rPr>
              <w:t xml:space="preserve"> (7.870)</w:t>
            </w:r>
          </w:p>
        </w:tc>
        <w:tc>
          <w:tcPr>
            <w:tcW w:w="283" w:type="dxa"/>
            <w:tcBorders>
              <w:bottom w:val="single" w:sz="2" w:space="0" w:color="8EAADB" w:themeColor="accent5" w:themeTint="99"/>
            </w:tcBorders>
            <w:shd w:val="clear" w:color="auto" w:fill="D9E2F3" w:themeFill="accent5" w:themeFillTint="33"/>
            <w:vAlign w:val="center"/>
          </w:tcPr>
          <w:p w14:paraId="60DE58B6" w14:textId="77777777" w:rsidR="001E4241" w:rsidRPr="008A54FE" w:rsidRDefault="001E4241" w:rsidP="001E4241">
            <w:pPr>
              <w:pStyle w:val="08-Tabelageral"/>
              <w:rPr>
                <w:rFonts w:cs="Arial"/>
                <w:b/>
              </w:rPr>
            </w:pPr>
          </w:p>
        </w:tc>
        <w:tc>
          <w:tcPr>
            <w:tcW w:w="1417" w:type="dxa"/>
            <w:tcBorders>
              <w:bottom w:val="single" w:sz="2" w:space="0" w:color="8EAADB" w:themeColor="accent5" w:themeTint="99"/>
            </w:tcBorders>
            <w:shd w:val="clear" w:color="auto" w:fill="D9E2F3" w:themeFill="accent5" w:themeFillTint="33"/>
            <w:vAlign w:val="center"/>
          </w:tcPr>
          <w:p w14:paraId="4CFE2F09" w14:textId="77777777" w:rsidR="001E4241" w:rsidRPr="008A54FE" w:rsidRDefault="001E4241" w:rsidP="001E4241">
            <w:pPr>
              <w:pStyle w:val="08-Tabelageral"/>
              <w:rPr>
                <w:rFonts w:cs="Arial"/>
                <w:b/>
                <w:bCs/>
              </w:rPr>
            </w:pPr>
            <w:r w:rsidRPr="008A54FE">
              <w:rPr>
                <w:rFonts w:cs="Arial"/>
                <w:b/>
                <w:bCs/>
              </w:rPr>
              <w:t>(46.890)</w:t>
            </w:r>
          </w:p>
        </w:tc>
        <w:tc>
          <w:tcPr>
            <w:tcW w:w="1418" w:type="dxa"/>
            <w:tcBorders>
              <w:bottom w:val="single" w:sz="2" w:space="0" w:color="8EAADB" w:themeColor="accent5" w:themeTint="99"/>
            </w:tcBorders>
            <w:shd w:val="clear" w:color="auto" w:fill="D9E2F3" w:themeFill="accent5" w:themeFillTint="33"/>
            <w:vAlign w:val="center"/>
          </w:tcPr>
          <w:p w14:paraId="4E5F3BD8" w14:textId="77777777" w:rsidR="001E4241" w:rsidRPr="008A54FE" w:rsidRDefault="001E4241" w:rsidP="001E4241">
            <w:pPr>
              <w:pStyle w:val="08-Tabelageral"/>
              <w:rPr>
                <w:rFonts w:cs="Arial"/>
                <w:b/>
              </w:rPr>
            </w:pPr>
            <w:r w:rsidRPr="008A54FE">
              <w:rPr>
                <w:rFonts w:cs="Arial"/>
                <w:b/>
              </w:rPr>
              <w:t xml:space="preserve"> (41.184)</w:t>
            </w:r>
          </w:p>
        </w:tc>
      </w:tr>
    </w:tbl>
    <w:p w14:paraId="0C9A99D7" w14:textId="77777777" w:rsidR="001E4241" w:rsidRPr="008A54FE" w:rsidRDefault="001E4241" w:rsidP="001E4241">
      <w:pPr>
        <w:rPr>
          <w:rFonts w:cs="Arial"/>
          <w:lang w:eastAsia="pt-BR"/>
        </w:rPr>
      </w:pPr>
    </w:p>
    <w:p w14:paraId="187E8AE4" w14:textId="636AFC71" w:rsidR="001E4241" w:rsidRPr="008A54FE" w:rsidRDefault="001E4241" w:rsidP="00486355">
      <w:pPr>
        <w:pStyle w:val="02-TtulodeNota"/>
        <w:rPr>
          <w:rFonts w:cs="Arial"/>
          <w:color w:val="1F4E79" w:themeColor="accent1" w:themeShade="80"/>
        </w:rPr>
      </w:pPr>
      <w:bookmarkStart w:id="73" w:name="_Toc54791437"/>
      <w:r w:rsidRPr="008A54FE">
        <w:rPr>
          <w:rFonts w:cs="Arial"/>
          <w:color w:val="1F4E79" w:themeColor="accent1" w:themeShade="80"/>
        </w:rPr>
        <w:t>22 – DESPESAS ADMINISTRATIVAS E VENDAS</w:t>
      </w:r>
      <w:bookmarkEnd w:id="73"/>
    </w:p>
    <w:p w14:paraId="49A30852" w14:textId="77777777" w:rsidR="001E4241" w:rsidRPr="008A54FE" w:rsidRDefault="001E4241" w:rsidP="001E4241">
      <w:pPr>
        <w:pStyle w:val="06-Rmil"/>
        <w:rPr>
          <w:rFonts w:cs="Arial"/>
          <w:szCs w:val="14"/>
        </w:rPr>
      </w:pPr>
      <w:r w:rsidRPr="008A54FE">
        <w:rPr>
          <w:rFonts w:cs="Arial"/>
          <w:szCs w:val="14"/>
        </w:rPr>
        <w:t>R$ mil</w:t>
      </w:r>
    </w:p>
    <w:tbl>
      <w:tblPr>
        <w:tblW w:w="9639" w:type="dxa"/>
        <w:jc w:val="center"/>
        <w:tblBorders>
          <w:top w:val="single" w:sz="4" w:space="0" w:color="8EAADB" w:themeColor="accent5" w:themeTint="99"/>
          <w:bottom w:val="single" w:sz="4" w:space="0" w:color="8EAADB" w:themeColor="accent5" w:themeTint="99"/>
        </w:tblBorders>
        <w:shd w:val="clear" w:color="auto" w:fill="D9E2F3" w:themeFill="accent5" w:themeFillTint="33"/>
        <w:tblLook w:val="04A0" w:firstRow="1" w:lastRow="0" w:firstColumn="1" w:lastColumn="0" w:noHBand="0" w:noVBand="1"/>
      </w:tblPr>
      <w:tblGrid>
        <w:gridCol w:w="742"/>
        <w:gridCol w:w="2244"/>
        <w:gridCol w:w="604"/>
        <w:gridCol w:w="1411"/>
        <w:gridCol w:w="1412"/>
        <w:gridCol w:w="283"/>
        <w:gridCol w:w="1417"/>
        <w:gridCol w:w="1526"/>
      </w:tblGrid>
      <w:tr w:rsidR="001E4241" w:rsidRPr="008A54FE" w14:paraId="0F2FC065" w14:textId="77777777" w:rsidTr="001E4241">
        <w:trPr>
          <w:trHeight w:val="238"/>
          <w:jc w:val="center"/>
        </w:trPr>
        <w:tc>
          <w:tcPr>
            <w:tcW w:w="742" w:type="dxa"/>
            <w:tcBorders>
              <w:top w:val="single" w:sz="4" w:space="0" w:color="8EAADB" w:themeColor="accent5" w:themeTint="99"/>
              <w:bottom w:val="nil"/>
            </w:tcBorders>
            <w:shd w:val="clear" w:color="auto" w:fill="D9E2F3" w:themeFill="accent5" w:themeFillTint="33"/>
          </w:tcPr>
          <w:p w14:paraId="0E83142C" w14:textId="77777777" w:rsidR="001E4241" w:rsidRPr="008A54FE" w:rsidRDefault="001E4241" w:rsidP="001E4241">
            <w:pPr>
              <w:keepNext/>
              <w:keepLines/>
              <w:spacing w:before="40" w:after="40"/>
              <w:jc w:val="center"/>
              <w:rPr>
                <w:rFonts w:cs="Arial"/>
                <w:b/>
                <w:bCs/>
                <w:spacing w:val="-2"/>
                <w:sz w:val="14"/>
                <w:szCs w:val="14"/>
              </w:rPr>
            </w:pPr>
          </w:p>
        </w:tc>
        <w:tc>
          <w:tcPr>
            <w:tcW w:w="2848" w:type="dxa"/>
            <w:gridSpan w:val="2"/>
            <w:tcBorders>
              <w:top w:val="single" w:sz="4" w:space="0" w:color="8EAADB" w:themeColor="accent5" w:themeTint="99"/>
              <w:bottom w:val="nil"/>
            </w:tcBorders>
            <w:shd w:val="clear" w:color="auto" w:fill="D9E2F3" w:themeFill="accent5" w:themeFillTint="33"/>
          </w:tcPr>
          <w:p w14:paraId="55A9A26A" w14:textId="77777777" w:rsidR="001E4241" w:rsidRPr="008A54FE" w:rsidRDefault="001E4241" w:rsidP="001E4241">
            <w:pPr>
              <w:keepNext/>
              <w:keepLines/>
              <w:spacing w:before="40" w:after="40"/>
              <w:jc w:val="center"/>
              <w:rPr>
                <w:rFonts w:cs="Arial"/>
                <w:b/>
                <w:spacing w:val="-2"/>
                <w:sz w:val="14"/>
                <w:szCs w:val="14"/>
              </w:rPr>
            </w:pPr>
          </w:p>
        </w:tc>
        <w:tc>
          <w:tcPr>
            <w:tcW w:w="2823" w:type="dxa"/>
            <w:gridSpan w:val="2"/>
            <w:tcBorders>
              <w:top w:val="single" w:sz="4" w:space="0" w:color="8EAADB" w:themeColor="accent5" w:themeTint="99"/>
              <w:bottom w:val="single" w:sz="2" w:space="0" w:color="8EAADB" w:themeColor="accent5" w:themeTint="99"/>
            </w:tcBorders>
            <w:shd w:val="clear" w:color="auto" w:fill="D9E2F3" w:themeFill="accent5" w:themeFillTint="33"/>
          </w:tcPr>
          <w:p w14:paraId="67C8B2D1" w14:textId="77777777" w:rsidR="001E4241" w:rsidRPr="008A54FE" w:rsidRDefault="001E4241" w:rsidP="001E4241">
            <w:pPr>
              <w:keepNext/>
              <w:keepLines/>
              <w:spacing w:before="40" w:after="40"/>
              <w:jc w:val="center"/>
              <w:rPr>
                <w:rFonts w:cs="Arial"/>
                <w:b/>
                <w:spacing w:val="-2"/>
                <w:sz w:val="14"/>
                <w:szCs w:val="14"/>
              </w:rPr>
            </w:pPr>
            <w:r w:rsidRPr="008A54FE">
              <w:rPr>
                <w:rFonts w:cs="Arial"/>
                <w:b/>
                <w:spacing w:val="-2"/>
                <w:sz w:val="14"/>
                <w:szCs w:val="14"/>
              </w:rPr>
              <w:t>Controlador</w:t>
            </w:r>
          </w:p>
        </w:tc>
        <w:tc>
          <w:tcPr>
            <w:tcW w:w="283" w:type="dxa"/>
            <w:tcBorders>
              <w:top w:val="single" w:sz="4" w:space="0" w:color="8EAADB" w:themeColor="accent5" w:themeTint="99"/>
              <w:bottom w:val="nil"/>
            </w:tcBorders>
            <w:shd w:val="clear" w:color="auto" w:fill="D9E2F3" w:themeFill="accent5" w:themeFillTint="33"/>
          </w:tcPr>
          <w:p w14:paraId="1980F4DD" w14:textId="77777777" w:rsidR="001E4241" w:rsidRPr="008A54FE" w:rsidRDefault="001E4241" w:rsidP="001E4241">
            <w:pPr>
              <w:keepNext/>
              <w:keepLines/>
              <w:spacing w:before="40" w:after="40"/>
              <w:jc w:val="center"/>
              <w:rPr>
                <w:rFonts w:cs="Arial"/>
                <w:b/>
                <w:bCs/>
                <w:spacing w:val="-2"/>
                <w:sz w:val="14"/>
                <w:szCs w:val="14"/>
              </w:rPr>
            </w:pPr>
          </w:p>
        </w:tc>
        <w:tc>
          <w:tcPr>
            <w:tcW w:w="2943" w:type="dxa"/>
            <w:gridSpan w:val="2"/>
            <w:tcBorders>
              <w:top w:val="single" w:sz="4" w:space="0" w:color="8EAADB" w:themeColor="accent5" w:themeTint="99"/>
              <w:bottom w:val="single" w:sz="2" w:space="0" w:color="8EAADB" w:themeColor="accent5" w:themeTint="99"/>
            </w:tcBorders>
            <w:shd w:val="clear" w:color="auto" w:fill="D9E2F3" w:themeFill="accent5" w:themeFillTint="33"/>
          </w:tcPr>
          <w:p w14:paraId="033E7C35" w14:textId="77777777" w:rsidR="001E4241" w:rsidRPr="008A54FE" w:rsidRDefault="001E4241" w:rsidP="001E4241">
            <w:pPr>
              <w:keepNext/>
              <w:keepLines/>
              <w:spacing w:before="40" w:after="40"/>
              <w:jc w:val="center"/>
              <w:rPr>
                <w:rFonts w:cs="Arial"/>
                <w:b/>
                <w:spacing w:val="-2"/>
                <w:sz w:val="14"/>
                <w:szCs w:val="14"/>
              </w:rPr>
            </w:pPr>
            <w:r w:rsidRPr="008A54FE">
              <w:rPr>
                <w:rFonts w:cs="Arial"/>
                <w:b/>
                <w:spacing w:val="-2"/>
                <w:sz w:val="14"/>
                <w:szCs w:val="14"/>
              </w:rPr>
              <w:t>Consolidado</w:t>
            </w:r>
          </w:p>
        </w:tc>
      </w:tr>
      <w:tr w:rsidR="001E4241" w:rsidRPr="008A54FE" w14:paraId="46A3F9B6" w14:textId="77777777" w:rsidTr="001E4241">
        <w:trPr>
          <w:trHeight w:val="238"/>
          <w:jc w:val="center"/>
        </w:trPr>
        <w:tc>
          <w:tcPr>
            <w:tcW w:w="2986" w:type="dxa"/>
            <w:gridSpan w:val="2"/>
            <w:tcBorders>
              <w:top w:val="nil"/>
              <w:bottom w:val="single" w:sz="2" w:space="0" w:color="8EAADB" w:themeColor="accent5" w:themeTint="99"/>
            </w:tcBorders>
            <w:shd w:val="clear" w:color="auto" w:fill="D9E2F3" w:themeFill="accent5" w:themeFillTint="33"/>
          </w:tcPr>
          <w:p w14:paraId="35F48C94" w14:textId="77777777" w:rsidR="001E4241" w:rsidRPr="008A54FE" w:rsidRDefault="001E4241" w:rsidP="001E4241">
            <w:pPr>
              <w:keepNext/>
              <w:keepLines/>
              <w:spacing w:before="40" w:after="40"/>
              <w:rPr>
                <w:rFonts w:cs="Arial"/>
                <w:b/>
                <w:spacing w:val="-2"/>
                <w:sz w:val="14"/>
                <w:szCs w:val="14"/>
              </w:rPr>
            </w:pPr>
          </w:p>
        </w:tc>
        <w:tc>
          <w:tcPr>
            <w:tcW w:w="604" w:type="dxa"/>
            <w:tcBorders>
              <w:top w:val="nil"/>
              <w:bottom w:val="single" w:sz="2" w:space="0" w:color="8EAADB" w:themeColor="accent5" w:themeTint="99"/>
            </w:tcBorders>
            <w:shd w:val="clear" w:color="auto" w:fill="D9E2F3" w:themeFill="accent5" w:themeFillTint="33"/>
          </w:tcPr>
          <w:p w14:paraId="01C1E8DB" w14:textId="77777777" w:rsidR="001E4241" w:rsidRPr="008A54FE" w:rsidRDefault="001E4241" w:rsidP="001E4241">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070EB9EE" w14:textId="77777777" w:rsidR="001E4241" w:rsidRPr="008A54FE" w:rsidRDefault="001E4241" w:rsidP="001E4241">
            <w:pPr>
              <w:keepNext/>
              <w:keepLines/>
              <w:spacing w:before="40" w:after="40"/>
              <w:jc w:val="right"/>
              <w:rPr>
                <w:rFonts w:cs="Arial"/>
                <w:b/>
                <w:spacing w:val="-2"/>
                <w:sz w:val="14"/>
                <w:szCs w:val="18"/>
              </w:rPr>
            </w:pPr>
            <w:r w:rsidRPr="008A54FE">
              <w:rPr>
                <w:rFonts w:cs="Arial"/>
                <w:b/>
                <w:spacing w:val="-2"/>
                <w:sz w:val="14"/>
                <w:szCs w:val="18"/>
              </w:rPr>
              <w:t xml:space="preserve">3º </w:t>
            </w:r>
            <w:proofErr w:type="spellStart"/>
            <w:r w:rsidRPr="008A54FE">
              <w:rPr>
                <w:rFonts w:cs="Arial"/>
                <w:b/>
                <w:spacing w:val="-2"/>
                <w:sz w:val="14"/>
                <w:szCs w:val="18"/>
              </w:rPr>
              <w:t>Trim</w:t>
            </w:r>
            <w:proofErr w:type="spellEnd"/>
            <w:r w:rsidRPr="008A54FE">
              <w:rPr>
                <w:rFonts w:cs="Arial"/>
                <w:b/>
                <w:spacing w:val="-2"/>
                <w:sz w:val="14"/>
                <w:szCs w:val="18"/>
              </w:rPr>
              <w:t>/2020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5AFFA4EC" w14:textId="77777777" w:rsidR="001E4241" w:rsidRPr="008A54FE" w:rsidRDefault="001E4241" w:rsidP="001E4241">
            <w:pPr>
              <w:keepNext/>
              <w:keepLines/>
              <w:spacing w:before="40" w:after="40"/>
              <w:jc w:val="right"/>
              <w:rPr>
                <w:rFonts w:cs="Arial"/>
                <w:b/>
                <w:spacing w:val="-2"/>
                <w:sz w:val="14"/>
                <w:szCs w:val="18"/>
              </w:rPr>
            </w:pPr>
            <w:r w:rsidRPr="008A54FE">
              <w:rPr>
                <w:rFonts w:cs="Arial"/>
                <w:b/>
                <w:spacing w:val="-2"/>
                <w:sz w:val="14"/>
                <w:szCs w:val="18"/>
              </w:rPr>
              <w:t xml:space="preserve">3º </w:t>
            </w:r>
            <w:proofErr w:type="spellStart"/>
            <w:r w:rsidRPr="008A54FE">
              <w:rPr>
                <w:rFonts w:cs="Arial"/>
                <w:b/>
                <w:spacing w:val="-2"/>
                <w:sz w:val="14"/>
                <w:szCs w:val="18"/>
              </w:rPr>
              <w:t>Trim</w:t>
            </w:r>
            <w:proofErr w:type="spellEnd"/>
            <w:r w:rsidRPr="008A54FE">
              <w:rPr>
                <w:rFonts w:cs="Arial"/>
                <w:b/>
                <w:spacing w:val="-2"/>
                <w:sz w:val="14"/>
                <w:szCs w:val="18"/>
              </w:rPr>
              <w:t>/2019</w:t>
            </w:r>
          </w:p>
        </w:tc>
        <w:tc>
          <w:tcPr>
            <w:tcW w:w="283" w:type="dxa"/>
            <w:tcBorders>
              <w:top w:val="nil"/>
              <w:bottom w:val="single" w:sz="2" w:space="0" w:color="8EAADB" w:themeColor="accent5" w:themeTint="99"/>
            </w:tcBorders>
            <w:shd w:val="clear" w:color="auto" w:fill="D9E2F3" w:themeFill="accent5" w:themeFillTint="33"/>
          </w:tcPr>
          <w:p w14:paraId="1C66CAD1" w14:textId="77777777" w:rsidR="001E4241" w:rsidRPr="008A54FE" w:rsidRDefault="001E4241" w:rsidP="001E4241">
            <w:pPr>
              <w:keepNext/>
              <w:keepLines/>
              <w:spacing w:before="40" w:after="40"/>
              <w:jc w:val="right"/>
              <w:rPr>
                <w:rFonts w:cs="Arial"/>
                <w:b/>
                <w:spacing w:val="-2"/>
                <w:sz w:val="14"/>
                <w:szCs w:val="18"/>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2E7F7D5B" w14:textId="77777777" w:rsidR="001E4241" w:rsidRPr="008A54FE" w:rsidRDefault="001E4241" w:rsidP="001E4241">
            <w:pPr>
              <w:keepNext/>
              <w:keepLines/>
              <w:spacing w:before="40" w:after="40"/>
              <w:jc w:val="right"/>
              <w:rPr>
                <w:rFonts w:cs="Arial"/>
                <w:b/>
                <w:spacing w:val="-2"/>
                <w:sz w:val="14"/>
                <w:szCs w:val="18"/>
              </w:rPr>
            </w:pPr>
            <w:r w:rsidRPr="008A54FE">
              <w:rPr>
                <w:rFonts w:cs="Arial"/>
                <w:b/>
                <w:spacing w:val="-2"/>
                <w:sz w:val="14"/>
                <w:szCs w:val="18"/>
              </w:rPr>
              <w:t xml:space="preserve">3º </w:t>
            </w:r>
            <w:proofErr w:type="spellStart"/>
            <w:r w:rsidRPr="008A54FE">
              <w:rPr>
                <w:rFonts w:cs="Arial"/>
                <w:b/>
                <w:spacing w:val="-2"/>
                <w:sz w:val="14"/>
                <w:szCs w:val="18"/>
              </w:rPr>
              <w:t>Trim</w:t>
            </w:r>
            <w:proofErr w:type="spellEnd"/>
            <w:r w:rsidRPr="008A54FE">
              <w:rPr>
                <w:rFonts w:cs="Arial"/>
                <w:b/>
                <w:spacing w:val="-2"/>
                <w:sz w:val="14"/>
                <w:szCs w:val="18"/>
              </w:rPr>
              <w:t>/2020</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tcPr>
          <w:p w14:paraId="6BF8E632" w14:textId="77777777" w:rsidR="001E4241" w:rsidRPr="008A54FE" w:rsidRDefault="001E4241" w:rsidP="001E4241">
            <w:pPr>
              <w:keepNext/>
              <w:keepLines/>
              <w:spacing w:before="40" w:after="40"/>
              <w:jc w:val="right"/>
              <w:rPr>
                <w:rFonts w:cs="Arial"/>
                <w:b/>
                <w:spacing w:val="-2"/>
                <w:sz w:val="14"/>
                <w:szCs w:val="18"/>
              </w:rPr>
            </w:pPr>
            <w:r w:rsidRPr="008A54FE">
              <w:rPr>
                <w:rFonts w:cs="Arial"/>
                <w:b/>
                <w:spacing w:val="-2"/>
                <w:sz w:val="14"/>
                <w:szCs w:val="18"/>
              </w:rPr>
              <w:t xml:space="preserve">3º </w:t>
            </w:r>
            <w:proofErr w:type="spellStart"/>
            <w:r w:rsidRPr="008A54FE">
              <w:rPr>
                <w:rFonts w:cs="Arial"/>
                <w:b/>
                <w:spacing w:val="-2"/>
                <w:sz w:val="14"/>
                <w:szCs w:val="18"/>
              </w:rPr>
              <w:t>Trim</w:t>
            </w:r>
            <w:proofErr w:type="spellEnd"/>
            <w:r w:rsidRPr="008A54FE">
              <w:rPr>
                <w:rFonts w:cs="Arial"/>
                <w:b/>
                <w:spacing w:val="-2"/>
                <w:sz w:val="14"/>
                <w:szCs w:val="18"/>
              </w:rPr>
              <w:t>/2019</w:t>
            </w:r>
          </w:p>
        </w:tc>
      </w:tr>
      <w:tr w:rsidR="001E4241" w:rsidRPr="008A54FE" w14:paraId="465E1B9E" w14:textId="77777777" w:rsidTr="001E4241">
        <w:trPr>
          <w:trHeight w:val="238"/>
          <w:jc w:val="center"/>
        </w:trPr>
        <w:tc>
          <w:tcPr>
            <w:tcW w:w="2986" w:type="dxa"/>
            <w:gridSpan w:val="2"/>
            <w:tcBorders>
              <w:top w:val="single" w:sz="2" w:space="0" w:color="8EAADB" w:themeColor="accent5" w:themeTint="99"/>
            </w:tcBorders>
            <w:shd w:val="clear" w:color="auto" w:fill="auto"/>
          </w:tcPr>
          <w:p w14:paraId="1BAF842D" w14:textId="77777777" w:rsidR="001E4241" w:rsidRPr="008A54FE" w:rsidRDefault="001E4241" w:rsidP="001E4241">
            <w:pPr>
              <w:pStyle w:val="08-Tabelageral"/>
              <w:ind w:left="113"/>
              <w:jc w:val="left"/>
              <w:rPr>
                <w:rFonts w:cs="Arial"/>
                <w:color w:val="000000" w:themeColor="text1"/>
              </w:rPr>
            </w:pPr>
            <w:r w:rsidRPr="008A54FE">
              <w:rPr>
                <w:rFonts w:cs="Arial"/>
              </w:rPr>
              <w:t>Doação e Patrocínio</w:t>
            </w:r>
          </w:p>
        </w:tc>
        <w:tc>
          <w:tcPr>
            <w:tcW w:w="604" w:type="dxa"/>
            <w:tcBorders>
              <w:top w:val="single" w:sz="2" w:space="0" w:color="8EAADB" w:themeColor="accent5" w:themeTint="99"/>
            </w:tcBorders>
            <w:shd w:val="clear" w:color="auto" w:fill="auto"/>
          </w:tcPr>
          <w:p w14:paraId="376E69A5" w14:textId="77777777" w:rsidR="001E4241" w:rsidRPr="008A54FE" w:rsidRDefault="001E4241" w:rsidP="001E4241">
            <w:pPr>
              <w:pStyle w:val="08-Tabelageral"/>
              <w:rPr>
                <w:rFonts w:cs="Arial"/>
                <w:szCs w:val="14"/>
              </w:rPr>
            </w:pPr>
          </w:p>
        </w:tc>
        <w:tc>
          <w:tcPr>
            <w:tcW w:w="1411" w:type="dxa"/>
            <w:tcBorders>
              <w:top w:val="single" w:sz="2" w:space="0" w:color="8EAADB" w:themeColor="accent5" w:themeTint="99"/>
            </w:tcBorders>
            <w:shd w:val="clear" w:color="auto" w:fill="auto"/>
          </w:tcPr>
          <w:p w14:paraId="21D7BABB" w14:textId="77777777" w:rsidR="001E4241" w:rsidRPr="008A54FE" w:rsidRDefault="001E4241" w:rsidP="001E4241">
            <w:pPr>
              <w:pStyle w:val="08-Tabelageral"/>
              <w:rPr>
                <w:rFonts w:cs="Arial"/>
                <w:szCs w:val="14"/>
              </w:rPr>
            </w:pPr>
            <w:r w:rsidRPr="008A54FE">
              <w:rPr>
                <w:rFonts w:cs="Arial"/>
                <w:szCs w:val="14"/>
              </w:rPr>
              <w:t>--</w:t>
            </w:r>
          </w:p>
        </w:tc>
        <w:tc>
          <w:tcPr>
            <w:tcW w:w="1412" w:type="dxa"/>
            <w:tcBorders>
              <w:top w:val="single" w:sz="2" w:space="0" w:color="8EAADB" w:themeColor="accent5" w:themeTint="99"/>
            </w:tcBorders>
            <w:shd w:val="clear" w:color="auto" w:fill="auto"/>
          </w:tcPr>
          <w:p w14:paraId="6C235EF7" w14:textId="77777777" w:rsidR="001E4241" w:rsidRPr="008A54FE" w:rsidRDefault="001E4241" w:rsidP="001E4241">
            <w:pPr>
              <w:pStyle w:val="08-Tabelageral"/>
              <w:rPr>
                <w:rFonts w:cs="Arial"/>
                <w:color w:val="000000" w:themeColor="text1"/>
              </w:rPr>
            </w:pPr>
            <w:r w:rsidRPr="008A54FE">
              <w:rPr>
                <w:rFonts w:cs="Arial"/>
                <w:color w:val="000000" w:themeColor="text1"/>
              </w:rPr>
              <w:t>--</w:t>
            </w:r>
          </w:p>
        </w:tc>
        <w:tc>
          <w:tcPr>
            <w:tcW w:w="283" w:type="dxa"/>
            <w:tcBorders>
              <w:top w:val="single" w:sz="2" w:space="0" w:color="8EAADB" w:themeColor="accent5" w:themeTint="99"/>
            </w:tcBorders>
            <w:shd w:val="clear" w:color="auto" w:fill="auto"/>
          </w:tcPr>
          <w:p w14:paraId="23FF0B10" w14:textId="77777777" w:rsidR="001E4241" w:rsidRPr="008A54FE" w:rsidRDefault="001E4241" w:rsidP="001E4241">
            <w:pPr>
              <w:pStyle w:val="08-Tabelageral"/>
              <w:rPr>
                <w:rFonts w:cs="Arial"/>
                <w:szCs w:val="14"/>
              </w:rPr>
            </w:pPr>
          </w:p>
        </w:tc>
        <w:tc>
          <w:tcPr>
            <w:tcW w:w="1417" w:type="dxa"/>
            <w:tcBorders>
              <w:top w:val="single" w:sz="2" w:space="0" w:color="8EAADB" w:themeColor="accent5" w:themeTint="99"/>
            </w:tcBorders>
            <w:shd w:val="clear" w:color="auto" w:fill="auto"/>
          </w:tcPr>
          <w:p w14:paraId="0A583CDB" w14:textId="77777777" w:rsidR="001E4241" w:rsidRPr="008A54FE" w:rsidRDefault="001E4241" w:rsidP="001E4241">
            <w:pPr>
              <w:pStyle w:val="08-Tabelageral"/>
              <w:rPr>
                <w:rFonts w:cs="Arial"/>
                <w:szCs w:val="14"/>
              </w:rPr>
            </w:pPr>
            <w:r w:rsidRPr="008A54FE">
              <w:rPr>
                <w:rFonts w:cs="Arial"/>
                <w:szCs w:val="14"/>
              </w:rPr>
              <w:t>(2.097)</w:t>
            </w:r>
          </w:p>
        </w:tc>
        <w:tc>
          <w:tcPr>
            <w:tcW w:w="1526" w:type="dxa"/>
            <w:tcBorders>
              <w:top w:val="single" w:sz="2" w:space="0" w:color="8EAADB" w:themeColor="accent5" w:themeTint="99"/>
            </w:tcBorders>
            <w:shd w:val="clear" w:color="auto" w:fill="auto"/>
          </w:tcPr>
          <w:p w14:paraId="76236171" w14:textId="77777777" w:rsidR="001E4241" w:rsidRPr="008A54FE" w:rsidRDefault="001E4241" w:rsidP="001E4241">
            <w:pPr>
              <w:pStyle w:val="08-Tabelageral"/>
              <w:rPr>
                <w:rFonts w:cs="Arial"/>
                <w:color w:val="000000" w:themeColor="text1"/>
                <w:szCs w:val="14"/>
              </w:rPr>
            </w:pPr>
            <w:r w:rsidRPr="008A54FE">
              <w:rPr>
                <w:rFonts w:cs="Arial"/>
                <w:color w:val="000000" w:themeColor="text1"/>
                <w:szCs w:val="14"/>
              </w:rPr>
              <w:t>(2.100)</w:t>
            </w:r>
          </w:p>
        </w:tc>
      </w:tr>
      <w:tr w:rsidR="001E4241" w:rsidRPr="008A54FE" w14:paraId="7EFE20DE" w14:textId="77777777" w:rsidTr="001E4241">
        <w:trPr>
          <w:trHeight w:val="238"/>
          <w:jc w:val="center"/>
        </w:trPr>
        <w:tc>
          <w:tcPr>
            <w:tcW w:w="2986" w:type="dxa"/>
            <w:gridSpan w:val="2"/>
            <w:shd w:val="clear" w:color="auto" w:fill="D9E2F3" w:themeFill="accent5" w:themeFillTint="33"/>
          </w:tcPr>
          <w:p w14:paraId="23566813" w14:textId="77777777" w:rsidR="001E4241" w:rsidRPr="008A54FE" w:rsidRDefault="001E4241" w:rsidP="001E4241">
            <w:pPr>
              <w:pStyle w:val="08-Tabelageral"/>
              <w:ind w:left="113"/>
              <w:jc w:val="left"/>
              <w:rPr>
                <w:rFonts w:cs="Arial"/>
              </w:rPr>
            </w:pPr>
            <w:r w:rsidRPr="008A54FE">
              <w:rPr>
                <w:rFonts w:cs="Arial"/>
              </w:rPr>
              <w:t>Processamento de dados</w:t>
            </w:r>
          </w:p>
        </w:tc>
        <w:tc>
          <w:tcPr>
            <w:tcW w:w="604" w:type="dxa"/>
            <w:shd w:val="clear" w:color="auto" w:fill="D9E2F3" w:themeFill="accent5" w:themeFillTint="33"/>
          </w:tcPr>
          <w:p w14:paraId="44E3550D" w14:textId="77777777" w:rsidR="001E4241" w:rsidRPr="008A54FE" w:rsidRDefault="001E4241" w:rsidP="001E4241">
            <w:pPr>
              <w:pStyle w:val="08-Tabelageral"/>
              <w:rPr>
                <w:rFonts w:cs="Arial"/>
                <w:szCs w:val="14"/>
              </w:rPr>
            </w:pPr>
          </w:p>
        </w:tc>
        <w:tc>
          <w:tcPr>
            <w:tcW w:w="1411" w:type="dxa"/>
            <w:shd w:val="clear" w:color="auto" w:fill="D9E2F3" w:themeFill="accent5" w:themeFillTint="33"/>
          </w:tcPr>
          <w:p w14:paraId="6042BDBF" w14:textId="77777777" w:rsidR="001E4241" w:rsidRPr="008A54FE" w:rsidRDefault="001E4241" w:rsidP="001E4241">
            <w:pPr>
              <w:pStyle w:val="08-Tabelageral"/>
              <w:rPr>
                <w:rFonts w:cs="Arial"/>
                <w:szCs w:val="14"/>
              </w:rPr>
            </w:pPr>
            <w:r w:rsidRPr="008A54FE">
              <w:rPr>
                <w:rFonts w:cs="Arial"/>
                <w:szCs w:val="14"/>
              </w:rPr>
              <w:t>(198)</w:t>
            </w:r>
          </w:p>
        </w:tc>
        <w:tc>
          <w:tcPr>
            <w:tcW w:w="1412" w:type="dxa"/>
            <w:shd w:val="clear" w:color="auto" w:fill="D9E2F3" w:themeFill="accent5" w:themeFillTint="33"/>
          </w:tcPr>
          <w:p w14:paraId="7B76230C" w14:textId="77777777" w:rsidR="001E4241" w:rsidRPr="008A54FE" w:rsidRDefault="001E4241" w:rsidP="001E4241">
            <w:pPr>
              <w:pStyle w:val="08-Tabelageral"/>
              <w:rPr>
                <w:rFonts w:cs="Arial"/>
              </w:rPr>
            </w:pPr>
            <w:r w:rsidRPr="008A54FE">
              <w:rPr>
                <w:rFonts w:cs="Arial"/>
              </w:rPr>
              <w:t>(347)</w:t>
            </w:r>
          </w:p>
        </w:tc>
        <w:tc>
          <w:tcPr>
            <w:tcW w:w="283" w:type="dxa"/>
            <w:shd w:val="clear" w:color="auto" w:fill="D9E2F3" w:themeFill="accent5" w:themeFillTint="33"/>
          </w:tcPr>
          <w:p w14:paraId="7E2B7B51" w14:textId="77777777" w:rsidR="001E4241" w:rsidRPr="008A54FE" w:rsidRDefault="001E4241" w:rsidP="001E4241">
            <w:pPr>
              <w:pStyle w:val="08-Tabelageral"/>
              <w:rPr>
                <w:rFonts w:cs="Arial"/>
                <w:szCs w:val="14"/>
              </w:rPr>
            </w:pPr>
          </w:p>
        </w:tc>
        <w:tc>
          <w:tcPr>
            <w:tcW w:w="1417" w:type="dxa"/>
            <w:shd w:val="clear" w:color="auto" w:fill="D9E2F3" w:themeFill="accent5" w:themeFillTint="33"/>
          </w:tcPr>
          <w:p w14:paraId="6526CB48" w14:textId="77777777" w:rsidR="001E4241" w:rsidRPr="008A54FE" w:rsidRDefault="001E4241" w:rsidP="001E4241">
            <w:pPr>
              <w:pStyle w:val="08-Tabelageral"/>
              <w:rPr>
                <w:rFonts w:cs="Arial"/>
                <w:szCs w:val="14"/>
              </w:rPr>
            </w:pPr>
            <w:r w:rsidRPr="008A54FE">
              <w:rPr>
                <w:rFonts w:cs="Arial"/>
                <w:szCs w:val="14"/>
              </w:rPr>
              <w:t>(1.895)</w:t>
            </w:r>
          </w:p>
        </w:tc>
        <w:tc>
          <w:tcPr>
            <w:tcW w:w="1526" w:type="dxa"/>
            <w:shd w:val="clear" w:color="auto" w:fill="D9E2F3" w:themeFill="accent5" w:themeFillTint="33"/>
          </w:tcPr>
          <w:p w14:paraId="1C5188E9" w14:textId="77777777" w:rsidR="001E4241" w:rsidRPr="008A54FE" w:rsidRDefault="001E4241" w:rsidP="001E4241">
            <w:pPr>
              <w:pStyle w:val="08-Tabelageral"/>
              <w:rPr>
                <w:rFonts w:cs="Arial"/>
                <w:szCs w:val="14"/>
              </w:rPr>
            </w:pPr>
            <w:r w:rsidRPr="008A54FE">
              <w:rPr>
                <w:rFonts w:cs="Arial"/>
                <w:szCs w:val="14"/>
              </w:rPr>
              <w:t>(1.617)</w:t>
            </w:r>
          </w:p>
        </w:tc>
      </w:tr>
      <w:tr w:rsidR="001E4241" w:rsidRPr="008A54FE" w14:paraId="3FC53ECE" w14:textId="77777777" w:rsidTr="001E4241">
        <w:trPr>
          <w:trHeight w:val="238"/>
          <w:jc w:val="center"/>
        </w:trPr>
        <w:tc>
          <w:tcPr>
            <w:tcW w:w="2986" w:type="dxa"/>
            <w:gridSpan w:val="2"/>
            <w:shd w:val="clear" w:color="auto" w:fill="auto"/>
          </w:tcPr>
          <w:p w14:paraId="763FD6C3" w14:textId="77777777" w:rsidR="001E4241" w:rsidRPr="008A54FE" w:rsidRDefault="001E4241" w:rsidP="001E4241">
            <w:pPr>
              <w:pStyle w:val="08-Tabelageral"/>
              <w:ind w:left="113"/>
              <w:jc w:val="left"/>
              <w:rPr>
                <w:rFonts w:cs="Arial"/>
              </w:rPr>
            </w:pPr>
            <w:r w:rsidRPr="008A54FE">
              <w:rPr>
                <w:rFonts w:cs="Arial"/>
              </w:rPr>
              <w:t>Aluguéis e taxa condominial</w:t>
            </w:r>
          </w:p>
        </w:tc>
        <w:tc>
          <w:tcPr>
            <w:tcW w:w="604" w:type="dxa"/>
            <w:shd w:val="clear" w:color="auto" w:fill="auto"/>
          </w:tcPr>
          <w:p w14:paraId="0A1EE942" w14:textId="77777777" w:rsidR="001E4241" w:rsidRPr="008A54FE" w:rsidRDefault="001E4241" w:rsidP="001E4241">
            <w:pPr>
              <w:pStyle w:val="08-Tabelageral"/>
              <w:rPr>
                <w:rFonts w:cs="Arial"/>
                <w:szCs w:val="14"/>
              </w:rPr>
            </w:pPr>
          </w:p>
        </w:tc>
        <w:tc>
          <w:tcPr>
            <w:tcW w:w="1411" w:type="dxa"/>
            <w:shd w:val="clear" w:color="auto" w:fill="auto"/>
          </w:tcPr>
          <w:p w14:paraId="5EE74A8A" w14:textId="77777777" w:rsidR="001E4241" w:rsidRPr="008A54FE" w:rsidRDefault="001E4241" w:rsidP="001E4241">
            <w:pPr>
              <w:pStyle w:val="08-Tabelageral"/>
              <w:rPr>
                <w:rFonts w:cs="Arial"/>
                <w:szCs w:val="14"/>
              </w:rPr>
            </w:pPr>
            <w:r w:rsidRPr="008A54FE">
              <w:rPr>
                <w:rFonts w:cs="Arial"/>
                <w:szCs w:val="14"/>
              </w:rPr>
              <w:t>(225)</w:t>
            </w:r>
          </w:p>
        </w:tc>
        <w:tc>
          <w:tcPr>
            <w:tcW w:w="1412" w:type="dxa"/>
            <w:shd w:val="clear" w:color="auto" w:fill="auto"/>
          </w:tcPr>
          <w:p w14:paraId="6A23677F" w14:textId="77777777" w:rsidR="001E4241" w:rsidRPr="008A54FE" w:rsidRDefault="001E4241" w:rsidP="001E4241">
            <w:pPr>
              <w:pStyle w:val="08-Tabelageral"/>
              <w:rPr>
                <w:rFonts w:cs="Arial"/>
              </w:rPr>
            </w:pPr>
            <w:r w:rsidRPr="008A54FE">
              <w:rPr>
                <w:rFonts w:cs="Arial"/>
              </w:rPr>
              <w:t>(225)</w:t>
            </w:r>
          </w:p>
        </w:tc>
        <w:tc>
          <w:tcPr>
            <w:tcW w:w="283" w:type="dxa"/>
            <w:shd w:val="clear" w:color="auto" w:fill="auto"/>
          </w:tcPr>
          <w:p w14:paraId="6B466B65" w14:textId="77777777" w:rsidR="001E4241" w:rsidRPr="008A54FE" w:rsidRDefault="001E4241" w:rsidP="001E4241">
            <w:pPr>
              <w:pStyle w:val="08-Tabelageral"/>
              <w:rPr>
                <w:rFonts w:cs="Arial"/>
                <w:szCs w:val="14"/>
              </w:rPr>
            </w:pPr>
          </w:p>
        </w:tc>
        <w:tc>
          <w:tcPr>
            <w:tcW w:w="1417" w:type="dxa"/>
            <w:shd w:val="clear" w:color="auto" w:fill="auto"/>
          </w:tcPr>
          <w:p w14:paraId="0792EFFD" w14:textId="77777777" w:rsidR="001E4241" w:rsidRPr="008A54FE" w:rsidRDefault="001E4241" w:rsidP="001E4241">
            <w:pPr>
              <w:pStyle w:val="08-Tabelageral"/>
              <w:rPr>
                <w:rFonts w:cs="Arial"/>
                <w:szCs w:val="14"/>
              </w:rPr>
            </w:pPr>
            <w:r w:rsidRPr="008A54FE">
              <w:rPr>
                <w:rFonts w:cs="Arial"/>
                <w:szCs w:val="14"/>
              </w:rPr>
              <w:t>(1.104)</w:t>
            </w:r>
          </w:p>
        </w:tc>
        <w:tc>
          <w:tcPr>
            <w:tcW w:w="1526" w:type="dxa"/>
            <w:shd w:val="clear" w:color="auto" w:fill="auto"/>
          </w:tcPr>
          <w:p w14:paraId="2B0D7EC6" w14:textId="77777777" w:rsidR="001E4241" w:rsidRPr="008A54FE" w:rsidRDefault="001E4241" w:rsidP="001E4241">
            <w:pPr>
              <w:pStyle w:val="08-Tabelageral"/>
              <w:rPr>
                <w:rFonts w:cs="Arial"/>
                <w:szCs w:val="14"/>
              </w:rPr>
            </w:pPr>
            <w:r w:rsidRPr="008A54FE">
              <w:rPr>
                <w:rFonts w:cs="Arial"/>
                <w:szCs w:val="14"/>
              </w:rPr>
              <w:t>(1.097)</w:t>
            </w:r>
          </w:p>
        </w:tc>
      </w:tr>
      <w:tr w:rsidR="001E4241" w:rsidRPr="008A54FE" w14:paraId="43642FAA" w14:textId="77777777" w:rsidTr="001E4241">
        <w:trPr>
          <w:trHeight w:val="238"/>
          <w:jc w:val="center"/>
        </w:trPr>
        <w:tc>
          <w:tcPr>
            <w:tcW w:w="2986" w:type="dxa"/>
            <w:gridSpan w:val="2"/>
            <w:shd w:val="clear" w:color="auto" w:fill="D9E2F3" w:themeFill="accent5" w:themeFillTint="33"/>
          </w:tcPr>
          <w:p w14:paraId="0D074C9D" w14:textId="77777777" w:rsidR="001E4241" w:rsidRPr="008A54FE" w:rsidRDefault="001E4241" w:rsidP="001E4241">
            <w:pPr>
              <w:pStyle w:val="08-Tabelageral"/>
              <w:ind w:left="113"/>
              <w:jc w:val="left"/>
              <w:rPr>
                <w:rFonts w:cs="Arial"/>
              </w:rPr>
            </w:pPr>
            <w:r w:rsidRPr="008A54FE">
              <w:rPr>
                <w:rFonts w:cs="Arial"/>
              </w:rPr>
              <w:t xml:space="preserve">Serviços técnicos especializados </w:t>
            </w:r>
            <w:r w:rsidRPr="008A54FE">
              <w:rPr>
                <w:rFonts w:cs="Arial"/>
                <w:vertAlign w:val="superscript"/>
              </w:rPr>
              <w:t>(1)</w:t>
            </w:r>
          </w:p>
        </w:tc>
        <w:tc>
          <w:tcPr>
            <w:tcW w:w="604" w:type="dxa"/>
            <w:shd w:val="clear" w:color="auto" w:fill="D9E2F3" w:themeFill="accent5" w:themeFillTint="33"/>
          </w:tcPr>
          <w:p w14:paraId="6C12EC76" w14:textId="77777777" w:rsidR="001E4241" w:rsidRPr="008A54FE" w:rsidRDefault="001E4241" w:rsidP="001E4241">
            <w:pPr>
              <w:pStyle w:val="08-Tabelageral"/>
              <w:rPr>
                <w:rFonts w:cs="Arial"/>
                <w:szCs w:val="14"/>
              </w:rPr>
            </w:pPr>
          </w:p>
        </w:tc>
        <w:tc>
          <w:tcPr>
            <w:tcW w:w="1411" w:type="dxa"/>
            <w:shd w:val="clear" w:color="auto" w:fill="D9E2F3" w:themeFill="accent5" w:themeFillTint="33"/>
          </w:tcPr>
          <w:p w14:paraId="2D066B5F" w14:textId="77777777" w:rsidR="001E4241" w:rsidRPr="008A54FE" w:rsidRDefault="001E4241" w:rsidP="001E4241">
            <w:pPr>
              <w:pStyle w:val="08-Tabelageral"/>
              <w:rPr>
                <w:rFonts w:cs="Arial"/>
                <w:szCs w:val="14"/>
              </w:rPr>
            </w:pPr>
            <w:r w:rsidRPr="008A54FE">
              <w:rPr>
                <w:rFonts w:cs="Arial"/>
                <w:szCs w:val="14"/>
              </w:rPr>
              <w:t>(70)</w:t>
            </w:r>
          </w:p>
        </w:tc>
        <w:tc>
          <w:tcPr>
            <w:tcW w:w="1412" w:type="dxa"/>
            <w:shd w:val="clear" w:color="auto" w:fill="D9E2F3" w:themeFill="accent5" w:themeFillTint="33"/>
          </w:tcPr>
          <w:p w14:paraId="6A51E2C4" w14:textId="77777777" w:rsidR="001E4241" w:rsidRPr="008A54FE" w:rsidRDefault="001E4241" w:rsidP="001E4241">
            <w:pPr>
              <w:pStyle w:val="08-Tabelageral"/>
              <w:rPr>
                <w:rFonts w:cs="Arial"/>
              </w:rPr>
            </w:pPr>
            <w:r w:rsidRPr="008A54FE">
              <w:rPr>
                <w:rFonts w:cs="Arial"/>
              </w:rPr>
              <w:t>(63)</w:t>
            </w:r>
          </w:p>
        </w:tc>
        <w:tc>
          <w:tcPr>
            <w:tcW w:w="283" w:type="dxa"/>
            <w:shd w:val="clear" w:color="auto" w:fill="D9E2F3" w:themeFill="accent5" w:themeFillTint="33"/>
          </w:tcPr>
          <w:p w14:paraId="62756F70" w14:textId="77777777" w:rsidR="001E4241" w:rsidRPr="008A54FE" w:rsidRDefault="001E4241" w:rsidP="001E4241">
            <w:pPr>
              <w:pStyle w:val="08-Tabelageral"/>
              <w:rPr>
                <w:rFonts w:cs="Arial"/>
                <w:szCs w:val="14"/>
              </w:rPr>
            </w:pPr>
          </w:p>
        </w:tc>
        <w:tc>
          <w:tcPr>
            <w:tcW w:w="1417" w:type="dxa"/>
            <w:shd w:val="clear" w:color="auto" w:fill="D9E2F3" w:themeFill="accent5" w:themeFillTint="33"/>
          </w:tcPr>
          <w:p w14:paraId="4E410DA7" w14:textId="77777777" w:rsidR="001E4241" w:rsidRPr="008A54FE" w:rsidRDefault="001E4241" w:rsidP="001E4241">
            <w:pPr>
              <w:pStyle w:val="08-Tabelageral"/>
              <w:rPr>
                <w:rFonts w:cs="Arial"/>
                <w:szCs w:val="14"/>
              </w:rPr>
            </w:pPr>
            <w:r w:rsidRPr="008A54FE">
              <w:rPr>
                <w:rFonts w:cs="Arial"/>
                <w:szCs w:val="14"/>
              </w:rPr>
              <w:t>(615)</w:t>
            </w:r>
          </w:p>
        </w:tc>
        <w:tc>
          <w:tcPr>
            <w:tcW w:w="1526" w:type="dxa"/>
            <w:shd w:val="clear" w:color="auto" w:fill="D9E2F3" w:themeFill="accent5" w:themeFillTint="33"/>
          </w:tcPr>
          <w:p w14:paraId="30B5A413" w14:textId="77777777" w:rsidR="001E4241" w:rsidRPr="008A54FE" w:rsidRDefault="001E4241" w:rsidP="001E4241">
            <w:pPr>
              <w:pStyle w:val="08-Tabelageral"/>
              <w:rPr>
                <w:rFonts w:cs="Arial"/>
                <w:szCs w:val="14"/>
              </w:rPr>
            </w:pPr>
            <w:r w:rsidRPr="008A54FE">
              <w:rPr>
                <w:rFonts w:cs="Arial"/>
                <w:szCs w:val="14"/>
              </w:rPr>
              <w:t>(8.075)</w:t>
            </w:r>
          </w:p>
        </w:tc>
      </w:tr>
      <w:tr w:rsidR="001E4241" w:rsidRPr="008A54FE" w14:paraId="7E7B5B17" w14:textId="77777777" w:rsidTr="001E4241">
        <w:trPr>
          <w:trHeight w:val="238"/>
          <w:jc w:val="center"/>
        </w:trPr>
        <w:tc>
          <w:tcPr>
            <w:tcW w:w="2986" w:type="dxa"/>
            <w:gridSpan w:val="2"/>
            <w:shd w:val="clear" w:color="auto" w:fill="auto"/>
          </w:tcPr>
          <w:p w14:paraId="75856086" w14:textId="77777777" w:rsidR="001E4241" w:rsidRPr="008A54FE" w:rsidRDefault="001E4241" w:rsidP="001E4241">
            <w:pPr>
              <w:pStyle w:val="08-Tabelageral"/>
              <w:ind w:left="113"/>
              <w:jc w:val="left"/>
              <w:rPr>
                <w:rFonts w:cs="Arial"/>
              </w:rPr>
            </w:pPr>
            <w:r w:rsidRPr="008A54FE">
              <w:rPr>
                <w:rFonts w:cs="Arial"/>
              </w:rPr>
              <w:t>Gastos com comunicação</w:t>
            </w:r>
          </w:p>
        </w:tc>
        <w:tc>
          <w:tcPr>
            <w:tcW w:w="604" w:type="dxa"/>
            <w:shd w:val="clear" w:color="auto" w:fill="auto"/>
          </w:tcPr>
          <w:p w14:paraId="18D4F7BB" w14:textId="77777777" w:rsidR="001E4241" w:rsidRPr="008A54FE" w:rsidRDefault="001E4241" w:rsidP="001E4241">
            <w:pPr>
              <w:pStyle w:val="08-Tabelageral"/>
              <w:rPr>
                <w:rFonts w:cs="Arial"/>
                <w:szCs w:val="14"/>
              </w:rPr>
            </w:pPr>
          </w:p>
        </w:tc>
        <w:tc>
          <w:tcPr>
            <w:tcW w:w="1411" w:type="dxa"/>
            <w:shd w:val="clear" w:color="auto" w:fill="auto"/>
          </w:tcPr>
          <w:p w14:paraId="3D308EEF" w14:textId="77777777" w:rsidR="001E4241" w:rsidRPr="008A54FE" w:rsidRDefault="001E4241" w:rsidP="001E4241">
            <w:pPr>
              <w:pStyle w:val="08-Tabelageral"/>
              <w:rPr>
                <w:rFonts w:cs="Arial"/>
                <w:szCs w:val="14"/>
              </w:rPr>
            </w:pPr>
            <w:r w:rsidRPr="008A54FE">
              <w:rPr>
                <w:rFonts w:cs="Arial"/>
                <w:szCs w:val="14"/>
              </w:rPr>
              <w:t>(30)</w:t>
            </w:r>
          </w:p>
        </w:tc>
        <w:tc>
          <w:tcPr>
            <w:tcW w:w="1412" w:type="dxa"/>
            <w:shd w:val="clear" w:color="auto" w:fill="auto"/>
          </w:tcPr>
          <w:p w14:paraId="0AE8440A" w14:textId="77777777" w:rsidR="001E4241" w:rsidRPr="008A54FE" w:rsidRDefault="001E4241" w:rsidP="001E4241">
            <w:pPr>
              <w:pStyle w:val="08-Tabelageral"/>
              <w:rPr>
                <w:rFonts w:cs="Arial"/>
              </w:rPr>
            </w:pPr>
            <w:r w:rsidRPr="008A54FE">
              <w:rPr>
                <w:rFonts w:cs="Arial"/>
              </w:rPr>
              <w:t>(21)</w:t>
            </w:r>
          </w:p>
        </w:tc>
        <w:tc>
          <w:tcPr>
            <w:tcW w:w="283" w:type="dxa"/>
            <w:shd w:val="clear" w:color="auto" w:fill="auto"/>
          </w:tcPr>
          <w:p w14:paraId="0B86E59D" w14:textId="77777777" w:rsidR="001E4241" w:rsidRPr="008A54FE" w:rsidRDefault="001E4241" w:rsidP="001E4241">
            <w:pPr>
              <w:pStyle w:val="08-Tabelageral"/>
              <w:rPr>
                <w:rFonts w:cs="Arial"/>
                <w:szCs w:val="14"/>
              </w:rPr>
            </w:pPr>
          </w:p>
        </w:tc>
        <w:tc>
          <w:tcPr>
            <w:tcW w:w="1417" w:type="dxa"/>
            <w:shd w:val="clear" w:color="auto" w:fill="auto"/>
          </w:tcPr>
          <w:p w14:paraId="5123716E" w14:textId="77777777" w:rsidR="001E4241" w:rsidRPr="008A54FE" w:rsidRDefault="001E4241" w:rsidP="001E4241">
            <w:pPr>
              <w:pStyle w:val="08-Tabelageral"/>
              <w:rPr>
                <w:rFonts w:cs="Arial"/>
                <w:szCs w:val="14"/>
              </w:rPr>
            </w:pPr>
            <w:r w:rsidRPr="008A54FE">
              <w:rPr>
                <w:rFonts w:cs="Arial"/>
                <w:szCs w:val="14"/>
              </w:rPr>
              <w:t>(167)</w:t>
            </w:r>
          </w:p>
        </w:tc>
        <w:tc>
          <w:tcPr>
            <w:tcW w:w="1526" w:type="dxa"/>
            <w:shd w:val="clear" w:color="auto" w:fill="auto"/>
          </w:tcPr>
          <w:p w14:paraId="57C3680B" w14:textId="77777777" w:rsidR="001E4241" w:rsidRPr="008A54FE" w:rsidRDefault="001E4241" w:rsidP="001E4241">
            <w:pPr>
              <w:pStyle w:val="08-Tabelageral"/>
              <w:rPr>
                <w:rFonts w:cs="Arial"/>
                <w:szCs w:val="14"/>
              </w:rPr>
            </w:pPr>
            <w:r w:rsidRPr="008A54FE">
              <w:rPr>
                <w:rFonts w:cs="Arial"/>
                <w:szCs w:val="14"/>
              </w:rPr>
              <w:t>(107)</w:t>
            </w:r>
          </w:p>
        </w:tc>
      </w:tr>
      <w:tr w:rsidR="001E4241" w:rsidRPr="008A54FE" w14:paraId="51ECF435" w14:textId="77777777" w:rsidTr="001E4241">
        <w:trPr>
          <w:trHeight w:val="238"/>
          <w:jc w:val="center"/>
        </w:trPr>
        <w:tc>
          <w:tcPr>
            <w:tcW w:w="2986" w:type="dxa"/>
            <w:gridSpan w:val="2"/>
            <w:shd w:val="clear" w:color="auto" w:fill="D9E2F3" w:themeFill="accent5" w:themeFillTint="33"/>
          </w:tcPr>
          <w:p w14:paraId="5D626D2D" w14:textId="77777777" w:rsidR="001E4241" w:rsidRPr="008A54FE" w:rsidRDefault="001E4241" w:rsidP="001E4241">
            <w:pPr>
              <w:pStyle w:val="08-Tabelageral"/>
              <w:ind w:left="113"/>
              <w:jc w:val="left"/>
              <w:rPr>
                <w:rFonts w:cs="Arial"/>
              </w:rPr>
            </w:pPr>
            <w:r w:rsidRPr="008A54FE">
              <w:rPr>
                <w:rFonts w:cs="Arial"/>
              </w:rPr>
              <w:t>Viagens a serviços</w:t>
            </w:r>
          </w:p>
        </w:tc>
        <w:tc>
          <w:tcPr>
            <w:tcW w:w="604" w:type="dxa"/>
            <w:shd w:val="clear" w:color="auto" w:fill="D9E2F3" w:themeFill="accent5" w:themeFillTint="33"/>
          </w:tcPr>
          <w:p w14:paraId="24033FE0" w14:textId="77777777" w:rsidR="001E4241" w:rsidRPr="008A54FE" w:rsidRDefault="001E4241" w:rsidP="001E4241">
            <w:pPr>
              <w:pStyle w:val="08-Tabelageral"/>
              <w:rPr>
                <w:rFonts w:cs="Arial"/>
                <w:szCs w:val="14"/>
              </w:rPr>
            </w:pPr>
          </w:p>
        </w:tc>
        <w:tc>
          <w:tcPr>
            <w:tcW w:w="1411" w:type="dxa"/>
            <w:shd w:val="clear" w:color="auto" w:fill="D9E2F3" w:themeFill="accent5" w:themeFillTint="33"/>
          </w:tcPr>
          <w:p w14:paraId="2BB636C3" w14:textId="77777777" w:rsidR="001E4241" w:rsidRPr="008A54FE" w:rsidRDefault="001E4241" w:rsidP="001E4241">
            <w:pPr>
              <w:pStyle w:val="08-Tabelageral"/>
              <w:rPr>
                <w:rFonts w:cs="Arial"/>
                <w:szCs w:val="14"/>
              </w:rPr>
            </w:pPr>
            <w:r w:rsidRPr="008A54FE">
              <w:rPr>
                <w:rFonts w:cs="Arial"/>
                <w:szCs w:val="14"/>
              </w:rPr>
              <w:t>(8)</w:t>
            </w:r>
          </w:p>
        </w:tc>
        <w:tc>
          <w:tcPr>
            <w:tcW w:w="1412" w:type="dxa"/>
            <w:shd w:val="clear" w:color="auto" w:fill="D9E2F3" w:themeFill="accent5" w:themeFillTint="33"/>
          </w:tcPr>
          <w:p w14:paraId="085FAE23" w14:textId="77777777" w:rsidR="001E4241" w:rsidRPr="008A54FE" w:rsidRDefault="001E4241" w:rsidP="001E4241">
            <w:pPr>
              <w:pStyle w:val="08-Tabelageral"/>
              <w:rPr>
                <w:rFonts w:cs="Arial"/>
              </w:rPr>
            </w:pPr>
            <w:r w:rsidRPr="008A54FE">
              <w:rPr>
                <w:rFonts w:cs="Arial"/>
              </w:rPr>
              <w:t>(71)</w:t>
            </w:r>
          </w:p>
        </w:tc>
        <w:tc>
          <w:tcPr>
            <w:tcW w:w="283" w:type="dxa"/>
            <w:shd w:val="clear" w:color="auto" w:fill="D9E2F3" w:themeFill="accent5" w:themeFillTint="33"/>
          </w:tcPr>
          <w:p w14:paraId="59A81947" w14:textId="77777777" w:rsidR="001E4241" w:rsidRPr="008A54FE" w:rsidRDefault="001E4241" w:rsidP="001E4241">
            <w:pPr>
              <w:pStyle w:val="08-Tabelageral"/>
              <w:rPr>
                <w:rFonts w:cs="Arial"/>
                <w:szCs w:val="14"/>
              </w:rPr>
            </w:pPr>
          </w:p>
        </w:tc>
        <w:tc>
          <w:tcPr>
            <w:tcW w:w="1417" w:type="dxa"/>
            <w:shd w:val="clear" w:color="auto" w:fill="D9E2F3" w:themeFill="accent5" w:themeFillTint="33"/>
          </w:tcPr>
          <w:p w14:paraId="20DEAB36" w14:textId="77777777" w:rsidR="001E4241" w:rsidRPr="008A54FE" w:rsidRDefault="001E4241" w:rsidP="001E4241">
            <w:pPr>
              <w:pStyle w:val="08-Tabelageral"/>
              <w:rPr>
                <w:rFonts w:cs="Arial"/>
                <w:szCs w:val="14"/>
              </w:rPr>
            </w:pPr>
            <w:r w:rsidRPr="008A54FE">
              <w:rPr>
                <w:rFonts w:cs="Arial"/>
                <w:szCs w:val="14"/>
              </w:rPr>
              <w:t>(54)</w:t>
            </w:r>
          </w:p>
        </w:tc>
        <w:tc>
          <w:tcPr>
            <w:tcW w:w="1526" w:type="dxa"/>
            <w:shd w:val="clear" w:color="auto" w:fill="D9E2F3" w:themeFill="accent5" w:themeFillTint="33"/>
          </w:tcPr>
          <w:p w14:paraId="195AF81B" w14:textId="77777777" w:rsidR="001E4241" w:rsidRPr="008A54FE" w:rsidRDefault="001E4241" w:rsidP="001E4241">
            <w:pPr>
              <w:pStyle w:val="08-Tabelageral"/>
              <w:rPr>
                <w:rFonts w:cs="Arial"/>
                <w:szCs w:val="14"/>
              </w:rPr>
            </w:pPr>
            <w:r w:rsidRPr="008A54FE">
              <w:rPr>
                <w:rFonts w:cs="Arial"/>
                <w:szCs w:val="14"/>
              </w:rPr>
              <w:t>(555)</w:t>
            </w:r>
          </w:p>
        </w:tc>
      </w:tr>
      <w:tr w:rsidR="001E4241" w:rsidRPr="008A54FE" w14:paraId="35173F4C" w14:textId="77777777" w:rsidTr="001E4241">
        <w:trPr>
          <w:trHeight w:val="238"/>
          <w:jc w:val="center"/>
        </w:trPr>
        <w:tc>
          <w:tcPr>
            <w:tcW w:w="2986" w:type="dxa"/>
            <w:gridSpan w:val="2"/>
            <w:shd w:val="clear" w:color="auto" w:fill="auto"/>
          </w:tcPr>
          <w:p w14:paraId="0A616B46" w14:textId="77777777" w:rsidR="001E4241" w:rsidRPr="008A54FE" w:rsidRDefault="001E4241" w:rsidP="001E4241">
            <w:pPr>
              <w:pStyle w:val="08-Tabelageral"/>
              <w:ind w:left="113"/>
              <w:jc w:val="left"/>
              <w:rPr>
                <w:rFonts w:cs="Arial"/>
              </w:rPr>
            </w:pPr>
            <w:r w:rsidRPr="008A54FE">
              <w:rPr>
                <w:rFonts w:cs="Arial"/>
              </w:rPr>
              <w:t>Promoções de vendas</w:t>
            </w:r>
          </w:p>
        </w:tc>
        <w:tc>
          <w:tcPr>
            <w:tcW w:w="604" w:type="dxa"/>
            <w:shd w:val="clear" w:color="auto" w:fill="auto"/>
          </w:tcPr>
          <w:p w14:paraId="565D23FC" w14:textId="77777777" w:rsidR="001E4241" w:rsidRPr="008A54FE" w:rsidRDefault="001E4241" w:rsidP="001E4241">
            <w:pPr>
              <w:pStyle w:val="08-Tabelageral"/>
              <w:rPr>
                <w:rFonts w:cs="Arial"/>
                <w:szCs w:val="14"/>
              </w:rPr>
            </w:pPr>
          </w:p>
        </w:tc>
        <w:tc>
          <w:tcPr>
            <w:tcW w:w="1411" w:type="dxa"/>
            <w:shd w:val="clear" w:color="auto" w:fill="auto"/>
          </w:tcPr>
          <w:p w14:paraId="4E3A664B" w14:textId="77777777" w:rsidR="001E4241" w:rsidRPr="008A54FE" w:rsidRDefault="001E4241" w:rsidP="001E4241">
            <w:pPr>
              <w:pStyle w:val="08-Tabelageral"/>
              <w:rPr>
                <w:rFonts w:cs="Arial"/>
              </w:rPr>
            </w:pPr>
            <w:r w:rsidRPr="008A54FE">
              <w:rPr>
                <w:rFonts w:cs="Arial"/>
              </w:rPr>
              <w:t>--</w:t>
            </w:r>
          </w:p>
        </w:tc>
        <w:tc>
          <w:tcPr>
            <w:tcW w:w="1412" w:type="dxa"/>
            <w:shd w:val="clear" w:color="auto" w:fill="auto"/>
          </w:tcPr>
          <w:p w14:paraId="31732CBB" w14:textId="77777777" w:rsidR="001E4241" w:rsidRPr="008A54FE" w:rsidRDefault="001E4241" w:rsidP="001E4241">
            <w:pPr>
              <w:pStyle w:val="08-Tabelageral"/>
              <w:rPr>
                <w:rFonts w:cs="Arial"/>
              </w:rPr>
            </w:pPr>
            <w:r w:rsidRPr="008A54FE">
              <w:rPr>
                <w:rFonts w:cs="Arial"/>
              </w:rPr>
              <w:t>--</w:t>
            </w:r>
          </w:p>
        </w:tc>
        <w:tc>
          <w:tcPr>
            <w:tcW w:w="283" w:type="dxa"/>
            <w:shd w:val="clear" w:color="auto" w:fill="auto"/>
          </w:tcPr>
          <w:p w14:paraId="2A87C179" w14:textId="77777777" w:rsidR="001E4241" w:rsidRPr="008A54FE" w:rsidRDefault="001E4241" w:rsidP="001E4241">
            <w:pPr>
              <w:pStyle w:val="08-Tabelageral"/>
              <w:rPr>
                <w:rFonts w:cs="Arial"/>
                <w:szCs w:val="14"/>
              </w:rPr>
            </w:pPr>
          </w:p>
        </w:tc>
        <w:tc>
          <w:tcPr>
            <w:tcW w:w="1417" w:type="dxa"/>
            <w:shd w:val="clear" w:color="auto" w:fill="auto"/>
          </w:tcPr>
          <w:p w14:paraId="351619FF" w14:textId="77777777" w:rsidR="001E4241" w:rsidRPr="008A54FE" w:rsidRDefault="001E4241" w:rsidP="001E4241">
            <w:pPr>
              <w:pStyle w:val="08-Tabelageral"/>
              <w:rPr>
                <w:rFonts w:cs="Arial"/>
              </w:rPr>
            </w:pPr>
            <w:r w:rsidRPr="008A54FE">
              <w:rPr>
                <w:rFonts w:cs="Arial"/>
              </w:rPr>
              <w:t>(50)</w:t>
            </w:r>
          </w:p>
        </w:tc>
        <w:tc>
          <w:tcPr>
            <w:tcW w:w="1526" w:type="dxa"/>
            <w:shd w:val="clear" w:color="auto" w:fill="auto"/>
          </w:tcPr>
          <w:p w14:paraId="2BF019B7" w14:textId="77777777" w:rsidR="001E4241" w:rsidRPr="008A54FE" w:rsidRDefault="001E4241" w:rsidP="001E4241">
            <w:pPr>
              <w:pStyle w:val="08-Tabelageral"/>
              <w:rPr>
                <w:rFonts w:cs="Arial"/>
              </w:rPr>
            </w:pPr>
            <w:r w:rsidRPr="008A54FE">
              <w:rPr>
                <w:rFonts w:cs="Arial"/>
              </w:rPr>
              <w:t>--</w:t>
            </w:r>
          </w:p>
        </w:tc>
      </w:tr>
      <w:tr w:rsidR="001E4241" w:rsidRPr="008A54FE" w14:paraId="1C92AA9C" w14:textId="77777777" w:rsidTr="001E4241">
        <w:trPr>
          <w:trHeight w:val="238"/>
          <w:jc w:val="center"/>
        </w:trPr>
        <w:tc>
          <w:tcPr>
            <w:tcW w:w="2986" w:type="dxa"/>
            <w:gridSpan w:val="2"/>
            <w:shd w:val="clear" w:color="auto" w:fill="D9E2F3" w:themeFill="accent5" w:themeFillTint="33"/>
          </w:tcPr>
          <w:p w14:paraId="57E41AD4" w14:textId="77777777" w:rsidR="001E4241" w:rsidRPr="008A54FE" w:rsidRDefault="001E4241" w:rsidP="001E4241">
            <w:pPr>
              <w:pStyle w:val="08-Tabelageral"/>
              <w:ind w:left="113"/>
              <w:jc w:val="left"/>
              <w:rPr>
                <w:rFonts w:cs="Arial"/>
                <w:color w:val="000000" w:themeColor="text1"/>
              </w:rPr>
            </w:pPr>
            <w:r w:rsidRPr="008A54FE">
              <w:rPr>
                <w:rFonts w:cs="Arial"/>
              </w:rPr>
              <w:t>Serviços contratados de terceiros</w:t>
            </w:r>
          </w:p>
        </w:tc>
        <w:tc>
          <w:tcPr>
            <w:tcW w:w="604" w:type="dxa"/>
            <w:shd w:val="clear" w:color="auto" w:fill="D9E2F3" w:themeFill="accent5" w:themeFillTint="33"/>
          </w:tcPr>
          <w:p w14:paraId="64E61726" w14:textId="77777777" w:rsidR="001E4241" w:rsidRPr="008A54FE" w:rsidRDefault="001E4241" w:rsidP="001E4241">
            <w:pPr>
              <w:pStyle w:val="08-Tabelageral"/>
              <w:rPr>
                <w:rFonts w:cs="Arial"/>
                <w:szCs w:val="14"/>
              </w:rPr>
            </w:pPr>
          </w:p>
        </w:tc>
        <w:tc>
          <w:tcPr>
            <w:tcW w:w="1411" w:type="dxa"/>
            <w:shd w:val="clear" w:color="auto" w:fill="D9E2F3" w:themeFill="accent5" w:themeFillTint="33"/>
          </w:tcPr>
          <w:p w14:paraId="6A12E85D" w14:textId="77777777" w:rsidR="001E4241" w:rsidRPr="008A54FE" w:rsidRDefault="001E4241" w:rsidP="001E4241">
            <w:pPr>
              <w:pStyle w:val="08-Tabelageral"/>
              <w:rPr>
                <w:rFonts w:cs="Arial"/>
                <w:szCs w:val="14"/>
              </w:rPr>
            </w:pPr>
            <w:r w:rsidRPr="008A54FE">
              <w:rPr>
                <w:rFonts w:cs="Arial"/>
                <w:szCs w:val="14"/>
              </w:rPr>
              <w:t>(6)</w:t>
            </w:r>
          </w:p>
        </w:tc>
        <w:tc>
          <w:tcPr>
            <w:tcW w:w="1412" w:type="dxa"/>
            <w:shd w:val="clear" w:color="auto" w:fill="D9E2F3" w:themeFill="accent5" w:themeFillTint="33"/>
          </w:tcPr>
          <w:p w14:paraId="726936A3" w14:textId="77777777" w:rsidR="001E4241" w:rsidRPr="008A54FE" w:rsidRDefault="001E4241" w:rsidP="001E4241">
            <w:pPr>
              <w:pStyle w:val="08-Tabelageral"/>
              <w:rPr>
                <w:rFonts w:cs="Arial"/>
                <w:color w:val="000000" w:themeColor="text1"/>
              </w:rPr>
            </w:pPr>
            <w:r w:rsidRPr="008A54FE">
              <w:rPr>
                <w:rFonts w:cs="Arial"/>
                <w:color w:val="000000" w:themeColor="text1"/>
              </w:rPr>
              <w:t>(8)</w:t>
            </w:r>
          </w:p>
        </w:tc>
        <w:tc>
          <w:tcPr>
            <w:tcW w:w="283" w:type="dxa"/>
            <w:shd w:val="clear" w:color="auto" w:fill="D9E2F3" w:themeFill="accent5" w:themeFillTint="33"/>
          </w:tcPr>
          <w:p w14:paraId="4961F8E9" w14:textId="77777777" w:rsidR="001E4241" w:rsidRPr="008A54FE" w:rsidRDefault="001E4241" w:rsidP="001E4241">
            <w:pPr>
              <w:pStyle w:val="08-Tabelageral"/>
              <w:rPr>
                <w:rFonts w:cs="Arial"/>
                <w:szCs w:val="14"/>
              </w:rPr>
            </w:pPr>
          </w:p>
        </w:tc>
        <w:tc>
          <w:tcPr>
            <w:tcW w:w="1417" w:type="dxa"/>
            <w:shd w:val="clear" w:color="auto" w:fill="D9E2F3" w:themeFill="accent5" w:themeFillTint="33"/>
          </w:tcPr>
          <w:p w14:paraId="4E96D97C" w14:textId="77777777" w:rsidR="001E4241" w:rsidRPr="008A54FE" w:rsidRDefault="001E4241" w:rsidP="001E4241">
            <w:pPr>
              <w:pStyle w:val="08-Tabelageral"/>
              <w:rPr>
                <w:rFonts w:cs="Arial"/>
                <w:szCs w:val="14"/>
              </w:rPr>
            </w:pPr>
            <w:r w:rsidRPr="008A54FE">
              <w:rPr>
                <w:rFonts w:cs="Arial"/>
                <w:szCs w:val="14"/>
              </w:rPr>
              <w:t>(40)</w:t>
            </w:r>
          </w:p>
        </w:tc>
        <w:tc>
          <w:tcPr>
            <w:tcW w:w="1526" w:type="dxa"/>
            <w:shd w:val="clear" w:color="auto" w:fill="D9E2F3" w:themeFill="accent5" w:themeFillTint="33"/>
          </w:tcPr>
          <w:p w14:paraId="0C2257E5" w14:textId="77777777" w:rsidR="001E4241" w:rsidRPr="008A54FE" w:rsidRDefault="001E4241" w:rsidP="001E4241">
            <w:pPr>
              <w:pStyle w:val="08-Tabelageral"/>
              <w:rPr>
                <w:rFonts w:cs="Arial"/>
                <w:color w:val="000000" w:themeColor="text1"/>
                <w:szCs w:val="14"/>
              </w:rPr>
            </w:pPr>
            <w:r w:rsidRPr="008A54FE">
              <w:rPr>
                <w:rFonts w:cs="Arial"/>
                <w:color w:val="000000" w:themeColor="text1"/>
                <w:szCs w:val="14"/>
              </w:rPr>
              <w:t>(42)</w:t>
            </w:r>
          </w:p>
        </w:tc>
      </w:tr>
      <w:tr w:rsidR="001E4241" w:rsidRPr="008A54FE" w14:paraId="3CB3D5A8" w14:textId="77777777" w:rsidTr="001E4241">
        <w:trPr>
          <w:trHeight w:val="238"/>
          <w:jc w:val="center"/>
        </w:trPr>
        <w:tc>
          <w:tcPr>
            <w:tcW w:w="2986" w:type="dxa"/>
            <w:gridSpan w:val="2"/>
            <w:shd w:val="clear" w:color="auto" w:fill="auto"/>
          </w:tcPr>
          <w:p w14:paraId="41A7E1E9" w14:textId="77777777" w:rsidR="001E4241" w:rsidRPr="008A54FE" w:rsidRDefault="001E4241" w:rsidP="001E4241">
            <w:pPr>
              <w:pStyle w:val="08-Tabelageral"/>
              <w:ind w:left="113"/>
              <w:jc w:val="left"/>
              <w:rPr>
                <w:rFonts w:cs="Arial"/>
                <w:color w:val="000000" w:themeColor="text1"/>
              </w:rPr>
            </w:pPr>
            <w:r w:rsidRPr="008A54FE">
              <w:rPr>
                <w:rFonts w:cs="Arial"/>
              </w:rPr>
              <w:t>Promoções e relações públicas</w:t>
            </w:r>
          </w:p>
        </w:tc>
        <w:tc>
          <w:tcPr>
            <w:tcW w:w="604" w:type="dxa"/>
            <w:shd w:val="clear" w:color="auto" w:fill="auto"/>
          </w:tcPr>
          <w:p w14:paraId="60928D2C" w14:textId="77777777" w:rsidR="001E4241" w:rsidRPr="008A54FE" w:rsidRDefault="001E4241" w:rsidP="001E4241">
            <w:pPr>
              <w:pStyle w:val="08-Tabelageral"/>
              <w:rPr>
                <w:rFonts w:cs="Arial"/>
                <w:szCs w:val="14"/>
              </w:rPr>
            </w:pPr>
          </w:p>
        </w:tc>
        <w:tc>
          <w:tcPr>
            <w:tcW w:w="1411" w:type="dxa"/>
            <w:shd w:val="clear" w:color="auto" w:fill="auto"/>
          </w:tcPr>
          <w:p w14:paraId="713EAF8B" w14:textId="77777777" w:rsidR="001E4241" w:rsidRPr="008A54FE" w:rsidRDefault="001E4241" w:rsidP="001E4241">
            <w:pPr>
              <w:pStyle w:val="08-Tabelageral"/>
              <w:rPr>
                <w:rFonts w:cs="Arial"/>
                <w:szCs w:val="14"/>
              </w:rPr>
            </w:pPr>
            <w:r w:rsidRPr="008A54FE">
              <w:rPr>
                <w:rFonts w:cs="Arial"/>
                <w:szCs w:val="14"/>
              </w:rPr>
              <w:t>(3)</w:t>
            </w:r>
          </w:p>
        </w:tc>
        <w:tc>
          <w:tcPr>
            <w:tcW w:w="1412" w:type="dxa"/>
            <w:shd w:val="clear" w:color="auto" w:fill="auto"/>
          </w:tcPr>
          <w:p w14:paraId="0CE14A2E" w14:textId="77777777" w:rsidR="001E4241" w:rsidRPr="008A54FE" w:rsidRDefault="001E4241" w:rsidP="001E4241">
            <w:pPr>
              <w:pStyle w:val="08-Tabelageral"/>
              <w:rPr>
                <w:rFonts w:cs="Arial"/>
                <w:color w:val="000000" w:themeColor="text1"/>
              </w:rPr>
            </w:pPr>
            <w:r w:rsidRPr="008A54FE">
              <w:rPr>
                <w:rFonts w:cs="Arial"/>
                <w:color w:val="000000" w:themeColor="text1"/>
              </w:rPr>
              <w:t>(9)</w:t>
            </w:r>
          </w:p>
        </w:tc>
        <w:tc>
          <w:tcPr>
            <w:tcW w:w="283" w:type="dxa"/>
            <w:shd w:val="clear" w:color="auto" w:fill="auto"/>
          </w:tcPr>
          <w:p w14:paraId="39E782BB" w14:textId="77777777" w:rsidR="001E4241" w:rsidRPr="008A54FE" w:rsidRDefault="001E4241" w:rsidP="001E4241">
            <w:pPr>
              <w:pStyle w:val="08-Tabelageral"/>
              <w:rPr>
                <w:rFonts w:cs="Arial"/>
                <w:szCs w:val="14"/>
              </w:rPr>
            </w:pPr>
          </w:p>
        </w:tc>
        <w:tc>
          <w:tcPr>
            <w:tcW w:w="1417" w:type="dxa"/>
            <w:shd w:val="clear" w:color="auto" w:fill="auto"/>
          </w:tcPr>
          <w:p w14:paraId="018F065F" w14:textId="77777777" w:rsidR="001E4241" w:rsidRPr="008A54FE" w:rsidRDefault="001E4241" w:rsidP="001E4241">
            <w:pPr>
              <w:pStyle w:val="08-Tabelageral"/>
              <w:rPr>
                <w:rFonts w:cs="Arial"/>
                <w:szCs w:val="14"/>
              </w:rPr>
            </w:pPr>
            <w:r w:rsidRPr="008A54FE">
              <w:rPr>
                <w:rFonts w:cs="Arial"/>
                <w:szCs w:val="14"/>
              </w:rPr>
              <w:t>(34)</w:t>
            </w:r>
          </w:p>
        </w:tc>
        <w:tc>
          <w:tcPr>
            <w:tcW w:w="1526" w:type="dxa"/>
            <w:shd w:val="clear" w:color="auto" w:fill="auto"/>
          </w:tcPr>
          <w:p w14:paraId="66F41418" w14:textId="77777777" w:rsidR="001E4241" w:rsidRPr="008A54FE" w:rsidRDefault="001E4241" w:rsidP="001E4241">
            <w:pPr>
              <w:pStyle w:val="08-Tabelageral"/>
              <w:rPr>
                <w:rFonts w:cs="Arial"/>
                <w:color w:val="000000" w:themeColor="text1"/>
                <w:szCs w:val="14"/>
              </w:rPr>
            </w:pPr>
            <w:r w:rsidRPr="008A54FE">
              <w:rPr>
                <w:rFonts w:cs="Arial"/>
                <w:color w:val="000000" w:themeColor="text1"/>
                <w:szCs w:val="14"/>
              </w:rPr>
              <w:t>(1.327)</w:t>
            </w:r>
          </w:p>
        </w:tc>
      </w:tr>
      <w:tr w:rsidR="001E4241" w:rsidRPr="008A54FE" w14:paraId="60C71BB1" w14:textId="77777777" w:rsidTr="001E4241">
        <w:trPr>
          <w:trHeight w:val="238"/>
          <w:jc w:val="center"/>
        </w:trPr>
        <w:tc>
          <w:tcPr>
            <w:tcW w:w="2986" w:type="dxa"/>
            <w:gridSpan w:val="2"/>
            <w:shd w:val="clear" w:color="auto" w:fill="D9E2F3" w:themeFill="accent5" w:themeFillTint="33"/>
          </w:tcPr>
          <w:p w14:paraId="5A18536A" w14:textId="77777777" w:rsidR="001E4241" w:rsidRPr="008A54FE" w:rsidRDefault="001E4241" w:rsidP="001E4241">
            <w:pPr>
              <w:pStyle w:val="08-Tabelageral"/>
              <w:ind w:left="113"/>
              <w:jc w:val="left"/>
              <w:rPr>
                <w:rFonts w:cs="Arial"/>
                <w:color w:val="000000" w:themeColor="text1"/>
              </w:rPr>
            </w:pPr>
            <w:r w:rsidRPr="008A54FE">
              <w:rPr>
                <w:rFonts w:cs="Arial"/>
              </w:rPr>
              <w:t>Publicações</w:t>
            </w:r>
          </w:p>
        </w:tc>
        <w:tc>
          <w:tcPr>
            <w:tcW w:w="604" w:type="dxa"/>
            <w:shd w:val="clear" w:color="auto" w:fill="D9E2F3" w:themeFill="accent5" w:themeFillTint="33"/>
          </w:tcPr>
          <w:p w14:paraId="7244EAFD" w14:textId="77777777" w:rsidR="001E4241" w:rsidRPr="008A54FE" w:rsidRDefault="001E4241" w:rsidP="001E4241">
            <w:pPr>
              <w:pStyle w:val="08-Tabelageral"/>
              <w:rPr>
                <w:rFonts w:cs="Arial"/>
                <w:szCs w:val="14"/>
              </w:rPr>
            </w:pPr>
          </w:p>
        </w:tc>
        <w:tc>
          <w:tcPr>
            <w:tcW w:w="1411" w:type="dxa"/>
            <w:shd w:val="clear" w:color="auto" w:fill="D9E2F3" w:themeFill="accent5" w:themeFillTint="33"/>
          </w:tcPr>
          <w:p w14:paraId="58F7D1D0" w14:textId="77777777" w:rsidR="001E4241" w:rsidRPr="008A54FE" w:rsidRDefault="001E4241" w:rsidP="001E4241">
            <w:pPr>
              <w:pStyle w:val="08-Tabelageral"/>
              <w:rPr>
                <w:rFonts w:cs="Arial"/>
                <w:szCs w:val="14"/>
              </w:rPr>
            </w:pPr>
            <w:r w:rsidRPr="008A54FE">
              <w:rPr>
                <w:rFonts w:cs="Arial"/>
                <w:szCs w:val="14"/>
              </w:rPr>
              <w:t>(1)</w:t>
            </w:r>
          </w:p>
        </w:tc>
        <w:tc>
          <w:tcPr>
            <w:tcW w:w="1412" w:type="dxa"/>
            <w:shd w:val="clear" w:color="auto" w:fill="D9E2F3" w:themeFill="accent5" w:themeFillTint="33"/>
          </w:tcPr>
          <w:p w14:paraId="3638F39A" w14:textId="77777777" w:rsidR="001E4241" w:rsidRPr="008A54FE" w:rsidRDefault="001E4241" w:rsidP="001E4241">
            <w:pPr>
              <w:pStyle w:val="08-Tabelageral"/>
              <w:rPr>
                <w:rFonts w:cs="Arial"/>
                <w:color w:val="000000" w:themeColor="text1"/>
              </w:rPr>
            </w:pPr>
            <w:r w:rsidRPr="008A54FE">
              <w:rPr>
                <w:rFonts w:cs="Arial"/>
                <w:color w:val="000000" w:themeColor="text1"/>
              </w:rPr>
              <w:t>(3)</w:t>
            </w:r>
          </w:p>
        </w:tc>
        <w:tc>
          <w:tcPr>
            <w:tcW w:w="283" w:type="dxa"/>
            <w:shd w:val="clear" w:color="auto" w:fill="D9E2F3" w:themeFill="accent5" w:themeFillTint="33"/>
          </w:tcPr>
          <w:p w14:paraId="41E62905" w14:textId="77777777" w:rsidR="001E4241" w:rsidRPr="008A54FE" w:rsidRDefault="001E4241" w:rsidP="001E4241">
            <w:pPr>
              <w:pStyle w:val="08-Tabelageral"/>
              <w:rPr>
                <w:rFonts w:cs="Arial"/>
                <w:szCs w:val="14"/>
              </w:rPr>
            </w:pPr>
          </w:p>
        </w:tc>
        <w:tc>
          <w:tcPr>
            <w:tcW w:w="1417" w:type="dxa"/>
            <w:shd w:val="clear" w:color="auto" w:fill="D9E2F3" w:themeFill="accent5" w:themeFillTint="33"/>
          </w:tcPr>
          <w:p w14:paraId="35C088FF" w14:textId="77777777" w:rsidR="001E4241" w:rsidRPr="008A54FE" w:rsidRDefault="001E4241" w:rsidP="001E4241">
            <w:pPr>
              <w:pStyle w:val="08-Tabelageral"/>
              <w:rPr>
                <w:rFonts w:cs="Arial"/>
                <w:szCs w:val="14"/>
              </w:rPr>
            </w:pPr>
            <w:r w:rsidRPr="008A54FE">
              <w:rPr>
                <w:rFonts w:cs="Arial"/>
                <w:szCs w:val="14"/>
              </w:rPr>
              <w:t>(7)</w:t>
            </w:r>
          </w:p>
        </w:tc>
        <w:tc>
          <w:tcPr>
            <w:tcW w:w="1526" w:type="dxa"/>
            <w:shd w:val="clear" w:color="auto" w:fill="D9E2F3" w:themeFill="accent5" w:themeFillTint="33"/>
          </w:tcPr>
          <w:p w14:paraId="365472DB" w14:textId="77777777" w:rsidR="001E4241" w:rsidRPr="008A54FE" w:rsidRDefault="001E4241" w:rsidP="001E4241">
            <w:pPr>
              <w:pStyle w:val="08-Tabelageral"/>
              <w:rPr>
                <w:rFonts w:cs="Arial"/>
                <w:color w:val="000000" w:themeColor="text1"/>
                <w:szCs w:val="14"/>
              </w:rPr>
            </w:pPr>
            <w:r w:rsidRPr="008A54FE">
              <w:rPr>
                <w:rFonts w:cs="Arial"/>
                <w:color w:val="000000" w:themeColor="text1"/>
                <w:szCs w:val="14"/>
              </w:rPr>
              <w:t>(22)</w:t>
            </w:r>
          </w:p>
        </w:tc>
      </w:tr>
      <w:tr w:rsidR="001E4241" w:rsidRPr="008A54FE" w14:paraId="0E3EB098" w14:textId="77777777" w:rsidTr="001E4241">
        <w:trPr>
          <w:trHeight w:val="238"/>
          <w:jc w:val="center"/>
        </w:trPr>
        <w:tc>
          <w:tcPr>
            <w:tcW w:w="2986" w:type="dxa"/>
            <w:gridSpan w:val="2"/>
            <w:shd w:val="clear" w:color="auto" w:fill="auto"/>
          </w:tcPr>
          <w:p w14:paraId="517E30DD" w14:textId="77777777" w:rsidR="001E4241" w:rsidRPr="008A54FE" w:rsidRDefault="001E4241" w:rsidP="001E4241">
            <w:pPr>
              <w:pStyle w:val="08-Tabelageral"/>
              <w:ind w:left="113"/>
              <w:jc w:val="left"/>
              <w:rPr>
                <w:rFonts w:cs="Arial"/>
              </w:rPr>
            </w:pPr>
            <w:r w:rsidRPr="008A54FE">
              <w:rPr>
                <w:rFonts w:cs="Arial"/>
              </w:rPr>
              <w:t>Outras</w:t>
            </w:r>
          </w:p>
        </w:tc>
        <w:tc>
          <w:tcPr>
            <w:tcW w:w="604" w:type="dxa"/>
            <w:shd w:val="clear" w:color="auto" w:fill="auto"/>
          </w:tcPr>
          <w:p w14:paraId="712566C6" w14:textId="77777777" w:rsidR="001E4241" w:rsidRPr="008A54FE" w:rsidRDefault="001E4241" w:rsidP="001E4241">
            <w:pPr>
              <w:pStyle w:val="08-Tabelageral"/>
              <w:rPr>
                <w:rFonts w:cs="Arial"/>
                <w:szCs w:val="14"/>
              </w:rPr>
            </w:pPr>
          </w:p>
        </w:tc>
        <w:tc>
          <w:tcPr>
            <w:tcW w:w="1411" w:type="dxa"/>
            <w:shd w:val="clear" w:color="auto" w:fill="auto"/>
          </w:tcPr>
          <w:p w14:paraId="42E4A7A0" w14:textId="77777777" w:rsidR="001E4241" w:rsidRPr="008A54FE" w:rsidRDefault="001E4241" w:rsidP="001E4241">
            <w:pPr>
              <w:pStyle w:val="08-Tabelageral"/>
              <w:rPr>
                <w:rFonts w:cs="Arial"/>
                <w:szCs w:val="14"/>
              </w:rPr>
            </w:pPr>
            <w:r w:rsidRPr="008A54FE">
              <w:rPr>
                <w:rFonts w:cs="Arial"/>
                <w:szCs w:val="14"/>
              </w:rPr>
              <w:t>(66)</w:t>
            </w:r>
          </w:p>
        </w:tc>
        <w:tc>
          <w:tcPr>
            <w:tcW w:w="1412" w:type="dxa"/>
            <w:shd w:val="clear" w:color="auto" w:fill="auto"/>
          </w:tcPr>
          <w:p w14:paraId="58FF7BF7" w14:textId="77777777" w:rsidR="001E4241" w:rsidRPr="008A54FE" w:rsidRDefault="001E4241" w:rsidP="001E4241">
            <w:pPr>
              <w:pStyle w:val="08-Tabelageral"/>
              <w:rPr>
                <w:rFonts w:cs="Arial"/>
              </w:rPr>
            </w:pPr>
            <w:r w:rsidRPr="008A54FE">
              <w:rPr>
                <w:rFonts w:cs="Arial"/>
              </w:rPr>
              <w:t>(46)</w:t>
            </w:r>
          </w:p>
        </w:tc>
        <w:tc>
          <w:tcPr>
            <w:tcW w:w="283" w:type="dxa"/>
            <w:shd w:val="clear" w:color="auto" w:fill="auto"/>
          </w:tcPr>
          <w:p w14:paraId="5C43A093" w14:textId="77777777" w:rsidR="001E4241" w:rsidRPr="008A54FE" w:rsidRDefault="001E4241" w:rsidP="001E4241">
            <w:pPr>
              <w:pStyle w:val="08-Tabelageral"/>
              <w:rPr>
                <w:rFonts w:cs="Arial"/>
                <w:szCs w:val="14"/>
              </w:rPr>
            </w:pPr>
          </w:p>
        </w:tc>
        <w:tc>
          <w:tcPr>
            <w:tcW w:w="1417" w:type="dxa"/>
            <w:shd w:val="clear" w:color="auto" w:fill="auto"/>
          </w:tcPr>
          <w:p w14:paraId="29740C2F" w14:textId="77777777" w:rsidR="001E4241" w:rsidRPr="008A54FE" w:rsidRDefault="001E4241" w:rsidP="001E4241">
            <w:pPr>
              <w:pStyle w:val="08-Tabelageral"/>
              <w:rPr>
                <w:rFonts w:cs="Arial"/>
                <w:szCs w:val="14"/>
              </w:rPr>
            </w:pPr>
            <w:r w:rsidRPr="008A54FE">
              <w:rPr>
                <w:rFonts w:cs="Arial"/>
                <w:szCs w:val="14"/>
              </w:rPr>
              <w:t>(619)</w:t>
            </w:r>
          </w:p>
        </w:tc>
        <w:tc>
          <w:tcPr>
            <w:tcW w:w="1526" w:type="dxa"/>
            <w:shd w:val="clear" w:color="auto" w:fill="auto"/>
          </w:tcPr>
          <w:p w14:paraId="64042650" w14:textId="77777777" w:rsidR="001E4241" w:rsidRPr="008A54FE" w:rsidRDefault="001E4241" w:rsidP="001E4241">
            <w:pPr>
              <w:pStyle w:val="08-Tabelageral"/>
              <w:rPr>
                <w:rFonts w:cs="Arial"/>
                <w:szCs w:val="14"/>
              </w:rPr>
            </w:pPr>
            <w:r w:rsidRPr="008A54FE">
              <w:rPr>
                <w:rFonts w:cs="Arial"/>
                <w:szCs w:val="14"/>
              </w:rPr>
              <w:t>(238)</w:t>
            </w:r>
          </w:p>
        </w:tc>
      </w:tr>
      <w:tr w:rsidR="001E4241" w:rsidRPr="008A54FE" w14:paraId="59029869" w14:textId="77777777" w:rsidTr="001E4241">
        <w:trPr>
          <w:trHeight w:val="238"/>
          <w:jc w:val="center"/>
        </w:trPr>
        <w:tc>
          <w:tcPr>
            <w:tcW w:w="2986" w:type="dxa"/>
            <w:gridSpan w:val="2"/>
            <w:shd w:val="clear" w:color="auto" w:fill="D9E2F3" w:themeFill="accent5" w:themeFillTint="33"/>
          </w:tcPr>
          <w:p w14:paraId="16096F6B" w14:textId="77777777" w:rsidR="001E4241" w:rsidRPr="008A54FE" w:rsidRDefault="001E4241" w:rsidP="001E4241">
            <w:pPr>
              <w:pStyle w:val="08-Tabelageral"/>
              <w:jc w:val="left"/>
              <w:rPr>
                <w:rFonts w:cs="Arial"/>
                <w:b/>
              </w:rPr>
            </w:pPr>
            <w:r w:rsidRPr="008A54FE">
              <w:rPr>
                <w:rFonts w:cs="Arial"/>
                <w:b/>
              </w:rPr>
              <w:t>Total</w:t>
            </w:r>
          </w:p>
        </w:tc>
        <w:tc>
          <w:tcPr>
            <w:tcW w:w="604" w:type="dxa"/>
            <w:shd w:val="clear" w:color="auto" w:fill="D9E2F3" w:themeFill="accent5" w:themeFillTint="33"/>
          </w:tcPr>
          <w:p w14:paraId="03041831" w14:textId="77777777" w:rsidR="001E4241" w:rsidRPr="008A54FE" w:rsidRDefault="001E4241" w:rsidP="001E4241">
            <w:pPr>
              <w:pStyle w:val="08-Tabelageral"/>
              <w:rPr>
                <w:rFonts w:cs="Arial"/>
                <w:b/>
                <w:szCs w:val="14"/>
              </w:rPr>
            </w:pPr>
          </w:p>
        </w:tc>
        <w:tc>
          <w:tcPr>
            <w:tcW w:w="1411" w:type="dxa"/>
            <w:shd w:val="clear" w:color="auto" w:fill="D9E2F3" w:themeFill="accent5" w:themeFillTint="33"/>
          </w:tcPr>
          <w:p w14:paraId="4F20CBBE" w14:textId="77777777" w:rsidR="001E4241" w:rsidRPr="008A54FE" w:rsidRDefault="001E4241" w:rsidP="001E4241">
            <w:pPr>
              <w:pStyle w:val="08-Tabelageral"/>
              <w:rPr>
                <w:rFonts w:cs="Arial"/>
                <w:b/>
                <w:szCs w:val="14"/>
              </w:rPr>
            </w:pPr>
            <w:r w:rsidRPr="008A54FE">
              <w:rPr>
                <w:rFonts w:cs="Arial"/>
                <w:b/>
                <w:szCs w:val="14"/>
              </w:rPr>
              <w:t>(607)</w:t>
            </w:r>
          </w:p>
        </w:tc>
        <w:tc>
          <w:tcPr>
            <w:tcW w:w="1412" w:type="dxa"/>
            <w:shd w:val="clear" w:color="auto" w:fill="D9E2F3" w:themeFill="accent5" w:themeFillTint="33"/>
          </w:tcPr>
          <w:p w14:paraId="38351DDB" w14:textId="77777777" w:rsidR="001E4241" w:rsidRPr="008A54FE" w:rsidRDefault="001E4241" w:rsidP="001E4241">
            <w:pPr>
              <w:pStyle w:val="08-Tabelageral"/>
              <w:rPr>
                <w:rFonts w:cs="Arial"/>
                <w:b/>
                <w:szCs w:val="14"/>
              </w:rPr>
            </w:pPr>
            <w:r w:rsidRPr="008A54FE">
              <w:rPr>
                <w:rFonts w:cs="Arial"/>
                <w:b/>
                <w:szCs w:val="14"/>
              </w:rPr>
              <w:t>(793)</w:t>
            </w:r>
          </w:p>
        </w:tc>
        <w:tc>
          <w:tcPr>
            <w:tcW w:w="283" w:type="dxa"/>
            <w:shd w:val="clear" w:color="auto" w:fill="D9E2F3" w:themeFill="accent5" w:themeFillTint="33"/>
          </w:tcPr>
          <w:p w14:paraId="68C71F44" w14:textId="77777777" w:rsidR="001E4241" w:rsidRPr="008A54FE" w:rsidRDefault="001E4241" w:rsidP="001E4241">
            <w:pPr>
              <w:pStyle w:val="08-Tabelageral"/>
              <w:rPr>
                <w:rFonts w:cs="Arial"/>
                <w:b/>
                <w:szCs w:val="14"/>
              </w:rPr>
            </w:pPr>
          </w:p>
        </w:tc>
        <w:tc>
          <w:tcPr>
            <w:tcW w:w="1417" w:type="dxa"/>
            <w:shd w:val="clear" w:color="auto" w:fill="D9E2F3" w:themeFill="accent5" w:themeFillTint="33"/>
          </w:tcPr>
          <w:p w14:paraId="3A076332" w14:textId="77777777" w:rsidR="001E4241" w:rsidRPr="008A54FE" w:rsidRDefault="001E4241" w:rsidP="001E4241">
            <w:pPr>
              <w:pStyle w:val="08-Tabelageral"/>
              <w:rPr>
                <w:rFonts w:cs="Arial"/>
                <w:b/>
                <w:szCs w:val="14"/>
              </w:rPr>
            </w:pPr>
            <w:r w:rsidRPr="008A54FE">
              <w:rPr>
                <w:rFonts w:cs="Arial"/>
                <w:b/>
                <w:szCs w:val="14"/>
              </w:rPr>
              <w:t>(6.682)</w:t>
            </w:r>
          </w:p>
        </w:tc>
        <w:tc>
          <w:tcPr>
            <w:tcW w:w="1526" w:type="dxa"/>
            <w:shd w:val="clear" w:color="auto" w:fill="D9E2F3" w:themeFill="accent5" w:themeFillTint="33"/>
          </w:tcPr>
          <w:p w14:paraId="487559CB" w14:textId="77777777" w:rsidR="001E4241" w:rsidRPr="008A54FE" w:rsidRDefault="001E4241" w:rsidP="001E4241">
            <w:pPr>
              <w:pStyle w:val="08-Tabelageral"/>
              <w:rPr>
                <w:rFonts w:cs="Arial"/>
                <w:b/>
                <w:szCs w:val="14"/>
              </w:rPr>
            </w:pPr>
            <w:r w:rsidRPr="008A54FE">
              <w:rPr>
                <w:rFonts w:cs="Arial"/>
                <w:b/>
                <w:szCs w:val="14"/>
              </w:rPr>
              <w:t>(15.180)</w:t>
            </w:r>
          </w:p>
        </w:tc>
      </w:tr>
    </w:tbl>
    <w:p w14:paraId="539DE1EA" w14:textId="4B03EF58" w:rsidR="001E4241" w:rsidRPr="008A54FE" w:rsidRDefault="001E4241" w:rsidP="00106C5A">
      <w:pPr>
        <w:pStyle w:val="PargrafodaLista"/>
        <w:numPr>
          <w:ilvl w:val="0"/>
          <w:numId w:val="21"/>
        </w:numPr>
        <w:spacing w:after="0" w:line="240" w:lineRule="auto"/>
        <w:ind w:left="284" w:hanging="284"/>
        <w:jc w:val="both"/>
        <w:rPr>
          <w:rFonts w:ascii="Arial" w:hAnsi="Arial" w:cs="Arial"/>
          <w:sz w:val="14"/>
          <w:szCs w:val="14"/>
        </w:rPr>
      </w:pPr>
      <w:r w:rsidRPr="008A54FE">
        <w:rPr>
          <w:rFonts w:ascii="Arial" w:hAnsi="Arial" w:cs="Arial"/>
          <w:sz w:val="14"/>
          <w:szCs w:val="14"/>
        </w:rPr>
        <w:t>No 3º trimestre de 2019, incluí as comissões de assessoramento na alienação das ações detidas no IRB-Brasil Resseguros S.A</w:t>
      </w:r>
      <w:r w:rsidR="00326C6A" w:rsidRPr="008A54FE">
        <w:rPr>
          <w:rFonts w:ascii="Arial" w:hAnsi="Arial" w:cs="Arial"/>
          <w:sz w:val="14"/>
          <w:szCs w:val="14"/>
        </w:rPr>
        <w:t>.</w:t>
      </w:r>
      <w:r w:rsidRPr="008A54FE">
        <w:rPr>
          <w:rFonts w:ascii="Arial" w:hAnsi="Arial" w:cs="Arial"/>
          <w:sz w:val="14"/>
          <w:szCs w:val="14"/>
        </w:rPr>
        <w:t>, conforme Nota Explicativa 2.a.</w:t>
      </w:r>
    </w:p>
    <w:p w14:paraId="6AF0ABD1" w14:textId="77777777" w:rsidR="001E4241" w:rsidRPr="008A54FE" w:rsidRDefault="001E4241" w:rsidP="001E4241">
      <w:pPr>
        <w:pStyle w:val="06-Rmil"/>
        <w:rPr>
          <w:rFonts w:cs="Arial"/>
          <w:szCs w:val="14"/>
        </w:rPr>
      </w:pPr>
    </w:p>
    <w:p w14:paraId="2DFC5AA7" w14:textId="77777777" w:rsidR="001E4241" w:rsidRPr="008A54FE" w:rsidRDefault="001E4241" w:rsidP="001E4241">
      <w:pPr>
        <w:pStyle w:val="06-Rmil"/>
        <w:rPr>
          <w:rFonts w:cs="Arial"/>
          <w:szCs w:val="14"/>
        </w:rPr>
      </w:pPr>
      <w:r w:rsidRPr="008A54FE">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42"/>
        <w:gridCol w:w="2244"/>
        <w:gridCol w:w="604"/>
        <w:gridCol w:w="1411"/>
        <w:gridCol w:w="1412"/>
        <w:gridCol w:w="283"/>
        <w:gridCol w:w="1417"/>
        <w:gridCol w:w="1526"/>
      </w:tblGrid>
      <w:tr w:rsidR="001E4241" w:rsidRPr="008A54FE" w14:paraId="639EF909" w14:textId="77777777" w:rsidTr="001E4241">
        <w:trPr>
          <w:trHeight w:val="238"/>
          <w:jc w:val="center"/>
        </w:trPr>
        <w:tc>
          <w:tcPr>
            <w:tcW w:w="742" w:type="dxa"/>
            <w:tcBorders>
              <w:top w:val="single" w:sz="2" w:space="0" w:color="8EAADB" w:themeColor="accent5" w:themeTint="99"/>
              <w:bottom w:val="nil"/>
            </w:tcBorders>
            <w:shd w:val="clear" w:color="auto" w:fill="D9E2F3" w:themeFill="accent5" w:themeFillTint="33"/>
          </w:tcPr>
          <w:p w14:paraId="452E7788" w14:textId="77777777" w:rsidR="001E4241" w:rsidRPr="008A54FE" w:rsidRDefault="001E4241" w:rsidP="001E4241">
            <w:pPr>
              <w:keepNext/>
              <w:keepLines/>
              <w:spacing w:before="40" w:after="40"/>
              <w:jc w:val="center"/>
              <w:rPr>
                <w:rFonts w:cs="Arial"/>
                <w:b/>
                <w:bCs/>
                <w:spacing w:val="-2"/>
                <w:sz w:val="14"/>
                <w:szCs w:val="14"/>
              </w:rPr>
            </w:pPr>
          </w:p>
        </w:tc>
        <w:tc>
          <w:tcPr>
            <w:tcW w:w="2848" w:type="dxa"/>
            <w:gridSpan w:val="2"/>
            <w:tcBorders>
              <w:top w:val="single" w:sz="2" w:space="0" w:color="8EAADB" w:themeColor="accent5" w:themeTint="99"/>
              <w:bottom w:val="nil"/>
            </w:tcBorders>
            <w:shd w:val="clear" w:color="auto" w:fill="D9E2F3" w:themeFill="accent5" w:themeFillTint="33"/>
          </w:tcPr>
          <w:p w14:paraId="22AC8575" w14:textId="77777777" w:rsidR="001E4241" w:rsidRPr="008A54FE" w:rsidRDefault="001E4241" w:rsidP="001E4241">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4F88A64E" w14:textId="77777777" w:rsidR="001E4241" w:rsidRPr="008A54FE" w:rsidRDefault="001E4241" w:rsidP="001E4241">
            <w:pPr>
              <w:keepNext/>
              <w:keepLines/>
              <w:spacing w:before="40" w:after="40"/>
              <w:jc w:val="center"/>
              <w:rPr>
                <w:rFonts w:cs="Arial"/>
                <w:b/>
                <w:spacing w:val="-2"/>
                <w:sz w:val="14"/>
                <w:szCs w:val="14"/>
              </w:rPr>
            </w:pPr>
            <w:r w:rsidRPr="008A54FE">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tcPr>
          <w:p w14:paraId="4860DF25" w14:textId="77777777" w:rsidR="001E4241" w:rsidRPr="008A54FE" w:rsidRDefault="001E4241" w:rsidP="001E4241">
            <w:pPr>
              <w:keepNext/>
              <w:keepLines/>
              <w:spacing w:before="40" w:after="40"/>
              <w:jc w:val="center"/>
              <w:rPr>
                <w:rFonts w:cs="Arial"/>
                <w:b/>
                <w:bCs/>
                <w:spacing w:val="-2"/>
                <w:sz w:val="14"/>
                <w:szCs w:val="14"/>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475D5BFE" w14:textId="77777777" w:rsidR="001E4241" w:rsidRPr="008A54FE" w:rsidRDefault="001E4241" w:rsidP="001E4241">
            <w:pPr>
              <w:keepNext/>
              <w:keepLines/>
              <w:spacing w:before="40" w:after="40"/>
              <w:jc w:val="center"/>
              <w:rPr>
                <w:rFonts w:cs="Arial"/>
                <w:b/>
                <w:spacing w:val="-2"/>
                <w:sz w:val="14"/>
                <w:szCs w:val="14"/>
              </w:rPr>
            </w:pPr>
            <w:r w:rsidRPr="008A54FE">
              <w:rPr>
                <w:rFonts w:cs="Arial"/>
                <w:b/>
                <w:spacing w:val="-2"/>
                <w:sz w:val="14"/>
                <w:szCs w:val="14"/>
              </w:rPr>
              <w:t>Consolidado</w:t>
            </w:r>
          </w:p>
        </w:tc>
      </w:tr>
      <w:tr w:rsidR="001E4241" w:rsidRPr="008A54FE" w14:paraId="438ED93C" w14:textId="77777777" w:rsidTr="001E4241">
        <w:trPr>
          <w:trHeight w:val="238"/>
          <w:jc w:val="center"/>
        </w:trPr>
        <w:tc>
          <w:tcPr>
            <w:tcW w:w="2986" w:type="dxa"/>
            <w:gridSpan w:val="2"/>
            <w:tcBorders>
              <w:top w:val="nil"/>
              <w:bottom w:val="single" w:sz="2" w:space="0" w:color="8EAADB" w:themeColor="accent5" w:themeTint="99"/>
            </w:tcBorders>
            <w:shd w:val="clear" w:color="auto" w:fill="D9E2F3" w:themeFill="accent5" w:themeFillTint="33"/>
          </w:tcPr>
          <w:p w14:paraId="64C4BF56" w14:textId="77777777" w:rsidR="001E4241" w:rsidRPr="008A54FE" w:rsidRDefault="001E4241" w:rsidP="001E4241">
            <w:pPr>
              <w:keepNext/>
              <w:keepLines/>
              <w:spacing w:before="40" w:after="40"/>
              <w:rPr>
                <w:rFonts w:cs="Arial"/>
                <w:b/>
                <w:spacing w:val="-2"/>
                <w:sz w:val="14"/>
                <w:szCs w:val="14"/>
              </w:rPr>
            </w:pPr>
          </w:p>
        </w:tc>
        <w:tc>
          <w:tcPr>
            <w:tcW w:w="604" w:type="dxa"/>
            <w:tcBorders>
              <w:top w:val="nil"/>
              <w:bottom w:val="single" w:sz="2" w:space="0" w:color="8EAADB" w:themeColor="accent5" w:themeTint="99"/>
            </w:tcBorders>
            <w:shd w:val="clear" w:color="auto" w:fill="D9E2F3" w:themeFill="accent5" w:themeFillTint="33"/>
          </w:tcPr>
          <w:p w14:paraId="6AED23C0" w14:textId="77777777" w:rsidR="001E4241" w:rsidRPr="008A54FE" w:rsidRDefault="001E4241" w:rsidP="001E4241">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268170F7" w14:textId="77777777" w:rsidR="001E4241" w:rsidRPr="008A54FE" w:rsidRDefault="001E4241" w:rsidP="001E4241">
            <w:pPr>
              <w:keepNext/>
              <w:keepLines/>
              <w:spacing w:before="40" w:after="40"/>
              <w:jc w:val="right"/>
              <w:rPr>
                <w:rFonts w:cs="Arial"/>
                <w:b/>
                <w:spacing w:val="-2"/>
                <w:sz w:val="14"/>
                <w:szCs w:val="18"/>
              </w:rPr>
            </w:pPr>
            <w:r w:rsidRPr="008A54FE">
              <w:rPr>
                <w:rFonts w:cs="Arial"/>
                <w:b/>
                <w:spacing w:val="-2"/>
                <w:sz w:val="14"/>
                <w:szCs w:val="18"/>
              </w:rPr>
              <w:t>01.01 a 30.09.2020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4ED78314" w14:textId="77777777" w:rsidR="001E4241" w:rsidRPr="008A54FE" w:rsidRDefault="001E4241" w:rsidP="001E4241">
            <w:pPr>
              <w:keepNext/>
              <w:keepLines/>
              <w:spacing w:before="40" w:after="40"/>
              <w:jc w:val="right"/>
              <w:rPr>
                <w:rFonts w:cs="Arial"/>
                <w:b/>
                <w:spacing w:val="-2"/>
                <w:sz w:val="14"/>
                <w:szCs w:val="18"/>
              </w:rPr>
            </w:pPr>
            <w:r w:rsidRPr="008A54FE">
              <w:rPr>
                <w:rFonts w:cs="Arial"/>
                <w:b/>
                <w:spacing w:val="-2"/>
                <w:sz w:val="14"/>
                <w:szCs w:val="18"/>
              </w:rPr>
              <w:t>01.01 a 30.09.2019</w:t>
            </w:r>
          </w:p>
        </w:tc>
        <w:tc>
          <w:tcPr>
            <w:tcW w:w="283" w:type="dxa"/>
            <w:tcBorders>
              <w:top w:val="nil"/>
              <w:bottom w:val="single" w:sz="2" w:space="0" w:color="8EAADB" w:themeColor="accent5" w:themeTint="99"/>
            </w:tcBorders>
            <w:shd w:val="clear" w:color="auto" w:fill="D9E2F3" w:themeFill="accent5" w:themeFillTint="33"/>
          </w:tcPr>
          <w:p w14:paraId="3CCC7DD1" w14:textId="77777777" w:rsidR="001E4241" w:rsidRPr="008A54FE" w:rsidRDefault="001E4241" w:rsidP="001E4241">
            <w:pPr>
              <w:keepNext/>
              <w:keepLines/>
              <w:spacing w:before="40" w:after="40"/>
              <w:jc w:val="right"/>
              <w:rPr>
                <w:rFonts w:cs="Arial"/>
                <w:b/>
                <w:spacing w:val="-2"/>
                <w:sz w:val="14"/>
                <w:szCs w:val="18"/>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0C0395D1" w14:textId="77777777" w:rsidR="001E4241" w:rsidRPr="008A54FE" w:rsidRDefault="001E4241" w:rsidP="001E4241">
            <w:pPr>
              <w:keepNext/>
              <w:keepLines/>
              <w:spacing w:before="40" w:after="40"/>
              <w:jc w:val="right"/>
              <w:rPr>
                <w:rFonts w:cs="Arial"/>
                <w:b/>
                <w:spacing w:val="-2"/>
                <w:sz w:val="14"/>
                <w:szCs w:val="18"/>
              </w:rPr>
            </w:pPr>
            <w:r w:rsidRPr="008A54FE">
              <w:rPr>
                <w:rFonts w:cs="Arial"/>
                <w:b/>
                <w:spacing w:val="-2"/>
                <w:sz w:val="14"/>
                <w:szCs w:val="18"/>
              </w:rPr>
              <w:t>01.01 a 30.09.2020</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tcPr>
          <w:p w14:paraId="00973312" w14:textId="77777777" w:rsidR="001E4241" w:rsidRPr="008A54FE" w:rsidRDefault="001E4241" w:rsidP="001E4241">
            <w:pPr>
              <w:keepNext/>
              <w:keepLines/>
              <w:spacing w:before="40" w:after="40"/>
              <w:jc w:val="right"/>
              <w:rPr>
                <w:rFonts w:cs="Arial"/>
                <w:b/>
                <w:spacing w:val="-2"/>
                <w:sz w:val="14"/>
                <w:szCs w:val="18"/>
              </w:rPr>
            </w:pPr>
            <w:r w:rsidRPr="008A54FE">
              <w:rPr>
                <w:rFonts w:cs="Arial"/>
                <w:b/>
                <w:spacing w:val="-2"/>
                <w:sz w:val="14"/>
                <w:szCs w:val="18"/>
              </w:rPr>
              <w:t>01.01 a 30.09.2019</w:t>
            </w:r>
          </w:p>
        </w:tc>
      </w:tr>
      <w:tr w:rsidR="001E4241" w:rsidRPr="008A54FE" w14:paraId="54E710F2" w14:textId="77777777" w:rsidTr="001E4241">
        <w:trPr>
          <w:trHeight w:val="238"/>
          <w:jc w:val="center"/>
        </w:trPr>
        <w:tc>
          <w:tcPr>
            <w:tcW w:w="2986" w:type="dxa"/>
            <w:gridSpan w:val="2"/>
            <w:tcBorders>
              <w:top w:val="single" w:sz="2" w:space="0" w:color="8EAADB" w:themeColor="accent5" w:themeTint="99"/>
            </w:tcBorders>
            <w:shd w:val="clear" w:color="auto" w:fill="FFFFFF" w:themeFill="background1"/>
          </w:tcPr>
          <w:p w14:paraId="5A30A644" w14:textId="77777777" w:rsidR="001E4241" w:rsidRPr="008A54FE" w:rsidRDefault="001E4241" w:rsidP="001E4241">
            <w:pPr>
              <w:pStyle w:val="08-Tabelageral"/>
              <w:ind w:left="113"/>
              <w:jc w:val="left"/>
              <w:rPr>
                <w:rFonts w:cs="Arial"/>
                <w:color w:val="000000" w:themeColor="text1"/>
              </w:rPr>
            </w:pPr>
            <w:r w:rsidRPr="008A54FE">
              <w:rPr>
                <w:rFonts w:cs="Arial"/>
              </w:rPr>
              <w:t xml:space="preserve">Doação e Patrocínio </w:t>
            </w:r>
            <w:r w:rsidRPr="008A54FE">
              <w:rPr>
                <w:rFonts w:cs="Arial"/>
                <w:vertAlign w:val="superscript"/>
              </w:rPr>
              <w:t>(1)</w:t>
            </w:r>
          </w:p>
        </w:tc>
        <w:tc>
          <w:tcPr>
            <w:tcW w:w="604" w:type="dxa"/>
            <w:tcBorders>
              <w:top w:val="single" w:sz="2" w:space="0" w:color="8EAADB" w:themeColor="accent5" w:themeTint="99"/>
            </w:tcBorders>
            <w:shd w:val="clear" w:color="auto" w:fill="FFFFFF" w:themeFill="background1"/>
          </w:tcPr>
          <w:p w14:paraId="17677159" w14:textId="77777777" w:rsidR="001E4241" w:rsidRPr="008A54FE" w:rsidRDefault="001E4241" w:rsidP="001E4241">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7674135C" w14:textId="77777777" w:rsidR="001E4241" w:rsidRPr="008A54FE" w:rsidRDefault="001E4241" w:rsidP="001E4241">
            <w:pPr>
              <w:pStyle w:val="08-Tabelageral"/>
              <w:rPr>
                <w:rFonts w:cs="Arial"/>
                <w:szCs w:val="14"/>
              </w:rPr>
            </w:pPr>
            <w:r w:rsidRPr="008A54FE">
              <w:rPr>
                <w:rFonts w:cs="Arial"/>
                <w:szCs w:val="14"/>
              </w:rPr>
              <w:t>--</w:t>
            </w:r>
          </w:p>
        </w:tc>
        <w:tc>
          <w:tcPr>
            <w:tcW w:w="1412" w:type="dxa"/>
            <w:tcBorders>
              <w:top w:val="single" w:sz="2" w:space="0" w:color="8EAADB" w:themeColor="accent5" w:themeTint="99"/>
            </w:tcBorders>
            <w:shd w:val="clear" w:color="auto" w:fill="FFFFFF" w:themeFill="background1"/>
          </w:tcPr>
          <w:p w14:paraId="5E179AD2" w14:textId="77777777" w:rsidR="001E4241" w:rsidRPr="008A54FE" w:rsidRDefault="001E4241" w:rsidP="001E4241">
            <w:pPr>
              <w:pStyle w:val="08-Tabelageral"/>
              <w:rPr>
                <w:rFonts w:cs="Arial"/>
                <w:color w:val="000000" w:themeColor="text1"/>
              </w:rPr>
            </w:pPr>
            <w:r w:rsidRPr="008A54FE">
              <w:rPr>
                <w:rFonts w:cs="Arial"/>
                <w:color w:val="000000" w:themeColor="text1"/>
              </w:rPr>
              <w:t>--</w:t>
            </w:r>
          </w:p>
        </w:tc>
        <w:tc>
          <w:tcPr>
            <w:tcW w:w="283" w:type="dxa"/>
            <w:tcBorders>
              <w:top w:val="single" w:sz="2" w:space="0" w:color="8EAADB" w:themeColor="accent5" w:themeTint="99"/>
            </w:tcBorders>
            <w:shd w:val="clear" w:color="auto" w:fill="FFFFFF" w:themeFill="background1"/>
          </w:tcPr>
          <w:p w14:paraId="4A9B416E" w14:textId="77777777" w:rsidR="001E4241" w:rsidRPr="008A54FE" w:rsidRDefault="001E4241" w:rsidP="001E4241">
            <w:pPr>
              <w:pStyle w:val="08-Tabelageral"/>
              <w:rPr>
                <w:rFonts w:cs="Arial"/>
                <w:szCs w:val="14"/>
              </w:rPr>
            </w:pPr>
          </w:p>
        </w:tc>
        <w:tc>
          <w:tcPr>
            <w:tcW w:w="1417" w:type="dxa"/>
            <w:tcBorders>
              <w:top w:val="single" w:sz="2" w:space="0" w:color="8EAADB" w:themeColor="accent5" w:themeTint="99"/>
            </w:tcBorders>
            <w:shd w:val="clear" w:color="auto" w:fill="FFFFFF" w:themeFill="background1"/>
          </w:tcPr>
          <w:p w14:paraId="4129FC51" w14:textId="77777777" w:rsidR="001E4241" w:rsidRPr="008A54FE" w:rsidRDefault="001E4241" w:rsidP="001E4241">
            <w:pPr>
              <w:pStyle w:val="08-Tabelageral"/>
              <w:rPr>
                <w:rFonts w:cs="Arial"/>
                <w:szCs w:val="14"/>
              </w:rPr>
            </w:pPr>
            <w:r w:rsidRPr="008A54FE">
              <w:rPr>
                <w:rFonts w:cs="Arial"/>
                <w:szCs w:val="14"/>
              </w:rPr>
              <w:t>(40.400)</w:t>
            </w:r>
          </w:p>
        </w:tc>
        <w:tc>
          <w:tcPr>
            <w:tcW w:w="1526" w:type="dxa"/>
            <w:tcBorders>
              <w:top w:val="single" w:sz="2" w:space="0" w:color="8EAADB" w:themeColor="accent5" w:themeTint="99"/>
            </w:tcBorders>
            <w:shd w:val="clear" w:color="auto" w:fill="FFFFFF" w:themeFill="background1"/>
          </w:tcPr>
          <w:p w14:paraId="02C183B9" w14:textId="77777777" w:rsidR="001E4241" w:rsidRPr="008A54FE" w:rsidRDefault="001E4241" w:rsidP="001E4241">
            <w:pPr>
              <w:pStyle w:val="08-Tabelageral"/>
              <w:rPr>
                <w:rFonts w:cs="Arial"/>
                <w:color w:val="000000" w:themeColor="text1"/>
                <w:szCs w:val="14"/>
              </w:rPr>
            </w:pPr>
            <w:r w:rsidRPr="008A54FE">
              <w:rPr>
                <w:rFonts w:cs="Arial"/>
                <w:color w:val="000000" w:themeColor="text1"/>
                <w:szCs w:val="14"/>
              </w:rPr>
              <w:t>(4.100)</w:t>
            </w:r>
          </w:p>
        </w:tc>
      </w:tr>
      <w:tr w:rsidR="001E4241" w:rsidRPr="008A54FE" w14:paraId="561B7571" w14:textId="77777777" w:rsidTr="001E4241">
        <w:trPr>
          <w:trHeight w:val="238"/>
          <w:jc w:val="center"/>
        </w:trPr>
        <w:tc>
          <w:tcPr>
            <w:tcW w:w="2986" w:type="dxa"/>
            <w:gridSpan w:val="2"/>
            <w:shd w:val="clear" w:color="auto" w:fill="D9E2F3" w:themeFill="accent5" w:themeFillTint="33"/>
          </w:tcPr>
          <w:p w14:paraId="3F81EB5C" w14:textId="77777777" w:rsidR="001E4241" w:rsidRPr="008A54FE" w:rsidRDefault="001E4241" w:rsidP="001E4241">
            <w:pPr>
              <w:pStyle w:val="08-Tabelageral"/>
              <w:ind w:left="113"/>
              <w:jc w:val="left"/>
              <w:rPr>
                <w:rFonts w:cs="Arial"/>
              </w:rPr>
            </w:pPr>
            <w:r w:rsidRPr="008A54FE">
              <w:rPr>
                <w:rFonts w:cs="Arial"/>
              </w:rPr>
              <w:t>Processamento de dados</w:t>
            </w:r>
          </w:p>
        </w:tc>
        <w:tc>
          <w:tcPr>
            <w:tcW w:w="604" w:type="dxa"/>
            <w:shd w:val="clear" w:color="auto" w:fill="D9E2F3" w:themeFill="accent5" w:themeFillTint="33"/>
          </w:tcPr>
          <w:p w14:paraId="762EF1EC" w14:textId="77777777" w:rsidR="001E4241" w:rsidRPr="008A54FE" w:rsidRDefault="001E4241" w:rsidP="001E4241">
            <w:pPr>
              <w:pStyle w:val="08-Tabelageral"/>
              <w:rPr>
                <w:rFonts w:cs="Arial"/>
                <w:szCs w:val="14"/>
              </w:rPr>
            </w:pPr>
          </w:p>
        </w:tc>
        <w:tc>
          <w:tcPr>
            <w:tcW w:w="1411" w:type="dxa"/>
            <w:shd w:val="clear" w:color="auto" w:fill="D9E2F3" w:themeFill="accent5" w:themeFillTint="33"/>
          </w:tcPr>
          <w:p w14:paraId="0203F235" w14:textId="77777777" w:rsidR="001E4241" w:rsidRPr="008A54FE" w:rsidRDefault="001E4241" w:rsidP="001E4241">
            <w:pPr>
              <w:pStyle w:val="08-Tabelageral"/>
              <w:rPr>
                <w:rFonts w:cs="Arial"/>
                <w:szCs w:val="14"/>
              </w:rPr>
            </w:pPr>
            <w:r w:rsidRPr="008A54FE">
              <w:rPr>
                <w:rFonts w:cs="Arial"/>
                <w:szCs w:val="14"/>
              </w:rPr>
              <w:t>(681)</w:t>
            </w:r>
          </w:p>
        </w:tc>
        <w:tc>
          <w:tcPr>
            <w:tcW w:w="1412" w:type="dxa"/>
            <w:shd w:val="clear" w:color="auto" w:fill="D9E2F3" w:themeFill="accent5" w:themeFillTint="33"/>
          </w:tcPr>
          <w:p w14:paraId="6C6F9E50" w14:textId="77777777" w:rsidR="001E4241" w:rsidRPr="008A54FE" w:rsidRDefault="001E4241" w:rsidP="001E4241">
            <w:pPr>
              <w:pStyle w:val="08-Tabelageral"/>
              <w:rPr>
                <w:rFonts w:cs="Arial"/>
              </w:rPr>
            </w:pPr>
            <w:r w:rsidRPr="008A54FE">
              <w:rPr>
                <w:rFonts w:cs="Arial"/>
              </w:rPr>
              <w:t>(637)</w:t>
            </w:r>
          </w:p>
        </w:tc>
        <w:tc>
          <w:tcPr>
            <w:tcW w:w="283" w:type="dxa"/>
            <w:shd w:val="clear" w:color="auto" w:fill="D9E2F3" w:themeFill="accent5" w:themeFillTint="33"/>
          </w:tcPr>
          <w:p w14:paraId="111952B6" w14:textId="77777777" w:rsidR="001E4241" w:rsidRPr="008A54FE" w:rsidRDefault="001E4241" w:rsidP="001E4241">
            <w:pPr>
              <w:pStyle w:val="08-Tabelageral"/>
              <w:rPr>
                <w:rFonts w:cs="Arial"/>
                <w:szCs w:val="14"/>
              </w:rPr>
            </w:pPr>
          </w:p>
        </w:tc>
        <w:tc>
          <w:tcPr>
            <w:tcW w:w="1417" w:type="dxa"/>
            <w:shd w:val="clear" w:color="auto" w:fill="D9E2F3" w:themeFill="accent5" w:themeFillTint="33"/>
          </w:tcPr>
          <w:p w14:paraId="1386CD09" w14:textId="77777777" w:rsidR="001E4241" w:rsidRPr="008A54FE" w:rsidRDefault="001E4241" w:rsidP="001E4241">
            <w:pPr>
              <w:pStyle w:val="08-Tabelageral"/>
              <w:rPr>
                <w:rFonts w:cs="Arial"/>
                <w:szCs w:val="14"/>
              </w:rPr>
            </w:pPr>
            <w:r w:rsidRPr="008A54FE">
              <w:rPr>
                <w:rFonts w:cs="Arial"/>
                <w:szCs w:val="14"/>
              </w:rPr>
              <w:t>(4.688)</w:t>
            </w:r>
          </w:p>
        </w:tc>
        <w:tc>
          <w:tcPr>
            <w:tcW w:w="1526" w:type="dxa"/>
            <w:shd w:val="clear" w:color="auto" w:fill="D9E2F3" w:themeFill="accent5" w:themeFillTint="33"/>
          </w:tcPr>
          <w:p w14:paraId="35749F99" w14:textId="77777777" w:rsidR="001E4241" w:rsidRPr="008A54FE" w:rsidRDefault="001E4241" w:rsidP="001E4241">
            <w:pPr>
              <w:pStyle w:val="08-Tabelageral"/>
              <w:rPr>
                <w:rFonts w:cs="Arial"/>
                <w:szCs w:val="14"/>
              </w:rPr>
            </w:pPr>
            <w:r w:rsidRPr="008A54FE">
              <w:rPr>
                <w:rFonts w:cs="Arial"/>
                <w:szCs w:val="14"/>
              </w:rPr>
              <w:t>(2.913)</w:t>
            </w:r>
          </w:p>
        </w:tc>
      </w:tr>
      <w:tr w:rsidR="001E4241" w:rsidRPr="008A54FE" w14:paraId="287EDDDD" w14:textId="77777777" w:rsidTr="001E4241">
        <w:trPr>
          <w:trHeight w:val="238"/>
          <w:jc w:val="center"/>
        </w:trPr>
        <w:tc>
          <w:tcPr>
            <w:tcW w:w="2986" w:type="dxa"/>
            <w:gridSpan w:val="2"/>
            <w:shd w:val="clear" w:color="auto" w:fill="FFFFFF" w:themeFill="background1"/>
          </w:tcPr>
          <w:p w14:paraId="7675471D" w14:textId="77777777" w:rsidR="001E4241" w:rsidRPr="008A54FE" w:rsidRDefault="001E4241" w:rsidP="001E4241">
            <w:pPr>
              <w:pStyle w:val="08-Tabelageral"/>
              <w:ind w:left="113"/>
              <w:jc w:val="left"/>
              <w:rPr>
                <w:rFonts w:cs="Arial"/>
              </w:rPr>
            </w:pPr>
            <w:r w:rsidRPr="008A54FE">
              <w:rPr>
                <w:rFonts w:cs="Arial"/>
              </w:rPr>
              <w:t>Aluguéis e taxa condominial</w:t>
            </w:r>
          </w:p>
        </w:tc>
        <w:tc>
          <w:tcPr>
            <w:tcW w:w="604" w:type="dxa"/>
            <w:shd w:val="clear" w:color="auto" w:fill="FFFFFF" w:themeFill="background1"/>
          </w:tcPr>
          <w:p w14:paraId="0C36264A" w14:textId="77777777" w:rsidR="001E4241" w:rsidRPr="008A54FE" w:rsidRDefault="001E4241" w:rsidP="001E4241">
            <w:pPr>
              <w:pStyle w:val="08-Tabelageral"/>
              <w:rPr>
                <w:rFonts w:cs="Arial"/>
                <w:szCs w:val="14"/>
              </w:rPr>
            </w:pPr>
          </w:p>
        </w:tc>
        <w:tc>
          <w:tcPr>
            <w:tcW w:w="1411" w:type="dxa"/>
            <w:shd w:val="clear" w:color="auto" w:fill="FFFFFF" w:themeFill="background1"/>
          </w:tcPr>
          <w:p w14:paraId="14679703" w14:textId="77777777" w:rsidR="001E4241" w:rsidRPr="008A54FE" w:rsidRDefault="001E4241" w:rsidP="001E4241">
            <w:pPr>
              <w:pStyle w:val="08-Tabelageral"/>
              <w:rPr>
                <w:rFonts w:cs="Arial"/>
                <w:szCs w:val="14"/>
              </w:rPr>
            </w:pPr>
            <w:r w:rsidRPr="008A54FE">
              <w:rPr>
                <w:rFonts w:cs="Arial"/>
                <w:szCs w:val="14"/>
              </w:rPr>
              <w:t>(694)</w:t>
            </w:r>
          </w:p>
        </w:tc>
        <w:tc>
          <w:tcPr>
            <w:tcW w:w="1412" w:type="dxa"/>
            <w:shd w:val="clear" w:color="auto" w:fill="FFFFFF" w:themeFill="background1"/>
          </w:tcPr>
          <w:p w14:paraId="6519156B" w14:textId="77777777" w:rsidR="001E4241" w:rsidRPr="008A54FE" w:rsidRDefault="001E4241" w:rsidP="001E4241">
            <w:pPr>
              <w:pStyle w:val="08-Tabelageral"/>
              <w:rPr>
                <w:rFonts w:cs="Arial"/>
              </w:rPr>
            </w:pPr>
            <w:r w:rsidRPr="008A54FE">
              <w:rPr>
                <w:rFonts w:cs="Arial"/>
              </w:rPr>
              <w:t>(664)</w:t>
            </w:r>
          </w:p>
        </w:tc>
        <w:tc>
          <w:tcPr>
            <w:tcW w:w="283" w:type="dxa"/>
            <w:shd w:val="clear" w:color="auto" w:fill="FFFFFF" w:themeFill="background1"/>
          </w:tcPr>
          <w:p w14:paraId="0E57A714" w14:textId="77777777" w:rsidR="001E4241" w:rsidRPr="008A54FE" w:rsidRDefault="001E4241" w:rsidP="001E4241">
            <w:pPr>
              <w:pStyle w:val="08-Tabelageral"/>
              <w:rPr>
                <w:rFonts w:cs="Arial"/>
                <w:szCs w:val="14"/>
              </w:rPr>
            </w:pPr>
          </w:p>
        </w:tc>
        <w:tc>
          <w:tcPr>
            <w:tcW w:w="1417" w:type="dxa"/>
            <w:shd w:val="clear" w:color="auto" w:fill="FFFFFF" w:themeFill="background1"/>
          </w:tcPr>
          <w:p w14:paraId="53B171BF" w14:textId="77777777" w:rsidR="001E4241" w:rsidRPr="008A54FE" w:rsidRDefault="001E4241" w:rsidP="001E4241">
            <w:pPr>
              <w:pStyle w:val="08-Tabelageral"/>
              <w:rPr>
                <w:rFonts w:cs="Arial"/>
                <w:szCs w:val="14"/>
              </w:rPr>
            </w:pPr>
            <w:r w:rsidRPr="008A54FE">
              <w:rPr>
                <w:rFonts w:cs="Arial"/>
                <w:szCs w:val="14"/>
              </w:rPr>
              <w:t>(3.398)</w:t>
            </w:r>
          </w:p>
        </w:tc>
        <w:tc>
          <w:tcPr>
            <w:tcW w:w="1526" w:type="dxa"/>
            <w:shd w:val="clear" w:color="auto" w:fill="FFFFFF" w:themeFill="background1"/>
          </w:tcPr>
          <w:p w14:paraId="5965912A" w14:textId="77777777" w:rsidR="001E4241" w:rsidRPr="008A54FE" w:rsidRDefault="001E4241" w:rsidP="001E4241">
            <w:pPr>
              <w:pStyle w:val="08-Tabelageral"/>
              <w:rPr>
                <w:rFonts w:cs="Arial"/>
                <w:szCs w:val="14"/>
              </w:rPr>
            </w:pPr>
            <w:r w:rsidRPr="008A54FE">
              <w:rPr>
                <w:rFonts w:cs="Arial"/>
                <w:szCs w:val="14"/>
              </w:rPr>
              <w:t>(3.245)</w:t>
            </w:r>
          </w:p>
        </w:tc>
      </w:tr>
      <w:tr w:rsidR="001E4241" w:rsidRPr="008A54FE" w14:paraId="5802564C" w14:textId="77777777" w:rsidTr="001E4241">
        <w:trPr>
          <w:trHeight w:val="238"/>
          <w:jc w:val="center"/>
        </w:trPr>
        <w:tc>
          <w:tcPr>
            <w:tcW w:w="2986" w:type="dxa"/>
            <w:gridSpan w:val="2"/>
            <w:shd w:val="clear" w:color="auto" w:fill="D9E2F3" w:themeFill="accent5" w:themeFillTint="33"/>
          </w:tcPr>
          <w:p w14:paraId="26122674" w14:textId="77777777" w:rsidR="001E4241" w:rsidRPr="008A54FE" w:rsidRDefault="001E4241" w:rsidP="001E4241">
            <w:pPr>
              <w:pStyle w:val="08-Tabelageral"/>
              <w:ind w:left="113"/>
              <w:jc w:val="left"/>
              <w:rPr>
                <w:rFonts w:cs="Arial"/>
              </w:rPr>
            </w:pPr>
            <w:r w:rsidRPr="008A54FE">
              <w:rPr>
                <w:rFonts w:cs="Arial"/>
              </w:rPr>
              <w:t>Promoções de vendas</w:t>
            </w:r>
          </w:p>
        </w:tc>
        <w:tc>
          <w:tcPr>
            <w:tcW w:w="604" w:type="dxa"/>
            <w:shd w:val="clear" w:color="auto" w:fill="D9E2F3" w:themeFill="accent5" w:themeFillTint="33"/>
          </w:tcPr>
          <w:p w14:paraId="2159E857" w14:textId="77777777" w:rsidR="001E4241" w:rsidRPr="008A54FE" w:rsidRDefault="001E4241" w:rsidP="001E4241">
            <w:pPr>
              <w:pStyle w:val="08-Tabelageral"/>
              <w:rPr>
                <w:rFonts w:cs="Arial"/>
                <w:szCs w:val="14"/>
              </w:rPr>
            </w:pPr>
          </w:p>
        </w:tc>
        <w:tc>
          <w:tcPr>
            <w:tcW w:w="1411" w:type="dxa"/>
            <w:shd w:val="clear" w:color="auto" w:fill="D9E2F3" w:themeFill="accent5" w:themeFillTint="33"/>
          </w:tcPr>
          <w:p w14:paraId="11330DED" w14:textId="77777777" w:rsidR="001E4241" w:rsidRPr="008A54FE" w:rsidRDefault="001E4241" w:rsidP="001E4241">
            <w:pPr>
              <w:pStyle w:val="08-Tabelageral"/>
              <w:rPr>
                <w:rFonts w:cs="Arial"/>
                <w:szCs w:val="14"/>
              </w:rPr>
            </w:pPr>
            <w:r w:rsidRPr="008A54FE">
              <w:rPr>
                <w:rFonts w:cs="Arial"/>
              </w:rPr>
              <w:t>--</w:t>
            </w:r>
          </w:p>
        </w:tc>
        <w:tc>
          <w:tcPr>
            <w:tcW w:w="1412" w:type="dxa"/>
            <w:shd w:val="clear" w:color="auto" w:fill="D9E2F3" w:themeFill="accent5" w:themeFillTint="33"/>
          </w:tcPr>
          <w:p w14:paraId="6EA9F90A" w14:textId="77777777" w:rsidR="001E4241" w:rsidRPr="008A54FE" w:rsidRDefault="001E4241" w:rsidP="001E4241">
            <w:pPr>
              <w:pStyle w:val="08-Tabelageral"/>
              <w:rPr>
                <w:rFonts w:cs="Arial"/>
              </w:rPr>
            </w:pPr>
            <w:r w:rsidRPr="008A54FE">
              <w:rPr>
                <w:rFonts w:cs="Arial"/>
              </w:rPr>
              <w:t>--</w:t>
            </w:r>
          </w:p>
        </w:tc>
        <w:tc>
          <w:tcPr>
            <w:tcW w:w="283" w:type="dxa"/>
            <w:shd w:val="clear" w:color="auto" w:fill="D9E2F3" w:themeFill="accent5" w:themeFillTint="33"/>
          </w:tcPr>
          <w:p w14:paraId="09C3DA77" w14:textId="77777777" w:rsidR="001E4241" w:rsidRPr="008A54FE" w:rsidRDefault="001E4241" w:rsidP="001E4241">
            <w:pPr>
              <w:pStyle w:val="08-Tabelageral"/>
              <w:rPr>
                <w:rFonts w:cs="Arial"/>
                <w:szCs w:val="14"/>
              </w:rPr>
            </w:pPr>
          </w:p>
        </w:tc>
        <w:tc>
          <w:tcPr>
            <w:tcW w:w="1417" w:type="dxa"/>
            <w:shd w:val="clear" w:color="auto" w:fill="D9E2F3" w:themeFill="accent5" w:themeFillTint="33"/>
          </w:tcPr>
          <w:p w14:paraId="39A0B503" w14:textId="77777777" w:rsidR="001E4241" w:rsidRPr="008A54FE" w:rsidRDefault="001E4241" w:rsidP="001E4241">
            <w:pPr>
              <w:pStyle w:val="08-Tabelageral"/>
              <w:rPr>
                <w:rFonts w:cs="Arial"/>
                <w:szCs w:val="14"/>
              </w:rPr>
            </w:pPr>
            <w:r w:rsidRPr="008A54FE">
              <w:rPr>
                <w:rFonts w:cs="Arial"/>
              </w:rPr>
              <w:t>(3.009)</w:t>
            </w:r>
          </w:p>
        </w:tc>
        <w:tc>
          <w:tcPr>
            <w:tcW w:w="1526" w:type="dxa"/>
            <w:shd w:val="clear" w:color="auto" w:fill="D9E2F3" w:themeFill="accent5" w:themeFillTint="33"/>
          </w:tcPr>
          <w:p w14:paraId="654D0D41" w14:textId="77777777" w:rsidR="001E4241" w:rsidRPr="008A54FE" w:rsidRDefault="001E4241" w:rsidP="001E4241">
            <w:pPr>
              <w:pStyle w:val="08-Tabelageral"/>
              <w:rPr>
                <w:rFonts w:cs="Arial"/>
                <w:szCs w:val="14"/>
              </w:rPr>
            </w:pPr>
            <w:r w:rsidRPr="008A54FE">
              <w:rPr>
                <w:rFonts w:cs="Arial"/>
              </w:rPr>
              <w:t>--</w:t>
            </w:r>
          </w:p>
        </w:tc>
      </w:tr>
      <w:tr w:rsidR="001E4241" w:rsidRPr="008A54FE" w14:paraId="74698483" w14:textId="77777777" w:rsidTr="001E4241">
        <w:trPr>
          <w:trHeight w:val="238"/>
          <w:jc w:val="center"/>
        </w:trPr>
        <w:tc>
          <w:tcPr>
            <w:tcW w:w="2986" w:type="dxa"/>
            <w:gridSpan w:val="2"/>
            <w:shd w:val="clear" w:color="auto" w:fill="FFFFFF" w:themeFill="background1"/>
          </w:tcPr>
          <w:p w14:paraId="6CB579B9" w14:textId="77777777" w:rsidR="001E4241" w:rsidRPr="008A54FE" w:rsidRDefault="001E4241" w:rsidP="001E4241">
            <w:pPr>
              <w:pStyle w:val="08-Tabelageral"/>
              <w:ind w:left="113"/>
              <w:jc w:val="left"/>
              <w:rPr>
                <w:rFonts w:cs="Arial"/>
              </w:rPr>
            </w:pPr>
            <w:r w:rsidRPr="008A54FE">
              <w:rPr>
                <w:rFonts w:cs="Arial"/>
              </w:rPr>
              <w:t xml:space="preserve">Serviços técnicos especializados </w:t>
            </w:r>
            <w:r w:rsidRPr="008A54FE">
              <w:rPr>
                <w:rFonts w:cs="Arial"/>
                <w:vertAlign w:val="superscript"/>
              </w:rPr>
              <w:t>(2)</w:t>
            </w:r>
          </w:p>
        </w:tc>
        <w:tc>
          <w:tcPr>
            <w:tcW w:w="604" w:type="dxa"/>
            <w:shd w:val="clear" w:color="auto" w:fill="FFFFFF" w:themeFill="background1"/>
          </w:tcPr>
          <w:p w14:paraId="090B9F6D" w14:textId="77777777" w:rsidR="001E4241" w:rsidRPr="008A54FE" w:rsidRDefault="001E4241" w:rsidP="001E4241">
            <w:pPr>
              <w:pStyle w:val="08-Tabelageral"/>
              <w:rPr>
                <w:rFonts w:cs="Arial"/>
                <w:szCs w:val="14"/>
              </w:rPr>
            </w:pPr>
          </w:p>
        </w:tc>
        <w:tc>
          <w:tcPr>
            <w:tcW w:w="1411" w:type="dxa"/>
            <w:shd w:val="clear" w:color="auto" w:fill="FFFFFF" w:themeFill="background1"/>
          </w:tcPr>
          <w:p w14:paraId="1DEFDDC2" w14:textId="77777777" w:rsidR="001E4241" w:rsidRPr="008A54FE" w:rsidRDefault="001E4241" w:rsidP="001E4241">
            <w:pPr>
              <w:pStyle w:val="08-Tabelageral"/>
              <w:rPr>
                <w:rFonts w:cs="Arial"/>
                <w:szCs w:val="14"/>
              </w:rPr>
            </w:pPr>
            <w:r w:rsidRPr="008A54FE">
              <w:rPr>
                <w:rFonts w:cs="Arial"/>
                <w:szCs w:val="14"/>
              </w:rPr>
              <w:t>(251)</w:t>
            </w:r>
          </w:p>
        </w:tc>
        <w:tc>
          <w:tcPr>
            <w:tcW w:w="1412" w:type="dxa"/>
            <w:shd w:val="clear" w:color="auto" w:fill="FFFFFF" w:themeFill="background1"/>
          </w:tcPr>
          <w:p w14:paraId="161B280E" w14:textId="77777777" w:rsidR="001E4241" w:rsidRPr="008A54FE" w:rsidRDefault="001E4241" w:rsidP="001E4241">
            <w:pPr>
              <w:pStyle w:val="08-Tabelageral"/>
              <w:rPr>
                <w:rFonts w:cs="Arial"/>
              </w:rPr>
            </w:pPr>
            <w:r w:rsidRPr="008A54FE">
              <w:rPr>
                <w:rFonts w:cs="Arial"/>
              </w:rPr>
              <w:t>(169)</w:t>
            </w:r>
          </w:p>
        </w:tc>
        <w:tc>
          <w:tcPr>
            <w:tcW w:w="283" w:type="dxa"/>
            <w:shd w:val="clear" w:color="auto" w:fill="FFFFFF" w:themeFill="background1"/>
          </w:tcPr>
          <w:p w14:paraId="2ADC6CFD" w14:textId="77777777" w:rsidR="001E4241" w:rsidRPr="008A54FE" w:rsidRDefault="001E4241" w:rsidP="001E4241">
            <w:pPr>
              <w:pStyle w:val="08-Tabelageral"/>
              <w:rPr>
                <w:rFonts w:cs="Arial"/>
                <w:szCs w:val="14"/>
              </w:rPr>
            </w:pPr>
          </w:p>
        </w:tc>
        <w:tc>
          <w:tcPr>
            <w:tcW w:w="1417" w:type="dxa"/>
            <w:shd w:val="clear" w:color="auto" w:fill="FFFFFF" w:themeFill="background1"/>
          </w:tcPr>
          <w:p w14:paraId="654DFFD2" w14:textId="77777777" w:rsidR="001E4241" w:rsidRPr="008A54FE" w:rsidRDefault="001E4241" w:rsidP="001E4241">
            <w:pPr>
              <w:pStyle w:val="08-Tabelageral"/>
              <w:rPr>
                <w:rFonts w:cs="Arial"/>
                <w:szCs w:val="14"/>
              </w:rPr>
            </w:pPr>
            <w:r w:rsidRPr="008A54FE">
              <w:rPr>
                <w:rFonts w:cs="Arial"/>
                <w:szCs w:val="14"/>
              </w:rPr>
              <w:t>(2.224)</w:t>
            </w:r>
          </w:p>
        </w:tc>
        <w:tc>
          <w:tcPr>
            <w:tcW w:w="1526" w:type="dxa"/>
            <w:shd w:val="clear" w:color="auto" w:fill="FFFFFF" w:themeFill="background1"/>
          </w:tcPr>
          <w:p w14:paraId="7C5C1A4A" w14:textId="77777777" w:rsidR="001E4241" w:rsidRPr="008A54FE" w:rsidRDefault="001E4241" w:rsidP="001E4241">
            <w:pPr>
              <w:pStyle w:val="08-Tabelageral"/>
              <w:rPr>
                <w:rFonts w:cs="Arial"/>
                <w:szCs w:val="14"/>
              </w:rPr>
            </w:pPr>
            <w:r w:rsidRPr="008A54FE">
              <w:rPr>
                <w:rFonts w:cs="Arial"/>
                <w:szCs w:val="14"/>
              </w:rPr>
              <w:t>(9.279)</w:t>
            </w:r>
          </w:p>
        </w:tc>
      </w:tr>
      <w:tr w:rsidR="001E4241" w:rsidRPr="008A54FE" w14:paraId="45CBE398" w14:textId="77777777" w:rsidTr="001E4241">
        <w:trPr>
          <w:trHeight w:val="238"/>
          <w:jc w:val="center"/>
        </w:trPr>
        <w:tc>
          <w:tcPr>
            <w:tcW w:w="2986" w:type="dxa"/>
            <w:gridSpan w:val="2"/>
            <w:shd w:val="clear" w:color="auto" w:fill="D9E2F3" w:themeFill="accent5" w:themeFillTint="33"/>
          </w:tcPr>
          <w:p w14:paraId="0F0D8AB5" w14:textId="77777777" w:rsidR="001E4241" w:rsidRPr="008A54FE" w:rsidRDefault="001E4241" w:rsidP="001E4241">
            <w:pPr>
              <w:pStyle w:val="08-Tabelageral"/>
              <w:ind w:left="113"/>
              <w:jc w:val="left"/>
              <w:rPr>
                <w:rFonts w:cs="Arial"/>
              </w:rPr>
            </w:pPr>
            <w:r w:rsidRPr="008A54FE">
              <w:rPr>
                <w:rFonts w:cs="Arial"/>
              </w:rPr>
              <w:t>Viagens a serviço</w:t>
            </w:r>
          </w:p>
        </w:tc>
        <w:tc>
          <w:tcPr>
            <w:tcW w:w="604" w:type="dxa"/>
            <w:shd w:val="clear" w:color="auto" w:fill="D9E2F3" w:themeFill="accent5" w:themeFillTint="33"/>
          </w:tcPr>
          <w:p w14:paraId="158EF1A3" w14:textId="77777777" w:rsidR="001E4241" w:rsidRPr="008A54FE" w:rsidRDefault="001E4241" w:rsidP="001E4241">
            <w:pPr>
              <w:pStyle w:val="08-Tabelageral"/>
              <w:rPr>
                <w:rFonts w:cs="Arial"/>
                <w:szCs w:val="14"/>
              </w:rPr>
            </w:pPr>
          </w:p>
        </w:tc>
        <w:tc>
          <w:tcPr>
            <w:tcW w:w="1411" w:type="dxa"/>
            <w:shd w:val="clear" w:color="auto" w:fill="D9E2F3" w:themeFill="accent5" w:themeFillTint="33"/>
          </w:tcPr>
          <w:p w14:paraId="27D8B051" w14:textId="77777777" w:rsidR="001E4241" w:rsidRPr="008A54FE" w:rsidRDefault="001E4241" w:rsidP="001E4241">
            <w:pPr>
              <w:pStyle w:val="08-Tabelageral"/>
              <w:rPr>
                <w:rFonts w:cs="Arial"/>
                <w:szCs w:val="14"/>
              </w:rPr>
            </w:pPr>
            <w:r w:rsidRPr="008A54FE">
              <w:rPr>
                <w:rFonts w:cs="Arial"/>
                <w:szCs w:val="14"/>
              </w:rPr>
              <w:t>(229)</w:t>
            </w:r>
          </w:p>
        </w:tc>
        <w:tc>
          <w:tcPr>
            <w:tcW w:w="1412" w:type="dxa"/>
            <w:shd w:val="clear" w:color="auto" w:fill="D9E2F3" w:themeFill="accent5" w:themeFillTint="33"/>
          </w:tcPr>
          <w:p w14:paraId="3EF0CC72" w14:textId="77777777" w:rsidR="001E4241" w:rsidRPr="008A54FE" w:rsidRDefault="001E4241" w:rsidP="001E4241">
            <w:pPr>
              <w:pStyle w:val="08-Tabelageral"/>
              <w:rPr>
                <w:rFonts w:cs="Arial"/>
              </w:rPr>
            </w:pPr>
            <w:r w:rsidRPr="008A54FE">
              <w:rPr>
                <w:rFonts w:cs="Arial"/>
              </w:rPr>
              <w:t>(196)</w:t>
            </w:r>
          </w:p>
        </w:tc>
        <w:tc>
          <w:tcPr>
            <w:tcW w:w="283" w:type="dxa"/>
            <w:shd w:val="clear" w:color="auto" w:fill="D9E2F3" w:themeFill="accent5" w:themeFillTint="33"/>
          </w:tcPr>
          <w:p w14:paraId="36E01405" w14:textId="77777777" w:rsidR="001E4241" w:rsidRPr="008A54FE" w:rsidRDefault="001E4241" w:rsidP="001E4241">
            <w:pPr>
              <w:pStyle w:val="08-Tabelageral"/>
              <w:rPr>
                <w:rFonts w:cs="Arial"/>
                <w:szCs w:val="14"/>
              </w:rPr>
            </w:pPr>
          </w:p>
        </w:tc>
        <w:tc>
          <w:tcPr>
            <w:tcW w:w="1417" w:type="dxa"/>
            <w:shd w:val="clear" w:color="auto" w:fill="D9E2F3" w:themeFill="accent5" w:themeFillTint="33"/>
          </w:tcPr>
          <w:p w14:paraId="4D6CDF27" w14:textId="77777777" w:rsidR="001E4241" w:rsidRPr="008A54FE" w:rsidRDefault="001E4241" w:rsidP="001E4241">
            <w:pPr>
              <w:pStyle w:val="08-Tabelageral"/>
              <w:rPr>
                <w:rFonts w:cs="Arial"/>
                <w:szCs w:val="14"/>
              </w:rPr>
            </w:pPr>
            <w:r w:rsidRPr="008A54FE">
              <w:rPr>
                <w:rFonts w:cs="Arial"/>
                <w:szCs w:val="14"/>
              </w:rPr>
              <w:t>(1.324)</w:t>
            </w:r>
          </w:p>
        </w:tc>
        <w:tc>
          <w:tcPr>
            <w:tcW w:w="1526" w:type="dxa"/>
            <w:shd w:val="clear" w:color="auto" w:fill="D9E2F3" w:themeFill="accent5" w:themeFillTint="33"/>
          </w:tcPr>
          <w:p w14:paraId="64B9C51D" w14:textId="77777777" w:rsidR="001E4241" w:rsidRPr="008A54FE" w:rsidRDefault="001E4241" w:rsidP="001E4241">
            <w:pPr>
              <w:pStyle w:val="08-Tabelageral"/>
              <w:rPr>
                <w:rFonts w:cs="Arial"/>
                <w:szCs w:val="14"/>
              </w:rPr>
            </w:pPr>
            <w:r w:rsidRPr="008A54FE">
              <w:rPr>
                <w:rFonts w:cs="Arial"/>
                <w:szCs w:val="14"/>
              </w:rPr>
              <w:t>(1.072)</w:t>
            </w:r>
          </w:p>
        </w:tc>
      </w:tr>
      <w:tr w:rsidR="001E4241" w:rsidRPr="008A54FE" w14:paraId="49019FCE" w14:textId="77777777" w:rsidTr="001E4241">
        <w:trPr>
          <w:trHeight w:val="238"/>
          <w:jc w:val="center"/>
        </w:trPr>
        <w:tc>
          <w:tcPr>
            <w:tcW w:w="2986" w:type="dxa"/>
            <w:gridSpan w:val="2"/>
            <w:shd w:val="clear" w:color="auto" w:fill="FFFFFF" w:themeFill="background1"/>
          </w:tcPr>
          <w:p w14:paraId="39E713F0" w14:textId="77777777" w:rsidR="001E4241" w:rsidRPr="008A54FE" w:rsidRDefault="001E4241" w:rsidP="001E4241">
            <w:pPr>
              <w:pStyle w:val="08-Tabelageral"/>
              <w:ind w:left="113"/>
              <w:jc w:val="left"/>
              <w:rPr>
                <w:rFonts w:cs="Arial"/>
              </w:rPr>
            </w:pPr>
            <w:r w:rsidRPr="008A54FE">
              <w:rPr>
                <w:rFonts w:cs="Arial"/>
              </w:rPr>
              <w:t>Gastos com comunicação</w:t>
            </w:r>
          </w:p>
        </w:tc>
        <w:tc>
          <w:tcPr>
            <w:tcW w:w="604" w:type="dxa"/>
            <w:shd w:val="clear" w:color="auto" w:fill="FFFFFF" w:themeFill="background1"/>
          </w:tcPr>
          <w:p w14:paraId="70F4B03B" w14:textId="77777777" w:rsidR="001E4241" w:rsidRPr="008A54FE" w:rsidRDefault="001E4241" w:rsidP="001E4241">
            <w:pPr>
              <w:pStyle w:val="08-Tabelageral"/>
              <w:rPr>
                <w:rFonts w:cs="Arial"/>
                <w:szCs w:val="14"/>
              </w:rPr>
            </w:pPr>
          </w:p>
        </w:tc>
        <w:tc>
          <w:tcPr>
            <w:tcW w:w="1411" w:type="dxa"/>
            <w:shd w:val="clear" w:color="auto" w:fill="FFFFFF" w:themeFill="background1"/>
          </w:tcPr>
          <w:p w14:paraId="7619C3A9" w14:textId="77777777" w:rsidR="001E4241" w:rsidRPr="008A54FE" w:rsidRDefault="001E4241" w:rsidP="001E4241">
            <w:pPr>
              <w:pStyle w:val="08-Tabelageral"/>
              <w:rPr>
                <w:rFonts w:cs="Arial"/>
                <w:szCs w:val="14"/>
              </w:rPr>
            </w:pPr>
            <w:r w:rsidRPr="008A54FE">
              <w:rPr>
                <w:rFonts w:cs="Arial"/>
                <w:szCs w:val="14"/>
              </w:rPr>
              <w:t>(105)</w:t>
            </w:r>
          </w:p>
        </w:tc>
        <w:tc>
          <w:tcPr>
            <w:tcW w:w="1412" w:type="dxa"/>
            <w:shd w:val="clear" w:color="auto" w:fill="FFFFFF" w:themeFill="background1"/>
          </w:tcPr>
          <w:p w14:paraId="557430E4" w14:textId="77777777" w:rsidR="001E4241" w:rsidRPr="008A54FE" w:rsidRDefault="001E4241" w:rsidP="001E4241">
            <w:pPr>
              <w:pStyle w:val="08-Tabelageral"/>
              <w:rPr>
                <w:rFonts w:cs="Arial"/>
              </w:rPr>
            </w:pPr>
            <w:r w:rsidRPr="008A54FE">
              <w:rPr>
                <w:rFonts w:cs="Arial"/>
              </w:rPr>
              <w:t>(66)</w:t>
            </w:r>
          </w:p>
        </w:tc>
        <w:tc>
          <w:tcPr>
            <w:tcW w:w="283" w:type="dxa"/>
            <w:shd w:val="clear" w:color="auto" w:fill="FFFFFF" w:themeFill="background1"/>
          </w:tcPr>
          <w:p w14:paraId="65847677" w14:textId="77777777" w:rsidR="001E4241" w:rsidRPr="008A54FE" w:rsidRDefault="001E4241" w:rsidP="001E4241">
            <w:pPr>
              <w:pStyle w:val="08-Tabelageral"/>
              <w:rPr>
                <w:rFonts w:cs="Arial"/>
                <w:szCs w:val="14"/>
              </w:rPr>
            </w:pPr>
          </w:p>
        </w:tc>
        <w:tc>
          <w:tcPr>
            <w:tcW w:w="1417" w:type="dxa"/>
            <w:shd w:val="clear" w:color="auto" w:fill="FFFFFF" w:themeFill="background1"/>
          </w:tcPr>
          <w:p w14:paraId="25C192B1" w14:textId="77777777" w:rsidR="001E4241" w:rsidRPr="008A54FE" w:rsidRDefault="001E4241" w:rsidP="001E4241">
            <w:pPr>
              <w:pStyle w:val="08-Tabelageral"/>
              <w:rPr>
                <w:rFonts w:cs="Arial"/>
                <w:szCs w:val="14"/>
              </w:rPr>
            </w:pPr>
            <w:r w:rsidRPr="008A54FE">
              <w:rPr>
                <w:rFonts w:cs="Arial"/>
                <w:szCs w:val="14"/>
              </w:rPr>
              <w:t>(628)</w:t>
            </w:r>
          </w:p>
        </w:tc>
        <w:tc>
          <w:tcPr>
            <w:tcW w:w="1526" w:type="dxa"/>
            <w:shd w:val="clear" w:color="auto" w:fill="FFFFFF" w:themeFill="background1"/>
          </w:tcPr>
          <w:p w14:paraId="0E255384" w14:textId="77777777" w:rsidR="001E4241" w:rsidRPr="008A54FE" w:rsidRDefault="001E4241" w:rsidP="001E4241">
            <w:pPr>
              <w:pStyle w:val="08-Tabelageral"/>
              <w:rPr>
                <w:rFonts w:cs="Arial"/>
                <w:szCs w:val="14"/>
              </w:rPr>
            </w:pPr>
            <w:r w:rsidRPr="008A54FE">
              <w:rPr>
                <w:rFonts w:cs="Arial"/>
                <w:szCs w:val="14"/>
              </w:rPr>
              <w:t>(425)</w:t>
            </w:r>
          </w:p>
        </w:tc>
      </w:tr>
      <w:tr w:rsidR="001E4241" w:rsidRPr="008A54FE" w14:paraId="2EA950AE" w14:textId="77777777" w:rsidTr="001E4241">
        <w:trPr>
          <w:trHeight w:val="238"/>
          <w:jc w:val="center"/>
        </w:trPr>
        <w:tc>
          <w:tcPr>
            <w:tcW w:w="2986" w:type="dxa"/>
            <w:gridSpan w:val="2"/>
            <w:shd w:val="clear" w:color="auto" w:fill="D9E2F3" w:themeFill="accent5" w:themeFillTint="33"/>
          </w:tcPr>
          <w:p w14:paraId="5E5C8C28" w14:textId="77777777" w:rsidR="001E4241" w:rsidRPr="008A54FE" w:rsidRDefault="001E4241" w:rsidP="001E4241">
            <w:pPr>
              <w:pStyle w:val="08-Tabelageral"/>
              <w:ind w:left="113"/>
              <w:jc w:val="left"/>
              <w:rPr>
                <w:rFonts w:cs="Arial"/>
                <w:color w:val="000000" w:themeColor="text1"/>
              </w:rPr>
            </w:pPr>
            <w:r w:rsidRPr="008A54FE">
              <w:rPr>
                <w:rFonts w:cs="Arial"/>
              </w:rPr>
              <w:t>Publicações</w:t>
            </w:r>
          </w:p>
        </w:tc>
        <w:tc>
          <w:tcPr>
            <w:tcW w:w="604" w:type="dxa"/>
            <w:shd w:val="clear" w:color="auto" w:fill="D9E2F3" w:themeFill="accent5" w:themeFillTint="33"/>
          </w:tcPr>
          <w:p w14:paraId="1F79D112" w14:textId="77777777" w:rsidR="001E4241" w:rsidRPr="008A54FE" w:rsidRDefault="001E4241" w:rsidP="001E4241">
            <w:pPr>
              <w:pStyle w:val="08-Tabelageral"/>
              <w:rPr>
                <w:rFonts w:cs="Arial"/>
                <w:szCs w:val="14"/>
              </w:rPr>
            </w:pPr>
          </w:p>
        </w:tc>
        <w:tc>
          <w:tcPr>
            <w:tcW w:w="1411" w:type="dxa"/>
            <w:shd w:val="clear" w:color="auto" w:fill="D9E2F3" w:themeFill="accent5" w:themeFillTint="33"/>
          </w:tcPr>
          <w:p w14:paraId="1F5660A7" w14:textId="77777777" w:rsidR="001E4241" w:rsidRPr="008A54FE" w:rsidRDefault="001E4241" w:rsidP="001E4241">
            <w:pPr>
              <w:pStyle w:val="08-Tabelageral"/>
              <w:rPr>
                <w:rFonts w:cs="Arial"/>
                <w:szCs w:val="14"/>
              </w:rPr>
            </w:pPr>
            <w:r w:rsidRPr="008A54FE">
              <w:rPr>
                <w:rFonts w:cs="Arial"/>
                <w:szCs w:val="14"/>
              </w:rPr>
              <w:t>(38)</w:t>
            </w:r>
          </w:p>
        </w:tc>
        <w:tc>
          <w:tcPr>
            <w:tcW w:w="1412" w:type="dxa"/>
            <w:shd w:val="clear" w:color="auto" w:fill="D9E2F3" w:themeFill="accent5" w:themeFillTint="33"/>
          </w:tcPr>
          <w:p w14:paraId="4FC6BA96" w14:textId="77777777" w:rsidR="001E4241" w:rsidRPr="008A54FE" w:rsidRDefault="001E4241" w:rsidP="001E4241">
            <w:pPr>
              <w:pStyle w:val="08-Tabelageral"/>
              <w:rPr>
                <w:rFonts w:cs="Arial"/>
                <w:color w:val="000000" w:themeColor="text1"/>
              </w:rPr>
            </w:pPr>
            <w:r w:rsidRPr="008A54FE">
              <w:rPr>
                <w:rFonts w:cs="Arial"/>
                <w:color w:val="000000" w:themeColor="text1"/>
              </w:rPr>
              <w:t>(40)</w:t>
            </w:r>
          </w:p>
        </w:tc>
        <w:tc>
          <w:tcPr>
            <w:tcW w:w="283" w:type="dxa"/>
            <w:shd w:val="clear" w:color="auto" w:fill="D9E2F3" w:themeFill="accent5" w:themeFillTint="33"/>
          </w:tcPr>
          <w:p w14:paraId="15F0F71E" w14:textId="77777777" w:rsidR="001E4241" w:rsidRPr="008A54FE" w:rsidRDefault="001E4241" w:rsidP="001E4241">
            <w:pPr>
              <w:pStyle w:val="08-Tabelageral"/>
              <w:rPr>
                <w:rFonts w:cs="Arial"/>
                <w:szCs w:val="14"/>
              </w:rPr>
            </w:pPr>
          </w:p>
        </w:tc>
        <w:tc>
          <w:tcPr>
            <w:tcW w:w="1417" w:type="dxa"/>
            <w:shd w:val="clear" w:color="auto" w:fill="D9E2F3" w:themeFill="accent5" w:themeFillTint="33"/>
          </w:tcPr>
          <w:p w14:paraId="5844FF95" w14:textId="77777777" w:rsidR="001E4241" w:rsidRPr="008A54FE" w:rsidRDefault="001E4241" w:rsidP="001E4241">
            <w:pPr>
              <w:pStyle w:val="08-Tabelageral"/>
              <w:rPr>
                <w:rFonts w:cs="Arial"/>
                <w:szCs w:val="14"/>
              </w:rPr>
            </w:pPr>
            <w:r w:rsidRPr="008A54FE">
              <w:rPr>
                <w:rFonts w:cs="Arial"/>
                <w:szCs w:val="14"/>
              </w:rPr>
              <w:t>(305)</w:t>
            </w:r>
          </w:p>
        </w:tc>
        <w:tc>
          <w:tcPr>
            <w:tcW w:w="1526" w:type="dxa"/>
            <w:shd w:val="clear" w:color="auto" w:fill="D9E2F3" w:themeFill="accent5" w:themeFillTint="33"/>
          </w:tcPr>
          <w:p w14:paraId="6A0DCE1E" w14:textId="77777777" w:rsidR="001E4241" w:rsidRPr="008A54FE" w:rsidRDefault="001E4241" w:rsidP="001E4241">
            <w:pPr>
              <w:pStyle w:val="08-Tabelageral"/>
              <w:rPr>
                <w:rFonts w:cs="Arial"/>
                <w:color w:val="000000" w:themeColor="text1"/>
                <w:szCs w:val="14"/>
              </w:rPr>
            </w:pPr>
            <w:r w:rsidRPr="008A54FE">
              <w:rPr>
                <w:rFonts w:cs="Arial"/>
                <w:color w:val="000000" w:themeColor="text1"/>
                <w:szCs w:val="14"/>
              </w:rPr>
              <w:t>(332)</w:t>
            </w:r>
          </w:p>
        </w:tc>
      </w:tr>
      <w:tr w:rsidR="001E4241" w:rsidRPr="008A54FE" w14:paraId="333EAD99" w14:textId="77777777" w:rsidTr="001E4241">
        <w:trPr>
          <w:trHeight w:val="238"/>
          <w:jc w:val="center"/>
        </w:trPr>
        <w:tc>
          <w:tcPr>
            <w:tcW w:w="2986" w:type="dxa"/>
            <w:gridSpan w:val="2"/>
            <w:shd w:val="clear" w:color="auto" w:fill="FFFFFF" w:themeFill="background1"/>
          </w:tcPr>
          <w:p w14:paraId="3088FFC0" w14:textId="77777777" w:rsidR="001E4241" w:rsidRPr="008A54FE" w:rsidRDefault="001E4241" w:rsidP="001E4241">
            <w:pPr>
              <w:pStyle w:val="08-Tabelageral"/>
              <w:ind w:left="113"/>
              <w:jc w:val="left"/>
              <w:rPr>
                <w:rFonts w:cs="Arial"/>
                <w:color w:val="000000" w:themeColor="text1"/>
              </w:rPr>
            </w:pPr>
            <w:r w:rsidRPr="008A54FE">
              <w:rPr>
                <w:rFonts w:cs="Arial"/>
              </w:rPr>
              <w:t>Serviços contratados de terceiros</w:t>
            </w:r>
          </w:p>
        </w:tc>
        <w:tc>
          <w:tcPr>
            <w:tcW w:w="604" w:type="dxa"/>
            <w:shd w:val="clear" w:color="auto" w:fill="FFFFFF" w:themeFill="background1"/>
          </w:tcPr>
          <w:p w14:paraId="12C828BE" w14:textId="77777777" w:rsidR="001E4241" w:rsidRPr="008A54FE" w:rsidRDefault="001E4241" w:rsidP="001E4241">
            <w:pPr>
              <w:pStyle w:val="08-Tabelageral"/>
              <w:rPr>
                <w:rFonts w:cs="Arial"/>
                <w:szCs w:val="14"/>
              </w:rPr>
            </w:pPr>
          </w:p>
        </w:tc>
        <w:tc>
          <w:tcPr>
            <w:tcW w:w="1411" w:type="dxa"/>
            <w:shd w:val="clear" w:color="auto" w:fill="FFFFFF" w:themeFill="background1"/>
          </w:tcPr>
          <w:p w14:paraId="23CFB926" w14:textId="77777777" w:rsidR="001E4241" w:rsidRPr="008A54FE" w:rsidRDefault="001E4241" w:rsidP="001E4241">
            <w:pPr>
              <w:pStyle w:val="08-Tabelageral"/>
              <w:rPr>
                <w:rFonts w:cs="Arial"/>
                <w:szCs w:val="14"/>
              </w:rPr>
            </w:pPr>
            <w:r w:rsidRPr="008A54FE">
              <w:rPr>
                <w:rFonts w:cs="Arial"/>
                <w:szCs w:val="14"/>
              </w:rPr>
              <w:t>(21)</w:t>
            </w:r>
          </w:p>
        </w:tc>
        <w:tc>
          <w:tcPr>
            <w:tcW w:w="1412" w:type="dxa"/>
            <w:shd w:val="clear" w:color="auto" w:fill="FFFFFF" w:themeFill="background1"/>
          </w:tcPr>
          <w:p w14:paraId="72FE9C27" w14:textId="77777777" w:rsidR="001E4241" w:rsidRPr="008A54FE" w:rsidRDefault="001E4241" w:rsidP="001E4241">
            <w:pPr>
              <w:pStyle w:val="08-Tabelageral"/>
              <w:rPr>
                <w:rFonts w:cs="Arial"/>
                <w:color w:val="000000" w:themeColor="text1"/>
              </w:rPr>
            </w:pPr>
            <w:r w:rsidRPr="008A54FE">
              <w:rPr>
                <w:rFonts w:cs="Arial"/>
                <w:color w:val="000000" w:themeColor="text1"/>
              </w:rPr>
              <w:t>(20)</w:t>
            </w:r>
          </w:p>
        </w:tc>
        <w:tc>
          <w:tcPr>
            <w:tcW w:w="283" w:type="dxa"/>
            <w:shd w:val="clear" w:color="auto" w:fill="FFFFFF" w:themeFill="background1"/>
          </w:tcPr>
          <w:p w14:paraId="2CB96A99" w14:textId="77777777" w:rsidR="001E4241" w:rsidRPr="008A54FE" w:rsidRDefault="001E4241" w:rsidP="001E4241">
            <w:pPr>
              <w:pStyle w:val="08-Tabelageral"/>
              <w:rPr>
                <w:rFonts w:cs="Arial"/>
                <w:szCs w:val="14"/>
              </w:rPr>
            </w:pPr>
          </w:p>
        </w:tc>
        <w:tc>
          <w:tcPr>
            <w:tcW w:w="1417" w:type="dxa"/>
            <w:shd w:val="clear" w:color="auto" w:fill="FFFFFF" w:themeFill="background1"/>
          </w:tcPr>
          <w:p w14:paraId="603B2EBF" w14:textId="77777777" w:rsidR="001E4241" w:rsidRPr="008A54FE" w:rsidRDefault="001E4241" w:rsidP="001E4241">
            <w:pPr>
              <w:pStyle w:val="08-Tabelageral"/>
              <w:rPr>
                <w:rFonts w:cs="Arial"/>
                <w:szCs w:val="14"/>
              </w:rPr>
            </w:pPr>
            <w:r w:rsidRPr="008A54FE">
              <w:rPr>
                <w:rFonts w:cs="Arial"/>
                <w:szCs w:val="14"/>
              </w:rPr>
              <w:t>(132)</w:t>
            </w:r>
          </w:p>
        </w:tc>
        <w:tc>
          <w:tcPr>
            <w:tcW w:w="1526" w:type="dxa"/>
            <w:shd w:val="clear" w:color="auto" w:fill="FFFFFF" w:themeFill="background1"/>
          </w:tcPr>
          <w:p w14:paraId="597D33F2" w14:textId="77777777" w:rsidR="001E4241" w:rsidRPr="008A54FE" w:rsidRDefault="001E4241" w:rsidP="001E4241">
            <w:pPr>
              <w:pStyle w:val="08-Tabelageral"/>
              <w:rPr>
                <w:rFonts w:cs="Arial"/>
                <w:color w:val="000000" w:themeColor="text1"/>
                <w:szCs w:val="14"/>
              </w:rPr>
            </w:pPr>
            <w:r w:rsidRPr="008A54FE">
              <w:rPr>
                <w:rFonts w:cs="Arial"/>
                <w:color w:val="000000" w:themeColor="text1"/>
                <w:szCs w:val="14"/>
              </w:rPr>
              <w:t>(102)</w:t>
            </w:r>
          </w:p>
        </w:tc>
      </w:tr>
      <w:tr w:rsidR="001E4241" w:rsidRPr="008A54FE" w14:paraId="645E25F2" w14:textId="77777777" w:rsidTr="001E4241">
        <w:trPr>
          <w:trHeight w:val="238"/>
          <w:jc w:val="center"/>
        </w:trPr>
        <w:tc>
          <w:tcPr>
            <w:tcW w:w="2986" w:type="dxa"/>
            <w:gridSpan w:val="2"/>
            <w:shd w:val="clear" w:color="auto" w:fill="D9E2F3" w:themeFill="accent5" w:themeFillTint="33"/>
          </w:tcPr>
          <w:p w14:paraId="06968287" w14:textId="77777777" w:rsidR="001E4241" w:rsidRPr="008A54FE" w:rsidRDefault="001E4241" w:rsidP="001E4241">
            <w:pPr>
              <w:pStyle w:val="08-Tabelageral"/>
              <w:ind w:left="113"/>
              <w:jc w:val="left"/>
              <w:rPr>
                <w:rFonts w:cs="Arial"/>
                <w:color w:val="000000" w:themeColor="text1"/>
              </w:rPr>
            </w:pPr>
            <w:r w:rsidRPr="008A54FE">
              <w:rPr>
                <w:rFonts w:cs="Arial"/>
              </w:rPr>
              <w:t>Promoções e relações públicas</w:t>
            </w:r>
          </w:p>
        </w:tc>
        <w:tc>
          <w:tcPr>
            <w:tcW w:w="604" w:type="dxa"/>
            <w:shd w:val="clear" w:color="auto" w:fill="D9E2F3" w:themeFill="accent5" w:themeFillTint="33"/>
          </w:tcPr>
          <w:p w14:paraId="571A3482" w14:textId="77777777" w:rsidR="001E4241" w:rsidRPr="008A54FE" w:rsidRDefault="001E4241" w:rsidP="001E4241">
            <w:pPr>
              <w:pStyle w:val="08-Tabelageral"/>
              <w:rPr>
                <w:rFonts w:cs="Arial"/>
                <w:szCs w:val="14"/>
              </w:rPr>
            </w:pPr>
          </w:p>
        </w:tc>
        <w:tc>
          <w:tcPr>
            <w:tcW w:w="1411" w:type="dxa"/>
            <w:shd w:val="clear" w:color="auto" w:fill="D9E2F3" w:themeFill="accent5" w:themeFillTint="33"/>
          </w:tcPr>
          <w:p w14:paraId="235D334C" w14:textId="77777777" w:rsidR="001E4241" w:rsidRPr="008A54FE" w:rsidRDefault="001E4241" w:rsidP="001E4241">
            <w:pPr>
              <w:pStyle w:val="08-Tabelageral"/>
              <w:rPr>
                <w:rFonts w:cs="Arial"/>
                <w:szCs w:val="14"/>
              </w:rPr>
            </w:pPr>
            <w:r w:rsidRPr="008A54FE">
              <w:rPr>
                <w:rFonts w:cs="Arial"/>
                <w:szCs w:val="14"/>
              </w:rPr>
              <w:t>(9)</w:t>
            </w:r>
          </w:p>
        </w:tc>
        <w:tc>
          <w:tcPr>
            <w:tcW w:w="1412" w:type="dxa"/>
            <w:shd w:val="clear" w:color="auto" w:fill="D9E2F3" w:themeFill="accent5" w:themeFillTint="33"/>
          </w:tcPr>
          <w:p w14:paraId="4985BCCE" w14:textId="77777777" w:rsidR="001E4241" w:rsidRPr="008A54FE" w:rsidRDefault="001E4241" w:rsidP="001E4241">
            <w:pPr>
              <w:pStyle w:val="08-Tabelageral"/>
              <w:rPr>
                <w:rFonts w:cs="Arial"/>
                <w:color w:val="000000" w:themeColor="text1"/>
              </w:rPr>
            </w:pPr>
            <w:r w:rsidRPr="008A54FE">
              <w:rPr>
                <w:rFonts w:cs="Arial"/>
                <w:color w:val="000000" w:themeColor="text1"/>
              </w:rPr>
              <w:t>(14)</w:t>
            </w:r>
          </w:p>
        </w:tc>
        <w:tc>
          <w:tcPr>
            <w:tcW w:w="283" w:type="dxa"/>
            <w:shd w:val="clear" w:color="auto" w:fill="D9E2F3" w:themeFill="accent5" w:themeFillTint="33"/>
          </w:tcPr>
          <w:p w14:paraId="2AA90EA4" w14:textId="77777777" w:rsidR="001E4241" w:rsidRPr="008A54FE" w:rsidRDefault="001E4241" w:rsidP="001E4241">
            <w:pPr>
              <w:pStyle w:val="08-Tabelageral"/>
              <w:rPr>
                <w:rFonts w:cs="Arial"/>
                <w:szCs w:val="14"/>
              </w:rPr>
            </w:pPr>
          </w:p>
        </w:tc>
        <w:tc>
          <w:tcPr>
            <w:tcW w:w="1417" w:type="dxa"/>
            <w:shd w:val="clear" w:color="auto" w:fill="D9E2F3" w:themeFill="accent5" w:themeFillTint="33"/>
          </w:tcPr>
          <w:p w14:paraId="32A38152" w14:textId="77777777" w:rsidR="001E4241" w:rsidRPr="008A54FE" w:rsidRDefault="001E4241" w:rsidP="001E4241">
            <w:pPr>
              <w:pStyle w:val="08-Tabelageral"/>
              <w:rPr>
                <w:rFonts w:cs="Arial"/>
                <w:szCs w:val="14"/>
              </w:rPr>
            </w:pPr>
            <w:r w:rsidRPr="008A54FE">
              <w:rPr>
                <w:rFonts w:cs="Arial"/>
                <w:szCs w:val="14"/>
              </w:rPr>
              <w:t>(67)</w:t>
            </w:r>
          </w:p>
        </w:tc>
        <w:tc>
          <w:tcPr>
            <w:tcW w:w="1526" w:type="dxa"/>
            <w:shd w:val="clear" w:color="auto" w:fill="D9E2F3" w:themeFill="accent5" w:themeFillTint="33"/>
          </w:tcPr>
          <w:p w14:paraId="45A4F52A" w14:textId="77777777" w:rsidR="001E4241" w:rsidRPr="008A54FE" w:rsidRDefault="001E4241" w:rsidP="001E4241">
            <w:pPr>
              <w:pStyle w:val="08-Tabelageral"/>
              <w:rPr>
                <w:rFonts w:cs="Arial"/>
                <w:color w:val="000000" w:themeColor="text1"/>
                <w:szCs w:val="14"/>
              </w:rPr>
            </w:pPr>
            <w:r w:rsidRPr="008A54FE">
              <w:rPr>
                <w:rFonts w:cs="Arial"/>
                <w:color w:val="000000" w:themeColor="text1"/>
                <w:szCs w:val="14"/>
              </w:rPr>
              <w:t>(1.364)</w:t>
            </w:r>
          </w:p>
        </w:tc>
      </w:tr>
      <w:tr w:rsidR="001E4241" w:rsidRPr="008A54FE" w14:paraId="125D068E" w14:textId="77777777" w:rsidTr="001E4241">
        <w:trPr>
          <w:trHeight w:val="238"/>
          <w:jc w:val="center"/>
        </w:trPr>
        <w:tc>
          <w:tcPr>
            <w:tcW w:w="2986" w:type="dxa"/>
            <w:gridSpan w:val="2"/>
            <w:shd w:val="clear" w:color="auto" w:fill="FFFFFF" w:themeFill="background1"/>
          </w:tcPr>
          <w:p w14:paraId="0AE29F04" w14:textId="77777777" w:rsidR="001E4241" w:rsidRPr="008A54FE" w:rsidRDefault="001E4241" w:rsidP="001E4241">
            <w:pPr>
              <w:pStyle w:val="08-Tabelageral"/>
              <w:ind w:left="113"/>
              <w:jc w:val="left"/>
              <w:rPr>
                <w:rFonts w:cs="Arial"/>
              </w:rPr>
            </w:pPr>
            <w:r w:rsidRPr="008A54FE">
              <w:rPr>
                <w:rFonts w:cs="Arial"/>
              </w:rPr>
              <w:t>Outras</w:t>
            </w:r>
          </w:p>
        </w:tc>
        <w:tc>
          <w:tcPr>
            <w:tcW w:w="604" w:type="dxa"/>
            <w:shd w:val="clear" w:color="auto" w:fill="FFFFFF" w:themeFill="background1"/>
          </w:tcPr>
          <w:p w14:paraId="32FB17B9" w14:textId="77777777" w:rsidR="001E4241" w:rsidRPr="008A54FE" w:rsidRDefault="001E4241" w:rsidP="001E4241">
            <w:pPr>
              <w:pStyle w:val="08-Tabelageral"/>
              <w:rPr>
                <w:rFonts w:cs="Arial"/>
                <w:szCs w:val="14"/>
              </w:rPr>
            </w:pPr>
          </w:p>
        </w:tc>
        <w:tc>
          <w:tcPr>
            <w:tcW w:w="1411" w:type="dxa"/>
            <w:shd w:val="clear" w:color="auto" w:fill="FFFFFF" w:themeFill="background1"/>
          </w:tcPr>
          <w:p w14:paraId="65C9E1AE" w14:textId="77777777" w:rsidR="001E4241" w:rsidRPr="008A54FE" w:rsidRDefault="001E4241" w:rsidP="001E4241">
            <w:pPr>
              <w:pStyle w:val="08-Tabelageral"/>
              <w:rPr>
                <w:rFonts w:cs="Arial"/>
                <w:szCs w:val="14"/>
              </w:rPr>
            </w:pPr>
            <w:r w:rsidRPr="008A54FE">
              <w:rPr>
                <w:rFonts w:cs="Arial"/>
                <w:szCs w:val="14"/>
              </w:rPr>
              <w:t>(250)</w:t>
            </w:r>
          </w:p>
        </w:tc>
        <w:tc>
          <w:tcPr>
            <w:tcW w:w="1412" w:type="dxa"/>
            <w:shd w:val="clear" w:color="auto" w:fill="FFFFFF" w:themeFill="background1"/>
          </w:tcPr>
          <w:p w14:paraId="0CE3C960" w14:textId="77777777" w:rsidR="001E4241" w:rsidRPr="008A54FE" w:rsidRDefault="001E4241" w:rsidP="001E4241">
            <w:pPr>
              <w:pStyle w:val="08-Tabelageral"/>
              <w:rPr>
                <w:rFonts w:cs="Arial"/>
              </w:rPr>
            </w:pPr>
            <w:r w:rsidRPr="008A54FE">
              <w:rPr>
                <w:rFonts w:cs="Arial"/>
              </w:rPr>
              <w:t>(134)</w:t>
            </w:r>
          </w:p>
        </w:tc>
        <w:tc>
          <w:tcPr>
            <w:tcW w:w="283" w:type="dxa"/>
            <w:shd w:val="clear" w:color="auto" w:fill="FFFFFF" w:themeFill="background1"/>
          </w:tcPr>
          <w:p w14:paraId="19B11057" w14:textId="77777777" w:rsidR="001E4241" w:rsidRPr="008A54FE" w:rsidRDefault="001E4241" w:rsidP="001E4241">
            <w:pPr>
              <w:pStyle w:val="08-Tabelageral"/>
              <w:rPr>
                <w:rFonts w:cs="Arial"/>
                <w:szCs w:val="14"/>
              </w:rPr>
            </w:pPr>
          </w:p>
        </w:tc>
        <w:tc>
          <w:tcPr>
            <w:tcW w:w="1417" w:type="dxa"/>
            <w:shd w:val="clear" w:color="auto" w:fill="FFFFFF" w:themeFill="background1"/>
          </w:tcPr>
          <w:p w14:paraId="38CC9061" w14:textId="77777777" w:rsidR="001E4241" w:rsidRPr="008A54FE" w:rsidRDefault="001E4241" w:rsidP="001E4241">
            <w:pPr>
              <w:pStyle w:val="08-Tabelageral"/>
              <w:rPr>
                <w:rFonts w:cs="Arial"/>
                <w:szCs w:val="14"/>
              </w:rPr>
            </w:pPr>
            <w:r w:rsidRPr="008A54FE">
              <w:rPr>
                <w:rFonts w:cs="Arial"/>
                <w:szCs w:val="14"/>
              </w:rPr>
              <w:t>(2.165)</w:t>
            </w:r>
          </w:p>
        </w:tc>
        <w:tc>
          <w:tcPr>
            <w:tcW w:w="1526" w:type="dxa"/>
            <w:shd w:val="clear" w:color="auto" w:fill="FFFFFF" w:themeFill="background1"/>
          </w:tcPr>
          <w:p w14:paraId="1ACBAA9D" w14:textId="77777777" w:rsidR="001E4241" w:rsidRPr="008A54FE" w:rsidRDefault="001E4241" w:rsidP="001E4241">
            <w:pPr>
              <w:pStyle w:val="08-Tabelageral"/>
              <w:rPr>
                <w:rFonts w:cs="Arial"/>
                <w:szCs w:val="14"/>
              </w:rPr>
            </w:pPr>
            <w:r w:rsidRPr="008A54FE">
              <w:rPr>
                <w:rFonts w:cs="Arial"/>
                <w:szCs w:val="14"/>
              </w:rPr>
              <w:t>(826)</w:t>
            </w:r>
          </w:p>
        </w:tc>
      </w:tr>
      <w:tr w:rsidR="001E4241" w:rsidRPr="008A54FE" w14:paraId="56C24397" w14:textId="77777777" w:rsidTr="001E4241">
        <w:trPr>
          <w:trHeight w:val="238"/>
          <w:jc w:val="center"/>
        </w:trPr>
        <w:tc>
          <w:tcPr>
            <w:tcW w:w="2986" w:type="dxa"/>
            <w:gridSpan w:val="2"/>
            <w:shd w:val="clear" w:color="auto" w:fill="D9E2F3" w:themeFill="accent5" w:themeFillTint="33"/>
          </w:tcPr>
          <w:p w14:paraId="15D12DEF" w14:textId="77777777" w:rsidR="001E4241" w:rsidRPr="008A54FE" w:rsidRDefault="001E4241" w:rsidP="001E4241">
            <w:pPr>
              <w:pStyle w:val="08-Tabelageral"/>
              <w:jc w:val="left"/>
              <w:rPr>
                <w:rFonts w:cs="Arial"/>
                <w:b/>
              </w:rPr>
            </w:pPr>
            <w:r w:rsidRPr="008A54FE">
              <w:rPr>
                <w:rFonts w:cs="Arial"/>
                <w:b/>
              </w:rPr>
              <w:t>Total</w:t>
            </w:r>
          </w:p>
        </w:tc>
        <w:tc>
          <w:tcPr>
            <w:tcW w:w="604" w:type="dxa"/>
            <w:shd w:val="clear" w:color="auto" w:fill="D9E2F3" w:themeFill="accent5" w:themeFillTint="33"/>
          </w:tcPr>
          <w:p w14:paraId="14DBF415" w14:textId="77777777" w:rsidR="001E4241" w:rsidRPr="008A54FE" w:rsidRDefault="001E4241" w:rsidP="001E4241">
            <w:pPr>
              <w:pStyle w:val="08-Tabelageral"/>
              <w:rPr>
                <w:rFonts w:cs="Arial"/>
                <w:b/>
                <w:szCs w:val="14"/>
              </w:rPr>
            </w:pPr>
          </w:p>
        </w:tc>
        <w:tc>
          <w:tcPr>
            <w:tcW w:w="1411" w:type="dxa"/>
            <w:shd w:val="clear" w:color="auto" w:fill="D9E2F3" w:themeFill="accent5" w:themeFillTint="33"/>
          </w:tcPr>
          <w:p w14:paraId="552F7D54" w14:textId="77777777" w:rsidR="001E4241" w:rsidRPr="008A54FE" w:rsidRDefault="001E4241" w:rsidP="001E4241">
            <w:pPr>
              <w:pStyle w:val="08-Tabelageral"/>
              <w:rPr>
                <w:rFonts w:cs="Arial"/>
                <w:b/>
                <w:szCs w:val="14"/>
              </w:rPr>
            </w:pPr>
            <w:r w:rsidRPr="008A54FE">
              <w:rPr>
                <w:rFonts w:cs="Arial"/>
                <w:b/>
                <w:szCs w:val="14"/>
              </w:rPr>
              <w:t>(2.278)</w:t>
            </w:r>
          </w:p>
        </w:tc>
        <w:tc>
          <w:tcPr>
            <w:tcW w:w="1412" w:type="dxa"/>
            <w:shd w:val="clear" w:color="auto" w:fill="D9E2F3" w:themeFill="accent5" w:themeFillTint="33"/>
          </w:tcPr>
          <w:p w14:paraId="19E7E618" w14:textId="77777777" w:rsidR="001E4241" w:rsidRPr="008A54FE" w:rsidRDefault="001E4241" w:rsidP="001E4241">
            <w:pPr>
              <w:pStyle w:val="08-Tabelageral"/>
              <w:rPr>
                <w:rFonts w:cs="Arial"/>
                <w:b/>
                <w:szCs w:val="14"/>
              </w:rPr>
            </w:pPr>
            <w:r w:rsidRPr="008A54FE">
              <w:rPr>
                <w:rFonts w:cs="Arial"/>
                <w:b/>
                <w:szCs w:val="14"/>
              </w:rPr>
              <w:t>(1.940)</w:t>
            </w:r>
          </w:p>
        </w:tc>
        <w:tc>
          <w:tcPr>
            <w:tcW w:w="283" w:type="dxa"/>
            <w:shd w:val="clear" w:color="auto" w:fill="D9E2F3" w:themeFill="accent5" w:themeFillTint="33"/>
          </w:tcPr>
          <w:p w14:paraId="7072F3BE" w14:textId="77777777" w:rsidR="001E4241" w:rsidRPr="008A54FE" w:rsidRDefault="001E4241" w:rsidP="001E4241">
            <w:pPr>
              <w:pStyle w:val="08-Tabelageral"/>
              <w:rPr>
                <w:rFonts w:cs="Arial"/>
                <w:b/>
                <w:szCs w:val="14"/>
              </w:rPr>
            </w:pPr>
          </w:p>
        </w:tc>
        <w:tc>
          <w:tcPr>
            <w:tcW w:w="1417" w:type="dxa"/>
            <w:shd w:val="clear" w:color="auto" w:fill="D9E2F3" w:themeFill="accent5" w:themeFillTint="33"/>
          </w:tcPr>
          <w:p w14:paraId="04FDB5BD" w14:textId="77777777" w:rsidR="001E4241" w:rsidRPr="008A54FE" w:rsidRDefault="001E4241" w:rsidP="001E4241">
            <w:pPr>
              <w:pStyle w:val="08-Tabelageral"/>
              <w:rPr>
                <w:rFonts w:cs="Arial"/>
                <w:b/>
                <w:szCs w:val="14"/>
              </w:rPr>
            </w:pPr>
            <w:r w:rsidRPr="008A54FE">
              <w:rPr>
                <w:rFonts w:cs="Arial"/>
                <w:b/>
                <w:szCs w:val="14"/>
              </w:rPr>
              <w:t>(58.340)</w:t>
            </w:r>
          </w:p>
        </w:tc>
        <w:tc>
          <w:tcPr>
            <w:tcW w:w="1526" w:type="dxa"/>
            <w:shd w:val="clear" w:color="auto" w:fill="D9E2F3" w:themeFill="accent5" w:themeFillTint="33"/>
          </w:tcPr>
          <w:p w14:paraId="1431D4ED" w14:textId="77777777" w:rsidR="001E4241" w:rsidRPr="008A54FE" w:rsidRDefault="001E4241" w:rsidP="001E4241">
            <w:pPr>
              <w:pStyle w:val="08-Tabelageral"/>
              <w:rPr>
                <w:rFonts w:cs="Arial"/>
                <w:b/>
                <w:szCs w:val="14"/>
              </w:rPr>
            </w:pPr>
            <w:r w:rsidRPr="008A54FE">
              <w:rPr>
                <w:rFonts w:cs="Arial"/>
                <w:b/>
                <w:szCs w:val="14"/>
              </w:rPr>
              <w:t>(23.658)</w:t>
            </w:r>
          </w:p>
        </w:tc>
      </w:tr>
    </w:tbl>
    <w:p w14:paraId="75A7DA3C" w14:textId="77777777" w:rsidR="001E4241" w:rsidRPr="008A54FE" w:rsidRDefault="001E4241" w:rsidP="00106C5A">
      <w:pPr>
        <w:pStyle w:val="PargrafodaLista"/>
        <w:numPr>
          <w:ilvl w:val="0"/>
          <w:numId w:val="42"/>
        </w:numPr>
        <w:spacing w:after="0" w:line="240" w:lineRule="auto"/>
        <w:ind w:left="284" w:hanging="284"/>
        <w:jc w:val="both"/>
        <w:rPr>
          <w:rFonts w:ascii="Arial" w:hAnsi="Arial" w:cs="Arial"/>
          <w:sz w:val="14"/>
          <w:szCs w:val="14"/>
          <w:lang w:eastAsia="pt-BR"/>
        </w:rPr>
      </w:pPr>
      <w:r w:rsidRPr="008A54FE">
        <w:rPr>
          <w:rFonts w:ascii="Arial" w:hAnsi="Arial" w:cs="Arial"/>
          <w:sz w:val="14"/>
          <w:szCs w:val="14"/>
          <w:lang w:eastAsia="pt-BR"/>
        </w:rPr>
        <w:t>No período de 01.01 a 30.09.2020 (Consolidado) inclui o montante de R$ 40.000 mil referente às doações efetuadas via Fundação Banco do Brasil, com objetivo de conter os efeitos da pandemia de coronavírus.</w:t>
      </w:r>
    </w:p>
    <w:p w14:paraId="436C1C98" w14:textId="7101CEB8" w:rsidR="001E4241" w:rsidRPr="008A54FE" w:rsidRDefault="001E4241" w:rsidP="00106C5A">
      <w:pPr>
        <w:pStyle w:val="PargrafodaLista"/>
        <w:numPr>
          <w:ilvl w:val="0"/>
          <w:numId w:val="42"/>
        </w:numPr>
        <w:spacing w:after="0" w:line="240" w:lineRule="auto"/>
        <w:ind w:left="284" w:hanging="284"/>
        <w:jc w:val="both"/>
        <w:rPr>
          <w:rFonts w:ascii="Arial" w:hAnsi="Arial" w:cs="Arial"/>
          <w:sz w:val="14"/>
          <w:szCs w:val="14"/>
          <w:lang w:eastAsia="pt-BR"/>
        </w:rPr>
      </w:pPr>
      <w:r w:rsidRPr="008A54FE">
        <w:rPr>
          <w:rFonts w:ascii="Arial" w:hAnsi="Arial" w:cs="Arial"/>
          <w:sz w:val="14"/>
          <w:szCs w:val="14"/>
          <w:lang w:eastAsia="pt-BR"/>
        </w:rPr>
        <w:t>No período de 01.01 a 30.09.2019 (Consolidado) incluí as comissões de assessoramento na alienação das ações detidas no IRB-Brasil Resseguros S.A</w:t>
      </w:r>
      <w:r w:rsidR="00326C6A" w:rsidRPr="008A54FE">
        <w:rPr>
          <w:rFonts w:ascii="Arial" w:hAnsi="Arial" w:cs="Arial"/>
          <w:sz w:val="14"/>
          <w:szCs w:val="14"/>
          <w:lang w:eastAsia="pt-BR"/>
        </w:rPr>
        <w:t>.</w:t>
      </w:r>
      <w:r w:rsidRPr="008A54FE">
        <w:rPr>
          <w:rFonts w:ascii="Arial" w:hAnsi="Arial" w:cs="Arial"/>
          <w:sz w:val="14"/>
          <w:szCs w:val="14"/>
          <w:lang w:eastAsia="pt-BR"/>
        </w:rPr>
        <w:t>, conforme Nota Explicativa 2.a.</w:t>
      </w:r>
    </w:p>
    <w:p w14:paraId="2591C32B" w14:textId="77777777" w:rsidR="001E4241" w:rsidRPr="008A54FE" w:rsidRDefault="001E4241" w:rsidP="001E4241">
      <w:pPr>
        <w:pStyle w:val="05-Textonormal"/>
        <w:rPr>
          <w:rFonts w:eastAsiaTheme="minorHAnsi" w:cs="Arial"/>
        </w:rPr>
      </w:pPr>
      <w:r w:rsidRPr="008A54FE">
        <w:rPr>
          <w:rFonts w:eastAsiaTheme="minorHAnsi" w:cs="Arial"/>
        </w:rPr>
        <w:t>Pode haver um lapso temporal no reconhecimento de algumas despesas originadas do convênio de rateio com o Banco do Brasil.</w:t>
      </w:r>
    </w:p>
    <w:p w14:paraId="67EFD956" w14:textId="4F2CEF28" w:rsidR="00AD6158" w:rsidRPr="008A54FE" w:rsidRDefault="00AD6158" w:rsidP="00B77D58">
      <w:pPr>
        <w:pStyle w:val="01-Textonormal"/>
        <w:rPr>
          <w:rFonts w:cs="Arial"/>
        </w:rPr>
      </w:pPr>
    </w:p>
    <w:p w14:paraId="3A0691D5" w14:textId="57D2DB1E" w:rsidR="00D84C89" w:rsidRPr="008A54FE" w:rsidRDefault="00D84C89" w:rsidP="00486355">
      <w:pPr>
        <w:pStyle w:val="02-TtulodeNota"/>
        <w:keepNext/>
        <w:keepLines/>
        <w:pageBreakBefore/>
        <w:rPr>
          <w:rFonts w:cs="Arial"/>
          <w:color w:val="1F4E79" w:themeColor="accent1" w:themeShade="80"/>
        </w:rPr>
      </w:pPr>
      <w:bookmarkStart w:id="74" w:name="_Toc54791438"/>
      <w:bookmarkStart w:id="75" w:name="OLE_LINK24"/>
      <w:r w:rsidRPr="008A54FE">
        <w:rPr>
          <w:rFonts w:cs="Arial"/>
          <w:color w:val="1F4E79" w:themeColor="accent1" w:themeShade="80"/>
        </w:rPr>
        <w:lastRenderedPageBreak/>
        <w:t>23 – CUSTOS DOS SERVIÇOS PRESTADOS</w:t>
      </w:r>
      <w:bookmarkEnd w:id="74"/>
    </w:p>
    <w:p w14:paraId="29156016" w14:textId="77777777" w:rsidR="00D84C89" w:rsidRPr="008A54FE" w:rsidRDefault="00D84C89" w:rsidP="00A87709">
      <w:pPr>
        <w:pStyle w:val="06-Rmil"/>
        <w:rPr>
          <w:rFonts w:cs="Arial"/>
          <w:szCs w:val="14"/>
        </w:rPr>
      </w:pPr>
      <w:r w:rsidRPr="008A54FE">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50"/>
        <w:gridCol w:w="595"/>
        <w:gridCol w:w="237"/>
        <w:gridCol w:w="1160"/>
        <w:gridCol w:w="1400"/>
        <w:gridCol w:w="282"/>
        <w:gridCol w:w="1404"/>
        <w:gridCol w:w="1511"/>
      </w:tblGrid>
      <w:tr w:rsidR="00D84C89" w:rsidRPr="008A54FE" w14:paraId="2ABF7F45" w14:textId="77777777" w:rsidTr="00A87709">
        <w:trPr>
          <w:trHeight w:val="238"/>
          <w:jc w:val="center"/>
        </w:trPr>
        <w:tc>
          <w:tcPr>
            <w:tcW w:w="3882" w:type="dxa"/>
            <w:gridSpan w:val="3"/>
            <w:tcBorders>
              <w:top w:val="single" w:sz="2" w:space="0" w:color="8EAADB" w:themeColor="accent5" w:themeTint="99"/>
              <w:bottom w:val="nil"/>
            </w:tcBorders>
            <w:shd w:val="clear" w:color="auto" w:fill="D9E2F3" w:themeFill="accent5" w:themeFillTint="33"/>
          </w:tcPr>
          <w:p w14:paraId="3413FF50" w14:textId="77777777" w:rsidR="00D84C89" w:rsidRPr="008A54FE" w:rsidRDefault="00D84C89" w:rsidP="00A87709">
            <w:pPr>
              <w:keepNext/>
              <w:keepLines/>
              <w:tabs>
                <w:tab w:val="left" w:pos="2244"/>
                <w:tab w:val="center" w:pos="3294"/>
                <w:tab w:val="left" w:pos="4208"/>
                <w:tab w:val="left" w:pos="5816"/>
                <w:tab w:val="left" w:pos="5872"/>
              </w:tabs>
              <w:spacing w:before="40" w:after="40"/>
              <w:rPr>
                <w:rFonts w:cs="Arial"/>
                <w:b/>
                <w:spacing w:val="-2"/>
                <w:sz w:val="14"/>
                <w:szCs w:val="14"/>
              </w:rPr>
            </w:pPr>
          </w:p>
        </w:tc>
        <w:tc>
          <w:tcPr>
            <w:tcW w:w="2842" w:type="dxa"/>
            <w:gridSpan w:val="3"/>
            <w:tcBorders>
              <w:top w:val="single" w:sz="2" w:space="0" w:color="8EAADB" w:themeColor="accent5" w:themeTint="99"/>
              <w:bottom w:val="nil"/>
            </w:tcBorders>
            <w:shd w:val="clear" w:color="auto" w:fill="D9E2F3" w:themeFill="accent5" w:themeFillTint="33"/>
            <w:vAlign w:val="center"/>
          </w:tcPr>
          <w:p w14:paraId="7E36794C" w14:textId="77777777" w:rsidR="00D84C89" w:rsidRPr="008A54FE" w:rsidRDefault="00D84C89" w:rsidP="00A87709">
            <w:pPr>
              <w:keepNext/>
              <w:keepLines/>
              <w:spacing w:before="40" w:after="40"/>
              <w:jc w:val="center"/>
              <w:rPr>
                <w:rFonts w:cs="Arial"/>
                <w:b/>
                <w:spacing w:val="-2"/>
                <w:sz w:val="14"/>
                <w:szCs w:val="14"/>
              </w:rPr>
            </w:pPr>
            <w:r w:rsidRPr="008A54FE">
              <w:rPr>
                <w:rFonts w:cs="Arial"/>
                <w:b/>
                <w:spacing w:val="-2"/>
                <w:sz w:val="14"/>
                <w:szCs w:val="14"/>
              </w:rPr>
              <w:t>Consolidado</w:t>
            </w:r>
          </w:p>
        </w:tc>
        <w:tc>
          <w:tcPr>
            <w:tcW w:w="291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AD865A1" w14:textId="77777777" w:rsidR="00D84C89" w:rsidRPr="008A54FE" w:rsidRDefault="00D84C89" w:rsidP="00A87709">
            <w:pPr>
              <w:keepNext/>
              <w:keepLines/>
              <w:spacing w:before="40" w:after="40"/>
              <w:jc w:val="center"/>
              <w:rPr>
                <w:rFonts w:cs="Arial"/>
                <w:b/>
                <w:spacing w:val="-2"/>
                <w:sz w:val="14"/>
                <w:szCs w:val="14"/>
              </w:rPr>
            </w:pPr>
            <w:r w:rsidRPr="008A54FE">
              <w:rPr>
                <w:rFonts w:cs="Arial"/>
                <w:b/>
                <w:spacing w:val="-2"/>
                <w:sz w:val="14"/>
                <w:szCs w:val="14"/>
              </w:rPr>
              <w:t>Consolidado</w:t>
            </w:r>
          </w:p>
        </w:tc>
      </w:tr>
      <w:tr w:rsidR="00D84C89" w:rsidRPr="008A54FE" w14:paraId="5344E355" w14:textId="77777777" w:rsidTr="00A87709">
        <w:trPr>
          <w:trHeight w:val="238"/>
          <w:jc w:val="center"/>
        </w:trPr>
        <w:tc>
          <w:tcPr>
            <w:tcW w:w="3050" w:type="dxa"/>
            <w:tcBorders>
              <w:top w:val="nil"/>
              <w:bottom w:val="single" w:sz="2" w:space="0" w:color="8EAADB" w:themeColor="accent5" w:themeTint="99"/>
            </w:tcBorders>
            <w:shd w:val="clear" w:color="auto" w:fill="D9E2F3" w:themeFill="accent5" w:themeFillTint="33"/>
          </w:tcPr>
          <w:p w14:paraId="0F82533C" w14:textId="77777777" w:rsidR="00D84C89" w:rsidRPr="008A54FE" w:rsidRDefault="00D84C89" w:rsidP="00A87709">
            <w:pPr>
              <w:keepNext/>
              <w:keepLines/>
              <w:spacing w:before="40" w:after="40"/>
              <w:rPr>
                <w:rFonts w:cs="Arial"/>
                <w:b/>
                <w:spacing w:val="-2"/>
                <w:sz w:val="14"/>
                <w:szCs w:val="14"/>
              </w:rPr>
            </w:pPr>
          </w:p>
        </w:tc>
        <w:tc>
          <w:tcPr>
            <w:tcW w:w="595" w:type="dxa"/>
            <w:tcBorders>
              <w:top w:val="nil"/>
              <w:bottom w:val="single" w:sz="2" w:space="0" w:color="8EAADB" w:themeColor="accent5" w:themeTint="99"/>
            </w:tcBorders>
            <w:shd w:val="clear" w:color="auto" w:fill="D9E2F3" w:themeFill="accent5" w:themeFillTint="33"/>
          </w:tcPr>
          <w:p w14:paraId="15BFDE1F" w14:textId="77777777" w:rsidR="00D84C89" w:rsidRPr="008A54FE" w:rsidRDefault="00D84C89" w:rsidP="00A87709">
            <w:pPr>
              <w:keepNext/>
              <w:keepLines/>
              <w:spacing w:before="40" w:after="40"/>
              <w:rPr>
                <w:rFonts w:cs="Arial"/>
                <w:b/>
                <w:spacing w:val="-2"/>
                <w:sz w:val="14"/>
                <w:szCs w:val="14"/>
              </w:rPr>
            </w:pPr>
          </w:p>
        </w:tc>
        <w:tc>
          <w:tcPr>
            <w:tcW w:w="139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CB8FD03" w14:textId="77777777" w:rsidR="00D84C89" w:rsidRPr="008A54FE" w:rsidRDefault="00D84C89" w:rsidP="00A87709">
            <w:pPr>
              <w:keepNext/>
              <w:keepLines/>
              <w:spacing w:before="40" w:after="40"/>
              <w:jc w:val="right"/>
              <w:rPr>
                <w:rFonts w:cs="Arial"/>
                <w:b/>
                <w:spacing w:val="-2"/>
                <w:sz w:val="14"/>
                <w:szCs w:val="18"/>
              </w:rPr>
            </w:pPr>
            <w:r w:rsidRPr="008A54FE">
              <w:rPr>
                <w:rFonts w:cs="Arial"/>
                <w:b/>
                <w:spacing w:val="-2"/>
                <w:sz w:val="14"/>
                <w:szCs w:val="18"/>
              </w:rPr>
              <w:t xml:space="preserve">3º </w:t>
            </w:r>
            <w:proofErr w:type="spellStart"/>
            <w:r w:rsidRPr="008A54FE">
              <w:rPr>
                <w:rFonts w:cs="Arial"/>
                <w:b/>
                <w:spacing w:val="-2"/>
                <w:sz w:val="14"/>
                <w:szCs w:val="18"/>
              </w:rPr>
              <w:t>Trim</w:t>
            </w:r>
            <w:proofErr w:type="spellEnd"/>
            <w:r w:rsidRPr="008A54FE">
              <w:rPr>
                <w:rFonts w:cs="Arial"/>
                <w:b/>
                <w:spacing w:val="-2"/>
                <w:sz w:val="14"/>
                <w:szCs w:val="18"/>
              </w:rPr>
              <w:t>/2020</w:t>
            </w:r>
          </w:p>
        </w:tc>
        <w:tc>
          <w:tcPr>
            <w:tcW w:w="140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CF4D4E" w14:textId="77777777" w:rsidR="00D84C89" w:rsidRPr="008A54FE" w:rsidRDefault="00D84C89" w:rsidP="00A87709">
            <w:pPr>
              <w:keepNext/>
              <w:keepLines/>
              <w:spacing w:before="40" w:after="40"/>
              <w:jc w:val="right"/>
              <w:rPr>
                <w:rFonts w:cs="Arial"/>
                <w:b/>
                <w:spacing w:val="-2"/>
                <w:sz w:val="14"/>
                <w:szCs w:val="18"/>
              </w:rPr>
            </w:pPr>
            <w:r w:rsidRPr="008A54FE">
              <w:rPr>
                <w:rFonts w:cs="Arial"/>
                <w:b/>
                <w:spacing w:val="-2"/>
                <w:sz w:val="14"/>
                <w:szCs w:val="18"/>
              </w:rPr>
              <w:t>01.01 a 30.09.2020</w:t>
            </w:r>
          </w:p>
        </w:tc>
        <w:tc>
          <w:tcPr>
            <w:tcW w:w="282" w:type="dxa"/>
            <w:tcBorders>
              <w:top w:val="nil"/>
              <w:bottom w:val="single" w:sz="2" w:space="0" w:color="8EAADB" w:themeColor="accent5" w:themeTint="99"/>
            </w:tcBorders>
            <w:shd w:val="clear" w:color="auto" w:fill="D9E2F3" w:themeFill="accent5" w:themeFillTint="33"/>
            <w:vAlign w:val="center"/>
          </w:tcPr>
          <w:p w14:paraId="2ED594DC" w14:textId="77777777" w:rsidR="00D84C89" w:rsidRPr="008A54FE" w:rsidRDefault="00D84C89" w:rsidP="00A87709">
            <w:pPr>
              <w:keepNext/>
              <w:keepLines/>
              <w:spacing w:before="40" w:after="40"/>
              <w:jc w:val="right"/>
              <w:rPr>
                <w:rFonts w:cs="Arial"/>
                <w:b/>
                <w:spacing w:val="-2"/>
                <w:sz w:val="14"/>
                <w:szCs w:val="18"/>
              </w:rPr>
            </w:pPr>
          </w:p>
        </w:tc>
        <w:tc>
          <w:tcPr>
            <w:tcW w:w="140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BC887F" w14:textId="77777777" w:rsidR="00D84C89" w:rsidRPr="008A54FE" w:rsidRDefault="00D84C89" w:rsidP="00A87709">
            <w:pPr>
              <w:keepNext/>
              <w:keepLines/>
              <w:spacing w:before="40" w:after="40"/>
              <w:jc w:val="right"/>
              <w:rPr>
                <w:rFonts w:cs="Arial"/>
                <w:b/>
                <w:spacing w:val="-2"/>
                <w:sz w:val="14"/>
                <w:szCs w:val="18"/>
              </w:rPr>
            </w:pPr>
            <w:r w:rsidRPr="008A54FE">
              <w:rPr>
                <w:rFonts w:cs="Arial"/>
                <w:b/>
                <w:spacing w:val="-2"/>
                <w:sz w:val="14"/>
                <w:szCs w:val="18"/>
              </w:rPr>
              <w:t xml:space="preserve">3º </w:t>
            </w:r>
            <w:proofErr w:type="spellStart"/>
            <w:r w:rsidRPr="008A54FE">
              <w:rPr>
                <w:rFonts w:cs="Arial"/>
                <w:b/>
                <w:spacing w:val="-2"/>
                <w:sz w:val="14"/>
                <w:szCs w:val="18"/>
              </w:rPr>
              <w:t>Trim</w:t>
            </w:r>
            <w:proofErr w:type="spellEnd"/>
            <w:r w:rsidRPr="008A54FE">
              <w:rPr>
                <w:rFonts w:cs="Arial"/>
                <w:b/>
                <w:spacing w:val="-2"/>
                <w:sz w:val="14"/>
                <w:szCs w:val="18"/>
              </w:rPr>
              <w:t>/2019</w:t>
            </w:r>
          </w:p>
        </w:tc>
        <w:tc>
          <w:tcPr>
            <w:tcW w:w="15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5CD6267" w14:textId="77777777" w:rsidR="00D84C89" w:rsidRPr="008A54FE" w:rsidRDefault="00D84C89" w:rsidP="00A87709">
            <w:pPr>
              <w:keepNext/>
              <w:keepLines/>
              <w:spacing w:before="40" w:after="40"/>
              <w:jc w:val="right"/>
              <w:rPr>
                <w:rFonts w:cs="Arial"/>
                <w:b/>
                <w:spacing w:val="-2"/>
                <w:sz w:val="14"/>
                <w:szCs w:val="18"/>
              </w:rPr>
            </w:pPr>
            <w:r w:rsidRPr="008A54FE">
              <w:rPr>
                <w:rFonts w:cs="Arial"/>
                <w:b/>
                <w:spacing w:val="-2"/>
                <w:sz w:val="14"/>
                <w:szCs w:val="18"/>
              </w:rPr>
              <w:t>01.01 a 30.09.2019</w:t>
            </w:r>
          </w:p>
        </w:tc>
      </w:tr>
      <w:tr w:rsidR="00D84C89" w:rsidRPr="008A54FE" w14:paraId="046C46BC" w14:textId="77777777" w:rsidTr="00A87709">
        <w:trPr>
          <w:trHeight w:val="238"/>
          <w:jc w:val="center"/>
        </w:trPr>
        <w:tc>
          <w:tcPr>
            <w:tcW w:w="3050" w:type="dxa"/>
            <w:tcBorders>
              <w:top w:val="single" w:sz="2" w:space="0" w:color="8EAADB" w:themeColor="accent5" w:themeTint="99"/>
            </w:tcBorders>
            <w:shd w:val="clear" w:color="auto" w:fill="FFFFFF" w:themeFill="background1"/>
          </w:tcPr>
          <w:p w14:paraId="14D20C86" w14:textId="77777777" w:rsidR="00D84C89" w:rsidRPr="008A54FE" w:rsidRDefault="00D84C89" w:rsidP="00A87709">
            <w:pPr>
              <w:pStyle w:val="08-Tabelageral"/>
              <w:ind w:left="113"/>
              <w:jc w:val="left"/>
              <w:rPr>
                <w:rFonts w:cs="Arial"/>
                <w:szCs w:val="14"/>
                <w:vertAlign w:val="superscript"/>
              </w:rPr>
            </w:pPr>
            <w:r w:rsidRPr="008A54FE">
              <w:rPr>
                <w:rFonts w:cs="Arial"/>
                <w:szCs w:val="14"/>
              </w:rPr>
              <w:t>Custo administrativo de produtos</w:t>
            </w:r>
          </w:p>
        </w:tc>
        <w:tc>
          <w:tcPr>
            <w:tcW w:w="595" w:type="dxa"/>
            <w:tcBorders>
              <w:top w:val="single" w:sz="2" w:space="0" w:color="8EAADB" w:themeColor="accent5" w:themeTint="99"/>
            </w:tcBorders>
            <w:shd w:val="clear" w:color="auto" w:fill="FFFFFF" w:themeFill="background1"/>
          </w:tcPr>
          <w:p w14:paraId="59371F95" w14:textId="77777777" w:rsidR="00D84C89" w:rsidRPr="008A54FE" w:rsidRDefault="00D84C89" w:rsidP="00A87709">
            <w:pPr>
              <w:pStyle w:val="08-Tabelageral"/>
              <w:rPr>
                <w:rFonts w:cs="Arial"/>
                <w:szCs w:val="14"/>
              </w:rPr>
            </w:pPr>
          </w:p>
        </w:tc>
        <w:tc>
          <w:tcPr>
            <w:tcW w:w="1397" w:type="dxa"/>
            <w:gridSpan w:val="2"/>
            <w:tcBorders>
              <w:top w:val="single" w:sz="2" w:space="0" w:color="8EAADB" w:themeColor="accent5" w:themeTint="99"/>
            </w:tcBorders>
            <w:shd w:val="clear" w:color="auto" w:fill="FFFFFF" w:themeFill="background1"/>
          </w:tcPr>
          <w:p w14:paraId="32C38C18" w14:textId="77777777" w:rsidR="00D84C89" w:rsidRPr="008A54FE" w:rsidRDefault="00D84C89" w:rsidP="00A87709">
            <w:pPr>
              <w:pStyle w:val="08-Tabelageral"/>
              <w:rPr>
                <w:rFonts w:cs="Arial"/>
              </w:rPr>
            </w:pPr>
            <w:r w:rsidRPr="008A54FE">
              <w:rPr>
                <w:rFonts w:cs="Arial"/>
              </w:rPr>
              <w:t>(22.790)</w:t>
            </w:r>
          </w:p>
        </w:tc>
        <w:tc>
          <w:tcPr>
            <w:tcW w:w="1400" w:type="dxa"/>
            <w:tcBorders>
              <w:top w:val="single" w:sz="2" w:space="0" w:color="8EAADB" w:themeColor="accent5" w:themeTint="99"/>
            </w:tcBorders>
            <w:shd w:val="clear" w:color="auto" w:fill="FFFFFF" w:themeFill="background1"/>
          </w:tcPr>
          <w:p w14:paraId="12E23CF4" w14:textId="77777777" w:rsidR="00D84C89" w:rsidRPr="008A54FE" w:rsidRDefault="00D84C89" w:rsidP="00A87709">
            <w:pPr>
              <w:pStyle w:val="08-Tabelageral"/>
              <w:rPr>
                <w:rFonts w:cs="Arial"/>
              </w:rPr>
            </w:pPr>
            <w:r w:rsidRPr="008A54FE">
              <w:rPr>
                <w:rFonts w:cs="Arial"/>
              </w:rPr>
              <w:t>(61.880)</w:t>
            </w:r>
          </w:p>
        </w:tc>
        <w:tc>
          <w:tcPr>
            <w:tcW w:w="282" w:type="dxa"/>
            <w:tcBorders>
              <w:top w:val="single" w:sz="2" w:space="0" w:color="8EAADB" w:themeColor="accent5" w:themeTint="99"/>
            </w:tcBorders>
            <w:shd w:val="clear" w:color="auto" w:fill="FFFFFF" w:themeFill="background1"/>
          </w:tcPr>
          <w:p w14:paraId="0C491404" w14:textId="77777777" w:rsidR="00D84C89" w:rsidRPr="008A54FE" w:rsidRDefault="00D84C89" w:rsidP="00A87709">
            <w:pPr>
              <w:pStyle w:val="08-Tabelageral"/>
              <w:rPr>
                <w:rFonts w:cs="Arial"/>
                <w:szCs w:val="14"/>
              </w:rPr>
            </w:pPr>
          </w:p>
        </w:tc>
        <w:tc>
          <w:tcPr>
            <w:tcW w:w="1404" w:type="dxa"/>
            <w:tcBorders>
              <w:top w:val="single" w:sz="2" w:space="0" w:color="8EAADB" w:themeColor="accent5" w:themeTint="99"/>
            </w:tcBorders>
            <w:shd w:val="clear" w:color="auto" w:fill="FFFFFF" w:themeFill="background1"/>
          </w:tcPr>
          <w:p w14:paraId="6A9199D8" w14:textId="77777777" w:rsidR="00D84C89" w:rsidRPr="008A54FE" w:rsidRDefault="00D84C89" w:rsidP="00A87709">
            <w:pPr>
              <w:pStyle w:val="08-Tabelageral"/>
              <w:rPr>
                <w:rFonts w:cs="Arial"/>
              </w:rPr>
            </w:pPr>
            <w:r w:rsidRPr="008A54FE">
              <w:rPr>
                <w:rFonts w:cs="Arial"/>
              </w:rPr>
              <w:t>(20.272)</w:t>
            </w:r>
          </w:p>
        </w:tc>
        <w:tc>
          <w:tcPr>
            <w:tcW w:w="1511" w:type="dxa"/>
            <w:tcBorders>
              <w:top w:val="single" w:sz="2" w:space="0" w:color="8EAADB" w:themeColor="accent5" w:themeTint="99"/>
            </w:tcBorders>
            <w:shd w:val="clear" w:color="auto" w:fill="FFFFFF" w:themeFill="background1"/>
          </w:tcPr>
          <w:p w14:paraId="6EC7DCBE" w14:textId="77777777" w:rsidR="00D84C89" w:rsidRPr="008A54FE" w:rsidRDefault="00D84C89" w:rsidP="00A87709">
            <w:pPr>
              <w:pStyle w:val="08-Tabelageral"/>
              <w:rPr>
                <w:rFonts w:cs="Arial"/>
              </w:rPr>
            </w:pPr>
            <w:r w:rsidRPr="008A54FE">
              <w:rPr>
                <w:rFonts w:cs="Arial"/>
              </w:rPr>
              <w:t>(60.471)</w:t>
            </w:r>
          </w:p>
        </w:tc>
      </w:tr>
      <w:tr w:rsidR="00D84C89" w:rsidRPr="008A54FE" w14:paraId="271DC5EE" w14:textId="77777777" w:rsidTr="00A87709">
        <w:trPr>
          <w:trHeight w:val="238"/>
          <w:jc w:val="center"/>
        </w:trPr>
        <w:tc>
          <w:tcPr>
            <w:tcW w:w="3050" w:type="dxa"/>
            <w:shd w:val="clear" w:color="auto" w:fill="D9E2F3" w:themeFill="accent5" w:themeFillTint="33"/>
          </w:tcPr>
          <w:p w14:paraId="48E24861" w14:textId="77777777" w:rsidR="00D84C89" w:rsidRPr="008A54FE" w:rsidRDefault="00D84C89" w:rsidP="00A87709">
            <w:pPr>
              <w:pStyle w:val="08-Tabelageral"/>
              <w:ind w:left="113"/>
              <w:jc w:val="left"/>
              <w:rPr>
                <w:rFonts w:cs="Arial"/>
                <w:szCs w:val="14"/>
              </w:rPr>
            </w:pPr>
            <w:r w:rsidRPr="008A54FE">
              <w:rPr>
                <w:rFonts w:cs="Arial"/>
                <w:szCs w:val="14"/>
              </w:rPr>
              <w:t>Custo suporte operacional</w:t>
            </w:r>
          </w:p>
        </w:tc>
        <w:tc>
          <w:tcPr>
            <w:tcW w:w="595" w:type="dxa"/>
            <w:shd w:val="clear" w:color="auto" w:fill="D9E2F3" w:themeFill="accent5" w:themeFillTint="33"/>
          </w:tcPr>
          <w:p w14:paraId="2BFF7FEA" w14:textId="77777777" w:rsidR="00D84C89" w:rsidRPr="008A54FE" w:rsidRDefault="00D84C89" w:rsidP="00A87709">
            <w:pPr>
              <w:pStyle w:val="08-Tabelageral"/>
              <w:rPr>
                <w:rFonts w:cs="Arial"/>
                <w:szCs w:val="14"/>
              </w:rPr>
            </w:pPr>
          </w:p>
        </w:tc>
        <w:tc>
          <w:tcPr>
            <w:tcW w:w="1397" w:type="dxa"/>
            <w:gridSpan w:val="2"/>
            <w:shd w:val="clear" w:color="auto" w:fill="D9E2F3" w:themeFill="accent5" w:themeFillTint="33"/>
          </w:tcPr>
          <w:p w14:paraId="03DB0336" w14:textId="77777777" w:rsidR="00D84C89" w:rsidRPr="008A54FE" w:rsidRDefault="00D84C89" w:rsidP="00A87709">
            <w:pPr>
              <w:pStyle w:val="08-Tabelageral"/>
              <w:rPr>
                <w:rFonts w:cs="Arial"/>
              </w:rPr>
            </w:pPr>
            <w:r w:rsidRPr="008A54FE">
              <w:rPr>
                <w:rFonts w:cs="Arial"/>
              </w:rPr>
              <w:t>(17.715)</w:t>
            </w:r>
          </w:p>
        </w:tc>
        <w:tc>
          <w:tcPr>
            <w:tcW w:w="1400" w:type="dxa"/>
            <w:shd w:val="clear" w:color="auto" w:fill="D9E2F3" w:themeFill="accent5" w:themeFillTint="33"/>
          </w:tcPr>
          <w:p w14:paraId="0416E1DF" w14:textId="77777777" w:rsidR="00D84C89" w:rsidRPr="008A54FE" w:rsidRDefault="00D84C89" w:rsidP="00A87709">
            <w:pPr>
              <w:pStyle w:val="08-Tabelageral"/>
              <w:rPr>
                <w:rFonts w:cs="Arial"/>
              </w:rPr>
            </w:pPr>
            <w:r w:rsidRPr="008A54FE">
              <w:rPr>
                <w:rFonts w:cs="Arial"/>
              </w:rPr>
              <w:t>(51.155)</w:t>
            </w:r>
          </w:p>
        </w:tc>
        <w:tc>
          <w:tcPr>
            <w:tcW w:w="282" w:type="dxa"/>
            <w:shd w:val="clear" w:color="auto" w:fill="D9E2F3" w:themeFill="accent5" w:themeFillTint="33"/>
          </w:tcPr>
          <w:p w14:paraId="7CE3E4C6" w14:textId="77777777" w:rsidR="00D84C89" w:rsidRPr="008A54FE" w:rsidRDefault="00D84C89" w:rsidP="00A87709">
            <w:pPr>
              <w:pStyle w:val="08-Tabelageral"/>
              <w:rPr>
                <w:rFonts w:cs="Arial"/>
                <w:szCs w:val="14"/>
              </w:rPr>
            </w:pPr>
          </w:p>
        </w:tc>
        <w:tc>
          <w:tcPr>
            <w:tcW w:w="1404" w:type="dxa"/>
            <w:shd w:val="clear" w:color="auto" w:fill="D9E2F3" w:themeFill="accent5" w:themeFillTint="33"/>
          </w:tcPr>
          <w:p w14:paraId="4DCC8C0C" w14:textId="77777777" w:rsidR="00D84C89" w:rsidRPr="008A54FE" w:rsidRDefault="00D84C89" w:rsidP="00A87709">
            <w:pPr>
              <w:pStyle w:val="08-Tabelageral"/>
              <w:rPr>
                <w:rFonts w:cs="Arial"/>
              </w:rPr>
            </w:pPr>
            <w:r w:rsidRPr="008A54FE">
              <w:rPr>
                <w:rFonts w:cs="Arial"/>
              </w:rPr>
              <w:t>(19.170)</w:t>
            </w:r>
          </w:p>
        </w:tc>
        <w:tc>
          <w:tcPr>
            <w:tcW w:w="1511" w:type="dxa"/>
            <w:shd w:val="clear" w:color="auto" w:fill="D9E2F3" w:themeFill="accent5" w:themeFillTint="33"/>
          </w:tcPr>
          <w:p w14:paraId="3B25759C" w14:textId="77777777" w:rsidR="00D84C89" w:rsidRPr="008A54FE" w:rsidRDefault="00D84C89" w:rsidP="00A87709">
            <w:pPr>
              <w:pStyle w:val="08-Tabelageral"/>
              <w:rPr>
                <w:rFonts w:cs="Arial"/>
              </w:rPr>
            </w:pPr>
            <w:r w:rsidRPr="008A54FE">
              <w:rPr>
                <w:rFonts w:cs="Arial"/>
              </w:rPr>
              <w:t>(57.673)</w:t>
            </w:r>
          </w:p>
        </w:tc>
      </w:tr>
      <w:tr w:rsidR="00D84C89" w:rsidRPr="008A54FE" w14:paraId="65EFFFB5" w14:textId="77777777" w:rsidTr="00A87709">
        <w:trPr>
          <w:trHeight w:val="238"/>
          <w:jc w:val="center"/>
        </w:trPr>
        <w:tc>
          <w:tcPr>
            <w:tcW w:w="3050" w:type="dxa"/>
            <w:shd w:val="clear" w:color="auto" w:fill="FFFFFF" w:themeFill="background1"/>
          </w:tcPr>
          <w:p w14:paraId="3C3EF049" w14:textId="77777777" w:rsidR="00D84C89" w:rsidRPr="008A54FE" w:rsidRDefault="00D84C89" w:rsidP="00A87709">
            <w:pPr>
              <w:pStyle w:val="08-Tabelageral"/>
              <w:ind w:left="113"/>
              <w:jc w:val="left"/>
              <w:rPr>
                <w:rFonts w:cs="Arial"/>
                <w:szCs w:val="14"/>
              </w:rPr>
            </w:pPr>
            <w:r w:rsidRPr="008A54FE">
              <w:rPr>
                <w:rFonts w:cs="Arial"/>
                <w:szCs w:val="14"/>
              </w:rPr>
              <w:t>Custo processamento de dados</w:t>
            </w:r>
          </w:p>
        </w:tc>
        <w:tc>
          <w:tcPr>
            <w:tcW w:w="595" w:type="dxa"/>
            <w:shd w:val="clear" w:color="auto" w:fill="FFFFFF" w:themeFill="background1"/>
          </w:tcPr>
          <w:p w14:paraId="5594FC88" w14:textId="77777777" w:rsidR="00D84C89" w:rsidRPr="008A54FE" w:rsidRDefault="00D84C89" w:rsidP="00A87709">
            <w:pPr>
              <w:pStyle w:val="08-Tabelageral"/>
              <w:rPr>
                <w:rFonts w:cs="Arial"/>
                <w:szCs w:val="14"/>
              </w:rPr>
            </w:pPr>
          </w:p>
        </w:tc>
        <w:tc>
          <w:tcPr>
            <w:tcW w:w="1397" w:type="dxa"/>
            <w:gridSpan w:val="2"/>
            <w:shd w:val="clear" w:color="auto" w:fill="FFFFFF" w:themeFill="background1"/>
          </w:tcPr>
          <w:p w14:paraId="4FA8C958" w14:textId="77777777" w:rsidR="00D84C89" w:rsidRPr="008A54FE" w:rsidRDefault="00D84C89" w:rsidP="00A87709">
            <w:pPr>
              <w:pStyle w:val="08-Tabelageral"/>
              <w:rPr>
                <w:rFonts w:cs="Arial"/>
              </w:rPr>
            </w:pPr>
            <w:r w:rsidRPr="008A54FE">
              <w:rPr>
                <w:rFonts w:cs="Arial"/>
              </w:rPr>
              <w:t>(5.114)</w:t>
            </w:r>
          </w:p>
        </w:tc>
        <w:tc>
          <w:tcPr>
            <w:tcW w:w="1400" w:type="dxa"/>
            <w:shd w:val="clear" w:color="auto" w:fill="FFFFFF" w:themeFill="background1"/>
          </w:tcPr>
          <w:p w14:paraId="194109F1" w14:textId="77777777" w:rsidR="00D84C89" w:rsidRPr="008A54FE" w:rsidRDefault="00D84C89" w:rsidP="00A87709">
            <w:pPr>
              <w:pStyle w:val="08-Tabelageral"/>
              <w:rPr>
                <w:rFonts w:cs="Arial"/>
              </w:rPr>
            </w:pPr>
            <w:r w:rsidRPr="008A54FE">
              <w:rPr>
                <w:rFonts w:cs="Arial"/>
              </w:rPr>
              <w:t>(14.822)</w:t>
            </w:r>
          </w:p>
        </w:tc>
        <w:tc>
          <w:tcPr>
            <w:tcW w:w="282" w:type="dxa"/>
            <w:shd w:val="clear" w:color="auto" w:fill="FFFFFF" w:themeFill="background1"/>
          </w:tcPr>
          <w:p w14:paraId="6F271546" w14:textId="77777777" w:rsidR="00D84C89" w:rsidRPr="008A54FE" w:rsidRDefault="00D84C89" w:rsidP="00A87709">
            <w:pPr>
              <w:pStyle w:val="08-Tabelageral"/>
              <w:rPr>
                <w:rFonts w:cs="Arial"/>
                <w:szCs w:val="14"/>
              </w:rPr>
            </w:pPr>
          </w:p>
        </w:tc>
        <w:tc>
          <w:tcPr>
            <w:tcW w:w="1404" w:type="dxa"/>
            <w:shd w:val="clear" w:color="auto" w:fill="FFFFFF" w:themeFill="background1"/>
          </w:tcPr>
          <w:p w14:paraId="49681D82" w14:textId="77777777" w:rsidR="00D84C89" w:rsidRPr="008A54FE" w:rsidRDefault="00D84C89" w:rsidP="00A87709">
            <w:pPr>
              <w:pStyle w:val="08-Tabelageral"/>
              <w:rPr>
                <w:rFonts w:cs="Arial"/>
              </w:rPr>
            </w:pPr>
            <w:r w:rsidRPr="008A54FE">
              <w:rPr>
                <w:rFonts w:cs="Arial"/>
              </w:rPr>
              <w:t>(5.209)</w:t>
            </w:r>
          </w:p>
        </w:tc>
        <w:tc>
          <w:tcPr>
            <w:tcW w:w="1511" w:type="dxa"/>
            <w:shd w:val="clear" w:color="auto" w:fill="FFFFFF" w:themeFill="background1"/>
          </w:tcPr>
          <w:p w14:paraId="3A40E077" w14:textId="77777777" w:rsidR="00D84C89" w:rsidRPr="008A54FE" w:rsidRDefault="00D84C89" w:rsidP="00A87709">
            <w:pPr>
              <w:pStyle w:val="08-Tabelageral"/>
              <w:rPr>
                <w:rFonts w:cs="Arial"/>
              </w:rPr>
            </w:pPr>
            <w:r w:rsidRPr="008A54FE">
              <w:rPr>
                <w:rFonts w:cs="Arial"/>
              </w:rPr>
              <w:t>(15.351)</w:t>
            </w:r>
          </w:p>
        </w:tc>
      </w:tr>
      <w:tr w:rsidR="00D84C89" w:rsidRPr="008A54FE" w14:paraId="06320A99" w14:textId="77777777" w:rsidTr="00A87709">
        <w:trPr>
          <w:trHeight w:val="238"/>
          <w:jc w:val="center"/>
        </w:trPr>
        <w:tc>
          <w:tcPr>
            <w:tcW w:w="3050" w:type="dxa"/>
            <w:shd w:val="clear" w:color="auto" w:fill="D9E2F3" w:themeFill="accent5" w:themeFillTint="33"/>
          </w:tcPr>
          <w:p w14:paraId="4331B1B9" w14:textId="77777777" w:rsidR="00D84C89" w:rsidRPr="008A54FE" w:rsidRDefault="00D84C89" w:rsidP="00A87709">
            <w:pPr>
              <w:pStyle w:val="08-Tabelageral"/>
              <w:ind w:left="113"/>
              <w:jc w:val="left"/>
              <w:rPr>
                <w:rFonts w:cs="Arial"/>
                <w:szCs w:val="14"/>
              </w:rPr>
            </w:pPr>
            <w:r w:rsidRPr="008A54FE">
              <w:rPr>
                <w:rFonts w:cs="Arial"/>
                <w:szCs w:val="14"/>
              </w:rPr>
              <w:t xml:space="preserve">Custo Gerência de Investimentos </w:t>
            </w:r>
            <w:r w:rsidRPr="008A54FE">
              <w:rPr>
                <w:rFonts w:cs="Arial"/>
                <w:vertAlign w:val="superscript"/>
              </w:rPr>
              <w:t>(1)</w:t>
            </w:r>
          </w:p>
        </w:tc>
        <w:tc>
          <w:tcPr>
            <w:tcW w:w="595" w:type="dxa"/>
            <w:shd w:val="clear" w:color="auto" w:fill="D9E2F3" w:themeFill="accent5" w:themeFillTint="33"/>
          </w:tcPr>
          <w:p w14:paraId="647BE06B" w14:textId="77777777" w:rsidR="00D84C89" w:rsidRPr="008A54FE" w:rsidRDefault="00D84C89" w:rsidP="00A87709">
            <w:pPr>
              <w:pStyle w:val="08-Tabelageral"/>
              <w:rPr>
                <w:rFonts w:cs="Arial"/>
                <w:szCs w:val="14"/>
              </w:rPr>
            </w:pPr>
          </w:p>
        </w:tc>
        <w:tc>
          <w:tcPr>
            <w:tcW w:w="1397" w:type="dxa"/>
            <w:gridSpan w:val="2"/>
            <w:shd w:val="clear" w:color="auto" w:fill="D9E2F3" w:themeFill="accent5" w:themeFillTint="33"/>
          </w:tcPr>
          <w:p w14:paraId="7F5D5D62" w14:textId="77777777" w:rsidR="00D84C89" w:rsidRPr="008A54FE" w:rsidRDefault="00D84C89" w:rsidP="00A87709">
            <w:pPr>
              <w:pStyle w:val="08-Tabelageral"/>
              <w:rPr>
                <w:rFonts w:cs="Arial"/>
              </w:rPr>
            </w:pPr>
            <w:r w:rsidRPr="008A54FE">
              <w:rPr>
                <w:rFonts w:cs="Arial"/>
              </w:rPr>
              <w:t>--</w:t>
            </w:r>
          </w:p>
        </w:tc>
        <w:tc>
          <w:tcPr>
            <w:tcW w:w="1400" w:type="dxa"/>
            <w:shd w:val="clear" w:color="auto" w:fill="D9E2F3" w:themeFill="accent5" w:themeFillTint="33"/>
          </w:tcPr>
          <w:p w14:paraId="3BD463C0" w14:textId="77777777" w:rsidR="00D84C89" w:rsidRPr="008A54FE" w:rsidRDefault="00D84C89" w:rsidP="00A87709">
            <w:pPr>
              <w:pStyle w:val="08-Tabelageral"/>
              <w:rPr>
                <w:rFonts w:cs="Arial"/>
              </w:rPr>
            </w:pPr>
            <w:r w:rsidRPr="008A54FE">
              <w:rPr>
                <w:rFonts w:cs="Arial"/>
              </w:rPr>
              <w:t>--</w:t>
            </w:r>
          </w:p>
        </w:tc>
        <w:tc>
          <w:tcPr>
            <w:tcW w:w="282" w:type="dxa"/>
            <w:shd w:val="clear" w:color="auto" w:fill="D9E2F3" w:themeFill="accent5" w:themeFillTint="33"/>
          </w:tcPr>
          <w:p w14:paraId="5E038CFF" w14:textId="77777777" w:rsidR="00D84C89" w:rsidRPr="008A54FE" w:rsidRDefault="00D84C89" w:rsidP="00A87709">
            <w:pPr>
              <w:pStyle w:val="08-Tabelageral"/>
              <w:rPr>
                <w:rFonts w:cs="Arial"/>
                <w:szCs w:val="14"/>
              </w:rPr>
            </w:pPr>
          </w:p>
        </w:tc>
        <w:tc>
          <w:tcPr>
            <w:tcW w:w="1404" w:type="dxa"/>
            <w:shd w:val="clear" w:color="auto" w:fill="D9E2F3" w:themeFill="accent5" w:themeFillTint="33"/>
          </w:tcPr>
          <w:p w14:paraId="49450115" w14:textId="77777777" w:rsidR="00D84C89" w:rsidRPr="008A54FE" w:rsidRDefault="00D84C89" w:rsidP="00A87709">
            <w:pPr>
              <w:pStyle w:val="08-Tabelageral"/>
              <w:rPr>
                <w:rFonts w:cs="Arial"/>
              </w:rPr>
            </w:pPr>
            <w:r w:rsidRPr="008A54FE">
              <w:rPr>
                <w:rFonts w:cs="Arial"/>
              </w:rPr>
              <w:t>(2.190)</w:t>
            </w:r>
          </w:p>
        </w:tc>
        <w:tc>
          <w:tcPr>
            <w:tcW w:w="1511" w:type="dxa"/>
            <w:shd w:val="clear" w:color="auto" w:fill="D9E2F3" w:themeFill="accent5" w:themeFillTint="33"/>
          </w:tcPr>
          <w:p w14:paraId="7747526D" w14:textId="77777777" w:rsidR="00D84C89" w:rsidRPr="008A54FE" w:rsidRDefault="00D84C89" w:rsidP="00A87709">
            <w:pPr>
              <w:pStyle w:val="08-Tabelageral"/>
              <w:rPr>
                <w:rFonts w:cs="Arial"/>
              </w:rPr>
            </w:pPr>
            <w:r w:rsidRPr="008A54FE">
              <w:rPr>
                <w:rFonts w:cs="Arial"/>
              </w:rPr>
              <w:t>(5.027)</w:t>
            </w:r>
          </w:p>
        </w:tc>
      </w:tr>
      <w:tr w:rsidR="00D84C89" w:rsidRPr="008A54FE" w14:paraId="10F8B391" w14:textId="77777777" w:rsidTr="00A87709">
        <w:trPr>
          <w:trHeight w:val="238"/>
          <w:jc w:val="center"/>
        </w:trPr>
        <w:tc>
          <w:tcPr>
            <w:tcW w:w="3050" w:type="dxa"/>
            <w:shd w:val="clear" w:color="auto" w:fill="FFFFFF" w:themeFill="background1"/>
          </w:tcPr>
          <w:p w14:paraId="48CD51BE" w14:textId="77777777" w:rsidR="00D84C89" w:rsidRPr="008A54FE" w:rsidRDefault="00D84C89" w:rsidP="00A87709">
            <w:pPr>
              <w:keepNext/>
              <w:keepLines/>
              <w:spacing w:before="40" w:after="40"/>
              <w:rPr>
                <w:rFonts w:cs="Arial"/>
                <w:b/>
                <w:spacing w:val="-2"/>
                <w:sz w:val="14"/>
                <w:szCs w:val="14"/>
              </w:rPr>
            </w:pPr>
            <w:r w:rsidRPr="008A54FE">
              <w:rPr>
                <w:rFonts w:cs="Arial"/>
                <w:b/>
                <w:spacing w:val="-2"/>
                <w:sz w:val="14"/>
                <w:szCs w:val="14"/>
              </w:rPr>
              <w:t>Total</w:t>
            </w:r>
          </w:p>
        </w:tc>
        <w:tc>
          <w:tcPr>
            <w:tcW w:w="595" w:type="dxa"/>
            <w:shd w:val="clear" w:color="auto" w:fill="FFFFFF" w:themeFill="background1"/>
          </w:tcPr>
          <w:p w14:paraId="07C5CEC7" w14:textId="77777777" w:rsidR="00D84C89" w:rsidRPr="008A54FE" w:rsidRDefault="00D84C89" w:rsidP="00A87709">
            <w:pPr>
              <w:keepNext/>
              <w:keepLines/>
              <w:spacing w:before="40" w:after="40"/>
              <w:jc w:val="center"/>
              <w:rPr>
                <w:rFonts w:cs="Arial"/>
                <w:b/>
                <w:spacing w:val="-2"/>
                <w:sz w:val="14"/>
                <w:szCs w:val="14"/>
              </w:rPr>
            </w:pPr>
          </w:p>
        </w:tc>
        <w:tc>
          <w:tcPr>
            <w:tcW w:w="1397" w:type="dxa"/>
            <w:gridSpan w:val="2"/>
            <w:shd w:val="clear" w:color="auto" w:fill="FFFFFF" w:themeFill="background1"/>
          </w:tcPr>
          <w:p w14:paraId="4A9A5939" w14:textId="77777777" w:rsidR="00D84C89" w:rsidRPr="008A54FE" w:rsidRDefault="00D84C89" w:rsidP="00A87709">
            <w:pPr>
              <w:pStyle w:val="08-Tabelageral"/>
              <w:rPr>
                <w:rFonts w:cs="Arial"/>
                <w:b/>
              </w:rPr>
            </w:pPr>
            <w:r w:rsidRPr="008A54FE">
              <w:rPr>
                <w:rFonts w:cs="Arial"/>
                <w:b/>
              </w:rPr>
              <w:t>(45.619)</w:t>
            </w:r>
          </w:p>
        </w:tc>
        <w:tc>
          <w:tcPr>
            <w:tcW w:w="1400" w:type="dxa"/>
            <w:shd w:val="clear" w:color="auto" w:fill="FFFFFF" w:themeFill="background1"/>
          </w:tcPr>
          <w:p w14:paraId="1E5DAAA3" w14:textId="77777777" w:rsidR="00D84C89" w:rsidRPr="008A54FE" w:rsidRDefault="00D84C89" w:rsidP="00A87709">
            <w:pPr>
              <w:pStyle w:val="08-Tabelageral"/>
              <w:rPr>
                <w:rFonts w:cs="Arial"/>
                <w:b/>
              </w:rPr>
            </w:pPr>
            <w:r w:rsidRPr="008A54FE">
              <w:rPr>
                <w:rFonts w:cs="Arial"/>
                <w:b/>
              </w:rPr>
              <w:t>(127.857)</w:t>
            </w:r>
          </w:p>
        </w:tc>
        <w:tc>
          <w:tcPr>
            <w:tcW w:w="282" w:type="dxa"/>
            <w:shd w:val="clear" w:color="auto" w:fill="FFFFFF" w:themeFill="background1"/>
          </w:tcPr>
          <w:p w14:paraId="0A67FB45" w14:textId="77777777" w:rsidR="00D84C89" w:rsidRPr="008A54FE" w:rsidRDefault="00D84C89" w:rsidP="00A87709">
            <w:pPr>
              <w:keepNext/>
              <w:keepLines/>
              <w:spacing w:before="40" w:after="40"/>
              <w:jc w:val="right"/>
              <w:rPr>
                <w:rFonts w:cs="Arial"/>
                <w:b/>
                <w:spacing w:val="-2"/>
                <w:sz w:val="14"/>
                <w:szCs w:val="14"/>
              </w:rPr>
            </w:pPr>
          </w:p>
        </w:tc>
        <w:tc>
          <w:tcPr>
            <w:tcW w:w="1404" w:type="dxa"/>
            <w:shd w:val="clear" w:color="auto" w:fill="FFFFFF" w:themeFill="background1"/>
          </w:tcPr>
          <w:p w14:paraId="521F478E" w14:textId="77777777" w:rsidR="00D84C89" w:rsidRPr="008A54FE" w:rsidRDefault="00D84C89" w:rsidP="00A87709">
            <w:pPr>
              <w:pStyle w:val="08-Tabelageral"/>
              <w:rPr>
                <w:rFonts w:cs="Arial"/>
                <w:b/>
              </w:rPr>
            </w:pPr>
            <w:r w:rsidRPr="008A54FE">
              <w:rPr>
                <w:rFonts w:cs="Arial"/>
                <w:b/>
              </w:rPr>
              <w:t>(46.841)</w:t>
            </w:r>
          </w:p>
        </w:tc>
        <w:tc>
          <w:tcPr>
            <w:tcW w:w="1511" w:type="dxa"/>
            <w:shd w:val="clear" w:color="auto" w:fill="FFFFFF" w:themeFill="background1"/>
          </w:tcPr>
          <w:p w14:paraId="1508E2FD" w14:textId="77777777" w:rsidR="00D84C89" w:rsidRPr="008A54FE" w:rsidRDefault="00D84C89" w:rsidP="00A87709">
            <w:pPr>
              <w:pStyle w:val="08-Tabelageral"/>
              <w:rPr>
                <w:rFonts w:cs="Arial"/>
                <w:b/>
              </w:rPr>
            </w:pPr>
            <w:r w:rsidRPr="008A54FE">
              <w:rPr>
                <w:rFonts w:cs="Arial"/>
                <w:b/>
              </w:rPr>
              <w:t>(138.522)</w:t>
            </w:r>
          </w:p>
        </w:tc>
      </w:tr>
    </w:tbl>
    <w:p w14:paraId="300D893C" w14:textId="77777777" w:rsidR="00D84C89" w:rsidRPr="008A54FE" w:rsidRDefault="00D84C89" w:rsidP="00D84C89">
      <w:pPr>
        <w:pStyle w:val="PargrafodaLista"/>
        <w:numPr>
          <w:ilvl w:val="0"/>
          <w:numId w:val="21"/>
        </w:numPr>
        <w:spacing w:after="0" w:line="240" w:lineRule="auto"/>
        <w:ind w:left="284" w:hanging="284"/>
        <w:jc w:val="both"/>
        <w:rPr>
          <w:rFonts w:ascii="Arial" w:hAnsi="Arial" w:cs="Arial"/>
          <w:sz w:val="14"/>
          <w:szCs w:val="14"/>
        </w:rPr>
      </w:pPr>
      <w:r w:rsidRPr="008A54FE">
        <w:rPr>
          <w:rFonts w:ascii="Arial" w:hAnsi="Arial" w:cs="Arial"/>
          <w:sz w:val="14"/>
          <w:szCs w:val="14"/>
        </w:rPr>
        <w:t xml:space="preserve">No 3º trimestre de 2019 e de 01.01 a 30.09.2019 houve ressarcimento de custos referentes ao assessoramento para </w:t>
      </w:r>
      <w:r w:rsidRPr="008A54FE">
        <w:rPr>
          <w:rFonts w:ascii="Arial" w:eastAsiaTheme="minorHAnsi" w:hAnsi="Arial" w:cs="Arial"/>
          <w:sz w:val="14"/>
          <w:szCs w:val="14"/>
        </w:rPr>
        <w:t>comercialização dos produtos de seguridade</w:t>
      </w:r>
      <w:r w:rsidRPr="008A54FE">
        <w:rPr>
          <w:rFonts w:ascii="Arial" w:hAnsi="Arial" w:cs="Arial"/>
          <w:sz w:val="14"/>
          <w:szCs w:val="14"/>
        </w:rPr>
        <w:t xml:space="preserve"> nas agências (este serviço de assessoramento foi descontinuado em 2020).</w:t>
      </w:r>
    </w:p>
    <w:p w14:paraId="1256882F" w14:textId="512A8358" w:rsidR="00D84C89" w:rsidRPr="008A54FE" w:rsidRDefault="00D84C89" w:rsidP="00A87709">
      <w:pPr>
        <w:pStyle w:val="05-Textonormal"/>
        <w:rPr>
          <w:rFonts w:cs="Arial"/>
        </w:rPr>
      </w:pPr>
      <w:r w:rsidRPr="008A54FE">
        <w:rPr>
          <w:rFonts w:cs="Arial"/>
        </w:rPr>
        <w:t>Não há custos de serviços prestados no Controlador.</w:t>
      </w:r>
    </w:p>
    <w:p w14:paraId="66FDAB98" w14:textId="77777777" w:rsidR="00486355" w:rsidRPr="008A54FE" w:rsidRDefault="00486355" w:rsidP="00A87709">
      <w:pPr>
        <w:pStyle w:val="05-Textonormal"/>
        <w:rPr>
          <w:rFonts w:cs="Arial"/>
          <w:b/>
        </w:rPr>
      </w:pPr>
    </w:p>
    <w:p w14:paraId="33904495" w14:textId="4F14461E" w:rsidR="001E4241" w:rsidRPr="008A54FE" w:rsidRDefault="001E4241" w:rsidP="00486355">
      <w:pPr>
        <w:pStyle w:val="02-TtulodeNota"/>
        <w:rPr>
          <w:rFonts w:cs="Arial"/>
          <w:color w:val="1F4E79" w:themeColor="accent1" w:themeShade="80"/>
        </w:rPr>
      </w:pPr>
      <w:bookmarkStart w:id="76" w:name="_Toc54791439"/>
      <w:bookmarkEnd w:id="75"/>
      <w:r w:rsidRPr="008A54FE">
        <w:rPr>
          <w:rFonts w:cs="Arial"/>
          <w:color w:val="1F4E79" w:themeColor="accent1" w:themeShade="80"/>
        </w:rPr>
        <w:t>24 – OUTRAS RECEITAS E DESPESAS</w:t>
      </w:r>
      <w:bookmarkEnd w:id="76"/>
    </w:p>
    <w:p w14:paraId="40A3C918" w14:textId="77777777" w:rsidR="001E4241" w:rsidRPr="008A54FE" w:rsidRDefault="001E4241" w:rsidP="001E4241">
      <w:pPr>
        <w:pStyle w:val="06-Rmil"/>
        <w:rPr>
          <w:rFonts w:cs="Arial"/>
          <w:sz w:val="12"/>
          <w:szCs w:val="12"/>
        </w:rPr>
      </w:pPr>
      <w:r w:rsidRPr="008A54FE">
        <w:rPr>
          <w:rFonts w:cs="Arial"/>
          <w:szCs w:val="12"/>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66"/>
        <w:gridCol w:w="2287"/>
        <w:gridCol w:w="315"/>
        <w:gridCol w:w="112"/>
        <w:gridCol w:w="134"/>
        <w:gridCol w:w="1305"/>
        <w:gridCol w:w="1440"/>
        <w:gridCol w:w="289"/>
        <w:gridCol w:w="1445"/>
        <w:gridCol w:w="1446"/>
      </w:tblGrid>
      <w:tr w:rsidR="001E4241" w:rsidRPr="008A54FE" w14:paraId="0C143267" w14:textId="77777777" w:rsidTr="001E4241">
        <w:trPr>
          <w:trHeight w:hRule="exact" w:val="283"/>
          <w:jc w:val="center"/>
        </w:trPr>
        <w:tc>
          <w:tcPr>
            <w:tcW w:w="850" w:type="dxa"/>
            <w:tcBorders>
              <w:top w:val="single" w:sz="2" w:space="0" w:color="8EAADB" w:themeColor="accent5" w:themeTint="99"/>
              <w:bottom w:val="nil"/>
            </w:tcBorders>
            <w:shd w:val="clear" w:color="auto" w:fill="D9E2F3" w:themeFill="accent5" w:themeFillTint="33"/>
          </w:tcPr>
          <w:p w14:paraId="666663B3" w14:textId="77777777" w:rsidR="001E4241" w:rsidRPr="008A54FE" w:rsidRDefault="001E4241" w:rsidP="001E4241">
            <w:pPr>
              <w:keepNext/>
              <w:keepLines/>
              <w:spacing w:before="40" w:after="40"/>
              <w:jc w:val="center"/>
              <w:rPr>
                <w:rFonts w:cs="Arial"/>
                <w:b/>
                <w:bCs/>
                <w:spacing w:val="-2"/>
                <w:sz w:val="14"/>
                <w:szCs w:val="14"/>
              </w:rPr>
            </w:pPr>
          </w:p>
        </w:tc>
        <w:tc>
          <w:tcPr>
            <w:tcW w:w="2663" w:type="dxa"/>
            <w:gridSpan w:val="3"/>
            <w:tcBorders>
              <w:top w:val="single" w:sz="2" w:space="0" w:color="8EAADB" w:themeColor="accent5" w:themeTint="99"/>
              <w:bottom w:val="nil"/>
            </w:tcBorders>
            <w:shd w:val="clear" w:color="auto" w:fill="D9E2F3" w:themeFill="accent5" w:themeFillTint="33"/>
          </w:tcPr>
          <w:p w14:paraId="010BBCE6" w14:textId="77777777" w:rsidR="001E4241" w:rsidRPr="008A54FE" w:rsidRDefault="001E4241" w:rsidP="001E4241">
            <w:pPr>
              <w:keepNext/>
              <w:keepLines/>
              <w:spacing w:before="40" w:after="40"/>
              <w:jc w:val="center"/>
              <w:rPr>
                <w:rFonts w:cs="Arial"/>
                <w:b/>
                <w:spacing w:val="-2"/>
                <w:sz w:val="14"/>
                <w:szCs w:val="14"/>
              </w:rPr>
            </w:pPr>
          </w:p>
        </w:tc>
        <w:tc>
          <w:tcPr>
            <w:tcW w:w="2823" w:type="dxa"/>
            <w:gridSpan w:val="3"/>
            <w:tcBorders>
              <w:top w:val="single" w:sz="2" w:space="0" w:color="8EAADB" w:themeColor="accent5" w:themeTint="99"/>
              <w:bottom w:val="nil"/>
            </w:tcBorders>
            <w:shd w:val="clear" w:color="auto" w:fill="D9E2F3" w:themeFill="accent5" w:themeFillTint="33"/>
            <w:vAlign w:val="center"/>
          </w:tcPr>
          <w:p w14:paraId="3A5A6220" w14:textId="77777777" w:rsidR="001E4241" w:rsidRPr="008A54FE" w:rsidRDefault="001E4241" w:rsidP="001E4241">
            <w:pPr>
              <w:keepNext/>
              <w:keepLines/>
              <w:spacing w:before="40" w:after="40"/>
              <w:jc w:val="center"/>
              <w:rPr>
                <w:rFonts w:cs="Arial"/>
                <w:b/>
                <w:spacing w:val="-2"/>
                <w:sz w:val="14"/>
                <w:szCs w:val="14"/>
              </w:rPr>
            </w:pPr>
            <w:r w:rsidRPr="008A54FE">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387343A9" w14:textId="77777777" w:rsidR="001E4241" w:rsidRPr="008A54FE" w:rsidRDefault="001E4241" w:rsidP="001E4241">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8F78E20" w14:textId="77777777" w:rsidR="001E4241" w:rsidRPr="008A54FE" w:rsidRDefault="001E4241" w:rsidP="001E4241">
            <w:pPr>
              <w:keepNext/>
              <w:keepLines/>
              <w:spacing w:before="40" w:after="40"/>
              <w:jc w:val="center"/>
              <w:rPr>
                <w:rFonts w:cs="Arial"/>
                <w:b/>
                <w:spacing w:val="-2"/>
                <w:sz w:val="14"/>
                <w:szCs w:val="14"/>
              </w:rPr>
            </w:pPr>
            <w:r w:rsidRPr="008A54FE">
              <w:rPr>
                <w:rFonts w:cs="Arial"/>
                <w:b/>
                <w:spacing w:val="-2"/>
                <w:sz w:val="14"/>
                <w:szCs w:val="14"/>
              </w:rPr>
              <w:t>Consolidado</w:t>
            </w:r>
          </w:p>
        </w:tc>
      </w:tr>
      <w:tr w:rsidR="001E4241" w:rsidRPr="008A54FE" w14:paraId="2A66F4BA" w14:textId="77777777" w:rsidTr="001E4241">
        <w:trPr>
          <w:trHeight w:hRule="exact" w:val="238"/>
          <w:jc w:val="center"/>
        </w:trPr>
        <w:tc>
          <w:tcPr>
            <w:tcW w:w="3094" w:type="dxa"/>
            <w:gridSpan w:val="2"/>
            <w:tcBorders>
              <w:top w:val="nil"/>
              <w:bottom w:val="single" w:sz="2" w:space="0" w:color="8EAADB" w:themeColor="accent5" w:themeTint="99"/>
            </w:tcBorders>
            <w:shd w:val="clear" w:color="auto" w:fill="D9E2F3" w:themeFill="accent5" w:themeFillTint="33"/>
          </w:tcPr>
          <w:p w14:paraId="7DDE458C" w14:textId="77777777" w:rsidR="001E4241" w:rsidRPr="008A54FE" w:rsidRDefault="001E4241" w:rsidP="001E4241">
            <w:pPr>
              <w:keepNext/>
              <w:keepLines/>
              <w:spacing w:before="40" w:after="40"/>
              <w:jc w:val="right"/>
              <w:rPr>
                <w:rFonts w:cs="Arial"/>
                <w:b/>
                <w:spacing w:val="-2"/>
                <w:sz w:val="14"/>
                <w:szCs w:val="14"/>
              </w:rPr>
            </w:pPr>
          </w:p>
        </w:tc>
        <w:tc>
          <w:tcPr>
            <w:tcW w:w="550" w:type="dxa"/>
            <w:gridSpan w:val="3"/>
            <w:tcBorders>
              <w:top w:val="nil"/>
              <w:bottom w:val="single" w:sz="2" w:space="0" w:color="8EAADB" w:themeColor="accent5" w:themeTint="99"/>
            </w:tcBorders>
            <w:shd w:val="clear" w:color="auto" w:fill="D9E2F3" w:themeFill="accent5" w:themeFillTint="33"/>
          </w:tcPr>
          <w:p w14:paraId="531F0B89" w14:textId="77777777" w:rsidR="001E4241" w:rsidRPr="008A54FE" w:rsidRDefault="001E4241" w:rsidP="001E4241">
            <w:pPr>
              <w:keepNext/>
              <w:keepLines/>
              <w:spacing w:before="40" w:after="40"/>
              <w:jc w:val="right"/>
              <w:rPr>
                <w:rFonts w:cs="Arial"/>
                <w:b/>
                <w:spacing w:val="-2"/>
                <w:sz w:val="14"/>
                <w:szCs w:val="14"/>
              </w:rPr>
            </w:pPr>
          </w:p>
        </w:tc>
        <w:tc>
          <w:tcPr>
            <w:tcW w:w="128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90A7463" w14:textId="77777777" w:rsidR="001E4241" w:rsidRPr="008A54FE" w:rsidRDefault="001E4241" w:rsidP="001E4241">
            <w:pPr>
              <w:pStyle w:val="08-Tabelageral"/>
              <w:rPr>
                <w:rFonts w:cs="Arial"/>
                <w:b/>
                <w:szCs w:val="14"/>
              </w:rPr>
            </w:pPr>
            <w:r w:rsidRPr="008A54FE">
              <w:rPr>
                <w:rFonts w:cs="Arial"/>
                <w:b/>
                <w:szCs w:val="14"/>
              </w:rPr>
              <w:t xml:space="preserve">3º </w:t>
            </w:r>
            <w:proofErr w:type="spellStart"/>
            <w:r w:rsidRPr="008A54FE">
              <w:rPr>
                <w:rFonts w:cs="Arial"/>
                <w:b/>
                <w:szCs w:val="14"/>
              </w:rPr>
              <w:t>Trim</w:t>
            </w:r>
            <w:proofErr w:type="spellEnd"/>
            <w:r w:rsidRPr="008A54FE">
              <w:rPr>
                <w:rFonts w:cs="Arial"/>
                <w:b/>
                <w:szCs w:val="14"/>
              </w:rPr>
              <w:t>/2020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1FF033" w14:textId="77777777" w:rsidR="001E4241" w:rsidRPr="008A54FE" w:rsidRDefault="001E4241" w:rsidP="001E4241">
            <w:pPr>
              <w:pStyle w:val="08-Tabelageral"/>
              <w:rPr>
                <w:rFonts w:cs="Arial"/>
                <w:b/>
                <w:szCs w:val="14"/>
              </w:rPr>
            </w:pPr>
            <w:r w:rsidRPr="008A54FE">
              <w:rPr>
                <w:rFonts w:cs="Arial"/>
                <w:b/>
                <w:szCs w:val="14"/>
              </w:rPr>
              <w:t xml:space="preserve">3º </w:t>
            </w:r>
            <w:proofErr w:type="spellStart"/>
            <w:r w:rsidRPr="008A54FE">
              <w:rPr>
                <w:rFonts w:cs="Arial"/>
                <w:b/>
                <w:szCs w:val="14"/>
              </w:rPr>
              <w:t>Trim</w:t>
            </w:r>
            <w:proofErr w:type="spellEnd"/>
            <w:r w:rsidRPr="008A54FE">
              <w:rPr>
                <w:rFonts w:cs="Arial"/>
                <w:b/>
                <w:szCs w:val="14"/>
              </w:rPr>
              <w:t>/2019</w:t>
            </w:r>
          </w:p>
        </w:tc>
        <w:tc>
          <w:tcPr>
            <w:tcW w:w="283" w:type="dxa"/>
            <w:tcBorders>
              <w:top w:val="nil"/>
              <w:bottom w:val="single" w:sz="2" w:space="0" w:color="8EAADB" w:themeColor="accent5" w:themeTint="99"/>
            </w:tcBorders>
            <w:shd w:val="clear" w:color="auto" w:fill="D9E2F3" w:themeFill="accent5" w:themeFillTint="33"/>
            <w:vAlign w:val="center"/>
          </w:tcPr>
          <w:p w14:paraId="514EC67E" w14:textId="77777777" w:rsidR="001E4241" w:rsidRPr="008A54FE" w:rsidRDefault="001E4241" w:rsidP="001E4241">
            <w:pPr>
              <w:pStyle w:val="08-Tabelageral"/>
              <w:rPr>
                <w:rFonts w:cs="Arial"/>
                <w:b/>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621B42D" w14:textId="77777777" w:rsidR="001E4241" w:rsidRPr="008A54FE" w:rsidRDefault="001E4241" w:rsidP="001E4241">
            <w:pPr>
              <w:pStyle w:val="08-Tabelageral"/>
              <w:rPr>
                <w:rFonts w:cs="Arial"/>
                <w:b/>
                <w:szCs w:val="14"/>
              </w:rPr>
            </w:pPr>
            <w:r w:rsidRPr="008A54FE">
              <w:rPr>
                <w:rFonts w:cs="Arial"/>
                <w:b/>
                <w:szCs w:val="14"/>
              </w:rPr>
              <w:t xml:space="preserve">3º </w:t>
            </w:r>
            <w:proofErr w:type="spellStart"/>
            <w:r w:rsidRPr="008A54FE">
              <w:rPr>
                <w:rFonts w:cs="Arial"/>
                <w:b/>
                <w:szCs w:val="14"/>
              </w:rPr>
              <w:t>Trim</w:t>
            </w:r>
            <w:proofErr w:type="spellEnd"/>
            <w:r w:rsidRPr="008A54FE">
              <w:rPr>
                <w:rFonts w:cs="Arial"/>
                <w:b/>
                <w:szCs w:val="14"/>
              </w:rPr>
              <w:t>/2020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60A0B78" w14:textId="77777777" w:rsidR="001E4241" w:rsidRPr="008A54FE" w:rsidRDefault="001E4241" w:rsidP="001E4241">
            <w:pPr>
              <w:pStyle w:val="08-Tabelageral"/>
              <w:rPr>
                <w:rFonts w:cs="Arial"/>
                <w:b/>
                <w:szCs w:val="14"/>
              </w:rPr>
            </w:pPr>
            <w:r w:rsidRPr="008A54FE">
              <w:rPr>
                <w:rFonts w:cs="Arial"/>
                <w:b/>
                <w:szCs w:val="14"/>
              </w:rPr>
              <w:t xml:space="preserve">3º </w:t>
            </w:r>
            <w:proofErr w:type="spellStart"/>
            <w:r w:rsidRPr="008A54FE">
              <w:rPr>
                <w:rFonts w:cs="Arial"/>
                <w:b/>
                <w:szCs w:val="14"/>
              </w:rPr>
              <w:t>Trim</w:t>
            </w:r>
            <w:proofErr w:type="spellEnd"/>
            <w:r w:rsidRPr="008A54FE">
              <w:rPr>
                <w:rFonts w:cs="Arial"/>
                <w:b/>
                <w:szCs w:val="14"/>
              </w:rPr>
              <w:t>/2019</w:t>
            </w:r>
          </w:p>
        </w:tc>
      </w:tr>
      <w:tr w:rsidR="001E4241" w:rsidRPr="008A54FE" w14:paraId="1A3852FE" w14:textId="77777777" w:rsidTr="001E4241">
        <w:trPr>
          <w:trHeight w:val="263"/>
          <w:jc w:val="center"/>
        </w:trPr>
        <w:tc>
          <w:tcPr>
            <w:tcW w:w="3403" w:type="dxa"/>
            <w:gridSpan w:val="3"/>
            <w:tcBorders>
              <w:top w:val="single" w:sz="2" w:space="0" w:color="8EAADB" w:themeColor="accent5" w:themeTint="99"/>
            </w:tcBorders>
            <w:shd w:val="clear" w:color="auto" w:fill="FFFFFF" w:themeFill="background1"/>
            <w:vAlign w:val="center"/>
          </w:tcPr>
          <w:p w14:paraId="4AC76042" w14:textId="77777777" w:rsidR="001E4241" w:rsidRPr="008A54FE" w:rsidRDefault="001E4241" w:rsidP="001E4241">
            <w:pPr>
              <w:pStyle w:val="08-Tabelageral"/>
              <w:ind w:left="113"/>
              <w:jc w:val="left"/>
              <w:rPr>
                <w:rFonts w:cs="Arial"/>
                <w:szCs w:val="14"/>
              </w:rPr>
            </w:pPr>
            <w:r w:rsidRPr="008A54FE">
              <w:rPr>
                <w:rFonts w:cs="Arial"/>
                <w:szCs w:val="14"/>
              </w:rPr>
              <w:t xml:space="preserve">Ganho na alienação de participação societária - IRB-Brasil </w:t>
            </w:r>
            <w:r w:rsidRPr="008A54FE">
              <w:rPr>
                <w:rFonts w:cs="Arial"/>
                <w:szCs w:val="14"/>
                <w:vertAlign w:val="superscript"/>
              </w:rPr>
              <w:t>(1)</w:t>
            </w:r>
          </w:p>
        </w:tc>
        <w:tc>
          <w:tcPr>
            <w:tcW w:w="241" w:type="dxa"/>
            <w:gridSpan w:val="2"/>
            <w:tcBorders>
              <w:top w:val="single" w:sz="2" w:space="0" w:color="8EAADB" w:themeColor="accent5" w:themeTint="99"/>
            </w:tcBorders>
            <w:shd w:val="clear" w:color="auto" w:fill="FFFFFF" w:themeFill="background1"/>
          </w:tcPr>
          <w:p w14:paraId="5DC491E7" w14:textId="77777777" w:rsidR="001E4241" w:rsidRPr="008A54FE" w:rsidRDefault="001E4241" w:rsidP="001E4241">
            <w:pPr>
              <w:pStyle w:val="08-Tabelageral"/>
              <w:jc w:val="left"/>
              <w:rPr>
                <w:rFonts w:cs="Arial"/>
                <w:szCs w:val="14"/>
              </w:rPr>
            </w:pPr>
          </w:p>
        </w:tc>
        <w:tc>
          <w:tcPr>
            <w:tcW w:w="1280" w:type="dxa"/>
            <w:tcBorders>
              <w:top w:val="single" w:sz="2" w:space="0" w:color="8EAADB" w:themeColor="accent5" w:themeTint="99"/>
            </w:tcBorders>
            <w:shd w:val="clear" w:color="auto" w:fill="FFFFFF" w:themeFill="background1"/>
            <w:vAlign w:val="center"/>
          </w:tcPr>
          <w:p w14:paraId="591E2129" w14:textId="77777777" w:rsidR="001E4241" w:rsidRPr="008A54FE" w:rsidRDefault="001E4241" w:rsidP="001E4241">
            <w:pPr>
              <w:pStyle w:val="08-Tabelageral"/>
              <w:rPr>
                <w:rFonts w:cs="Arial"/>
                <w:szCs w:val="14"/>
              </w:rPr>
            </w:pPr>
            <w:r w:rsidRPr="008A54FE">
              <w:rPr>
                <w:rFonts w:cs="Arial"/>
                <w:szCs w:val="14"/>
              </w:rPr>
              <w:t>--</w:t>
            </w:r>
          </w:p>
        </w:tc>
        <w:tc>
          <w:tcPr>
            <w:tcW w:w="1412" w:type="dxa"/>
            <w:tcBorders>
              <w:top w:val="single" w:sz="2" w:space="0" w:color="8EAADB" w:themeColor="accent5" w:themeTint="99"/>
            </w:tcBorders>
            <w:shd w:val="clear" w:color="auto" w:fill="FFFFFF" w:themeFill="background1"/>
            <w:vAlign w:val="center"/>
          </w:tcPr>
          <w:p w14:paraId="73EAFE5A" w14:textId="77777777" w:rsidR="001E4241" w:rsidRPr="008A54FE" w:rsidRDefault="001E4241" w:rsidP="001E4241">
            <w:pPr>
              <w:pStyle w:val="08-Tabelageral"/>
              <w:rPr>
                <w:rFonts w:cs="Arial"/>
                <w:szCs w:val="14"/>
              </w:rPr>
            </w:pPr>
            <w:r w:rsidRPr="008A54FE">
              <w:rPr>
                <w:rFonts w:cs="Arial"/>
                <w:szCs w:val="14"/>
              </w:rPr>
              <w:t>--</w:t>
            </w:r>
          </w:p>
        </w:tc>
        <w:tc>
          <w:tcPr>
            <w:tcW w:w="283" w:type="dxa"/>
            <w:tcBorders>
              <w:top w:val="single" w:sz="2" w:space="0" w:color="8EAADB" w:themeColor="accent5" w:themeTint="99"/>
            </w:tcBorders>
            <w:shd w:val="clear" w:color="auto" w:fill="FFFFFF" w:themeFill="background1"/>
            <w:vAlign w:val="center"/>
          </w:tcPr>
          <w:p w14:paraId="192CC872" w14:textId="77777777" w:rsidR="001E4241" w:rsidRPr="008A54FE" w:rsidRDefault="001E4241" w:rsidP="001E4241">
            <w:pPr>
              <w:pStyle w:val="08-Tabelageral"/>
              <w:rPr>
                <w:rFonts w:cs="Arial"/>
                <w:szCs w:val="14"/>
              </w:rPr>
            </w:pPr>
          </w:p>
        </w:tc>
        <w:tc>
          <w:tcPr>
            <w:tcW w:w="1417" w:type="dxa"/>
            <w:tcBorders>
              <w:top w:val="single" w:sz="2" w:space="0" w:color="8EAADB" w:themeColor="accent5" w:themeTint="99"/>
            </w:tcBorders>
            <w:shd w:val="clear" w:color="auto" w:fill="FFFFFF" w:themeFill="background1"/>
            <w:vAlign w:val="center"/>
          </w:tcPr>
          <w:p w14:paraId="661279BB" w14:textId="77777777" w:rsidR="001E4241" w:rsidRPr="008A54FE" w:rsidRDefault="001E4241" w:rsidP="001E4241">
            <w:pPr>
              <w:pStyle w:val="08-Tabelageral"/>
              <w:rPr>
                <w:rFonts w:cs="Arial"/>
                <w:szCs w:val="14"/>
              </w:rPr>
            </w:pPr>
            <w:r w:rsidRPr="008A54FE">
              <w:rPr>
                <w:rFonts w:cs="Arial"/>
                <w:szCs w:val="14"/>
              </w:rPr>
              <w:t>--</w:t>
            </w:r>
          </w:p>
        </w:tc>
        <w:tc>
          <w:tcPr>
            <w:tcW w:w="1418" w:type="dxa"/>
            <w:tcBorders>
              <w:top w:val="single" w:sz="2" w:space="0" w:color="8EAADB" w:themeColor="accent5" w:themeTint="99"/>
            </w:tcBorders>
            <w:shd w:val="clear" w:color="auto" w:fill="FFFFFF" w:themeFill="background1"/>
            <w:vAlign w:val="center"/>
          </w:tcPr>
          <w:p w14:paraId="6DD4DD3D" w14:textId="77777777" w:rsidR="001E4241" w:rsidRPr="008A54FE" w:rsidRDefault="001E4241" w:rsidP="001E4241">
            <w:pPr>
              <w:pStyle w:val="08-Tabelageral"/>
              <w:rPr>
                <w:rFonts w:cs="Arial"/>
                <w:szCs w:val="14"/>
              </w:rPr>
            </w:pPr>
            <w:r w:rsidRPr="008A54FE">
              <w:rPr>
                <w:rFonts w:cs="Arial"/>
                <w:bCs/>
                <w:szCs w:val="14"/>
                <w:lang w:val="en-US"/>
              </w:rPr>
              <w:t>3.519.736</w:t>
            </w:r>
          </w:p>
        </w:tc>
      </w:tr>
      <w:tr w:rsidR="001E4241" w:rsidRPr="008A54FE" w14:paraId="2C433DD0" w14:textId="77777777" w:rsidTr="001E4241">
        <w:trPr>
          <w:trHeight w:val="263"/>
          <w:jc w:val="center"/>
        </w:trPr>
        <w:tc>
          <w:tcPr>
            <w:tcW w:w="3403" w:type="dxa"/>
            <w:gridSpan w:val="3"/>
            <w:shd w:val="clear" w:color="auto" w:fill="D9E2F3" w:themeFill="accent5" w:themeFillTint="33"/>
            <w:vAlign w:val="center"/>
          </w:tcPr>
          <w:p w14:paraId="7DD4880D" w14:textId="77777777" w:rsidR="001E4241" w:rsidRPr="008A54FE" w:rsidRDefault="001E4241" w:rsidP="001E4241">
            <w:pPr>
              <w:pStyle w:val="08-Tabelageral"/>
              <w:ind w:left="113"/>
              <w:jc w:val="left"/>
              <w:rPr>
                <w:rFonts w:cs="Arial"/>
                <w:szCs w:val="14"/>
              </w:rPr>
            </w:pPr>
            <w:r w:rsidRPr="008A54FE">
              <w:rPr>
                <w:rFonts w:cs="Arial"/>
                <w:szCs w:val="14"/>
              </w:rPr>
              <w:t xml:space="preserve">Receita com ADR </w:t>
            </w:r>
            <w:r w:rsidRPr="008A54FE">
              <w:rPr>
                <w:rFonts w:cs="Arial"/>
                <w:szCs w:val="14"/>
                <w:vertAlign w:val="superscript"/>
              </w:rPr>
              <w:t>(2)</w:t>
            </w:r>
          </w:p>
        </w:tc>
        <w:tc>
          <w:tcPr>
            <w:tcW w:w="241" w:type="dxa"/>
            <w:gridSpan w:val="2"/>
            <w:shd w:val="clear" w:color="auto" w:fill="D9E2F3" w:themeFill="accent5" w:themeFillTint="33"/>
          </w:tcPr>
          <w:p w14:paraId="5D745A40" w14:textId="77777777" w:rsidR="001E4241" w:rsidRPr="008A54FE" w:rsidRDefault="001E4241" w:rsidP="001E4241">
            <w:pPr>
              <w:pStyle w:val="08-Tabelageral"/>
              <w:jc w:val="left"/>
              <w:rPr>
                <w:rFonts w:cs="Arial"/>
                <w:szCs w:val="14"/>
              </w:rPr>
            </w:pPr>
          </w:p>
        </w:tc>
        <w:tc>
          <w:tcPr>
            <w:tcW w:w="1280" w:type="dxa"/>
            <w:shd w:val="clear" w:color="auto" w:fill="D9E2F3" w:themeFill="accent5" w:themeFillTint="33"/>
            <w:vAlign w:val="center"/>
          </w:tcPr>
          <w:p w14:paraId="53B72915" w14:textId="77777777" w:rsidR="001E4241" w:rsidRPr="008A54FE" w:rsidRDefault="001E4241" w:rsidP="001E4241">
            <w:pPr>
              <w:pStyle w:val="08-Tabelageral"/>
              <w:rPr>
                <w:rFonts w:cs="Arial"/>
                <w:szCs w:val="14"/>
              </w:rPr>
            </w:pPr>
            <w:r w:rsidRPr="008A54FE">
              <w:rPr>
                <w:rFonts w:cs="Arial"/>
                <w:szCs w:val="14"/>
              </w:rPr>
              <w:t>3.022</w:t>
            </w:r>
          </w:p>
        </w:tc>
        <w:tc>
          <w:tcPr>
            <w:tcW w:w="1412" w:type="dxa"/>
            <w:shd w:val="clear" w:color="auto" w:fill="D9E2F3" w:themeFill="accent5" w:themeFillTint="33"/>
            <w:vAlign w:val="center"/>
          </w:tcPr>
          <w:p w14:paraId="34AFF0AF" w14:textId="77777777" w:rsidR="001E4241" w:rsidRPr="008A54FE" w:rsidRDefault="001E4241" w:rsidP="001E4241">
            <w:pPr>
              <w:pStyle w:val="08-Tabelageral"/>
              <w:rPr>
                <w:rFonts w:cs="Arial"/>
                <w:szCs w:val="14"/>
              </w:rPr>
            </w:pPr>
            <w:r w:rsidRPr="008A54FE">
              <w:rPr>
                <w:rFonts w:cs="Arial"/>
                <w:szCs w:val="14"/>
              </w:rPr>
              <w:t>1.636</w:t>
            </w:r>
          </w:p>
        </w:tc>
        <w:tc>
          <w:tcPr>
            <w:tcW w:w="283" w:type="dxa"/>
            <w:shd w:val="clear" w:color="auto" w:fill="D9E2F3" w:themeFill="accent5" w:themeFillTint="33"/>
            <w:vAlign w:val="center"/>
          </w:tcPr>
          <w:p w14:paraId="5CB12C2F" w14:textId="77777777" w:rsidR="001E4241" w:rsidRPr="008A54FE" w:rsidRDefault="001E4241" w:rsidP="001E4241">
            <w:pPr>
              <w:pStyle w:val="08-Tabelageral"/>
              <w:rPr>
                <w:rFonts w:cs="Arial"/>
                <w:szCs w:val="14"/>
              </w:rPr>
            </w:pPr>
          </w:p>
        </w:tc>
        <w:tc>
          <w:tcPr>
            <w:tcW w:w="1417" w:type="dxa"/>
            <w:shd w:val="clear" w:color="auto" w:fill="D9E2F3" w:themeFill="accent5" w:themeFillTint="33"/>
            <w:vAlign w:val="center"/>
          </w:tcPr>
          <w:p w14:paraId="13F8F346" w14:textId="77777777" w:rsidR="001E4241" w:rsidRPr="008A54FE" w:rsidRDefault="001E4241" w:rsidP="001E4241">
            <w:pPr>
              <w:pStyle w:val="08-Tabelageral"/>
              <w:rPr>
                <w:rFonts w:cs="Arial"/>
                <w:szCs w:val="14"/>
              </w:rPr>
            </w:pPr>
            <w:r w:rsidRPr="008A54FE">
              <w:rPr>
                <w:rFonts w:cs="Arial"/>
                <w:szCs w:val="14"/>
              </w:rPr>
              <w:t>3.022</w:t>
            </w:r>
          </w:p>
        </w:tc>
        <w:tc>
          <w:tcPr>
            <w:tcW w:w="1418" w:type="dxa"/>
            <w:shd w:val="clear" w:color="auto" w:fill="D9E2F3" w:themeFill="accent5" w:themeFillTint="33"/>
            <w:vAlign w:val="center"/>
          </w:tcPr>
          <w:p w14:paraId="509982FE" w14:textId="77777777" w:rsidR="001E4241" w:rsidRPr="008A54FE" w:rsidRDefault="001E4241" w:rsidP="001E4241">
            <w:pPr>
              <w:pStyle w:val="08-Tabelageral"/>
              <w:rPr>
                <w:rFonts w:cs="Arial"/>
                <w:szCs w:val="14"/>
              </w:rPr>
            </w:pPr>
            <w:r w:rsidRPr="008A54FE">
              <w:rPr>
                <w:rFonts w:cs="Arial"/>
                <w:bCs/>
                <w:szCs w:val="14"/>
              </w:rPr>
              <w:t>1.636</w:t>
            </w:r>
          </w:p>
        </w:tc>
      </w:tr>
      <w:tr w:rsidR="001E4241" w:rsidRPr="008A54FE" w14:paraId="03778279" w14:textId="77777777" w:rsidTr="001E4241">
        <w:trPr>
          <w:trHeight w:val="263"/>
          <w:jc w:val="center"/>
        </w:trPr>
        <w:tc>
          <w:tcPr>
            <w:tcW w:w="3403" w:type="dxa"/>
            <w:gridSpan w:val="3"/>
            <w:shd w:val="clear" w:color="auto" w:fill="FFFFFF" w:themeFill="background1"/>
            <w:vAlign w:val="center"/>
          </w:tcPr>
          <w:p w14:paraId="2AA731DA" w14:textId="77777777" w:rsidR="001E4241" w:rsidRPr="008A54FE" w:rsidRDefault="001E4241" w:rsidP="001E4241">
            <w:pPr>
              <w:pStyle w:val="08-Tabelageral"/>
              <w:ind w:left="113"/>
              <w:jc w:val="left"/>
              <w:rPr>
                <w:rFonts w:cs="Arial"/>
                <w:szCs w:val="14"/>
              </w:rPr>
            </w:pPr>
            <w:r w:rsidRPr="008A54FE">
              <w:rPr>
                <w:rFonts w:cs="Arial"/>
                <w:szCs w:val="14"/>
              </w:rPr>
              <w:t>(Constituição)/reversão de provisões trabalhistas, fiscais e cíveis</w:t>
            </w:r>
          </w:p>
        </w:tc>
        <w:tc>
          <w:tcPr>
            <w:tcW w:w="241" w:type="dxa"/>
            <w:gridSpan w:val="2"/>
            <w:shd w:val="clear" w:color="auto" w:fill="FFFFFF" w:themeFill="background1"/>
          </w:tcPr>
          <w:p w14:paraId="6B303123" w14:textId="77777777" w:rsidR="001E4241" w:rsidRPr="008A54FE" w:rsidRDefault="001E4241" w:rsidP="001E4241">
            <w:pPr>
              <w:pStyle w:val="08-Tabelageral"/>
              <w:jc w:val="left"/>
              <w:rPr>
                <w:rFonts w:cs="Arial"/>
                <w:szCs w:val="14"/>
              </w:rPr>
            </w:pPr>
          </w:p>
        </w:tc>
        <w:tc>
          <w:tcPr>
            <w:tcW w:w="1280" w:type="dxa"/>
            <w:shd w:val="clear" w:color="auto" w:fill="FFFFFF" w:themeFill="background1"/>
            <w:vAlign w:val="center"/>
          </w:tcPr>
          <w:p w14:paraId="32DA0DB7" w14:textId="77777777" w:rsidR="001E4241" w:rsidRPr="008A54FE" w:rsidRDefault="001E4241" w:rsidP="001E4241">
            <w:pPr>
              <w:pStyle w:val="08-Tabelageral"/>
              <w:rPr>
                <w:rFonts w:cs="Arial"/>
                <w:szCs w:val="14"/>
              </w:rPr>
            </w:pPr>
            <w:r w:rsidRPr="008A54FE">
              <w:rPr>
                <w:rFonts w:cs="Arial"/>
                <w:szCs w:val="14"/>
              </w:rPr>
              <w:t>--</w:t>
            </w:r>
          </w:p>
        </w:tc>
        <w:tc>
          <w:tcPr>
            <w:tcW w:w="1412" w:type="dxa"/>
            <w:shd w:val="clear" w:color="auto" w:fill="FFFFFF" w:themeFill="background1"/>
            <w:vAlign w:val="center"/>
          </w:tcPr>
          <w:p w14:paraId="724D0503" w14:textId="77777777" w:rsidR="001E4241" w:rsidRPr="008A54FE" w:rsidRDefault="001E4241" w:rsidP="001E4241">
            <w:pPr>
              <w:pStyle w:val="08-Tabelageral"/>
              <w:rPr>
                <w:rFonts w:cs="Arial"/>
                <w:szCs w:val="14"/>
              </w:rPr>
            </w:pPr>
            <w:r w:rsidRPr="008A54FE">
              <w:rPr>
                <w:rFonts w:cs="Arial"/>
                <w:szCs w:val="14"/>
              </w:rPr>
              <w:t>(100)</w:t>
            </w:r>
          </w:p>
        </w:tc>
        <w:tc>
          <w:tcPr>
            <w:tcW w:w="283" w:type="dxa"/>
            <w:shd w:val="clear" w:color="auto" w:fill="FFFFFF" w:themeFill="background1"/>
            <w:vAlign w:val="center"/>
          </w:tcPr>
          <w:p w14:paraId="0FC634A3" w14:textId="77777777" w:rsidR="001E4241" w:rsidRPr="008A54FE" w:rsidRDefault="001E4241" w:rsidP="001E4241">
            <w:pPr>
              <w:pStyle w:val="08-Tabelageral"/>
              <w:rPr>
                <w:rFonts w:cs="Arial"/>
                <w:szCs w:val="14"/>
              </w:rPr>
            </w:pPr>
          </w:p>
        </w:tc>
        <w:tc>
          <w:tcPr>
            <w:tcW w:w="1417" w:type="dxa"/>
            <w:shd w:val="clear" w:color="auto" w:fill="FFFFFF" w:themeFill="background1"/>
            <w:vAlign w:val="center"/>
          </w:tcPr>
          <w:p w14:paraId="41DDFE19" w14:textId="77777777" w:rsidR="001E4241" w:rsidRPr="008A54FE" w:rsidRDefault="001E4241" w:rsidP="001E4241">
            <w:pPr>
              <w:pStyle w:val="08-Tabelageral"/>
              <w:rPr>
                <w:rFonts w:cs="Arial"/>
                <w:szCs w:val="14"/>
              </w:rPr>
            </w:pPr>
            <w:r w:rsidRPr="008A54FE">
              <w:rPr>
                <w:rFonts w:cs="Arial"/>
                <w:szCs w:val="14"/>
              </w:rPr>
              <w:t>380</w:t>
            </w:r>
          </w:p>
        </w:tc>
        <w:tc>
          <w:tcPr>
            <w:tcW w:w="1418" w:type="dxa"/>
            <w:shd w:val="clear" w:color="auto" w:fill="FFFFFF" w:themeFill="background1"/>
            <w:vAlign w:val="center"/>
          </w:tcPr>
          <w:p w14:paraId="7C69D75A" w14:textId="77777777" w:rsidR="001E4241" w:rsidRPr="008A54FE" w:rsidRDefault="001E4241" w:rsidP="001E4241">
            <w:pPr>
              <w:pStyle w:val="08-Tabelageral"/>
              <w:rPr>
                <w:rFonts w:cs="Arial"/>
                <w:szCs w:val="14"/>
              </w:rPr>
            </w:pPr>
            <w:r w:rsidRPr="008A54FE">
              <w:rPr>
                <w:rFonts w:cs="Arial"/>
                <w:bCs/>
                <w:szCs w:val="14"/>
              </w:rPr>
              <w:t>(159)</w:t>
            </w:r>
          </w:p>
        </w:tc>
      </w:tr>
      <w:tr w:rsidR="001E4241" w:rsidRPr="008A54FE" w14:paraId="47492630" w14:textId="77777777" w:rsidTr="001E4241">
        <w:trPr>
          <w:trHeight w:val="263"/>
          <w:jc w:val="center"/>
        </w:trPr>
        <w:tc>
          <w:tcPr>
            <w:tcW w:w="3403" w:type="dxa"/>
            <w:gridSpan w:val="3"/>
            <w:shd w:val="clear" w:color="auto" w:fill="D9E2F3" w:themeFill="accent5" w:themeFillTint="33"/>
            <w:vAlign w:val="center"/>
          </w:tcPr>
          <w:p w14:paraId="1AD5094B" w14:textId="77777777" w:rsidR="001E4241" w:rsidRPr="008A54FE" w:rsidRDefault="001E4241" w:rsidP="001E4241">
            <w:pPr>
              <w:pStyle w:val="08-Tabelageral"/>
              <w:ind w:left="113"/>
              <w:jc w:val="left"/>
              <w:rPr>
                <w:rFonts w:cs="Arial"/>
                <w:szCs w:val="14"/>
              </w:rPr>
            </w:pPr>
            <w:r w:rsidRPr="008A54FE">
              <w:rPr>
                <w:rFonts w:cs="Arial"/>
                <w:szCs w:val="14"/>
              </w:rPr>
              <w:t>Despesas de depreciação/amortização</w:t>
            </w:r>
          </w:p>
        </w:tc>
        <w:tc>
          <w:tcPr>
            <w:tcW w:w="241" w:type="dxa"/>
            <w:gridSpan w:val="2"/>
            <w:shd w:val="clear" w:color="auto" w:fill="D9E2F3" w:themeFill="accent5" w:themeFillTint="33"/>
          </w:tcPr>
          <w:p w14:paraId="79D23199" w14:textId="77777777" w:rsidR="001E4241" w:rsidRPr="008A54FE" w:rsidRDefault="001E4241" w:rsidP="001E4241">
            <w:pPr>
              <w:pStyle w:val="08-Tabelageral"/>
              <w:jc w:val="left"/>
              <w:rPr>
                <w:rFonts w:cs="Arial"/>
                <w:szCs w:val="14"/>
              </w:rPr>
            </w:pPr>
          </w:p>
        </w:tc>
        <w:tc>
          <w:tcPr>
            <w:tcW w:w="1280" w:type="dxa"/>
            <w:shd w:val="clear" w:color="auto" w:fill="D9E2F3" w:themeFill="accent5" w:themeFillTint="33"/>
            <w:vAlign w:val="center"/>
          </w:tcPr>
          <w:p w14:paraId="0FC5B2FF" w14:textId="77777777" w:rsidR="001E4241" w:rsidRPr="008A54FE" w:rsidRDefault="001E4241" w:rsidP="001E4241">
            <w:pPr>
              <w:pStyle w:val="08-Tabelageral"/>
              <w:rPr>
                <w:rFonts w:cs="Arial"/>
                <w:szCs w:val="14"/>
              </w:rPr>
            </w:pPr>
            <w:r w:rsidRPr="008A54FE">
              <w:rPr>
                <w:rFonts w:cs="Arial"/>
                <w:szCs w:val="14"/>
              </w:rPr>
              <w:t>(49)</w:t>
            </w:r>
          </w:p>
        </w:tc>
        <w:tc>
          <w:tcPr>
            <w:tcW w:w="1412" w:type="dxa"/>
            <w:shd w:val="clear" w:color="auto" w:fill="D9E2F3" w:themeFill="accent5" w:themeFillTint="33"/>
            <w:vAlign w:val="center"/>
          </w:tcPr>
          <w:p w14:paraId="2E709038" w14:textId="77777777" w:rsidR="001E4241" w:rsidRPr="008A54FE" w:rsidRDefault="001E4241" w:rsidP="001E4241">
            <w:pPr>
              <w:pStyle w:val="08-Tabelageral"/>
              <w:rPr>
                <w:rFonts w:cs="Arial"/>
                <w:szCs w:val="14"/>
              </w:rPr>
            </w:pPr>
            <w:r w:rsidRPr="008A54FE">
              <w:rPr>
                <w:rFonts w:cs="Arial"/>
                <w:szCs w:val="14"/>
              </w:rPr>
              <w:t>(40)</w:t>
            </w:r>
          </w:p>
        </w:tc>
        <w:tc>
          <w:tcPr>
            <w:tcW w:w="283" w:type="dxa"/>
            <w:shd w:val="clear" w:color="auto" w:fill="D9E2F3" w:themeFill="accent5" w:themeFillTint="33"/>
            <w:vAlign w:val="center"/>
          </w:tcPr>
          <w:p w14:paraId="2F5974EF" w14:textId="77777777" w:rsidR="001E4241" w:rsidRPr="008A54FE" w:rsidRDefault="001E4241" w:rsidP="001E4241">
            <w:pPr>
              <w:pStyle w:val="08-Tabelageral"/>
              <w:rPr>
                <w:rFonts w:cs="Arial"/>
                <w:szCs w:val="14"/>
              </w:rPr>
            </w:pPr>
          </w:p>
        </w:tc>
        <w:tc>
          <w:tcPr>
            <w:tcW w:w="1417" w:type="dxa"/>
            <w:shd w:val="clear" w:color="auto" w:fill="D9E2F3" w:themeFill="accent5" w:themeFillTint="33"/>
            <w:vAlign w:val="center"/>
          </w:tcPr>
          <w:p w14:paraId="15E7BE55" w14:textId="77777777" w:rsidR="001E4241" w:rsidRPr="008A54FE" w:rsidRDefault="001E4241" w:rsidP="001E4241">
            <w:pPr>
              <w:pStyle w:val="08-Tabelageral"/>
              <w:rPr>
                <w:rFonts w:cs="Arial"/>
                <w:szCs w:val="14"/>
              </w:rPr>
            </w:pPr>
            <w:r w:rsidRPr="008A54FE">
              <w:rPr>
                <w:rFonts w:cs="Arial"/>
                <w:szCs w:val="14"/>
              </w:rPr>
              <w:t>(249)</w:t>
            </w:r>
          </w:p>
        </w:tc>
        <w:tc>
          <w:tcPr>
            <w:tcW w:w="1418" w:type="dxa"/>
            <w:shd w:val="clear" w:color="auto" w:fill="D9E2F3" w:themeFill="accent5" w:themeFillTint="33"/>
            <w:vAlign w:val="center"/>
          </w:tcPr>
          <w:p w14:paraId="767D7D9F" w14:textId="77777777" w:rsidR="001E4241" w:rsidRPr="008A54FE" w:rsidRDefault="001E4241" w:rsidP="001E4241">
            <w:pPr>
              <w:pStyle w:val="08-Tabelageral"/>
              <w:rPr>
                <w:rFonts w:cs="Arial"/>
                <w:szCs w:val="14"/>
              </w:rPr>
            </w:pPr>
            <w:r w:rsidRPr="008A54FE">
              <w:rPr>
                <w:rFonts w:cs="Arial"/>
                <w:bCs/>
                <w:szCs w:val="14"/>
              </w:rPr>
              <w:t>(216)</w:t>
            </w:r>
          </w:p>
        </w:tc>
      </w:tr>
      <w:tr w:rsidR="001E4241" w:rsidRPr="008A54FE" w14:paraId="06284E27" w14:textId="77777777" w:rsidTr="001E4241">
        <w:trPr>
          <w:trHeight w:val="263"/>
          <w:jc w:val="center"/>
        </w:trPr>
        <w:tc>
          <w:tcPr>
            <w:tcW w:w="3403" w:type="dxa"/>
            <w:gridSpan w:val="3"/>
            <w:shd w:val="clear" w:color="auto" w:fill="FFFFFF" w:themeFill="background1"/>
            <w:vAlign w:val="center"/>
          </w:tcPr>
          <w:p w14:paraId="5C4AC8CA" w14:textId="77777777" w:rsidR="001E4241" w:rsidRPr="008A54FE" w:rsidRDefault="001E4241" w:rsidP="001E4241">
            <w:pPr>
              <w:pStyle w:val="08-Tabelageral"/>
              <w:ind w:left="113"/>
              <w:jc w:val="left"/>
              <w:rPr>
                <w:rFonts w:cs="Arial"/>
                <w:szCs w:val="14"/>
              </w:rPr>
            </w:pPr>
            <w:proofErr w:type="spellStart"/>
            <w:r w:rsidRPr="008A54FE">
              <w:rPr>
                <w:rFonts w:cs="Arial"/>
                <w:szCs w:val="14"/>
              </w:rPr>
              <w:t>Ganho</w:t>
            </w:r>
            <w:proofErr w:type="spellEnd"/>
            <w:r w:rsidRPr="008A54FE">
              <w:rPr>
                <w:rFonts w:cs="Arial"/>
                <w:szCs w:val="14"/>
              </w:rPr>
              <w:t xml:space="preserve">/(perda) </w:t>
            </w:r>
            <w:proofErr w:type="spellStart"/>
            <w:r w:rsidRPr="008A54FE">
              <w:rPr>
                <w:rFonts w:cs="Arial"/>
                <w:i/>
                <w:szCs w:val="14"/>
              </w:rPr>
              <w:t>earn</w:t>
            </w:r>
            <w:proofErr w:type="spellEnd"/>
            <w:r w:rsidRPr="008A54FE">
              <w:rPr>
                <w:rFonts w:cs="Arial"/>
                <w:i/>
                <w:szCs w:val="14"/>
              </w:rPr>
              <w:t xml:space="preserve"> in </w:t>
            </w:r>
            <w:proofErr w:type="spellStart"/>
            <w:r w:rsidRPr="008A54FE">
              <w:rPr>
                <w:rFonts w:cs="Arial"/>
                <w:i/>
                <w:szCs w:val="14"/>
              </w:rPr>
              <w:t>earn</w:t>
            </w:r>
            <w:proofErr w:type="spellEnd"/>
            <w:r w:rsidRPr="008A54FE">
              <w:rPr>
                <w:rFonts w:cs="Arial"/>
                <w:i/>
                <w:szCs w:val="14"/>
              </w:rPr>
              <w:t xml:space="preserve"> out</w:t>
            </w:r>
            <w:r w:rsidRPr="008A54FE">
              <w:rPr>
                <w:rFonts w:cs="Arial"/>
                <w:szCs w:val="14"/>
              </w:rPr>
              <w:t xml:space="preserve"> – </w:t>
            </w:r>
            <w:proofErr w:type="spellStart"/>
            <w:r w:rsidRPr="008A54FE">
              <w:rPr>
                <w:rFonts w:cs="Arial"/>
                <w:szCs w:val="14"/>
              </w:rPr>
              <w:t>Brasilveiculos</w:t>
            </w:r>
            <w:proofErr w:type="spellEnd"/>
            <w:r w:rsidRPr="008A54FE">
              <w:rPr>
                <w:rFonts w:cs="Arial"/>
                <w:szCs w:val="14"/>
              </w:rPr>
              <w:t xml:space="preserve"> </w:t>
            </w:r>
            <w:r w:rsidRPr="008A54FE">
              <w:rPr>
                <w:rFonts w:cs="Arial"/>
                <w:szCs w:val="14"/>
                <w:vertAlign w:val="superscript"/>
              </w:rPr>
              <w:t>(3)</w:t>
            </w:r>
          </w:p>
        </w:tc>
        <w:tc>
          <w:tcPr>
            <w:tcW w:w="241" w:type="dxa"/>
            <w:gridSpan w:val="2"/>
            <w:shd w:val="clear" w:color="auto" w:fill="FFFFFF" w:themeFill="background1"/>
          </w:tcPr>
          <w:p w14:paraId="3C05E6EB" w14:textId="77777777" w:rsidR="001E4241" w:rsidRPr="008A54FE" w:rsidRDefault="001E4241" w:rsidP="001E4241">
            <w:pPr>
              <w:pStyle w:val="08-Tabelageral"/>
              <w:jc w:val="left"/>
              <w:rPr>
                <w:rFonts w:cs="Arial"/>
                <w:szCs w:val="14"/>
              </w:rPr>
            </w:pPr>
          </w:p>
        </w:tc>
        <w:tc>
          <w:tcPr>
            <w:tcW w:w="1280" w:type="dxa"/>
            <w:shd w:val="clear" w:color="auto" w:fill="FFFFFF" w:themeFill="background1"/>
            <w:vAlign w:val="center"/>
          </w:tcPr>
          <w:p w14:paraId="497890AC" w14:textId="77777777" w:rsidR="001E4241" w:rsidRPr="008A54FE" w:rsidRDefault="001E4241" w:rsidP="001E4241">
            <w:pPr>
              <w:pStyle w:val="08-Tabelageral"/>
              <w:rPr>
                <w:rFonts w:cs="Arial"/>
                <w:szCs w:val="14"/>
              </w:rPr>
            </w:pPr>
            <w:r w:rsidRPr="008A54FE">
              <w:rPr>
                <w:rFonts w:cs="Arial"/>
                <w:szCs w:val="14"/>
              </w:rPr>
              <w:t>--</w:t>
            </w:r>
          </w:p>
        </w:tc>
        <w:tc>
          <w:tcPr>
            <w:tcW w:w="1412" w:type="dxa"/>
            <w:shd w:val="clear" w:color="auto" w:fill="FFFFFF" w:themeFill="background1"/>
            <w:vAlign w:val="center"/>
          </w:tcPr>
          <w:p w14:paraId="31530561" w14:textId="77777777" w:rsidR="001E4241" w:rsidRPr="008A54FE" w:rsidRDefault="001E4241" w:rsidP="001E4241">
            <w:pPr>
              <w:pStyle w:val="08-Tabelageral"/>
              <w:rPr>
                <w:rFonts w:cs="Arial"/>
                <w:szCs w:val="14"/>
              </w:rPr>
            </w:pPr>
            <w:r w:rsidRPr="008A54FE">
              <w:rPr>
                <w:rFonts w:cs="Arial"/>
                <w:szCs w:val="14"/>
              </w:rPr>
              <w:t>--</w:t>
            </w:r>
          </w:p>
        </w:tc>
        <w:tc>
          <w:tcPr>
            <w:tcW w:w="283" w:type="dxa"/>
            <w:shd w:val="clear" w:color="auto" w:fill="FFFFFF" w:themeFill="background1"/>
            <w:vAlign w:val="center"/>
          </w:tcPr>
          <w:p w14:paraId="59022D7B" w14:textId="77777777" w:rsidR="001E4241" w:rsidRPr="008A54FE" w:rsidRDefault="001E4241" w:rsidP="001E4241">
            <w:pPr>
              <w:pStyle w:val="08-Tabelageral"/>
              <w:rPr>
                <w:rFonts w:cs="Arial"/>
                <w:szCs w:val="14"/>
              </w:rPr>
            </w:pPr>
          </w:p>
        </w:tc>
        <w:tc>
          <w:tcPr>
            <w:tcW w:w="1417" w:type="dxa"/>
            <w:shd w:val="clear" w:color="auto" w:fill="FFFFFF" w:themeFill="background1"/>
            <w:vAlign w:val="center"/>
          </w:tcPr>
          <w:p w14:paraId="4397C051" w14:textId="77777777" w:rsidR="001E4241" w:rsidRPr="008A54FE" w:rsidRDefault="001E4241" w:rsidP="001E4241">
            <w:pPr>
              <w:pStyle w:val="08-Tabelageral"/>
              <w:rPr>
                <w:rFonts w:cs="Arial"/>
                <w:szCs w:val="14"/>
              </w:rPr>
            </w:pPr>
            <w:r w:rsidRPr="008A54FE">
              <w:rPr>
                <w:rFonts w:cs="Arial"/>
                <w:szCs w:val="14"/>
              </w:rPr>
              <w:t>(7.318)</w:t>
            </w:r>
          </w:p>
        </w:tc>
        <w:tc>
          <w:tcPr>
            <w:tcW w:w="1418" w:type="dxa"/>
            <w:shd w:val="clear" w:color="auto" w:fill="FFFFFF" w:themeFill="background1"/>
            <w:vAlign w:val="center"/>
          </w:tcPr>
          <w:p w14:paraId="2FB9CE33" w14:textId="77777777" w:rsidR="001E4241" w:rsidRPr="008A54FE" w:rsidRDefault="001E4241" w:rsidP="001E4241">
            <w:pPr>
              <w:pStyle w:val="08-Tabelageral"/>
              <w:rPr>
                <w:rFonts w:cs="Arial"/>
                <w:szCs w:val="14"/>
              </w:rPr>
            </w:pPr>
            <w:r w:rsidRPr="008A54FE">
              <w:rPr>
                <w:rFonts w:cs="Arial"/>
                <w:bCs/>
                <w:szCs w:val="14"/>
              </w:rPr>
              <w:t>(3.710)</w:t>
            </w:r>
          </w:p>
        </w:tc>
      </w:tr>
      <w:tr w:rsidR="001E4241" w:rsidRPr="008A54FE" w14:paraId="2BCA5990" w14:textId="77777777" w:rsidTr="001E4241">
        <w:trPr>
          <w:trHeight w:val="263"/>
          <w:jc w:val="center"/>
        </w:trPr>
        <w:tc>
          <w:tcPr>
            <w:tcW w:w="3403" w:type="dxa"/>
            <w:gridSpan w:val="3"/>
            <w:shd w:val="clear" w:color="auto" w:fill="D9E2F3" w:themeFill="accent5" w:themeFillTint="33"/>
            <w:vAlign w:val="center"/>
          </w:tcPr>
          <w:p w14:paraId="534AD68E" w14:textId="77777777" w:rsidR="001E4241" w:rsidRPr="008A54FE" w:rsidRDefault="001E4241" w:rsidP="001E4241">
            <w:pPr>
              <w:pStyle w:val="08-Tabelageral"/>
              <w:ind w:left="113"/>
              <w:jc w:val="left"/>
              <w:rPr>
                <w:rFonts w:cs="Arial"/>
                <w:szCs w:val="14"/>
              </w:rPr>
            </w:pPr>
            <w:r w:rsidRPr="008A54FE">
              <w:rPr>
                <w:rFonts w:cs="Arial"/>
                <w:szCs w:val="14"/>
              </w:rPr>
              <w:t xml:space="preserve">Outras Receitas/(Despesas) </w:t>
            </w:r>
            <w:r w:rsidRPr="008A54FE">
              <w:rPr>
                <w:rFonts w:cs="Arial"/>
                <w:szCs w:val="14"/>
                <w:vertAlign w:val="superscript"/>
              </w:rPr>
              <w:t>(4)</w:t>
            </w:r>
          </w:p>
        </w:tc>
        <w:tc>
          <w:tcPr>
            <w:tcW w:w="241" w:type="dxa"/>
            <w:gridSpan w:val="2"/>
            <w:shd w:val="clear" w:color="auto" w:fill="D9E2F3" w:themeFill="accent5" w:themeFillTint="33"/>
          </w:tcPr>
          <w:p w14:paraId="7915DBC0" w14:textId="77777777" w:rsidR="001E4241" w:rsidRPr="008A54FE" w:rsidRDefault="001E4241" w:rsidP="001E4241">
            <w:pPr>
              <w:pStyle w:val="08-Tabelageral"/>
              <w:jc w:val="left"/>
              <w:rPr>
                <w:rFonts w:cs="Arial"/>
                <w:szCs w:val="14"/>
              </w:rPr>
            </w:pPr>
          </w:p>
        </w:tc>
        <w:tc>
          <w:tcPr>
            <w:tcW w:w="1280" w:type="dxa"/>
            <w:shd w:val="clear" w:color="auto" w:fill="D9E2F3" w:themeFill="accent5" w:themeFillTint="33"/>
            <w:vAlign w:val="center"/>
          </w:tcPr>
          <w:p w14:paraId="569C509B" w14:textId="77777777" w:rsidR="001E4241" w:rsidRPr="008A54FE" w:rsidRDefault="001E4241" w:rsidP="001E4241">
            <w:pPr>
              <w:pStyle w:val="08-Tabelageral"/>
              <w:rPr>
                <w:rFonts w:cs="Arial"/>
                <w:szCs w:val="14"/>
              </w:rPr>
            </w:pPr>
            <w:r w:rsidRPr="008A54FE">
              <w:rPr>
                <w:rFonts w:cs="Arial"/>
                <w:szCs w:val="14"/>
              </w:rPr>
              <w:t>--</w:t>
            </w:r>
          </w:p>
        </w:tc>
        <w:tc>
          <w:tcPr>
            <w:tcW w:w="1412" w:type="dxa"/>
            <w:shd w:val="clear" w:color="auto" w:fill="D9E2F3" w:themeFill="accent5" w:themeFillTint="33"/>
            <w:vAlign w:val="center"/>
          </w:tcPr>
          <w:p w14:paraId="45CD2DE3" w14:textId="77777777" w:rsidR="001E4241" w:rsidRPr="008A54FE" w:rsidRDefault="001E4241" w:rsidP="001E4241">
            <w:pPr>
              <w:pStyle w:val="08-Tabelageral"/>
              <w:rPr>
                <w:rFonts w:cs="Arial"/>
                <w:szCs w:val="14"/>
              </w:rPr>
            </w:pPr>
            <w:r w:rsidRPr="008A54FE">
              <w:rPr>
                <w:rFonts w:cs="Arial"/>
                <w:szCs w:val="14"/>
              </w:rPr>
              <w:t>--</w:t>
            </w:r>
          </w:p>
        </w:tc>
        <w:tc>
          <w:tcPr>
            <w:tcW w:w="283" w:type="dxa"/>
            <w:shd w:val="clear" w:color="auto" w:fill="D9E2F3" w:themeFill="accent5" w:themeFillTint="33"/>
            <w:vAlign w:val="center"/>
          </w:tcPr>
          <w:p w14:paraId="6B6646A9" w14:textId="77777777" w:rsidR="001E4241" w:rsidRPr="008A54FE" w:rsidRDefault="001E4241" w:rsidP="001E4241">
            <w:pPr>
              <w:pStyle w:val="08-Tabelageral"/>
              <w:rPr>
                <w:rFonts w:cs="Arial"/>
                <w:szCs w:val="14"/>
              </w:rPr>
            </w:pPr>
          </w:p>
        </w:tc>
        <w:tc>
          <w:tcPr>
            <w:tcW w:w="1417" w:type="dxa"/>
            <w:shd w:val="clear" w:color="auto" w:fill="D9E2F3" w:themeFill="accent5" w:themeFillTint="33"/>
            <w:vAlign w:val="center"/>
          </w:tcPr>
          <w:p w14:paraId="4DB1C27F" w14:textId="77777777" w:rsidR="001E4241" w:rsidRPr="008A54FE" w:rsidRDefault="001E4241" w:rsidP="001E4241">
            <w:pPr>
              <w:pStyle w:val="08-Tabelageral"/>
              <w:rPr>
                <w:rFonts w:cs="Arial"/>
                <w:szCs w:val="14"/>
              </w:rPr>
            </w:pPr>
            <w:r w:rsidRPr="008A54FE">
              <w:rPr>
                <w:rFonts w:cs="Arial"/>
                <w:szCs w:val="14"/>
              </w:rPr>
              <w:t>(1.620)</w:t>
            </w:r>
          </w:p>
        </w:tc>
        <w:tc>
          <w:tcPr>
            <w:tcW w:w="1418" w:type="dxa"/>
            <w:shd w:val="clear" w:color="auto" w:fill="D9E2F3" w:themeFill="accent5" w:themeFillTint="33"/>
            <w:vAlign w:val="center"/>
          </w:tcPr>
          <w:p w14:paraId="377F5AC7" w14:textId="77777777" w:rsidR="001E4241" w:rsidRPr="008A54FE" w:rsidRDefault="001E4241" w:rsidP="001E4241">
            <w:pPr>
              <w:pStyle w:val="08-Tabelageral"/>
              <w:rPr>
                <w:rFonts w:cs="Arial"/>
                <w:szCs w:val="14"/>
              </w:rPr>
            </w:pPr>
            <w:r w:rsidRPr="008A54FE">
              <w:rPr>
                <w:rFonts w:cs="Arial"/>
                <w:bCs/>
                <w:szCs w:val="14"/>
              </w:rPr>
              <w:t>(1.638)</w:t>
            </w:r>
          </w:p>
        </w:tc>
      </w:tr>
      <w:tr w:rsidR="001E4241" w:rsidRPr="008A54FE" w14:paraId="416BE624" w14:textId="77777777" w:rsidTr="001E4241">
        <w:trPr>
          <w:trHeight w:val="57"/>
          <w:jc w:val="center"/>
        </w:trPr>
        <w:tc>
          <w:tcPr>
            <w:tcW w:w="3403" w:type="dxa"/>
            <w:gridSpan w:val="3"/>
            <w:shd w:val="clear" w:color="auto" w:fill="FFFFFF" w:themeFill="background1"/>
            <w:vAlign w:val="center"/>
          </w:tcPr>
          <w:p w14:paraId="0CDAB7EA" w14:textId="77777777" w:rsidR="001E4241" w:rsidRPr="008A54FE" w:rsidRDefault="001E4241" w:rsidP="001E4241">
            <w:pPr>
              <w:pStyle w:val="08-Tabelageral"/>
              <w:jc w:val="left"/>
              <w:rPr>
                <w:rFonts w:cs="Arial"/>
                <w:b/>
                <w:szCs w:val="14"/>
              </w:rPr>
            </w:pPr>
            <w:r w:rsidRPr="008A54FE">
              <w:rPr>
                <w:rFonts w:cs="Arial"/>
                <w:b/>
                <w:szCs w:val="14"/>
              </w:rPr>
              <w:t>Total</w:t>
            </w:r>
          </w:p>
        </w:tc>
        <w:tc>
          <w:tcPr>
            <w:tcW w:w="241" w:type="dxa"/>
            <w:gridSpan w:val="2"/>
            <w:shd w:val="clear" w:color="auto" w:fill="FFFFFF" w:themeFill="background1"/>
          </w:tcPr>
          <w:p w14:paraId="3DCE543D" w14:textId="77777777" w:rsidR="001E4241" w:rsidRPr="008A54FE" w:rsidRDefault="001E4241" w:rsidP="001E4241">
            <w:pPr>
              <w:pStyle w:val="08-Tabelageral"/>
              <w:jc w:val="left"/>
              <w:rPr>
                <w:rFonts w:cs="Arial"/>
                <w:b/>
                <w:szCs w:val="14"/>
              </w:rPr>
            </w:pPr>
          </w:p>
        </w:tc>
        <w:tc>
          <w:tcPr>
            <w:tcW w:w="1280" w:type="dxa"/>
            <w:shd w:val="clear" w:color="auto" w:fill="FFFFFF" w:themeFill="background1"/>
            <w:vAlign w:val="center"/>
          </w:tcPr>
          <w:p w14:paraId="2F8285E6" w14:textId="77777777" w:rsidR="001E4241" w:rsidRPr="008A54FE" w:rsidRDefault="001E4241" w:rsidP="001E4241">
            <w:pPr>
              <w:pStyle w:val="08-Tabelageral"/>
              <w:rPr>
                <w:rFonts w:cs="Arial"/>
                <w:b/>
                <w:szCs w:val="14"/>
              </w:rPr>
            </w:pPr>
            <w:r w:rsidRPr="008A54FE">
              <w:rPr>
                <w:rFonts w:cs="Arial"/>
                <w:b/>
                <w:szCs w:val="14"/>
              </w:rPr>
              <w:t>2.973</w:t>
            </w:r>
          </w:p>
        </w:tc>
        <w:tc>
          <w:tcPr>
            <w:tcW w:w="1412" w:type="dxa"/>
            <w:shd w:val="clear" w:color="auto" w:fill="FFFFFF" w:themeFill="background1"/>
            <w:vAlign w:val="center"/>
          </w:tcPr>
          <w:p w14:paraId="3D5784F3" w14:textId="77777777" w:rsidR="001E4241" w:rsidRPr="008A54FE" w:rsidRDefault="001E4241" w:rsidP="001E4241">
            <w:pPr>
              <w:pStyle w:val="08-Tabelageral"/>
              <w:rPr>
                <w:rFonts w:cs="Arial"/>
                <w:b/>
                <w:szCs w:val="14"/>
              </w:rPr>
            </w:pPr>
            <w:r w:rsidRPr="008A54FE">
              <w:rPr>
                <w:rFonts w:cs="Arial"/>
                <w:b/>
                <w:szCs w:val="14"/>
              </w:rPr>
              <w:t>1.496</w:t>
            </w:r>
          </w:p>
        </w:tc>
        <w:tc>
          <w:tcPr>
            <w:tcW w:w="283" w:type="dxa"/>
            <w:shd w:val="clear" w:color="auto" w:fill="FFFFFF" w:themeFill="background1"/>
            <w:vAlign w:val="center"/>
          </w:tcPr>
          <w:p w14:paraId="61942130" w14:textId="77777777" w:rsidR="001E4241" w:rsidRPr="008A54FE" w:rsidRDefault="001E4241" w:rsidP="001E4241">
            <w:pPr>
              <w:pStyle w:val="08-Tabelageral"/>
              <w:rPr>
                <w:rFonts w:cs="Arial"/>
                <w:b/>
                <w:szCs w:val="14"/>
              </w:rPr>
            </w:pPr>
          </w:p>
        </w:tc>
        <w:tc>
          <w:tcPr>
            <w:tcW w:w="1417" w:type="dxa"/>
            <w:shd w:val="clear" w:color="auto" w:fill="FFFFFF" w:themeFill="background1"/>
            <w:vAlign w:val="center"/>
          </w:tcPr>
          <w:p w14:paraId="0ACA1026" w14:textId="77777777" w:rsidR="001E4241" w:rsidRPr="008A54FE" w:rsidRDefault="001E4241" w:rsidP="001E4241">
            <w:pPr>
              <w:pStyle w:val="08-Tabelageral"/>
              <w:rPr>
                <w:rFonts w:cs="Arial"/>
                <w:b/>
                <w:szCs w:val="14"/>
              </w:rPr>
            </w:pPr>
            <w:r w:rsidRPr="008A54FE">
              <w:rPr>
                <w:rFonts w:cs="Arial"/>
                <w:b/>
                <w:szCs w:val="14"/>
              </w:rPr>
              <w:t>(5.785)</w:t>
            </w:r>
          </w:p>
        </w:tc>
        <w:tc>
          <w:tcPr>
            <w:tcW w:w="1418" w:type="dxa"/>
            <w:shd w:val="clear" w:color="auto" w:fill="FFFFFF" w:themeFill="background1"/>
            <w:vAlign w:val="center"/>
          </w:tcPr>
          <w:p w14:paraId="04DA2FE4" w14:textId="77777777" w:rsidR="001E4241" w:rsidRPr="008A54FE" w:rsidRDefault="001E4241" w:rsidP="001E4241">
            <w:pPr>
              <w:pStyle w:val="08-Tabelageral"/>
              <w:rPr>
                <w:rFonts w:cs="Arial"/>
                <w:b/>
                <w:szCs w:val="14"/>
              </w:rPr>
            </w:pPr>
            <w:r w:rsidRPr="008A54FE">
              <w:rPr>
                <w:rFonts w:cs="Arial"/>
                <w:b/>
                <w:bCs/>
                <w:kern w:val="2"/>
                <w:szCs w:val="14"/>
              </w:rPr>
              <w:t>3.515.649</w:t>
            </w:r>
          </w:p>
        </w:tc>
      </w:tr>
    </w:tbl>
    <w:p w14:paraId="6368C247" w14:textId="6D645B2F" w:rsidR="001E4241" w:rsidRPr="008A54FE" w:rsidRDefault="001E4241" w:rsidP="001E4241">
      <w:pPr>
        <w:pStyle w:val="07-Legenda"/>
        <w:numPr>
          <w:ilvl w:val="0"/>
          <w:numId w:val="2"/>
        </w:numPr>
        <w:tabs>
          <w:tab w:val="clear" w:pos="284"/>
        </w:tabs>
        <w:ind w:left="284" w:hanging="284"/>
        <w:rPr>
          <w:rFonts w:cs="Arial"/>
          <w:szCs w:val="14"/>
        </w:rPr>
      </w:pPr>
      <w:r w:rsidRPr="008A54FE">
        <w:rPr>
          <w:rFonts w:cs="Arial"/>
          <w:szCs w:val="14"/>
        </w:rPr>
        <w:t>Refere-se ao ganho na alienação das ações detidas no IRB-Brasil Resseguros S.A</w:t>
      </w:r>
      <w:r w:rsidR="00326C6A" w:rsidRPr="008A54FE">
        <w:rPr>
          <w:rFonts w:cs="Arial"/>
          <w:szCs w:val="14"/>
        </w:rPr>
        <w:t>.</w:t>
      </w:r>
      <w:r w:rsidRPr="008A54FE">
        <w:rPr>
          <w:rFonts w:cs="Arial"/>
          <w:szCs w:val="14"/>
        </w:rPr>
        <w:t>, conforme Nota Explicativa 2.a.</w:t>
      </w:r>
    </w:p>
    <w:p w14:paraId="44F1F768" w14:textId="77777777" w:rsidR="001E4241" w:rsidRPr="008A54FE" w:rsidRDefault="001E4241" w:rsidP="001E4241">
      <w:pPr>
        <w:pStyle w:val="07-Legenda"/>
        <w:numPr>
          <w:ilvl w:val="0"/>
          <w:numId w:val="2"/>
        </w:numPr>
        <w:tabs>
          <w:tab w:val="clear" w:pos="284"/>
        </w:tabs>
        <w:ind w:left="284" w:hanging="284"/>
        <w:rPr>
          <w:rFonts w:cs="Arial"/>
          <w:szCs w:val="14"/>
        </w:rPr>
      </w:pPr>
      <w:r w:rsidRPr="008A54FE">
        <w:rPr>
          <w:rFonts w:cs="Arial"/>
          <w:szCs w:val="14"/>
        </w:rPr>
        <w:t>Refere-se ao compartilhamento, pelo banco depositário do programa de ADR Nível I, das receitas com tarifas de emissão, cancelamento e processamento de dividendos cobradas dos investidores que detêm ADRs (</w:t>
      </w:r>
      <w:r w:rsidRPr="008A54FE">
        <w:rPr>
          <w:rFonts w:cs="Arial"/>
          <w:i/>
          <w:szCs w:val="14"/>
        </w:rPr>
        <w:t xml:space="preserve">American </w:t>
      </w:r>
      <w:proofErr w:type="spellStart"/>
      <w:r w:rsidRPr="008A54FE">
        <w:rPr>
          <w:rFonts w:cs="Arial"/>
          <w:i/>
          <w:szCs w:val="14"/>
        </w:rPr>
        <w:t>Depositary</w:t>
      </w:r>
      <w:proofErr w:type="spellEnd"/>
      <w:r w:rsidRPr="008A54FE">
        <w:rPr>
          <w:rFonts w:cs="Arial"/>
          <w:i/>
          <w:szCs w:val="14"/>
        </w:rPr>
        <w:t xml:space="preserve"> </w:t>
      </w:r>
      <w:proofErr w:type="spellStart"/>
      <w:r w:rsidRPr="008A54FE">
        <w:rPr>
          <w:rFonts w:cs="Arial"/>
          <w:i/>
          <w:szCs w:val="14"/>
        </w:rPr>
        <w:t>Receipts</w:t>
      </w:r>
      <w:proofErr w:type="spellEnd"/>
      <w:r w:rsidRPr="008A54FE">
        <w:rPr>
          <w:rFonts w:cs="Arial"/>
          <w:szCs w:val="14"/>
        </w:rPr>
        <w:t>) da BB Seguridade, com o objetivo de custear as despesas do Programa.</w:t>
      </w:r>
    </w:p>
    <w:p w14:paraId="11AD33EA" w14:textId="77777777" w:rsidR="001E4241" w:rsidRPr="008A54FE" w:rsidRDefault="001E4241" w:rsidP="001E4241">
      <w:pPr>
        <w:pStyle w:val="07-Legenda"/>
        <w:numPr>
          <w:ilvl w:val="0"/>
          <w:numId w:val="2"/>
        </w:numPr>
        <w:tabs>
          <w:tab w:val="clear" w:pos="284"/>
        </w:tabs>
        <w:ind w:left="284" w:hanging="284"/>
        <w:rPr>
          <w:rFonts w:cs="Arial"/>
          <w:szCs w:val="14"/>
        </w:rPr>
      </w:pPr>
      <w:r w:rsidRPr="008A54FE">
        <w:rPr>
          <w:rFonts w:cs="Arial"/>
          <w:szCs w:val="14"/>
        </w:rPr>
        <w:t xml:space="preserve">Refere-se ao mecanismo de ajuste de preço dos ativos da </w:t>
      </w:r>
      <w:proofErr w:type="spellStart"/>
      <w:r w:rsidRPr="008A54FE">
        <w:rPr>
          <w:rFonts w:cs="Arial"/>
          <w:szCs w:val="14"/>
        </w:rPr>
        <w:t>Brasilveículos</w:t>
      </w:r>
      <w:proofErr w:type="spellEnd"/>
      <w:r w:rsidRPr="008A54FE">
        <w:rPr>
          <w:rFonts w:cs="Arial"/>
          <w:szCs w:val="14"/>
        </w:rPr>
        <w:t xml:space="preserve"> alienados à MAPFRE Brasil em 30.11.2018, com apuração, provisionamentos mensais e pagamento anual, feita com base no cumprimento de metas nas vendas dos seguros de automóveis. O mecanismo prevê possibilidade de </w:t>
      </w:r>
      <w:proofErr w:type="spellStart"/>
      <w:r w:rsidRPr="008A54FE">
        <w:rPr>
          <w:rFonts w:cs="Arial"/>
          <w:i/>
          <w:szCs w:val="14"/>
        </w:rPr>
        <w:t>earn</w:t>
      </w:r>
      <w:proofErr w:type="spellEnd"/>
      <w:r w:rsidRPr="008A54FE">
        <w:rPr>
          <w:rFonts w:cs="Arial"/>
          <w:i/>
          <w:szCs w:val="14"/>
        </w:rPr>
        <w:t xml:space="preserve"> in</w:t>
      </w:r>
      <w:r w:rsidRPr="008A54FE">
        <w:rPr>
          <w:rFonts w:cs="Arial"/>
          <w:szCs w:val="14"/>
        </w:rPr>
        <w:t xml:space="preserve"> ou </w:t>
      </w:r>
      <w:proofErr w:type="spellStart"/>
      <w:r w:rsidRPr="008A54FE">
        <w:rPr>
          <w:rFonts w:cs="Arial"/>
          <w:i/>
          <w:szCs w:val="14"/>
        </w:rPr>
        <w:t>earn</w:t>
      </w:r>
      <w:proofErr w:type="spellEnd"/>
      <w:r w:rsidRPr="008A54FE">
        <w:rPr>
          <w:rFonts w:cs="Arial"/>
          <w:i/>
          <w:szCs w:val="14"/>
        </w:rPr>
        <w:t xml:space="preserve"> out</w:t>
      </w:r>
      <w:r w:rsidRPr="008A54FE">
        <w:rPr>
          <w:rFonts w:cs="Arial"/>
          <w:szCs w:val="14"/>
        </w:rPr>
        <w:t>, ou seja, pagamento da MAPFRE Brasil para BB Seguros ou da BB Seguros para MAPFRE Brasil.</w:t>
      </w:r>
    </w:p>
    <w:p w14:paraId="3CAD5766" w14:textId="77777777" w:rsidR="001E4241" w:rsidRPr="008A54FE" w:rsidRDefault="001E4241" w:rsidP="001E4241">
      <w:pPr>
        <w:pStyle w:val="07-Legenda"/>
        <w:numPr>
          <w:ilvl w:val="0"/>
          <w:numId w:val="2"/>
        </w:numPr>
        <w:tabs>
          <w:tab w:val="clear" w:pos="284"/>
        </w:tabs>
        <w:ind w:left="284" w:hanging="284"/>
        <w:rPr>
          <w:rFonts w:cs="Arial"/>
          <w:szCs w:val="14"/>
        </w:rPr>
      </w:pPr>
      <w:r w:rsidRPr="008A54FE">
        <w:rPr>
          <w:rFonts w:cs="Arial"/>
          <w:szCs w:val="14"/>
        </w:rPr>
        <w:t xml:space="preserve">No Consolidado do 3º Trimestre de 2020 e 2019, inclui o montante de R$ 1.638 mil referente à provisão para corretagem a devolver à </w:t>
      </w:r>
      <w:proofErr w:type="spellStart"/>
      <w:r w:rsidRPr="008A54FE">
        <w:rPr>
          <w:rFonts w:cs="Arial"/>
          <w:szCs w:val="14"/>
        </w:rPr>
        <w:t>Brasilprev</w:t>
      </w:r>
      <w:proofErr w:type="spellEnd"/>
      <w:r w:rsidRPr="008A54FE">
        <w:rPr>
          <w:rFonts w:cs="Arial"/>
          <w:szCs w:val="14"/>
        </w:rPr>
        <w:t>.</w:t>
      </w:r>
    </w:p>
    <w:p w14:paraId="60FEB127" w14:textId="77777777" w:rsidR="001E4241" w:rsidRPr="008A54FE" w:rsidRDefault="001E4241" w:rsidP="001E4241">
      <w:pPr>
        <w:pStyle w:val="07-Legenda"/>
        <w:tabs>
          <w:tab w:val="clear" w:pos="284"/>
        </w:tabs>
        <w:rPr>
          <w:rFonts w:cs="Arial"/>
        </w:rPr>
      </w:pPr>
      <w:r w:rsidRPr="008A54FE">
        <w:rPr>
          <w:rFonts w:cs="Arial"/>
        </w:rPr>
        <w:t xml:space="preserve"> </w:t>
      </w:r>
    </w:p>
    <w:p w14:paraId="25DF21DA" w14:textId="77777777" w:rsidR="001E4241" w:rsidRPr="008A54FE" w:rsidRDefault="001E4241" w:rsidP="001E4241">
      <w:pPr>
        <w:pStyle w:val="06-Rmil"/>
        <w:rPr>
          <w:rFonts w:cs="Arial"/>
          <w:sz w:val="12"/>
          <w:szCs w:val="12"/>
        </w:rPr>
      </w:pPr>
      <w:r w:rsidRPr="008A54FE">
        <w:rPr>
          <w:rFonts w:cs="Arial"/>
          <w:szCs w:val="12"/>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308"/>
        <w:gridCol w:w="296"/>
        <w:gridCol w:w="1411"/>
        <w:gridCol w:w="1412"/>
        <w:gridCol w:w="283"/>
        <w:gridCol w:w="1417"/>
        <w:gridCol w:w="1418"/>
      </w:tblGrid>
      <w:tr w:rsidR="001E4241" w:rsidRPr="008A54FE" w14:paraId="391F37AB" w14:textId="77777777" w:rsidTr="001E4241">
        <w:trPr>
          <w:trHeight w:hRule="exact" w:val="283"/>
          <w:jc w:val="center"/>
        </w:trPr>
        <w:tc>
          <w:tcPr>
            <w:tcW w:w="850" w:type="dxa"/>
            <w:tcBorders>
              <w:top w:val="single" w:sz="2" w:space="0" w:color="8EAADB" w:themeColor="accent5" w:themeTint="99"/>
              <w:bottom w:val="nil"/>
            </w:tcBorders>
            <w:shd w:val="clear" w:color="auto" w:fill="D9E2F3" w:themeFill="accent5" w:themeFillTint="33"/>
          </w:tcPr>
          <w:p w14:paraId="7C226542" w14:textId="77777777" w:rsidR="001E4241" w:rsidRPr="008A54FE" w:rsidRDefault="001E4241" w:rsidP="001E4241">
            <w:pPr>
              <w:keepNext/>
              <w:keepLines/>
              <w:spacing w:before="40" w:after="40"/>
              <w:jc w:val="center"/>
              <w:rPr>
                <w:rFonts w:cs="Arial"/>
                <w:b/>
                <w:bCs/>
                <w:spacing w:val="-2"/>
                <w:sz w:val="14"/>
                <w:szCs w:val="14"/>
              </w:rPr>
            </w:pPr>
          </w:p>
        </w:tc>
        <w:tc>
          <w:tcPr>
            <w:tcW w:w="2848" w:type="dxa"/>
            <w:gridSpan w:val="3"/>
            <w:tcBorders>
              <w:top w:val="single" w:sz="2" w:space="0" w:color="8EAADB" w:themeColor="accent5" w:themeTint="99"/>
              <w:bottom w:val="nil"/>
            </w:tcBorders>
            <w:shd w:val="clear" w:color="auto" w:fill="D9E2F3" w:themeFill="accent5" w:themeFillTint="33"/>
          </w:tcPr>
          <w:p w14:paraId="4E93969A" w14:textId="77777777" w:rsidR="001E4241" w:rsidRPr="008A54FE" w:rsidRDefault="001E4241" w:rsidP="001E4241">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F057514" w14:textId="77777777" w:rsidR="001E4241" w:rsidRPr="008A54FE" w:rsidRDefault="001E4241" w:rsidP="001E4241">
            <w:pPr>
              <w:keepNext/>
              <w:keepLines/>
              <w:spacing w:before="40" w:after="40"/>
              <w:jc w:val="center"/>
              <w:rPr>
                <w:rFonts w:cs="Arial"/>
                <w:b/>
                <w:spacing w:val="-2"/>
                <w:sz w:val="14"/>
                <w:szCs w:val="14"/>
              </w:rPr>
            </w:pPr>
            <w:r w:rsidRPr="008A54FE">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5F693FA7" w14:textId="77777777" w:rsidR="001E4241" w:rsidRPr="008A54FE" w:rsidRDefault="001E4241" w:rsidP="001E4241">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3BBDD21" w14:textId="77777777" w:rsidR="001E4241" w:rsidRPr="008A54FE" w:rsidRDefault="001E4241" w:rsidP="001E4241">
            <w:pPr>
              <w:keepNext/>
              <w:keepLines/>
              <w:spacing w:before="40" w:after="40"/>
              <w:jc w:val="center"/>
              <w:rPr>
                <w:rFonts w:cs="Arial"/>
                <w:b/>
                <w:spacing w:val="-2"/>
                <w:sz w:val="14"/>
                <w:szCs w:val="14"/>
              </w:rPr>
            </w:pPr>
            <w:r w:rsidRPr="008A54FE">
              <w:rPr>
                <w:rFonts w:cs="Arial"/>
                <w:b/>
                <w:spacing w:val="-2"/>
                <w:sz w:val="14"/>
                <w:szCs w:val="14"/>
              </w:rPr>
              <w:t>Consolidado</w:t>
            </w:r>
          </w:p>
        </w:tc>
      </w:tr>
      <w:tr w:rsidR="001E4241" w:rsidRPr="008A54FE" w14:paraId="4F67AB8E" w14:textId="77777777" w:rsidTr="001E4241">
        <w:trPr>
          <w:trHeight w:hRule="exact" w:val="238"/>
          <w:jc w:val="center"/>
        </w:trPr>
        <w:tc>
          <w:tcPr>
            <w:tcW w:w="3094" w:type="dxa"/>
            <w:gridSpan w:val="2"/>
            <w:tcBorders>
              <w:top w:val="nil"/>
              <w:bottom w:val="single" w:sz="2" w:space="0" w:color="8EAADB" w:themeColor="accent5" w:themeTint="99"/>
            </w:tcBorders>
            <w:shd w:val="clear" w:color="auto" w:fill="D9E2F3" w:themeFill="accent5" w:themeFillTint="33"/>
          </w:tcPr>
          <w:p w14:paraId="7DA77E8C" w14:textId="77777777" w:rsidR="001E4241" w:rsidRPr="008A54FE" w:rsidRDefault="001E4241" w:rsidP="001E4241">
            <w:pPr>
              <w:keepNext/>
              <w:keepLines/>
              <w:spacing w:before="40" w:after="40"/>
              <w:jc w:val="right"/>
              <w:rPr>
                <w:rFonts w:cs="Arial"/>
                <w:b/>
                <w:spacing w:val="-2"/>
                <w:sz w:val="14"/>
                <w:szCs w:val="14"/>
              </w:rPr>
            </w:pPr>
          </w:p>
        </w:tc>
        <w:tc>
          <w:tcPr>
            <w:tcW w:w="604" w:type="dxa"/>
            <w:gridSpan w:val="2"/>
            <w:tcBorders>
              <w:top w:val="nil"/>
              <w:bottom w:val="single" w:sz="2" w:space="0" w:color="8EAADB" w:themeColor="accent5" w:themeTint="99"/>
            </w:tcBorders>
            <w:shd w:val="clear" w:color="auto" w:fill="D9E2F3" w:themeFill="accent5" w:themeFillTint="33"/>
          </w:tcPr>
          <w:p w14:paraId="1DAEC27D" w14:textId="77777777" w:rsidR="001E4241" w:rsidRPr="008A54FE" w:rsidRDefault="001E4241" w:rsidP="001E4241">
            <w:pPr>
              <w:keepNext/>
              <w:keepLines/>
              <w:spacing w:before="40" w:after="40"/>
              <w:jc w:val="right"/>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467F22D" w14:textId="77777777" w:rsidR="001E4241" w:rsidRPr="008A54FE" w:rsidRDefault="001E4241" w:rsidP="001E4241">
            <w:pPr>
              <w:pStyle w:val="08-Tabelageral"/>
              <w:rPr>
                <w:rFonts w:cs="Arial"/>
                <w:b/>
                <w:szCs w:val="14"/>
              </w:rPr>
            </w:pPr>
            <w:r w:rsidRPr="008A54FE">
              <w:rPr>
                <w:rFonts w:cs="Arial"/>
                <w:b/>
                <w:szCs w:val="14"/>
              </w:rPr>
              <w:t>01.01 a 30.09.2020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2C28E1A" w14:textId="77777777" w:rsidR="001E4241" w:rsidRPr="008A54FE" w:rsidRDefault="001E4241" w:rsidP="001E4241">
            <w:pPr>
              <w:pStyle w:val="08-Tabelageral"/>
              <w:rPr>
                <w:rFonts w:cs="Arial"/>
                <w:b/>
                <w:szCs w:val="14"/>
              </w:rPr>
            </w:pPr>
            <w:r w:rsidRPr="008A54FE">
              <w:rPr>
                <w:rFonts w:cs="Arial"/>
                <w:b/>
                <w:szCs w:val="14"/>
              </w:rPr>
              <w:t>01.01 a 30.09.2019</w:t>
            </w:r>
          </w:p>
        </w:tc>
        <w:tc>
          <w:tcPr>
            <w:tcW w:w="283" w:type="dxa"/>
            <w:tcBorders>
              <w:top w:val="nil"/>
              <w:bottom w:val="single" w:sz="2" w:space="0" w:color="8EAADB" w:themeColor="accent5" w:themeTint="99"/>
            </w:tcBorders>
            <w:shd w:val="clear" w:color="auto" w:fill="D9E2F3" w:themeFill="accent5" w:themeFillTint="33"/>
            <w:vAlign w:val="center"/>
          </w:tcPr>
          <w:p w14:paraId="6CD2488B" w14:textId="77777777" w:rsidR="001E4241" w:rsidRPr="008A54FE" w:rsidRDefault="001E4241" w:rsidP="001E4241">
            <w:pPr>
              <w:pStyle w:val="08-Tabelageral"/>
              <w:rPr>
                <w:rFonts w:cs="Arial"/>
                <w:b/>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A35F92D" w14:textId="77777777" w:rsidR="001E4241" w:rsidRPr="008A54FE" w:rsidRDefault="001E4241" w:rsidP="001E4241">
            <w:pPr>
              <w:pStyle w:val="08-Tabelageral"/>
              <w:rPr>
                <w:rFonts w:cs="Arial"/>
                <w:b/>
                <w:szCs w:val="14"/>
              </w:rPr>
            </w:pPr>
            <w:r w:rsidRPr="008A54FE">
              <w:rPr>
                <w:rFonts w:cs="Arial"/>
                <w:b/>
                <w:szCs w:val="14"/>
              </w:rPr>
              <w:t>01.01 a 30.09.2020</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3A516C7" w14:textId="77777777" w:rsidR="001E4241" w:rsidRPr="008A54FE" w:rsidRDefault="001E4241" w:rsidP="001E4241">
            <w:pPr>
              <w:pStyle w:val="08-Tabelageral"/>
              <w:rPr>
                <w:rFonts w:cs="Arial"/>
                <w:b/>
                <w:szCs w:val="14"/>
              </w:rPr>
            </w:pPr>
            <w:r w:rsidRPr="008A54FE">
              <w:rPr>
                <w:rFonts w:cs="Arial"/>
                <w:b/>
                <w:szCs w:val="14"/>
              </w:rPr>
              <w:t>01.01 a 30.09.2019</w:t>
            </w:r>
          </w:p>
        </w:tc>
      </w:tr>
      <w:tr w:rsidR="001E4241" w:rsidRPr="008A54FE" w14:paraId="726DA989" w14:textId="77777777" w:rsidTr="001E4241">
        <w:trPr>
          <w:trHeight w:val="263"/>
          <w:jc w:val="center"/>
        </w:trPr>
        <w:tc>
          <w:tcPr>
            <w:tcW w:w="3402" w:type="dxa"/>
            <w:gridSpan w:val="3"/>
            <w:tcBorders>
              <w:top w:val="single" w:sz="2" w:space="0" w:color="8EAADB" w:themeColor="accent5" w:themeTint="99"/>
            </w:tcBorders>
            <w:shd w:val="clear" w:color="auto" w:fill="FFFFFF" w:themeFill="background1"/>
            <w:vAlign w:val="center"/>
          </w:tcPr>
          <w:p w14:paraId="572D4991" w14:textId="77777777" w:rsidR="001E4241" w:rsidRPr="008A54FE" w:rsidRDefault="001E4241" w:rsidP="001E4241">
            <w:pPr>
              <w:pStyle w:val="08-Tabelageral"/>
              <w:ind w:left="113"/>
              <w:jc w:val="left"/>
              <w:rPr>
                <w:rFonts w:cs="Arial"/>
                <w:szCs w:val="14"/>
              </w:rPr>
            </w:pPr>
            <w:r w:rsidRPr="008A54FE">
              <w:rPr>
                <w:rFonts w:cs="Arial"/>
                <w:szCs w:val="14"/>
              </w:rPr>
              <w:t xml:space="preserve">Ganho na alienação de participação societária - IRB-Brasil </w:t>
            </w:r>
            <w:r w:rsidRPr="008A54FE">
              <w:rPr>
                <w:rFonts w:cs="Arial"/>
                <w:szCs w:val="14"/>
                <w:vertAlign w:val="superscript"/>
              </w:rPr>
              <w:t>(1)</w:t>
            </w:r>
          </w:p>
        </w:tc>
        <w:tc>
          <w:tcPr>
            <w:tcW w:w="296" w:type="dxa"/>
            <w:tcBorders>
              <w:top w:val="single" w:sz="2" w:space="0" w:color="8EAADB" w:themeColor="accent5" w:themeTint="99"/>
            </w:tcBorders>
            <w:shd w:val="clear" w:color="auto" w:fill="FFFFFF" w:themeFill="background1"/>
          </w:tcPr>
          <w:p w14:paraId="7F6C177D" w14:textId="77777777" w:rsidR="001E4241" w:rsidRPr="008A54FE" w:rsidRDefault="001E4241" w:rsidP="001E4241">
            <w:pPr>
              <w:pStyle w:val="08-Tabelageral"/>
              <w:rPr>
                <w:rFonts w:cs="Arial"/>
                <w:szCs w:val="14"/>
              </w:rPr>
            </w:pPr>
          </w:p>
        </w:tc>
        <w:tc>
          <w:tcPr>
            <w:tcW w:w="1411" w:type="dxa"/>
            <w:tcBorders>
              <w:top w:val="single" w:sz="2" w:space="0" w:color="8EAADB" w:themeColor="accent5" w:themeTint="99"/>
            </w:tcBorders>
            <w:shd w:val="clear" w:color="auto" w:fill="FFFFFF" w:themeFill="background1"/>
            <w:vAlign w:val="center"/>
          </w:tcPr>
          <w:p w14:paraId="70CE121D" w14:textId="77777777" w:rsidR="001E4241" w:rsidRPr="008A54FE" w:rsidRDefault="001E4241" w:rsidP="001E4241">
            <w:pPr>
              <w:pStyle w:val="08-Tabelageral"/>
              <w:rPr>
                <w:rFonts w:cs="Arial"/>
              </w:rPr>
            </w:pPr>
            <w:r w:rsidRPr="008A54FE">
              <w:rPr>
                <w:rFonts w:cs="Arial"/>
              </w:rPr>
              <w:t>--</w:t>
            </w:r>
          </w:p>
        </w:tc>
        <w:tc>
          <w:tcPr>
            <w:tcW w:w="1412" w:type="dxa"/>
            <w:tcBorders>
              <w:top w:val="single" w:sz="2" w:space="0" w:color="8EAADB" w:themeColor="accent5" w:themeTint="99"/>
            </w:tcBorders>
            <w:shd w:val="clear" w:color="auto" w:fill="FFFFFF" w:themeFill="background1"/>
            <w:vAlign w:val="center"/>
          </w:tcPr>
          <w:p w14:paraId="2C99DE8B" w14:textId="77777777" w:rsidR="001E4241" w:rsidRPr="008A54FE" w:rsidRDefault="001E4241" w:rsidP="001E4241">
            <w:pPr>
              <w:pStyle w:val="08-Tabelageral"/>
              <w:rPr>
                <w:rFonts w:cs="Arial"/>
              </w:rPr>
            </w:pPr>
            <w:r w:rsidRPr="008A54FE">
              <w:rPr>
                <w:rFonts w:cs="Arial"/>
              </w:rPr>
              <w:t>--</w:t>
            </w:r>
          </w:p>
        </w:tc>
        <w:tc>
          <w:tcPr>
            <w:tcW w:w="283" w:type="dxa"/>
            <w:tcBorders>
              <w:top w:val="single" w:sz="2" w:space="0" w:color="8EAADB" w:themeColor="accent5" w:themeTint="99"/>
            </w:tcBorders>
            <w:shd w:val="clear" w:color="auto" w:fill="FFFFFF" w:themeFill="background1"/>
            <w:vAlign w:val="center"/>
          </w:tcPr>
          <w:p w14:paraId="25FB45A7" w14:textId="77777777" w:rsidR="001E4241" w:rsidRPr="008A54FE" w:rsidRDefault="001E4241" w:rsidP="001E4241">
            <w:pPr>
              <w:pStyle w:val="08-Tabelageral"/>
              <w:rPr>
                <w:rFonts w:cs="Arial"/>
              </w:rPr>
            </w:pPr>
          </w:p>
        </w:tc>
        <w:tc>
          <w:tcPr>
            <w:tcW w:w="1417" w:type="dxa"/>
            <w:tcBorders>
              <w:top w:val="single" w:sz="2" w:space="0" w:color="8EAADB" w:themeColor="accent5" w:themeTint="99"/>
            </w:tcBorders>
            <w:shd w:val="clear" w:color="auto" w:fill="FFFFFF" w:themeFill="background1"/>
            <w:vAlign w:val="center"/>
          </w:tcPr>
          <w:p w14:paraId="33ABD243" w14:textId="77777777" w:rsidR="001E4241" w:rsidRPr="008A54FE" w:rsidRDefault="001E4241" w:rsidP="001E4241">
            <w:pPr>
              <w:pStyle w:val="08-Tabelageral"/>
              <w:rPr>
                <w:rFonts w:cs="Arial"/>
              </w:rPr>
            </w:pPr>
            <w:r w:rsidRPr="008A54FE">
              <w:rPr>
                <w:rFonts w:cs="Arial"/>
              </w:rPr>
              <w:t>--</w:t>
            </w:r>
          </w:p>
        </w:tc>
        <w:tc>
          <w:tcPr>
            <w:tcW w:w="1418" w:type="dxa"/>
            <w:tcBorders>
              <w:top w:val="single" w:sz="2" w:space="0" w:color="8EAADB" w:themeColor="accent5" w:themeTint="99"/>
            </w:tcBorders>
            <w:shd w:val="clear" w:color="auto" w:fill="FFFFFF" w:themeFill="background1"/>
            <w:vAlign w:val="center"/>
          </w:tcPr>
          <w:p w14:paraId="61AE2FD3" w14:textId="77777777" w:rsidR="001E4241" w:rsidRPr="008A54FE" w:rsidRDefault="001E4241" w:rsidP="001E4241">
            <w:pPr>
              <w:pStyle w:val="08-Tabelageral"/>
              <w:rPr>
                <w:rFonts w:cs="Arial"/>
              </w:rPr>
            </w:pPr>
            <w:r w:rsidRPr="008A54FE">
              <w:rPr>
                <w:rFonts w:cs="Arial"/>
              </w:rPr>
              <w:t>3.519.736</w:t>
            </w:r>
          </w:p>
        </w:tc>
      </w:tr>
      <w:tr w:rsidR="001E4241" w:rsidRPr="008A54FE" w14:paraId="6EB5308B" w14:textId="77777777" w:rsidTr="001E4241">
        <w:trPr>
          <w:trHeight w:val="263"/>
          <w:jc w:val="center"/>
        </w:trPr>
        <w:tc>
          <w:tcPr>
            <w:tcW w:w="3402" w:type="dxa"/>
            <w:gridSpan w:val="3"/>
            <w:shd w:val="clear" w:color="auto" w:fill="D9E2F3" w:themeFill="accent5" w:themeFillTint="33"/>
            <w:vAlign w:val="center"/>
          </w:tcPr>
          <w:p w14:paraId="740DDE95" w14:textId="77777777" w:rsidR="001E4241" w:rsidRPr="008A54FE" w:rsidRDefault="001E4241" w:rsidP="001E4241">
            <w:pPr>
              <w:pStyle w:val="08-Tabelageral"/>
              <w:ind w:left="113"/>
              <w:jc w:val="left"/>
              <w:rPr>
                <w:rFonts w:cs="Arial"/>
                <w:szCs w:val="14"/>
              </w:rPr>
            </w:pPr>
            <w:r w:rsidRPr="008A54FE">
              <w:rPr>
                <w:rFonts w:cs="Arial"/>
                <w:szCs w:val="14"/>
              </w:rPr>
              <w:t xml:space="preserve">Receita com ADR </w:t>
            </w:r>
            <w:r w:rsidRPr="008A54FE">
              <w:rPr>
                <w:rFonts w:cs="Arial"/>
                <w:szCs w:val="14"/>
                <w:vertAlign w:val="superscript"/>
              </w:rPr>
              <w:t>(2)</w:t>
            </w:r>
          </w:p>
        </w:tc>
        <w:tc>
          <w:tcPr>
            <w:tcW w:w="296" w:type="dxa"/>
            <w:shd w:val="clear" w:color="auto" w:fill="D9E2F3" w:themeFill="accent5" w:themeFillTint="33"/>
          </w:tcPr>
          <w:p w14:paraId="5320F709" w14:textId="77777777" w:rsidR="001E4241" w:rsidRPr="008A54FE" w:rsidRDefault="001E4241" w:rsidP="001E4241">
            <w:pPr>
              <w:pStyle w:val="08-Tabelageral"/>
              <w:rPr>
                <w:rFonts w:cs="Arial"/>
                <w:szCs w:val="14"/>
              </w:rPr>
            </w:pPr>
          </w:p>
        </w:tc>
        <w:tc>
          <w:tcPr>
            <w:tcW w:w="1411" w:type="dxa"/>
            <w:shd w:val="clear" w:color="auto" w:fill="D9E2F3" w:themeFill="accent5" w:themeFillTint="33"/>
            <w:vAlign w:val="center"/>
          </w:tcPr>
          <w:p w14:paraId="32B1E651" w14:textId="77777777" w:rsidR="001E4241" w:rsidRPr="008A54FE" w:rsidRDefault="001E4241" w:rsidP="001E4241">
            <w:pPr>
              <w:pStyle w:val="08-Tabelageral"/>
              <w:rPr>
                <w:rFonts w:cs="Arial"/>
              </w:rPr>
            </w:pPr>
            <w:r w:rsidRPr="008A54FE">
              <w:rPr>
                <w:rFonts w:cs="Arial"/>
              </w:rPr>
              <w:t xml:space="preserve"> 7.575 </w:t>
            </w:r>
          </w:p>
        </w:tc>
        <w:tc>
          <w:tcPr>
            <w:tcW w:w="1412" w:type="dxa"/>
            <w:shd w:val="clear" w:color="auto" w:fill="D9E2F3" w:themeFill="accent5" w:themeFillTint="33"/>
            <w:vAlign w:val="center"/>
          </w:tcPr>
          <w:p w14:paraId="6DDD874B" w14:textId="77777777" w:rsidR="001E4241" w:rsidRPr="008A54FE" w:rsidRDefault="001E4241" w:rsidP="001E4241">
            <w:pPr>
              <w:pStyle w:val="08-Tabelageral"/>
              <w:rPr>
                <w:rFonts w:cs="Arial"/>
              </w:rPr>
            </w:pPr>
            <w:r w:rsidRPr="008A54FE">
              <w:rPr>
                <w:rFonts w:cs="Arial"/>
              </w:rPr>
              <w:t>12.112</w:t>
            </w:r>
          </w:p>
        </w:tc>
        <w:tc>
          <w:tcPr>
            <w:tcW w:w="283" w:type="dxa"/>
            <w:shd w:val="clear" w:color="auto" w:fill="D9E2F3" w:themeFill="accent5" w:themeFillTint="33"/>
            <w:vAlign w:val="center"/>
          </w:tcPr>
          <w:p w14:paraId="669C283A" w14:textId="77777777" w:rsidR="001E4241" w:rsidRPr="008A54FE" w:rsidRDefault="001E4241" w:rsidP="001E4241">
            <w:pPr>
              <w:pStyle w:val="08-Tabelageral"/>
              <w:rPr>
                <w:rFonts w:cs="Arial"/>
              </w:rPr>
            </w:pPr>
          </w:p>
        </w:tc>
        <w:tc>
          <w:tcPr>
            <w:tcW w:w="1417" w:type="dxa"/>
            <w:shd w:val="clear" w:color="auto" w:fill="D9E2F3" w:themeFill="accent5" w:themeFillTint="33"/>
            <w:vAlign w:val="center"/>
          </w:tcPr>
          <w:p w14:paraId="0FC02D23" w14:textId="77777777" w:rsidR="001E4241" w:rsidRPr="008A54FE" w:rsidRDefault="001E4241" w:rsidP="001E4241">
            <w:pPr>
              <w:pStyle w:val="08-Tabelageral"/>
              <w:rPr>
                <w:rFonts w:cs="Arial"/>
              </w:rPr>
            </w:pPr>
            <w:r w:rsidRPr="008A54FE">
              <w:rPr>
                <w:rFonts w:cs="Arial"/>
              </w:rPr>
              <w:t xml:space="preserve"> 7.575 </w:t>
            </w:r>
          </w:p>
        </w:tc>
        <w:tc>
          <w:tcPr>
            <w:tcW w:w="1418" w:type="dxa"/>
            <w:shd w:val="clear" w:color="auto" w:fill="D9E2F3" w:themeFill="accent5" w:themeFillTint="33"/>
            <w:vAlign w:val="center"/>
          </w:tcPr>
          <w:p w14:paraId="5A90590D" w14:textId="77777777" w:rsidR="001E4241" w:rsidRPr="008A54FE" w:rsidRDefault="001E4241" w:rsidP="001E4241">
            <w:pPr>
              <w:pStyle w:val="08-Tabelageral"/>
              <w:rPr>
                <w:rFonts w:cs="Arial"/>
              </w:rPr>
            </w:pPr>
            <w:r w:rsidRPr="008A54FE">
              <w:rPr>
                <w:rFonts w:cs="Arial"/>
              </w:rPr>
              <w:t>12.112</w:t>
            </w:r>
          </w:p>
        </w:tc>
      </w:tr>
      <w:tr w:rsidR="001E4241" w:rsidRPr="008A54FE" w14:paraId="0CA166CE" w14:textId="77777777" w:rsidTr="001E4241">
        <w:trPr>
          <w:trHeight w:val="263"/>
          <w:jc w:val="center"/>
        </w:trPr>
        <w:tc>
          <w:tcPr>
            <w:tcW w:w="3402" w:type="dxa"/>
            <w:gridSpan w:val="3"/>
            <w:shd w:val="clear" w:color="auto" w:fill="FFFFFF" w:themeFill="background1"/>
            <w:vAlign w:val="center"/>
          </w:tcPr>
          <w:p w14:paraId="3814491F" w14:textId="77777777" w:rsidR="001E4241" w:rsidRPr="008A54FE" w:rsidRDefault="001E4241" w:rsidP="001E4241">
            <w:pPr>
              <w:pStyle w:val="08-Tabelageral"/>
              <w:ind w:left="113"/>
              <w:jc w:val="left"/>
              <w:rPr>
                <w:rFonts w:cs="Arial"/>
                <w:szCs w:val="14"/>
              </w:rPr>
            </w:pPr>
            <w:r w:rsidRPr="008A54FE">
              <w:rPr>
                <w:rFonts w:cs="Arial"/>
                <w:szCs w:val="14"/>
              </w:rPr>
              <w:t>Recuperação de provisão operacional</w:t>
            </w:r>
          </w:p>
        </w:tc>
        <w:tc>
          <w:tcPr>
            <w:tcW w:w="296" w:type="dxa"/>
            <w:shd w:val="clear" w:color="auto" w:fill="FFFFFF" w:themeFill="background1"/>
          </w:tcPr>
          <w:p w14:paraId="7D45F137" w14:textId="77777777" w:rsidR="001E4241" w:rsidRPr="008A54FE" w:rsidRDefault="001E4241" w:rsidP="001E4241">
            <w:pPr>
              <w:pStyle w:val="08-Tabelageral"/>
              <w:rPr>
                <w:rFonts w:cs="Arial"/>
                <w:szCs w:val="14"/>
              </w:rPr>
            </w:pPr>
          </w:p>
        </w:tc>
        <w:tc>
          <w:tcPr>
            <w:tcW w:w="1411" w:type="dxa"/>
            <w:shd w:val="clear" w:color="auto" w:fill="FFFFFF" w:themeFill="background1"/>
            <w:vAlign w:val="center"/>
          </w:tcPr>
          <w:p w14:paraId="7F43CBB4" w14:textId="77777777" w:rsidR="001E4241" w:rsidRPr="008A54FE" w:rsidRDefault="001E4241" w:rsidP="001E4241">
            <w:pPr>
              <w:pStyle w:val="08-Tabelageral"/>
              <w:rPr>
                <w:rFonts w:cs="Arial"/>
              </w:rPr>
            </w:pPr>
            <w:r w:rsidRPr="008A54FE">
              <w:rPr>
                <w:rFonts w:cs="Arial"/>
              </w:rPr>
              <w:t>--</w:t>
            </w:r>
          </w:p>
        </w:tc>
        <w:tc>
          <w:tcPr>
            <w:tcW w:w="1412" w:type="dxa"/>
            <w:shd w:val="clear" w:color="auto" w:fill="FFFFFF" w:themeFill="background1"/>
            <w:vAlign w:val="center"/>
          </w:tcPr>
          <w:p w14:paraId="66EABAFD" w14:textId="77777777" w:rsidR="001E4241" w:rsidRPr="008A54FE" w:rsidRDefault="001E4241" w:rsidP="001E4241">
            <w:pPr>
              <w:pStyle w:val="08-Tabelageral"/>
              <w:rPr>
                <w:rFonts w:cs="Arial"/>
              </w:rPr>
            </w:pPr>
            <w:r w:rsidRPr="008A54FE">
              <w:rPr>
                <w:rFonts w:cs="Arial"/>
              </w:rPr>
              <w:t>--</w:t>
            </w:r>
          </w:p>
        </w:tc>
        <w:tc>
          <w:tcPr>
            <w:tcW w:w="283" w:type="dxa"/>
            <w:shd w:val="clear" w:color="auto" w:fill="FFFFFF" w:themeFill="background1"/>
            <w:vAlign w:val="center"/>
          </w:tcPr>
          <w:p w14:paraId="56146CD3" w14:textId="77777777" w:rsidR="001E4241" w:rsidRPr="008A54FE" w:rsidRDefault="001E4241" w:rsidP="001E4241">
            <w:pPr>
              <w:pStyle w:val="08-Tabelageral"/>
              <w:rPr>
                <w:rFonts w:cs="Arial"/>
              </w:rPr>
            </w:pPr>
          </w:p>
        </w:tc>
        <w:tc>
          <w:tcPr>
            <w:tcW w:w="1417" w:type="dxa"/>
            <w:shd w:val="clear" w:color="auto" w:fill="FFFFFF" w:themeFill="background1"/>
            <w:vAlign w:val="center"/>
          </w:tcPr>
          <w:p w14:paraId="689FD096" w14:textId="77777777" w:rsidR="001E4241" w:rsidRPr="008A54FE" w:rsidRDefault="001E4241" w:rsidP="001E4241">
            <w:pPr>
              <w:pStyle w:val="08-Tabelageral"/>
              <w:rPr>
                <w:rFonts w:cs="Arial"/>
              </w:rPr>
            </w:pPr>
            <w:r w:rsidRPr="008A54FE">
              <w:rPr>
                <w:rFonts w:cs="Arial"/>
              </w:rPr>
              <w:t>--</w:t>
            </w:r>
          </w:p>
        </w:tc>
        <w:tc>
          <w:tcPr>
            <w:tcW w:w="1418" w:type="dxa"/>
            <w:shd w:val="clear" w:color="auto" w:fill="FFFFFF" w:themeFill="background1"/>
            <w:vAlign w:val="center"/>
          </w:tcPr>
          <w:p w14:paraId="561206F2" w14:textId="77777777" w:rsidR="001E4241" w:rsidRPr="008A54FE" w:rsidRDefault="001E4241" w:rsidP="001E4241">
            <w:pPr>
              <w:pStyle w:val="08-Tabelageral"/>
              <w:rPr>
                <w:rFonts w:cs="Arial"/>
              </w:rPr>
            </w:pPr>
            <w:r w:rsidRPr="008A54FE">
              <w:rPr>
                <w:rFonts w:cs="Arial"/>
              </w:rPr>
              <w:t>7.324</w:t>
            </w:r>
          </w:p>
        </w:tc>
      </w:tr>
      <w:tr w:rsidR="001E4241" w:rsidRPr="008A54FE" w14:paraId="077F4DD3" w14:textId="77777777" w:rsidTr="001E4241">
        <w:trPr>
          <w:trHeight w:val="263"/>
          <w:jc w:val="center"/>
        </w:trPr>
        <w:tc>
          <w:tcPr>
            <w:tcW w:w="3402" w:type="dxa"/>
            <w:gridSpan w:val="3"/>
            <w:shd w:val="clear" w:color="auto" w:fill="D9E2F3" w:themeFill="accent5" w:themeFillTint="33"/>
            <w:vAlign w:val="center"/>
          </w:tcPr>
          <w:p w14:paraId="26F1AE1A" w14:textId="77777777" w:rsidR="001E4241" w:rsidRPr="008A54FE" w:rsidRDefault="001E4241" w:rsidP="001E4241">
            <w:pPr>
              <w:pStyle w:val="08-Tabelageral"/>
              <w:ind w:left="113"/>
              <w:jc w:val="left"/>
              <w:rPr>
                <w:rFonts w:cs="Arial"/>
                <w:szCs w:val="14"/>
              </w:rPr>
            </w:pPr>
            <w:r w:rsidRPr="008A54FE">
              <w:rPr>
                <w:rFonts w:cs="Arial"/>
                <w:szCs w:val="14"/>
              </w:rPr>
              <w:t>(Constituição)/reversão de provisões trabalhistas, fiscais e cíveis</w:t>
            </w:r>
          </w:p>
        </w:tc>
        <w:tc>
          <w:tcPr>
            <w:tcW w:w="296" w:type="dxa"/>
            <w:shd w:val="clear" w:color="auto" w:fill="D9E2F3" w:themeFill="accent5" w:themeFillTint="33"/>
          </w:tcPr>
          <w:p w14:paraId="20B0D6F1" w14:textId="77777777" w:rsidR="001E4241" w:rsidRPr="008A54FE" w:rsidRDefault="001E4241" w:rsidP="001E4241">
            <w:pPr>
              <w:pStyle w:val="08-Tabelageral"/>
              <w:rPr>
                <w:rFonts w:cs="Arial"/>
                <w:szCs w:val="14"/>
              </w:rPr>
            </w:pPr>
          </w:p>
        </w:tc>
        <w:tc>
          <w:tcPr>
            <w:tcW w:w="1411" w:type="dxa"/>
            <w:shd w:val="clear" w:color="auto" w:fill="D9E2F3" w:themeFill="accent5" w:themeFillTint="33"/>
            <w:vAlign w:val="center"/>
          </w:tcPr>
          <w:p w14:paraId="3B329792" w14:textId="77777777" w:rsidR="001E4241" w:rsidRPr="008A54FE" w:rsidRDefault="001E4241" w:rsidP="001E4241">
            <w:pPr>
              <w:pStyle w:val="08-Tabelageral"/>
              <w:rPr>
                <w:rFonts w:cs="Arial"/>
              </w:rPr>
            </w:pPr>
            <w:r w:rsidRPr="008A54FE">
              <w:rPr>
                <w:rFonts w:cs="Arial"/>
              </w:rPr>
              <w:t>(127)</w:t>
            </w:r>
          </w:p>
        </w:tc>
        <w:tc>
          <w:tcPr>
            <w:tcW w:w="1412" w:type="dxa"/>
            <w:shd w:val="clear" w:color="auto" w:fill="D9E2F3" w:themeFill="accent5" w:themeFillTint="33"/>
            <w:vAlign w:val="center"/>
          </w:tcPr>
          <w:p w14:paraId="1EED8279" w14:textId="77777777" w:rsidR="001E4241" w:rsidRPr="008A54FE" w:rsidRDefault="001E4241" w:rsidP="001E4241">
            <w:pPr>
              <w:pStyle w:val="08-Tabelageral"/>
              <w:rPr>
                <w:rFonts w:cs="Arial"/>
              </w:rPr>
            </w:pPr>
            <w:r w:rsidRPr="008A54FE">
              <w:rPr>
                <w:rFonts w:cs="Arial"/>
              </w:rPr>
              <w:t>(100)</w:t>
            </w:r>
          </w:p>
        </w:tc>
        <w:tc>
          <w:tcPr>
            <w:tcW w:w="283" w:type="dxa"/>
            <w:shd w:val="clear" w:color="auto" w:fill="D9E2F3" w:themeFill="accent5" w:themeFillTint="33"/>
            <w:vAlign w:val="center"/>
          </w:tcPr>
          <w:p w14:paraId="18B32BE9" w14:textId="77777777" w:rsidR="001E4241" w:rsidRPr="008A54FE" w:rsidRDefault="001E4241" w:rsidP="001E4241">
            <w:pPr>
              <w:pStyle w:val="08-Tabelageral"/>
              <w:rPr>
                <w:rFonts w:cs="Arial"/>
              </w:rPr>
            </w:pPr>
          </w:p>
        </w:tc>
        <w:tc>
          <w:tcPr>
            <w:tcW w:w="1417" w:type="dxa"/>
            <w:shd w:val="clear" w:color="auto" w:fill="D9E2F3" w:themeFill="accent5" w:themeFillTint="33"/>
            <w:vAlign w:val="center"/>
          </w:tcPr>
          <w:p w14:paraId="2CA835DB" w14:textId="77777777" w:rsidR="001E4241" w:rsidRPr="008A54FE" w:rsidRDefault="001E4241" w:rsidP="001E4241">
            <w:pPr>
              <w:pStyle w:val="08-Tabelageral"/>
              <w:rPr>
                <w:rFonts w:cs="Arial"/>
              </w:rPr>
            </w:pPr>
            <w:r w:rsidRPr="008A54FE">
              <w:rPr>
                <w:rFonts w:cs="Arial"/>
              </w:rPr>
              <w:t xml:space="preserve"> 968 </w:t>
            </w:r>
          </w:p>
        </w:tc>
        <w:tc>
          <w:tcPr>
            <w:tcW w:w="1418" w:type="dxa"/>
            <w:shd w:val="clear" w:color="auto" w:fill="D9E2F3" w:themeFill="accent5" w:themeFillTint="33"/>
            <w:vAlign w:val="center"/>
          </w:tcPr>
          <w:p w14:paraId="4C26CC7A" w14:textId="77777777" w:rsidR="001E4241" w:rsidRPr="008A54FE" w:rsidRDefault="001E4241" w:rsidP="001E4241">
            <w:pPr>
              <w:pStyle w:val="08-Tabelageral"/>
              <w:rPr>
                <w:rFonts w:cs="Arial"/>
              </w:rPr>
            </w:pPr>
            <w:r w:rsidRPr="008A54FE">
              <w:rPr>
                <w:rFonts w:cs="Arial"/>
              </w:rPr>
              <w:t>648</w:t>
            </w:r>
          </w:p>
        </w:tc>
      </w:tr>
      <w:tr w:rsidR="001E4241" w:rsidRPr="008A54FE" w14:paraId="789C0FF4" w14:textId="77777777" w:rsidTr="001E4241">
        <w:trPr>
          <w:trHeight w:val="263"/>
          <w:jc w:val="center"/>
        </w:trPr>
        <w:tc>
          <w:tcPr>
            <w:tcW w:w="3402" w:type="dxa"/>
            <w:gridSpan w:val="3"/>
            <w:shd w:val="clear" w:color="auto" w:fill="FFFFFF" w:themeFill="background1"/>
            <w:vAlign w:val="center"/>
          </w:tcPr>
          <w:p w14:paraId="39D9418A" w14:textId="77777777" w:rsidR="001E4241" w:rsidRPr="008A54FE" w:rsidRDefault="001E4241" w:rsidP="001E4241">
            <w:pPr>
              <w:pStyle w:val="08-Tabelageral"/>
              <w:ind w:left="113"/>
              <w:jc w:val="left"/>
              <w:rPr>
                <w:rFonts w:cs="Arial"/>
                <w:szCs w:val="14"/>
              </w:rPr>
            </w:pPr>
            <w:r w:rsidRPr="008A54FE">
              <w:rPr>
                <w:rFonts w:cs="Arial"/>
                <w:szCs w:val="14"/>
              </w:rPr>
              <w:t>Despesas de depreciação/amortização</w:t>
            </w:r>
          </w:p>
        </w:tc>
        <w:tc>
          <w:tcPr>
            <w:tcW w:w="296" w:type="dxa"/>
            <w:shd w:val="clear" w:color="auto" w:fill="FFFFFF" w:themeFill="background1"/>
          </w:tcPr>
          <w:p w14:paraId="5EB41336" w14:textId="77777777" w:rsidR="001E4241" w:rsidRPr="008A54FE" w:rsidRDefault="001E4241" w:rsidP="001E4241">
            <w:pPr>
              <w:pStyle w:val="08-Tabelageral"/>
              <w:rPr>
                <w:rFonts w:cs="Arial"/>
                <w:szCs w:val="14"/>
              </w:rPr>
            </w:pPr>
          </w:p>
        </w:tc>
        <w:tc>
          <w:tcPr>
            <w:tcW w:w="1411" w:type="dxa"/>
            <w:shd w:val="clear" w:color="auto" w:fill="FFFFFF" w:themeFill="background1"/>
            <w:vAlign w:val="center"/>
          </w:tcPr>
          <w:p w14:paraId="3D51F4C8" w14:textId="77777777" w:rsidR="001E4241" w:rsidRPr="008A54FE" w:rsidRDefault="001E4241" w:rsidP="001E4241">
            <w:pPr>
              <w:pStyle w:val="08-Tabelageral"/>
              <w:rPr>
                <w:rFonts w:cs="Arial"/>
              </w:rPr>
            </w:pPr>
            <w:r w:rsidRPr="008A54FE">
              <w:rPr>
                <w:rFonts w:cs="Arial"/>
              </w:rPr>
              <w:t>(142)</w:t>
            </w:r>
          </w:p>
        </w:tc>
        <w:tc>
          <w:tcPr>
            <w:tcW w:w="1412" w:type="dxa"/>
            <w:shd w:val="clear" w:color="auto" w:fill="FFFFFF" w:themeFill="background1"/>
            <w:vAlign w:val="center"/>
          </w:tcPr>
          <w:p w14:paraId="0C28614B" w14:textId="77777777" w:rsidR="001E4241" w:rsidRPr="008A54FE" w:rsidRDefault="001E4241" w:rsidP="001E4241">
            <w:pPr>
              <w:pStyle w:val="08-Tabelageral"/>
              <w:rPr>
                <w:rFonts w:cs="Arial"/>
              </w:rPr>
            </w:pPr>
            <w:r w:rsidRPr="008A54FE">
              <w:rPr>
                <w:rFonts w:cs="Arial"/>
              </w:rPr>
              <w:t>(120)</w:t>
            </w:r>
          </w:p>
        </w:tc>
        <w:tc>
          <w:tcPr>
            <w:tcW w:w="283" w:type="dxa"/>
            <w:shd w:val="clear" w:color="auto" w:fill="FFFFFF" w:themeFill="background1"/>
            <w:vAlign w:val="center"/>
          </w:tcPr>
          <w:p w14:paraId="04293C69" w14:textId="77777777" w:rsidR="001E4241" w:rsidRPr="008A54FE" w:rsidRDefault="001E4241" w:rsidP="001E4241">
            <w:pPr>
              <w:pStyle w:val="08-Tabelageral"/>
              <w:rPr>
                <w:rFonts w:cs="Arial"/>
              </w:rPr>
            </w:pPr>
          </w:p>
        </w:tc>
        <w:tc>
          <w:tcPr>
            <w:tcW w:w="1417" w:type="dxa"/>
            <w:shd w:val="clear" w:color="auto" w:fill="FFFFFF" w:themeFill="background1"/>
            <w:vAlign w:val="center"/>
          </w:tcPr>
          <w:p w14:paraId="3CFF4A88" w14:textId="77777777" w:rsidR="001E4241" w:rsidRPr="008A54FE" w:rsidRDefault="001E4241" w:rsidP="001E4241">
            <w:pPr>
              <w:pStyle w:val="08-Tabelageral"/>
              <w:rPr>
                <w:rFonts w:cs="Arial"/>
              </w:rPr>
            </w:pPr>
            <w:r w:rsidRPr="008A54FE">
              <w:rPr>
                <w:rFonts w:cs="Arial"/>
              </w:rPr>
              <w:t xml:space="preserve">(747) </w:t>
            </w:r>
          </w:p>
        </w:tc>
        <w:tc>
          <w:tcPr>
            <w:tcW w:w="1418" w:type="dxa"/>
            <w:shd w:val="clear" w:color="auto" w:fill="FFFFFF" w:themeFill="background1"/>
            <w:vAlign w:val="center"/>
          </w:tcPr>
          <w:p w14:paraId="28DB1AB3" w14:textId="77777777" w:rsidR="001E4241" w:rsidRPr="008A54FE" w:rsidRDefault="001E4241" w:rsidP="001E4241">
            <w:pPr>
              <w:pStyle w:val="08-Tabelageral"/>
              <w:rPr>
                <w:rFonts w:cs="Arial"/>
              </w:rPr>
            </w:pPr>
            <w:r w:rsidRPr="008A54FE">
              <w:rPr>
                <w:rFonts w:cs="Arial"/>
              </w:rPr>
              <w:t>(646)</w:t>
            </w:r>
          </w:p>
        </w:tc>
      </w:tr>
      <w:tr w:rsidR="001E4241" w:rsidRPr="008A54FE" w14:paraId="3ADF9B72" w14:textId="77777777" w:rsidTr="001E4241">
        <w:trPr>
          <w:trHeight w:val="263"/>
          <w:jc w:val="center"/>
        </w:trPr>
        <w:tc>
          <w:tcPr>
            <w:tcW w:w="3402" w:type="dxa"/>
            <w:gridSpan w:val="3"/>
            <w:shd w:val="clear" w:color="auto" w:fill="D9E2F3" w:themeFill="accent5" w:themeFillTint="33"/>
            <w:vAlign w:val="center"/>
          </w:tcPr>
          <w:p w14:paraId="161CF60F" w14:textId="77777777" w:rsidR="001E4241" w:rsidRPr="008A54FE" w:rsidRDefault="001E4241" w:rsidP="001E4241">
            <w:pPr>
              <w:pStyle w:val="08-Tabelageral"/>
              <w:ind w:left="113"/>
              <w:jc w:val="left"/>
              <w:rPr>
                <w:rFonts w:cs="Arial"/>
                <w:szCs w:val="14"/>
              </w:rPr>
            </w:pPr>
            <w:proofErr w:type="spellStart"/>
            <w:r w:rsidRPr="008A54FE">
              <w:rPr>
                <w:rFonts w:cs="Arial"/>
                <w:szCs w:val="14"/>
              </w:rPr>
              <w:t>Ganho</w:t>
            </w:r>
            <w:proofErr w:type="spellEnd"/>
            <w:r w:rsidRPr="008A54FE">
              <w:rPr>
                <w:rFonts w:cs="Arial"/>
                <w:szCs w:val="14"/>
              </w:rPr>
              <w:t xml:space="preserve">/(perda) </w:t>
            </w:r>
            <w:proofErr w:type="spellStart"/>
            <w:r w:rsidRPr="008A54FE">
              <w:rPr>
                <w:rFonts w:cs="Arial"/>
                <w:i/>
                <w:szCs w:val="14"/>
              </w:rPr>
              <w:t>earn</w:t>
            </w:r>
            <w:proofErr w:type="spellEnd"/>
            <w:r w:rsidRPr="008A54FE">
              <w:rPr>
                <w:rFonts w:cs="Arial"/>
                <w:i/>
                <w:szCs w:val="14"/>
              </w:rPr>
              <w:t xml:space="preserve"> in </w:t>
            </w:r>
            <w:proofErr w:type="spellStart"/>
            <w:r w:rsidRPr="008A54FE">
              <w:rPr>
                <w:rFonts w:cs="Arial"/>
                <w:i/>
                <w:szCs w:val="14"/>
              </w:rPr>
              <w:t>earn</w:t>
            </w:r>
            <w:proofErr w:type="spellEnd"/>
            <w:r w:rsidRPr="008A54FE">
              <w:rPr>
                <w:rFonts w:cs="Arial"/>
                <w:i/>
                <w:szCs w:val="14"/>
              </w:rPr>
              <w:t xml:space="preserve"> out</w:t>
            </w:r>
            <w:r w:rsidRPr="008A54FE">
              <w:rPr>
                <w:rFonts w:cs="Arial"/>
                <w:szCs w:val="14"/>
              </w:rPr>
              <w:t xml:space="preserve"> – </w:t>
            </w:r>
            <w:proofErr w:type="spellStart"/>
            <w:r w:rsidRPr="008A54FE">
              <w:rPr>
                <w:rFonts w:cs="Arial"/>
                <w:szCs w:val="14"/>
              </w:rPr>
              <w:t>Brasilveiculos</w:t>
            </w:r>
            <w:proofErr w:type="spellEnd"/>
            <w:r w:rsidRPr="008A54FE">
              <w:rPr>
                <w:rFonts w:cs="Arial"/>
                <w:szCs w:val="14"/>
              </w:rPr>
              <w:t xml:space="preserve"> </w:t>
            </w:r>
            <w:r w:rsidRPr="008A54FE">
              <w:rPr>
                <w:rFonts w:cs="Arial"/>
                <w:szCs w:val="14"/>
                <w:vertAlign w:val="superscript"/>
              </w:rPr>
              <w:t>(3)</w:t>
            </w:r>
          </w:p>
        </w:tc>
        <w:tc>
          <w:tcPr>
            <w:tcW w:w="296" w:type="dxa"/>
            <w:shd w:val="clear" w:color="auto" w:fill="D9E2F3" w:themeFill="accent5" w:themeFillTint="33"/>
          </w:tcPr>
          <w:p w14:paraId="70185F02" w14:textId="77777777" w:rsidR="001E4241" w:rsidRPr="008A54FE" w:rsidRDefault="001E4241" w:rsidP="001E4241">
            <w:pPr>
              <w:pStyle w:val="08-Tabelageral"/>
              <w:rPr>
                <w:rFonts w:cs="Arial"/>
                <w:szCs w:val="14"/>
              </w:rPr>
            </w:pPr>
          </w:p>
        </w:tc>
        <w:tc>
          <w:tcPr>
            <w:tcW w:w="1411" w:type="dxa"/>
            <w:shd w:val="clear" w:color="auto" w:fill="D9E2F3" w:themeFill="accent5" w:themeFillTint="33"/>
            <w:vAlign w:val="center"/>
          </w:tcPr>
          <w:p w14:paraId="7201CD74" w14:textId="77777777" w:rsidR="001E4241" w:rsidRPr="008A54FE" w:rsidRDefault="001E4241" w:rsidP="001E4241">
            <w:pPr>
              <w:pStyle w:val="08-Tabelageral"/>
              <w:rPr>
                <w:rFonts w:cs="Arial"/>
              </w:rPr>
            </w:pPr>
            <w:r w:rsidRPr="008A54FE">
              <w:rPr>
                <w:rFonts w:cs="Arial"/>
              </w:rPr>
              <w:t xml:space="preserve"> -- </w:t>
            </w:r>
          </w:p>
        </w:tc>
        <w:tc>
          <w:tcPr>
            <w:tcW w:w="1412" w:type="dxa"/>
            <w:shd w:val="clear" w:color="auto" w:fill="D9E2F3" w:themeFill="accent5" w:themeFillTint="33"/>
            <w:vAlign w:val="center"/>
          </w:tcPr>
          <w:p w14:paraId="4A33D38D" w14:textId="77777777" w:rsidR="001E4241" w:rsidRPr="008A54FE" w:rsidRDefault="001E4241" w:rsidP="001E4241">
            <w:pPr>
              <w:pStyle w:val="08-Tabelageral"/>
              <w:rPr>
                <w:rFonts w:cs="Arial"/>
              </w:rPr>
            </w:pPr>
            <w:r w:rsidRPr="008A54FE">
              <w:rPr>
                <w:rFonts w:cs="Arial"/>
              </w:rPr>
              <w:t>--</w:t>
            </w:r>
          </w:p>
        </w:tc>
        <w:tc>
          <w:tcPr>
            <w:tcW w:w="283" w:type="dxa"/>
            <w:shd w:val="clear" w:color="auto" w:fill="D9E2F3" w:themeFill="accent5" w:themeFillTint="33"/>
            <w:vAlign w:val="center"/>
          </w:tcPr>
          <w:p w14:paraId="41479E2A" w14:textId="77777777" w:rsidR="001E4241" w:rsidRPr="008A54FE" w:rsidRDefault="001E4241" w:rsidP="001E4241">
            <w:pPr>
              <w:pStyle w:val="08-Tabelageral"/>
              <w:rPr>
                <w:rFonts w:cs="Arial"/>
              </w:rPr>
            </w:pPr>
          </w:p>
        </w:tc>
        <w:tc>
          <w:tcPr>
            <w:tcW w:w="1417" w:type="dxa"/>
            <w:shd w:val="clear" w:color="auto" w:fill="D9E2F3" w:themeFill="accent5" w:themeFillTint="33"/>
            <w:vAlign w:val="center"/>
          </w:tcPr>
          <w:p w14:paraId="738B9835" w14:textId="77777777" w:rsidR="001E4241" w:rsidRPr="008A54FE" w:rsidRDefault="001E4241" w:rsidP="001E4241">
            <w:pPr>
              <w:pStyle w:val="08-Tabelageral"/>
              <w:rPr>
                <w:rFonts w:cs="Arial"/>
              </w:rPr>
            </w:pPr>
            <w:r w:rsidRPr="008A54FE">
              <w:rPr>
                <w:rFonts w:cs="Arial"/>
              </w:rPr>
              <w:t xml:space="preserve">(21.237) </w:t>
            </w:r>
          </w:p>
        </w:tc>
        <w:tc>
          <w:tcPr>
            <w:tcW w:w="1418" w:type="dxa"/>
            <w:shd w:val="clear" w:color="auto" w:fill="D9E2F3" w:themeFill="accent5" w:themeFillTint="33"/>
            <w:vAlign w:val="center"/>
          </w:tcPr>
          <w:p w14:paraId="4D5B191F" w14:textId="77777777" w:rsidR="001E4241" w:rsidRPr="008A54FE" w:rsidRDefault="001E4241" w:rsidP="001E4241">
            <w:pPr>
              <w:pStyle w:val="08-Tabelageral"/>
              <w:rPr>
                <w:rFonts w:cs="Arial"/>
              </w:rPr>
            </w:pPr>
            <w:r w:rsidRPr="008A54FE">
              <w:rPr>
                <w:rFonts w:cs="Arial"/>
              </w:rPr>
              <w:t>(7.664)</w:t>
            </w:r>
          </w:p>
        </w:tc>
      </w:tr>
      <w:tr w:rsidR="001E4241" w:rsidRPr="008A54FE" w14:paraId="1036D0F7" w14:textId="77777777" w:rsidTr="001E4241">
        <w:trPr>
          <w:trHeight w:val="263"/>
          <w:jc w:val="center"/>
        </w:trPr>
        <w:tc>
          <w:tcPr>
            <w:tcW w:w="3402" w:type="dxa"/>
            <w:gridSpan w:val="3"/>
            <w:shd w:val="clear" w:color="auto" w:fill="FFFFFF" w:themeFill="background1"/>
            <w:vAlign w:val="center"/>
          </w:tcPr>
          <w:p w14:paraId="2F5B2E72" w14:textId="77777777" w:rsidR="001E4241" w:rsidRPr="008A54FE" w:rsidRDefault="001E4241" w:rsidP="001E4241">
            <w:pPr>
              <w:pStyle w:val="08-Tabelageral"/>
              <w:ind w:left="113"/>
              <w:jc w:val="left"/>
              <w:rPr>
                <w:rFonts w:cs="Arial"/>
                <w:szCs w:val="14"/>
              </w:rPr>
            </w:pPr>
            <w:r w:rsidRPr="008A54FE">
              <w:rPr>
                <w:rFonts w:cs="Arial"/>
                <w:szCs w:val="14"/>
              </w:rPr>
              <w:t xml:space="preserve">Outras Receitas/(Despesas) </w:t>
            </w:r>
            <w:r w:rsidRPr="008A54FE">
              <w:rPr>
                <w:rFonts w:cs="Arial"/>
                <w:szCs w:val="14"/>
                <w:vertAlign w:val="superscript"/>
              </w:rPr>
              <w:t>(4)</w:t>
            </w:r>
          </w:p>
        </w:tc>
        <w:tc>
          <w:tcPr>
            <w:tcW w:w="296" w:type="dxa"/>
            <w:shd w:val="clear" w:color="auto" w:fill="FFFFFF" w:themeFill="background1"/>
          </w:tcPr>
          <w:p w14:paraId="58119092" w14:textId="77777777" w:rsidR="001E4241" w:rsidRPr="008A54FE" w:rsidRDefault="001E4241" w:rsidP="001E4241">
            <w:pPr>
              <w:pStyle w:val="08-Tabelageral"/>
              <w:rPr>
                <w:rFonts w:cs="Arial"/>
                <w:szCs w:val="14"/>
              </w:rPr>
            </w:pPr>
          </w:p>
        </w:tc>
        <w:tc>
          <w:tcPr>
            <w:tcW w:w="1411" w:type="dxa"/>
            <w:shd w:val="clear" w:color="auto" w:fill="FFFFFF" w:themeFill="background1"/>
            <w:vAlign w:val="center"/>
          </w:tcPr>
          <w:p w14:paraId="34E423FB" w14:textId="77777777" w:rsidR="001E4241" w:rsidRPr="008A54FE" w:rsidRDefault="001E4241" w:rsidP="001E4241">
            <w:pPr>
              <w:pStyle w:val="08-Tabelageral"/>
              <w:rPr>
                <w:rFonts w:cs="Arial"/>
              </w:rPr>
            </w:pPr>
            <w:r w:rsidRPr="008A54FE">
              <w:rPr>
                <w:rFonts w:cs="Arial"/>
              </w:rPr>
              <w:t>17</w:t>
            </w:r>
          </w:p>
        </w:tc>
        <w:tc>
          <w:tcPr>
            <w:tcW w:w="1412" w:type="dxa"/>
            <w:shd w:val="clear" w:color="auto" w:fill="FFFFFF" w:themeFill="background1"/>
            <w:vAlign w:val="center"/>
          </w:tcPr>
          <w:p w14:paraId="2F452016" w14:textId="77777777" w:rsidR="001E4241" w:rsidRPr="008A54FE" w:rsidRDefault="001E4241" w:rsidP="001E4241">
            <w:pPr>
              <w:pStyle w:val="08-Tabelageral"/>
              <w:rPr>
                <w:rFonts w:cs="Arial"/>
              </w:rPr>
            </w:pPr>
            <w:r w:rsidRPr="008A54FE">
              <w:rPr>
                <w:rFonts w:cs="Arial"/>
              </w:rPr>
              <w:t>1.856</w:t>
            </w:r>
          </w:p>
        </w:tc>
        <w:tc>
          <w:tcPr>
            <w:tcW w:w="283" w:type="dxa"/>
            <w:shd w:val="clear" w:color="auto" w:fill="FFFFFF" w:themeFill="background1"/>
            <w:vAlign w:val="center"/>
          </w:tcPr>
          <w:p w14:paraId="09ECC5E9" w14:textId="77777777" w:rsidR="001E4241" w:rsidRPr="008A54FE" w:rsidRDefault="001E4241" w:rsidP="001E4241">
            <w:pPr>
              <w:pStyle w:val="08-Tabelageral"/>
              <w:rPr>
                <w:rFonts w:cs="Arial"/>
              </w:rPr>
            </w:pPr>
          </w:p>
        </w:tc>
        <w:tc>
          <w:tcPr>
            <w:tcW w:w="1417" w:type="dxa"/>
            <w:shd w:val="clear" w:color="auto" w:fill="FFFFFF" w:themeFill="background1"/>
            <w:vAlign w:val="center"/>
          </w:tcPr>
          <w:p w14:paraId="5B712DEC" w14:textId="77777777" w:rsidR="001E4241" w:rsidRPr="008A54FE" w:rsidRDefault="001E4241" w:rsidP="001E4241">
            <w:pPr>
              <w:pStyle w:val="08-Tabelageral"/>
              <w:rPr>
                <w:rFonts w:cs="Arial"/>
              </w:rPr>
            </w:pPr>
            <w:r w:rsidRPr="008A54FE">
              <w:rPr>
                <w:rFonts w:cs="Arial"/>
              </w:rPr>
              <w:t xml:space="preserve">(4.905) </w:t>
            </w:r>
          </w:p>
        </w:tc>
        <w:tc>
          <w:tcPr>
            <w:tcW w:w="1418" w:type="dxa"/>
            <w:shd w:val="clear" w:color="auto" w:fill="FFFFFF" w:themeFill="background1"/>
            <w:vAlign w:val="center"/>
          </w:tcPr>
          <w:p w14:paraId="1FFB8C01" w14:textId="77777777" w:rsidR="001E4241" w:rsidRPr="008A54FE" w:rsidRDefault="001E4241" w:rsidP="001E4241">
            <w:pPr>
              <w:pStyle w:val="08-Tabelageral"/>
              <w:rPr>
                <w:rFonts w:cs="Arial"/>
              </w:rPr>
            </w:pPr>
            <w:r w:rsidRPr="008A54FE">
              <w:rPr>
                <w:rFonts w:cs="Arial"/>
              </w:rPr>
              <w:t>(2.876)</w:t>
            </w:r>
          </w:p>
        </w:tc>
      </w:tr>
      <w:tr w:rsidR="001E4241" w:rsidRPr="008A54FE" w14:paraId="7DFC7B73" w14:textId="77777777" w:rsidTr="001E4241">
        <w:trPr>
          <w:trHeight w:val="263"/>
          <w:jc w:val="center"/>
        </w:trPr>
        <w:tc>
          <w:tcPr>
            <w:tcW w:w="3402" w:type="dxa"/>
            <w:gridSpan w:val="3"/>
            <w:shd w:val="clear" w:color="auto" w:fill="D9E2F3" w:themeFill="accent5" w:themeFillTint="33"/>
            <w:vAlign w:val="center"/>
          </w:tcPr>
          <w:p w14:paraId="21FB5BF7" w14:textId="77777777" w:rsidR="001E4241" w:rsidRPr="008A54FE" w:rsidRDefault="001E4241" w:rsidP="001E4241">
            <w:pPr>
              <w:pStyle w:val="08-Tabelageral"/>
              <w:jc w:val="left"/>
              <w:rPr>
                <w:rFonts w:cs="Arial"/>
                <w:b/>
                <w:bCs/>
                <w:szCs w:val="14"/>
              </w:rPr>
            </w:pPr>
            <w:r w:rsidRPr="008A54FE">
              <w:rPr>
                <w:rFonts w:cs="Arial"/>
                <w:b/>
                <w:szCs w:val="14"/>
              </w:rPr>
              <w:t>Total</w:t>
            </w:r>
          </w:p>
        </w:tc>
        <w:tc>
          <w:tcPr>
            <w:tcW w:w="296" w:type="dxa"/>
            <w:shd w:val="clear" w:color="auto" w:fill="D9E2F3" w:themeFill="accent5" w:themeFillTint="33"/>
          </w:tcPr>
          <w:p w14:paraId="4303CA1A" w14:textId="77777777" w:rsidR="001E4241" w:rsidRPr="008A54FE" w:rsidRDefault="001E4241" w:rsidP="001E4241">
            <w:pPr>
              <w:pStyle w:val="08-Tabelageral"/>
              <w:rPr>
                <w:rFonts w:cs="Arial"/>
                <w:b/>
                <w:szCs w:val="14"/>
              </w:rPr>
            </w:pPr>
          </w:p>
        </w:tc>
        <w:tc>
          <w:tcPr>
            <w:tcW w:w="1411" w:type="dxa"/>
            <w:shd w:val="clear" w:color="auto" w:fill="D9E2F3" w:themeFill="accent5" w:themeFillTint="33"/>
            <w:vAlign w:val="center"/>
          </w:tcPr>
          <w:p w14:paraId="036D2A34" w14:textId="77777777" w:rsidR="001E4241" w:rsidRPr="008A54FE" w:rsidRDefault="001E4241" w:rsidP="001E4241">
            <w:pPr>
              <w:pStyle w:val="08-Tabelageral"/>
              <w:rPr>
                <w:rFonts w:cs="Arial"/>
              </w:rPr>
            </w:pPr>
            <w:r w:rsidRPr="008A54FE">
              <w:rPr>
                <w:rFonts w:cs="Arial"/>
              </w:rPr>
              <w:t xml:space="preserve"> 7.323 </w:t>
            </w:r>
          </w:p>
        </w:tc>
        <w:tc>
          <w:tcPr>
            <w:tcW w:w="1412" w:type="dxa"/>
            <w:shd w:val="clear" w:color="auto" w:fill="D9E2F3" w:themeFill="accent5" w:themeFillTint="33"/>
            <w:vAlign w:val="center"/>
          </w:tcPr>
          <w:p w14:paraId="0DF8CFCE" w14:textId="77777777" w:rsidR="001E4241" w:rsidRPr="008A54FE" w:rsidRDefault="001E4241" w:rsidP="001E4241">
            <w:pPr>
              <w:pStyle w:val="08-Tabelageral"/>
              <w:rPr>
                <w:rFonts w:cs="Arial"/>
              </w:rPr>
            </w:pPr>
            <w:r w:rsidRPr="008A54FE">
              <w:rPr>
                <w:rFonts w:cs="Arial"/>
              </w:rPr>
              <w:t>13.748</w:t>
            </w:r>
          </w:p>
        </w:tc>
        <w:tc>
          <w:tcPr>
            <w:tcW w:w="283" w:type="dxa"/>
            <w:shd w:val="clear" w:color="auto" w:fill="D9E2F3" w:themeFill="accent5" w:themeFillTint="33"/>
            <w:vAlign w:val="center"/>
          </w:tcPr>
          <w:p w14:paraId="1D48CD2E" w14:textId="77777777" w:rsidR="001E4241" w:rsidRPr="008A54FE" w:rsidRDefault="001E4241" w:rsidP="001E4241">
            <w:pPr>
              <w:pStyle w:val="08-Tabelageral"/>
              <w:rPr>
                <w:rFonts w:cs="Arial"/>
              </w:rPr>
            </w:pPr>
          </w:p>
        </w:tc>
        <w:tc>
          <w:tcPr>
            <w:tcW w:w="1417" w:type="dxa"/>
            <w:shd w:val="clear" w:color="auto" w:fill="D9E2F3" w:themeFill="accent5" w:themeFillTint="33"/>
            <w:vAlign w:val="center"/>
          </w:tcPr>
          <w:p w14:paraId="0CF43229" w14:textId="77777777" w:rsidR="001E4241" w:rsidRPr="008A54FE" w:rsidRDefault="001E4241" w:rsidP="001E4241">
            <w:pPr>
              <w:pStyle w:val="08-Tabelageral"/>
              <w:rPr>
                <w:rFonts w:cs="Arial"/>
              </w:rPr>
            </w:pPr>
            <w:r w:rsidRPr="008A54FE">
              <w:rPr>
                <w:rFonts w:cs="Arial"/>
              </w:rPr>
              <w:t xml:space="preserve">(18.346) </w:t>
            </w:r>
          </w:p>
        </w:tc>
        <w:tc>
          <w:tcPr>
            <w:tcW w:w="1418" w:type="dxa"/>
            <w:shd w:val="clear" w:color="auto" w:fill="D9E2F3" w:themeFill="accent5" w:themeFillTint="33"/>
            <w:vAlign w:val="center"/>
          </w:tcPr>
          <w:p w14:paraId="0F34F736" w14:textId="77777777" w:rsidR="001E4241" w:rsidRPr="008A54FE" w:rsidRDefault="001E4241" w:rsidP="001E4241">
            <w:pPr>
              <w:pStyle w:val="08-Tabelageral"/>
              <w:rPr>
                <w:rFonts w:cs="Arial"/>
              </w:rPr>
            </w:pPr>
            <w:r w:rsidRPr="008A54FE">
              <w:rPr>
                <w:rFonts w:cs="Arial"/>
              </w:rPr>
              <w:t>3.528.634</w:t>
            </w:r>
          </w:p>
        </w:tc>
      </w:tr>
    </w:tbl>
    <w:p w14:paraId="5A18EAC1" w14:textId="6E954F39" w:rsidR="001E4241" w:rsidRPr="008A54FE" w:rsidRDefault="001E4241" w:rsidP="00106C5A">
      <w:pPr>
        <w:pStyle w:val="07-Legenda"/>
        <w:numPr>
          <w:ilvl w:val="0"/>
          <w:numId w:val="17"/>
        </w:numPr>
        <w:tabs>
          <w:tab w:val="clear" w:pos="284"/>
        </w:tabs>
        <w:ind w:left="284" w:hanging="284"/>
        <w:rPr>
          <w:rFonts w:cs="Arial"/>
          <w:szCs w:val="14"/>
        </w:rPr>
      </w:pPr>
      <w:r w:rsidRPr="008A54FE">
        <w:rPr>
          <w:rFonts w:cs="Arial"/>
          <w:szCs w:val="14"/>
        </w:rPr>
        <w:t>Refere-se ao ganho na alienação das ações detidas no IRB-Brasil Resseguros S.A</w:t>
      </w:r>
      <w:r w:rsidR="00326C6A" w:rsidRPr="008A54FE">
        <w:rPr>
          <w:rFonts w:cs="Arial"/>
          <w:szCs w:val="14"/>
        </w:rPr>
        <w:t>.</w:t>
      </w:r>
      <w:r w:rsidRPr="008A54FE">
        <w:rPr>
          <w:rFonts w:cs="Arial"/>
          <w:szCs w:val="14"/>
        </w:rPr>
        <w:t>, conforme Nota Explicativa 2.a.</w:t>
      </w:r>
    </w:p>
    <w:p w14:paraId="08F2D13F" w14:textId="77777777" w:rsidR="001E4241" w:rsidRPr="008A54FE" w:rsidRDefault="001E4241" w:rsidP="00106C5A">
      <w:pPr>
        <w:pStyle w:val="07-Legenda"/>
        <w:numPr>
          <w:ilvl w:val="0"/>
          <w:numId w:val="17"/>
        </w:numPr>
        <w:tabs>
          <w:tab w:val="clear" w:pos="284"/>
        </w:tabs>
        <w:ind w:left="284" w:hanging="284"/>
        <w:rPr>
          <w:rFonts w:cs="Arial"/>
          <w:szCs w:val="14"/>
        </w:rPr>
      </w:pPr>
      <w:r w:rsidRPr="008A54FE">
        <w:rPr>
          <w:rFonts w:cs="Arial"/>
          <w:szCs w:val="14"/>
        </w:rPr>
        <w:t>Refere-se ao compartilhamento, pelo banco depositário do programa de ADR Nível I, das receitas com tarifas de emissão, cancelamento e processamento de dividendos cobradas dos investidores que detêm ADRs (</w:t>
      </w:r>
      <w:r w:rsidRPr="008A54FE">
        <w:rPr>
          <w:rFonts w:cs="Arial"/>
          <w:i/>
          <w:szCs w:val="14"/>
        </w:rPr>
        <w:t xml:space="preserve">American </w:t>
      </w:r>
      <w:proofErr w:type="spellStart"/>
      <w:r w:rsidRPr="008A54FE">
        <w:rPr>
          <w:rFonts w:cs="Arial"/>
          <w:i/>
          <w:szCs w:val="14"/>
        </w:rPr>
        <w:t>Depositary</w:t>
      </w:r>
      <w:proofErr w:type="spellEnd"/>
      <w:r w:rsidRPr="008A54FE">
        <w:rPr>
          <w:rFonts w:cs="Arial"/>
          <w:i/>
          <w:szCs w:val="14"/>
        </w:rPr>
        <w:t xml:space="preserve"> </w:t>
      </w:r>
      <w:proofErr w:type="spellStart"/>
      <w:r w:rsidRPr="008A54FE">
        <w:rPr>
          <w:rFonts w:cs="Arial"/>
          <w:i/>
          <w:szCs w:val="14"/>
        </w:rPr>
        <w:t>Receipts</w:t>
      </w:r>
      <w:proofErr w:type="spellEnd"/>
      <w:r w:rsidRPr="008A54FE">
        <w:rPr>
          <w:rFonts w:cs="Arial"/>
          <w:szCs w:val="14"/>
        </w:rPr>
        <w:t>) da BB Seguridade, com o objetivo de custear as despesas do Programa.</w:t>
      </w:r>
    </w:p>
    <w:p w14:paraId="66521D46" w14:textId="77777777" w:rsidR="001E4241" w:rsidRPr="008A54FE" w:rsidRDefault="001E4241" w:rsidP="00106C5A">
      <w:pPr>
        <w:pStyle w:val="07-Legenda"/>
        <w:numPr>
          <w:ilvl w:val="0"/>
          <w:numId w:val="17"/>
        </w:numPr>
        <w:tabs>
          <w:tab w:val="clear" w:pos="284"/>
        </w:tabs>
        <w:ind w:left="284" w:hanging="284"/>
        <w:rPr>
          <w:rFonts w:cs="Arial"/>
          <w:szCs w:val="14"/>
        </w:rPr>
      </w:pPr>
      <w:r w:rsidRPr="008A54FE">
        <w:rPr>
          <w:rFonts w:cs="Arial"/>
          <w:szCs w:val="14"/>
        </w:rPr>
        <w:t xml:space="preserve">Refere-se ao mecanismo de ajuste de preço dos ativos da </w:t>
      </w:r>
      <w:proofErr w:type="spellStart"/>
      <w:r w:rsidRPr="008A54FE">
        <w:rPr>
          <w:rFonts w:cs="Arial"/>
          <w:szCs w:val="14"/>
        </w:rPr>
        <w:t>Brasilveículos</w:t>
      </w:r>
      <w:proofErr w:type="spellEnd"/>
      <w:r w:rsidRPr="008A54FE">
        <w:rPr>
          <w:rFonts w:cs="Arial"/>
          <w:szCs w:val="14"/>
        </w:rPr>
        <w:t xml:space="preserve"> alienados à MAPFRE Brasil em 30.11.2018, com apuração, provisionamentos mensais e pagamento anual, feita com base no cumprimento de metas nas vendas dos seguros de automóveis. O mecanismo prevê possibilidade de </w:t>
      </w:r>
      <w:proofErr w:type="spellStart"/>
      <w:r w:rsidRPr="008A54FE">
        <w:rPr>
          <w:rFonts w:cs="Arial"/>
          <w:i/>
          <w:szCs w:val="14"/>
        </w:rPr>
        <w:t>earn</w:t>
      </w:r>
      <w:proofErr w:type="spellEnd"/>
      <w:r w:rsidRPr="008A54FE">
        <w:rPr>
          <w:rFonts w:cs="Arial"/>
          <w:i/>
          <w:szCs w:val="14"/>
        </w:rPr>
        <w:t xml:space="preserve"> in</w:t>
      </w:r>
      <w:r w:rsidRPr="008A54FE">
        <w:rPr>
          <w:rFonts w:cs="Arial"/>
          <w:szCs w:val="14"/>
        </w:rPr>
        <w:t xml:space="preserve"> ou </w:t>
      </w:r>
      <w:proofErr w:type="spellStart"/>
      <w:r w:rsidRPr="008A54FE">
        <w:rPr>
          <w:rFonts w:cs="Arial"/>
          <w:i/>
          <w:szCs w:val="14"/>
        </w:rPr>
        <w:t>earn</w:t>
      </w:r>
      <w:proofErr w:type="spellEnd"/>
      <w:r w:rsidRPr="008A54FE">
        <w:rPr>
          <w:rFonts w:cs="Arial"/>
          <w:i/>
          <w:szCs w:val="14"/>
        </w:rPr>
        <w:t xml:space="preserve"> out</w:t>
      </w:r>
      <w:r w:rsidRPr="008A54FE">
        <w:rPr>
          <w:rFonts w:cs="Arial"/>
          <w:szCs w:val="14"/>
        </w:rPr>
        <w:t>, ou seja, pagamento da MAPFRE Brasil para BB Seguros ou da BB Seguros para MAPFRE Brasil.</w:t>
      </w:r>
    </w:p>
    <w:p w14:paraId="7739F9E4" w14:textId="5B1E6A75" w:rsidR="001E4241" w:rsidRPr="008A54FE" w:rsidRDefault="001E4241" w:rsidP="00106C5A">
      <w:pPr>
        <w:pStyle w:val="07-Legenda"/>
        <w:numPr>
          <w:ilvl w:val="0"/>
          <w:numId w:val="17"/>
        </w:numPr>
        <w:tabs>
          <w:tab w:val="clear" w:pos="284"/>
        </w:tabs>
        <w:ind w:left="284" w:hanging="284"/>
        <w:rPr>
          <w:rFonts w:cs="Arial"/>
          <w:szCs w:val="14"/>
        </w:rPr>
      </w:pPr>
      <w:r w:rsidRPr="008A54FE">
        <w:rPr>
          <w:rFonts w:cs="Arial"/>
          <w:szCs w:val="14"/>
        </w:rPr>
        <w:t xml:space="preserve">No Consolidado de 01.01 a 30.09.2020 e de 01.01 a 30.09.2019 inclui o montante de R$ 4.914 mil referente à provisão para corretagem a devolver à </w:t>
      </w:r>
      <w:proofErr w:type="spellStart"/>
      <w:r w:rsidRPr="008A54FE">
        <w:rPr>
          <w:rFonts w:cs="Arial"/>
          <w:szCs w:val="14"/>
        </w:rPr>
        <w:t>Brasilprev</w:t>
      </w:r>
      <w:proofErr w:type="spellEnd"/>
      <w:r w:rsidRPr="008A54FE">
        <w:rPr>
          <w:rFonts w:cs="Arial"/>
          <w:szCs w:val="14"/>
        </w:rPr>
        <w:t>. De 01.01 a 30.09.2019, houve reversão de provisão para remuneração variável da Diretoria (Controlador e Consolidado) – R$ 1.833 mil.</w:t>
      </w:r>
    </w:p>
    <w:p w14:paraId="38E6FB46" w14:textId="77777777" w:rsidR="00111800" w:rsidRPr="008A54FE" w:rsidRDefault="00111800" w:rsidP="00111800">
      <w:pPr>
        <w:pStyle w:val="07-Legenda"/>
        <w:tabs>
          <w:tab w:val="clear" w:pos="284"/>
        </w:tabs>
        <w:rPr>
          <w:rFonts w:cs="Arial"/>
          <w:szCs w:val="14"/>
        </w:rPr>
      </w:pPr>
    </w:p>
    <w:p w14:paraId="643F5E6C" w14:textId="0D758F99" w:rsidR="00B67E8C" w:rsidRPr="008A54FE" w:rsidRDefault="00B67E8C" w:rsidP="00486355">
      <w:pPr>
        <w:pStyle w:val="02-TtulodeNota"/>
        <w:keepNext/>
        <w:keepLines/>
        <w:pageBreakBefore/>
        <w:rPr>
          <w:rFonts w:cs="Arial"/>
          <w:color w:val="1F4E79" w:themeColor="accent1" w:themeShade="80"/>
        </w:rPr>
      </w:pPr>
      <w:bookmarkStart w:id="77" w:name="_Toc54791440"/>
      <w:bookmarkStart w:id="78" w:name="OLE_LINK25"/>
      <w:r w:rsidRPr="008A54FE">
        <w:rPr>
          <w:rFonts w:cs="Arial"/>
          <w:color w:val="1F4E79" w:themeColor="accent1" w:themeShade="80"/>
        </w:rPr>
        <w:lastRenderedPageBreak/>
        <w:t>25 – RECEITAS DE COMISSÕES</w:t>
      </w:r>
      <w:bookmarkEnd w:id="77"/>
    </w:p>
    <w:p w14:paraId="6E1640AE" w14:textId="77777777" w:rsidR="00B67E8C" w:rsidRPr="008A54FE" w:rsidRDefault="00B67E8C" w:rsidP="00064557">
      <w:pPr>
        <w:pStyle w:val="01-TtulodeNota"/>
        <w:spacing w:before="0" w:after="0"/>
        <w:jc w:val="right"/>
        <w:rPr>
          <w:rFonts w:cs="Arial"/>
          <w:sz w:val="14"/>
          <w:szCs w:val="14"/>
        </w:rPr>
      </w:pPr>
      <w:r w:rsidRPr="008A54FE">
        <w:rPr>
          <w:rFonts w:cs="Arial"/>
          <w:sz w:val="14"/>
          <w:szCs w:val="14"/>
        </w:rPr>
        <w:t xml:space="preserve">  </w:t>
      </w:r>
      <w:r w:rsidRPr="008A54FE">
        <w:rPr>
          <w:rFonts w:cs="Arial"/>
          <w:sz w:val="14"/>
          <w:szCs w:val="14"/>
        </w:rPr>
        <w:tab/>
        <w:t xml:space="preserve"> R$ mil</w:t>
      </w:r>
    </w:p>
    <w:tbl>
      <w:tblPr>
        <w:tblW w:w="9655"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65"/>
        <w:gridCol w:w="598"/>
        <w:gridCol w:w="236"/>
        <w:gridCol w:w="1161"/>
        <w:gridCol w:w="1398"/>
        <w:gridCol w:w="282"/>
        <w:gridCol w:w="1403"/>
        <w:gridCol w:w="1512"/>
      </w:tblGrid>
      <w:tr w:rsidR="00B67E8C" w:rsidRPr="008A54FE" w14:paraId="252D7FD1" w14:textId="77777777" w:rsidTr="00064557">
        <w:trPr>
          <w:trHeight w:val="238"/>
          <w:jc w:val="center"/>
        </w:trPr>
        <w:tc>
          <w:tcPr>
            <w:tcW w:w="3899" w:type="dxa"/>
            <w:gridSpan w:val="3"/>
            <w:tcBorders>
              <w:top w:val="single" w:sz="2" w:space="0" w:color="8EAADB" w:themeColor="accent5" w:themeTint="99"/>
              <w:bottom w:val="nil"/>
            </w:tcBorders>
            <w:shd w:val="clear" w:color="auto" w:fill="D9E2F3" w:themeFill="accent5" w:themeFillTint="33"/>
            <w:vAlign w:val="center"/>
          </w:tcPr>
          <w:p w14:paraId="66BC3F2E" w14:textId="77777777" w:rsidR="00B67E8C" w:rsidRPr="008A54FE" w:rsidRDefault="00B67E8C" w:rsidP="00064557">
            <w:pPr>
              <w:keepNext/>
              <w:keepLines/>
              <w:tabs>
                <w:tab w:val="left" w:pos="2244"/>
                <w:tab w:val="center" w:pos="3294"/>
                <w:tab w:val="left" w:pos="4208"/>
                <w:tab w:val="left" w:pos="5816"/>
                <w:tab w:val="left" w:pos="5872"/>
              </w:tabs>
              <w:spacing w:before="40" w:after="40"/>
              <w:jc w:val="center"/>
              <w:rPr>
                <w:rFonts w:cs="Arial"/>
                <w:b/>
                <w:spacing w:val="-2"/>
                <w:sz w:val="14"/>
                <w:szCs w:val="14"/>
              </w:rPr>
            </w:pPr>
          </w:p>
        </w:tc>
        <w:tc>
          <w:tcPr>
            <w:tcW w:w="2841" w:type="dxa"/>
            <w:gridSpan w:val="3"/>
            <w:tcBorders>
              <w:top w:val="single" w:sz="2" w:space="0" w:color="8EAADB" w:themeColor="accent5" w:themeTint="99"/>
              <w:bottom w:val="nil"/>
            </w:tcBorders>
            <w:shd w:val="clear" w:color="auto" w:fill="D9E2F3" w:themeFill="accent5" w:themeFillTint="33"/>
            <w:vAlign w:val="center"/>
          </w:tcPr>
          <w:p w14:paraId="5ED0BE2C" w14:textId="77777777" w:rsidR="00B67E8C" w:rsidRPr="008A54FE" w:rsidRDefault="00B67E8C" w:rsidP="00064557">
            <w:pPr>
              <w:keepNext/>
              <w:keepLines/>
              <w:spacing w:before="40" w:after="40"/>
              <w:jc w:val="center"/>
              <w:rPr>
                <w:rFonts w:cs="Arial"/>
                <w:b/>
                <w:spacing w:val="-2"/>
                <w:sz w:val="14"/>
                <w:szCs w:val="14"/>
              </w:rPr>
            </w:pPr>
            <w:r w:rsidRPr="008A54FE">
              <w:rPr>
                <w:rFonts w:cs="Arial"/>
                <w:b/>
                <w:spacing w:val="-2"/>
                <w:sz w:val="14"/>
                <w:szCs w:val="14"/>
              </w:rPr>
              <w:t>Consolidado</w:t>
            </w:r>
          </w:p>
        </w:tc>
        <w:tc>
          <w:tcPr>
            <w:tcW w:w="291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91C7E7F" w14:textId="77777777" w:rsidR="00B67E8C" w:rsidRPr="008A54FE" w:rsidRDefault="00B67E8C" w:rsidP="00064557">
            <w:pPr>
              <w:keepNext/>
              <w:keepLines/>
              <w:spacing w:before="40" w:after="40"/>
              <w:jc w:val="center"/>
              <w:rPr>
                <w:rFonts w:cs="Arial"/>
                <w:b/>
                <w:spacing w:val="-2"/>
                <w:sz w:val="14"/>
                <w:szCs w:val="14"/>
              </w:rPr>
            </w:pPr>
            <w:r w:rsidRPr="008A54FE">
              <w:rPr>
                <w:rFonts w:cs="Arial"/>
                <w:b/>
                <w:spacing w:val="-2"/>
                <w:sz w:val="14"/>
                <w:szCs w:val="14"/>
              </w:rPr>
              <w:t>Consolidado</w:t>
            </w:r>
          </w:p>
        </w:tc>
      </w:tr>
      <w:tr w:rsidR="00B67E8C" w:rsidRPr="008A54FE" w14:paraId="02318539" w14:textId="77777777" w:rsidTr="00064557">
        <w:trPr>
          <w:trHeight w:val="238"/>
          <w:jc w:val="center"/>
        </w:trPr>
        <w:tc>
          <w:tcPr>
            <w:tcW w:w="3065" w:type="dxa"/>
            <w:tcBorders>
              <w:top w:val="nil"/>
              <w:bottom w:val="single" w:sz="2" w:space="0" w:color="8EAADB" w:themeColor="accent5" w:themeTint="99"/>
            </w:tcBorders>
            <w:shd w:val="clear" w:color="auto" w:fill="D9E2F3" w:themeFill="accent5" w:themeFillTint="33"/>
            <w:vAlign w:val="center"/>
          </w:tcPr>
          <w:p w14:paraId="5D8D38CF" w14:textId="77777777" w:rsidR="00B67E8C" w:rsidRPr="008A54FE" w:rsidRDefault="00B67E8C" w:rsidP="00064557">
            <w:pPr>
              <w:keepNext/>
              <w:keepLines/>
              <w:spacing w:before="40" w:after="40"/>
              <w:jc w:val="center"/>
              <w:rPr>
                <w:rFonts w:cs="Arial"/>
                <w:b/>
                <w:spacing w:val="-2"/>
                <w:sz w:val="14"/>
                <w:szCs w:val="14"/>
              </w:rPr>
            </w:pPr>
          </w:p>
        </w:tc>
        <w:tc>
          <w:tcPr>
            <w:tcW w:w="598" w:type="dxa"/>
            <w:tcBorders>
              <w:top w:val="nil"/>
              <w:bottom w:val="single" w:sz="2" w:space="0" w:color="8EAADB" w:themeColor="accent5" w:themeTint="99"/>
            </w:tcBorders>
            <w:shd w:val="clear" w:color="auto" w:fill="D9E2F3" w:themeFill="accent5" w:themeFillTint="33"/>
            <w:vAlign w:val="center"/>
          </w:tcPr>
          <w:p w14:paraId="0DC94CC5" w14:textId="77777777" w:rsidR="00B67E8C" w:rsidRPr="008A54FE" w:rsidRDefault="00B67E8C" w:rsidP="00064557">
            <w:pPr>
              <w:keepNext/>
              <w:keepLines/>
              <w:spacing w:before="40" w:after="40"/>
              <w:jc w:val="center"/>
              <w:rPr>
                <w:rFonts w:cs="Arial"/>
                <w:b/>
                <w:spacing w:val="-2"/>
                <w:sz w:val="14"/>
                <w:szCs w:val="14"/>
              </w:rPr>
            </w:pPr>
          </w:p>
        </w:tc>
        <w:tc>
          <w:tcPr>
            <w:tcW w:w="139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E92E6CC" w14:textId="77777777" w:rsidR="00B67E8C" w:rsidRPr="008A54FE" w:rsidRDefault="00B67E8C" w:rsidP="00064557">
            <w:pPr>
              <w:keepNext/>
              <w:keepLines/>
              <w:spacing w:before="40" w:after="40"/>
              <w:jc w:val="right"/>
              <w:rPr>
                <w:rFonts w:cs="Arial"/>
                <w:b/>
                <w:spacing w:val="-2"/>
                <w:sz w:val="14"/>
                <w:szCs w:val="14"/>
              </w:rPr>
            </w:pPr>
            <w:r w:rsidRPr="008A54FE">
              <w:rPr>
                <w:rFonts w:cs="Arial"/>
                <w:b/>
                <w:spacing w:val="-2"/>
                <w:sz w:val="14"/>
                <w:szCs w:val="14"/>
              </w:rPr>
              <w:t xml:space="preserve">3º </w:t>
            </w:r>
            <w:proofErr w:type="spellStart"/>
            <w:r w:rsidRPr="008A54FE">
              <w:rPr>
                <w:rFonts w:cs="Arial"/>
                <w:b/>
                <w:spacing w:val="-2"/>
                <w:sz w:val="14"/>
                <w:szCs w:val="14"/>
              </w:rPr>
              <w:t>Trim</w:t>
            </w:r>
            <w:proofErr w:type="spellEnd"/>
            <w:r w:rsidRPr="008A54FE">
              <w:rPr>
                <w:rFonts w:cs="Arial"/>
                <w:b/>
                <w:spacing w:val="-2"/>
                <w:sz w:val="14"/>
                <w:szCs w:val="14"/>
              </w:rPr>
              <w:t>/2020</w:t>
            </w:r>
          </w:p>
        </w:tc>
        <w:tc>
          <w:tcPr>
            <w:tcW w:w="139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AD1A04" w14:textId="77777777" w:rsidR="00B67E8C" w:rsidRPr="008A54FE" w:rsidRDefault="00B67E8C" w:rsidP="00064557">
            <w:pPr>
              <w:keepNext/>
              <w:keepLines/>
              <w:spacing w:before="40" w:after="40"/>
              <w:jc w:val="right"/>
              <w:rPr>
                <w:rFonts w:cs="Arial"/>
                <w:b/>
                <w:spacing w:val="-2"/>
                <w:sz w:val="14"/>
                <w:szCs w:val="14"/>
              </w:rPr>
            </w:pPr>
            <w:r w:rsidRPr="008A54FE">
              <w:rPr>
                <w:rFonts w:cs="Arial"/>
                <w:b/>
                <w:spacing w:val="-2"/>
                <w:sz w:val="14"/>
                <w:szCs w:val="14"/>
              </w:rPr>
              <w:t>01.01 a 30.09.2020</w:t>
            </w:r>
          </w:p>
        </w:tc>
        <w:tc>
          <w:tcPr>
            <w:tcW w:w="282" w:type="dxa"/>
            <w:tcBorders>
              <w:top w:val="nil"/>
              <w:bottom w:val="single" w:sz="2" w:space="0" w:color="8EAADB" w:themeColor="accent5" w:themeTint="99"/>
            </w:tcBorders>
            <w:shd w:val="clear" w:color="auto" w:fill="D9E2F3" w:themeFill="accent5" w:themeFillTint="33"/>
            <w:vAlign w:val="center"/>
          </w:tcPr>
          <w:p w14:paraId="5FCBF9AC" w14:textId="77777777" w:rsidR="00B67E8C" w:rsidRPr="008A54FE" w:rsidRDefault="00B67E8C" w:rsidP="00064557">
            <w:pPr>
              <w:keepNext/>
              <w:keepLines/>
              <w:spacing w:before="40" w:after="40"/>
              <w:jc w:val="right"/>
              <w:rPr>
                <w:rFonts w:cs="Arial"/>
                <w:b/>
                <w:spacing w:val="-2"/>
                <w:sz w:val="14"/>
                <w:szCs w:val="14"/>
              </w:rPr>
            </w:pPr>
          </w:p>
        </w:tc>
        <w:tc>
          <w:tcPr>
            <w:tcW w:w="140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F361CBE" w14:textId="77777777" w:rsidR="00B67E8C" w:rsidRPr="008A54FE" w:rsidRDefault="00B67E8C" w:rsidP="00064557">
            <w:pPr>
              <w:keepNext/>
              <w:keepLines/>
              <w:spacing w:before="40" w:after="40"/>
              <w:jc w:val="right"/>
              <w:rPr>
                <w:rFonts w:cs="Arial"/>
                <w:b/>
                <w:spacing w:val="-2"/>
                <w:sz w:val="14"/>
                <w:szCs w:val="14"/>
              </w:rPr>
            </w:pPr>
            <w:r w:rsidRPr="008A54FE">
              <w:rPr>
                <w:rFonts w:cs="Arial"/>
                <w:b/>
                <w:spacing w:val="-2"/>
                <w:sz w:val="14"/>
                <w:szCs w:val="14"/>
              </w:rPr>
              <w:t xml:space="preserve">3º </w:t>
            </w:r>
            <w:proofErr w:type="spellStart"/>
            <w:r w:rsidRPr="008A54FE">
              <w:rPr>
                <w:rFonts w:cs="Arial"/>
                <w:b/>
                <w:spacing w:val="-2"/>
                <w:sz w:val="14"/>
                <w:szCs w:val="14"/>
              </w:rPr>
              <w:t>Trim</w:t>
            </w:r>
            <w:proofErr w:type="spellEnd"/>
            <w:r w:rsidRPr="008A54FE">
              <w:rPr>
                <w:rFonts w:cs="Arial"/>
                <w:b/>
                <w:spacing w:val="-2"/>
                <w:sz w:val="14"/>
                <w:szCs w:val="14"/>
              </w:rPr>
              <w:t>/2019</w:t>
            </w:r>
          </w:p>
        </w:tc>
        <w:tc>
          <w:tcPr>
            <w:tcW w:w="15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9F97605" w14:textId="77777777" w:rsidR="00B67E8C" w:rsidRPr="008A54FE" w:rsidRDefault="00B67E8C" w:rsidP="00064557">
            <w:pPr>
              <w:keepNext/>
              <w:keepLines/>
              <w:spacing w:before="40" w:after="40"/>
              <w:jc w:val="right"/>
              <w:rPr>
                <w:rFonts w:cs="Arial"/>
                <w:b/>
                <w:spacing w:val="-2"/>
                <w:sz w:val="14"/>
                <w:szCs w:val="14"/>
              </w:rPr>
            </w:pPr>
            <w:r w:rsidRPr="008A54FE">
              <w:rPr>
                <w:rFonts w:cs="Arial"/>
                <w:b/>
                <w:spacing w:val="-2"/>
                <w:sz w:val="14"/>
                <w:szCs w:val="14"/>
              </w:rPr>
              <w:t>01.01 a 30.09.2019</w:t>
            </w:r>
          </w:p>
        </w:tc>
      </w:tr>
      <w:tr w:rsidR="00B67E8C" w:rsidRPr="008A54FE" w14:paraId="09D57AC5" w14:textId="77777777" w:rsidTr="00064557">
        <w:trPr>
          <w:trHeight w:val="238"/>
          <w:jc w:val="center"/>
        </w:trPr>
        <w:tc>
          <w:tcPr>
            <w:tcW w:w="3065" w:type="dxa"/>
            <w:tcBorders>
              <w:top w:val="single" w:sz="2" w:space="0" w:color="8EAADB" w:themeColor="accent5" w:themeTint="99"/>
            </w:tcBorders>
            <w:shd w:val="clear" w:color="auto" w:fill="FFFFFF" w:themeFill="background1"/>
          </w:tcPr>
          <w:p w14:paraId="40D0824C" w14:textId="77777777" w:rsidR="00B67E8C" w:rsidRPr="008A54FE" w:rsidRDefault="00B67E8C" w:rsidP="00064557">
            <w:pPr>
              <w:pStyle w:val="08-Tabelageral"/>
              <w:jc w:val="left"/>
              <w:rPr>
                <w:rFonts w:cs="Arial"/>
                <w:b/>
                <w:szCs w:val="14"/>
              </w:rPr>
            </w:pPr>
            <w:r w:rsidRPr="008A54FE">
              <w:rPr>
                <w:rFonts w:cs="Arial"/>
                <w:b/>
              </w:rPr>
              <w:t>Receitas de comissões bruta</w:t>
            </w:r>
          </w:p>
        </w:tc>
        <w:tc>
          <w:tcPr>
            <w:tcW w:w="598" w:type="dxa"/>
            <w:tcBorders>
              <w:top w:val="single" w:sz="2" w:space="0" w:color="8EAADB" w:themeColor="accent5" w:themeTint="99"/>
            </w:tcBorders>
            <w:shd w:val="clear" w:color="auto" w:fill="FFFFFF" w:themeFill="background1"/>
          </w:tcPr>
          <w:p w14:paraId="1A2365FF" w14:textId="77777777" w:rsidR="00B67E8C" w:rsidRPr="008A54FE" w:rsidRDefault="00B67E8C" w:rsidP="00064557">
            <w:pPr>
              <w:pStyle w:val="08-Tabelageral"/>
              <w:rPr>
                <w:rFonts w:cs="Arial"/>
                <w:b/>
                <w:szCs w:val="14"/>
              </w:rPr>
            </w:pPr>
          </w:p>
        </w:tc>
        <w:tc>
          <w:tcPr>
            <w:tcW w:w="1397" w:type="dxa"/>
            <w:gridSpan w:val="2"/>
            <w:tcBorders>
              <w:top w:val="single" w:sz="2" w:space="0" w:color="8EAADB" w:themeColor="accent5" w:themeTint="99"/>
            </w:tcBorders>
            <w:shd w:val="clear" w:color="auto" w:fill="FFFFFF" w:themeFill="background1"/>
          </w:tcPr>
          <w:p w14:paraId="5B0C9D95" w14:textId="77777777" w:rsidR="00B67E8C" w:rsidRPr="008A54FE" w:rsidRDefault="00B67E8C" w:rsidP="00064557">
            <w:pPr>
              <w:pStyle w:val="08-Tabelageral"/>
              <w:rPr>
                <w:rFonts w:cs="Arial"/>
                <w:b/>
                <w:szCs w:val="14"/>
              </w:rPr>
            </w:pPr>
            <w:r w:rsidRPr="008A54FE">
              <w:rPr>
                <w:rFonts w:cs="Arial"/>
                <w:b/>
              </w:rPr>
              <w:t>999.055</w:t>
            </w:r>
          </w:p>
        </w:tc>
        <w:tc>
          <w:tcPr>
            <w:tcW w:w="1398" w:type="dxa"/>
            <w:tcBorders>
              <w:top w:val="single" w:sz="2" w:space="0" w:color="8EAADB" w:themeColor="accent5" w:themeTint="99"/>
            </w:tcBorders>
            <w:shd w:val="clear" w:color="auto" w:fill="FFFFFF" w:themeFill="background1"/>
          </w:tcPr>
          <w:p w14:paraId="0E0654F1" w14:textId="77777777" w:rsidR="00B67E8C" w:rsidRPr="008A54FE" w:rsidRDefault="00B67E8C" w:rsidP="00064557">
            <w:pPr>
              <w:pStyle w:val="08-Tabelageral"/>
              <w:rPr>
                <w:rFonts w:cs="Arial"/>
                <w:b/>
              </w:rPr>
            </w:pPr>
            <w:r w:rsidRPr="008A54FE">
              <w:rPr>
                <w:rFonts w:cs="Arial"/>
                <w:b/>
              </w:rPr>
              <w:t>2.716.146</w:t>
            </w:r>
          </w:p>
        </w:tc>
        <w:tc>
          <w:tcPr>
            <w:tcW w:w="282" w:type="dxa"/>
            <w:tcBorders>
              <w:top w:val="single" w:sz="2" w:space="0" w:color="8EAADB" w:themeColor="accent5" w:themeTint="99"/>
            </w:tcBorders>
            <w:shd w:val="clear" w:color="auto" w:fill="FFFFFF" w:themeFill="background1"/>
          </w:tcPr>
          <w:p w14:paraId="23F5660A" w14:textId="77777777" w:rsidR="00B67E8C" w:rsidRPr="008A54FE" w:rsidRDefault="00B67E8C" w:rsidP="00064557">
            <w:pPr>
              <w:pStyle w:val="08-Tabelageral"/>
              <w:rPr>
                <w:rFonts w:cs="Arial"/>
                <w:b/>
                <w:szCs w:val="14"/>
              </w:rPr>
            </w:pPr>
          </w:p>
        </w:tc>
        <w:tc>
          <w:tcPr>
            <w:tcW w:w="1403" w:type="dxa"/>
            <w:tcBorders>
              <w:top w:val="single" w:sz="2" w:space="0" w:color="8EAADB" w:themeColor="accent5" w:themeTint="99"/>
            </w:tcBorders>
            <w:shd w:val="clear" w:color="auto" w:fill="FFFFFF" w:themeFill="background1"/>
          </w:tcPr>
          <w:p w14:paraId="185841DC" w14:textId="77777777" w:rsidR="00B67E8C" w:rsidRPr="008A54FE" w:rsidRDefault="00B67E8C" w:rsidP="00064557">
            <w:pPr>
              <w:pStyle w:val="08-Tabelageral"/>
              <w:rPr>
                <w:rFonts w:cs="Arial"/>
                <w:b/>
              </w:rPr>
            </w:pPr>
            <w:r w:rsidRPr="008A54FE">
              <w:rPr>
                <w:rFonts w:cs="Arial"/>
                <w:b/>
              </w:rPr>
              <w:t>888.038</w:t>
            </w:r>
          </w:p>
        </w:tc>
        <w:tc>
          <w:tcPr>
            <w:tcW w:w="1512" w:type="dxa"/>
            <w:tcBorders>
              <w:top w:val="single" w:sz="2" w:space="0" w:color="8EAADB" w:themeColor="accent5" w:themeTint="99"/>
            </w:tcBorders>
            <w:shd w:val="clear" w:color="auto" w:fill="FFFFFF" w:themeFill="background1"/>
          </w:tcPr>
          <w:p w14:paraId="0CE35F8E" w14:textId="77777777" w:rsidR="00B67E8C" w:rsidRPr="008A54FE" w:rsidRDefault="00B67E8C" w:rsidP="00064557">
            <w:pPr>
              <w:pStyle w:val="08-Tabelageral"/>
              <w:rPr>
                <w:rFonts w:cs="Arial"/>
                <w:b/>
              </w:rPr>
            </w:pPr>
            <w:r w:rsidRPr="008A54FE">
              <w:rPr>
                <w:rFonts w:cs="Arial"/>
                <w:b/>
              </w:rPr>
              <w:t>2.490.804</w:t>
            </w:r>
          </w:p>
        </w:tc>
      </w:tr>
      <w:tr w:rsidR="00B67E8C" w:rsidRPr="008A54FE" w14:paraId="53450D62" w14:textId="77777777" w:rsidTr="00064557">
        <w:trPr>
          <w:trHeight w:val="238"/>
          <w:jc w:val="center"/>
        </w:trPr>
        <w:tc>
          <w:tcPr>
            <w:tcW w:w="3065" w:type="dxa"/>
            <w:shd w:val="clear" w:color="auto" w:fill="D9E2F3" w:themeFill="accent5" w:themeFillTint="33"/>
          </w:tcPr>
          <w:p w14:paraId="5DD3832C" w14:textId="77777777" w:rsidR="00B67E8C" w:rsidRPr="008A54FE" w:rsidRDefault="00B67E8C" w:rsidP="00064557">
            <w:pPr>
              <w:pStyle w:val="08-Tabelageral"/>
              <w:ind w:left="113"/>
              <w:jc w:val="left"/>
              <w:rPr>
                <w:rFonts w:cs="Arial"/>
                <w:szCs w:val="14"/>
              </w:rPr>
            </w:pPr>
            <w:r w:rsidRPr="008A54FE">
              <w:rPr>
                <w:rFonts w:cs="Arial"/>
              </w:rPr>
              <w:t xml:space="preserve">BB Mapfre </w:t>
            </w:r>
          </w:p>
        </w:tc>
        <w:tc>
          <w:tcPr>
            <w:tcW w:w="598" w:type="dxa"/>
            <w:shd w:val="clear" w:color="auto" w:fill="D9E2F3" w:themeFill="accent5" w:themeFillTint="33"/>
          </w:tcPr>
          <w:p w14:paraId="165C2440" w14:textId="77777777" w:rsidR="00B67E8C" w:rsidRPr="008A54FE" w:rsidRDefault="00B67E8C" w:rsidP="00064557">
            <w:pPr>
              <w:pStyle w:val="08-Tabelageral"/>
              <w:rPr>
                <w:rFonts w:cs="Arial"/>
                <w:szCs w:val="14"/>
              </w:rPr>
            </w:pPr>
          </w:p>
        </w:tc>
        <w:tc>
          <w:tcPr>
            <w:tcW w:w="1397" w:type="dxa"/>
            <w:gridSpan w:val="2"/>
            <w:shd w:val="clear" w:color="auto" w:fill="D9E2F3" w:themeFill="accent5" w:themeFillTint="33"/>
          </w:tcPr>
          <w:p w14:paraId="67E768FD" w14:textId="77777777" w:rsidR="00B67E8C" w:rsidRPr="008A54FE" w:rsidRDefault="00B67E8C" w:rsidP="00064557">
            <w:pPr>
              <w:pStyle w:val="08-Tabelageral"/>
              <w:rPr>
                <w:rFonts w:cs="Arial"/>
                <w:szCs w:val="14"/>
              </w:rPr>
            </w:pPr>
            <w:r w:rsidRPr="008A54FE">
              <w:rPr>
                <w:rFonts w:cs="Arial"/>
              </w:rPr>
              <w:t>703.623</w:t>
            </w:r>
          </w:p>
        </w:tc>
        <w:tc>
          <w:tcPr>
            <w:tcW w:w="1398" w:type="dxa"/>
            <w:shd w:val="clear" w:color="auto" w:fill="D9E2F3" w:themeFill="accent5" w:themeFillTint="33"/>
          </w:tcPr>
          <w:p w14:paraId="33B3A587" w14:textId="77777777" w:rsidR="00B67E8C" w:rsidRPr="008A54FE" w:rsidRDefault="00B67E8C" w:rsidP="00064557">
            <w:pPr>
              <w:pStyle w:val="08-Tabelageral"/>
              <w:rPr>
                <w:rFonts w:cs="Arial"/>
              </w:rPr>
            </w:pPr>
            <w:r w:rsidRPr="008A54FE">
              <w:rPr>
                <w:rFonts w:cs="Arial"/>
              </w:rPr>
              <w:t>1.986.309</w:t>
            </w:r>
          </w:p>
        </w:tc>
        <w:tc>
          <w:tcPr>
            <w:tcW w:w="282" w:type="dxa"/>
            <w:shd w:val="clear" w:color="auto" w:fill="D9E2F3" w:themeFill="accent5" w:themeFillTint="33"/>
          </w:tcPr>
          <w:p w14:paraId="0DE1E9F0" w14:textId="77777777" w:rsidR="00B67E8C" w:rsidRPr="008A54FE" w:rsidRDefault="00B67E8C" w:rsidP="00064557">
            <w:pPr>
              <w:pStyle w:val="08-Tabelageral"/>
              <w:rPr>
                <w:rFonts w:cs="Arial"/>
                <w:szCs w:val="14"/>
              </w:rPr>
            </w:pPr>
          </w:p>
        </w:tc>
        <w:tc>
          <w:tcPr>
            <w:tcW w:w="1403" w:type="dxa"/>
            <w:shd w:val="clear" w:color="auto" w:fill="D9E2F3" w:themeFill="accent5" w:themeFillTint="33"/>
          </w:tcPr>
          <w:p w14:paraId="2ED85103" w14:textId="77777777" w:rsidR="00B67E8C" w:rsidRPr="008A54FE" w:rsidRDefault="00B67E8C" w:rsidP="00064557">
            <w:pPr>
              <w:pStyle w:val="08-Tabelageral"/>
              <w:rPr>
                <w:rFonts w:cs="Arial"/>
              </w:rPr>
            </w:pPr>
            <w:r w:rsidRPr="008A54FE">
              <w:rPr>
                <w:rFonts w:cs="Arial"/>
              </w:rPr>
              <w:t>601.659</w:t>
            </w:r>
          </w:p>
        </w:tc>
        <w:tc>
          <w:tcPr>
            <w:tcW w:w="1512" w:type="dxa"/>
            <w:shd w:val="clear" w:color="auto" w:fill="D9E2F3" w:themeFill="accent5" w:themeFillTint="33"/>
          </w:tcPr>
          <w:p w14:paraId="3BA8BC1A" w14:textId="77777777" w:rsidR="00B67E8C" w:rsidRPr="008A54FE" w:rsidRDefault="00B67E8C" w:rsidP="00064557">
            <w:pPr>
              <w:pStyle w:val="08-Tabelageral"/>
              <w:rPr>
                <w:rFonts w:cs="Arial"/>
              </w:rPr>
            </w:pPr>
            <w:r w:rsidRPr="008A54FE">
              <w:rPr>
                <w:rFonts w:cs="Arial"/>
              </w:rPr>
              <w:t>1.716.836</w:t>
            </w:r>
          </w:p>
        </w:tc>
      </w:tr>
      <w:tr w:rsidR="00B67E8C" w:rsidRPr="008A54FE" w14:paraId="0245602D" w14:textId="77777777" w:rsidTr="00064557">
        <w:trPr>
          <w:trHeight w:val="238"/>
          <w:jc w:val="center"/>
        </w:trPr>
        <w:tc>
          <w:tcPr>
            <w:tcW w:w="3065" w:type="dxa"/>
            <w:shd w:val="clear" w:color="auto" w:fill="FFFFFF" w:themeFill="background1"/>
          </w:tcPr>
          <w:p w14:paraId="1B1F3D93" w14:textId="77777777" w:rsidR="00B67E8C" w:rsidRPr="008A54FE" w:rsidRDefault="00B67E8C" w:rsidP="00064557">
            <w:pPr>
              <w:pStyle w:val="08-Tabelageral"/>
              <w:ind w:left="113"/>
              <w:jc w:val="left"/>
              <w:rPr>
                <w:rFonts w:cs="Arial"/>
                <w:szCs w:val="14"/>
              </w:rPr>
            </w:pPr>
            <w:proofErr w:type="spellStart"/>
            <w:r w:rsidRPr="008A54FE">
              <w:rPr>
                <w:rFonts w:cs="Arial"/>
              </w:rPr>
              <w:t>Brasilprev</w:t>
            </w:r>
            <w:proofErr w:type="spellEnd"/>
          </w:p>
        </w:tc>
        <w:tc>
          <w:tcPr>
            <w:tcW w:w="598" w:type="dxa"/>
            <w:shd w:val="clear" w:color="auto" w:fill="FFFFFF" w:themeFill="background1"/>
          </w:tcPr>
          <w:p w14:paraId="1889E322" w14:textId="77777777" w:rsidR="00B67E8C" w:rsidRPr="008A54FE" w:rsidRDefault="00B67E8C" w:rsidP="00064557">
            <w:pPr>
              <w:pStyle w:val="08-Tabelageral"/>
              <w:rPr>
                <w:rFonts w:cs="Arial"/>
                <w:szCs w:val="14"/>
              </w:rPr>
            </w:pPr>
          </w:p>
        </w:tc>
        <w:tc>
          <w:tcPr>
            <w:tcW w:w="1397" w:type="dxa"/>
            <w:gridSpan w:val="2"/>
            <w:shd w:val="clear" w:color="auto" w:fill="FFFFFF" w:themeFill="background1"/>
          </w:tcPr>
          <w:p w14:paraId="7CDB41B3" w14:textId="77777777" w:rsidR="00B67E8C" w:rsidRPr="008A54FE" w:rsidRDefault="00B67E8C" w:rsidP="00064557">
            <w:pPr>
              <w:pStyle w:val="08-Tabelageral"/>
              <w:rPr>
                <w:rFonts w:cs="Arial"/>
                <w:szCs w:val="14"/>
              </w:rPr>
            </w:pPr>
            <w:r w:rsidRPr="008A54FE">
              <w:rPr>
                <w:rFonts w:cs="Arial"/>
              </w:rPr>
              <w:t>140.123</w:t>
            </w:r>
          </w:p>
        </w:tc>
        <w:tc>
          <w:tcPr>
            <w:tcW w:w="1398" w:type="dxa"/>
            <w:shd w:val="clear" w:color="auto" w:fill="FFFFFF" w:themeFill="background1"/>
          </w:tcPr>
          <w:p w14:paraId="027472A2" w14:textId="77777777" w:rsidR="00B67E8C" w:rsidRPr="008A54FE" w:rsidRDefault="00B67E8C" w:rsidP="00064557">
            <w:pPr>
              <w:pStyle w:val="08-Tabelageral"/>
              <w:rPr>
                <w:rFonts w:cs="Arial"/>
              </w:rPr>
            </w:pPr>
            <w:r w:rsidRPr="008A54FE">
              <w:rPr>
                <w:rFonts w:cs="Arial"/>
              </w:rPr>
              <w:t>343.719</w:t>
            </w:r>
          </w:p>
        </w:tc>
        <w:tc>
          <w:tcPr>
            <w:tcW w:w="282" w:type="dxa"/>
            <w:shd w:val="clear" w:color="auto" w:fill="FFFFFF" w:themeFill="background1"/>
          </w:tcPr>
          <w:p w14:paraId="485E550B" w14:textId="77777777" w:rsidR="00B67E8C" w:rsidRPr="008A54FE" w:rsidRDefault="00B67E8C" w:rsidP="00064557">
            <w:pPr>
              <w:pStyle w:val="08-Tabelageral"/>
              <w:rPr>
                <w:rFonts w:cs="Arial"/>
                <w:szCs w:val="14"/>
              </w:rPr>
            </w:pPr>
          </w:p>
        </w:tc>
        <w:tc>
          <w:tcPr>
            <w:tcW w:w="1403" w:type="dxa"/>
            <w:shd w:val="clear" w:color="auto" w:fill="FFFFFF" w:themeFill="background1"/>
          </w:tcPr>
          <w:p w14:paraId="65F15692" w14:textId="77777777" w:rsidR="00B67E8C" w:rsidRPr="008A54FE" w:rsidRDefault="00B67E8C" w:rsidP="00064557">
            <w:pPr>
              <w:pStyle w:val="08-Tabelageral"/>
              <w:rPr>
                <w:rFonts w:cs="Arial"/>
              </w:rPr>
            </w:pPr>
            <w:r w:rsidRPr="008A54FE">
              <w:rPr>
                <w:rFonts w:cs="Arial"/>
              </w:rPr>
              <w:t>158.283</w:t>
            </w:r>
          </w:p>
        </w:tc>
        <w:tc>
          <w:tcPr>
            <w:tcW w:w="1512" w:type="dxa"/>
            <w:shd w:val="clear" w:color="auto" w:fill="FFFFFF" w:themeFill="background1"/>
          </w:tcPr>
          <w:p w14:paraId="76930C22" w14:textId="77777777" w:rsidR="00B67E8C" w:rsidRPr="008A54FE" w:rsidRDefault="00B67E8C" w:rsidP="00064557">
            <w:pPr>
              <w:pStyle w:val="08-Tabelageral"/>
              <w:rPr>
                <w:rFonts w:cs="Arial"/>
              </w:rPr>
            </w:pPr>
            <w:r w:rsidRPr="008A54FE">
              <w:rPr>
                <w:rFonts w:cs="Arial"/>
              </w:rPr>
              <w:t>384.909</w:t>
            </w:r>
          </w:p>
        </w:tc>
      </w:tr>
      <w:tr w:rsidR="00B67E8C" w:rsidRPr="008A54FE" w14:paraId="686CA1EB" w14:textId="77777777" w:rsidTr="00064557">
        <w:trPr>
          <w:trHeight w:val="238"/>
          <w:jc w:val="center"/>
        </w:trPr>
        <w:tc>
          <w:tcPr>
            <w:tcW w:w="3065" w:type="dxa"/>
            <w:shd w:val="clear" w:color="auto" w:fill="D9E2F3" w:themeFill="accent5" w:themeFillTint="33"/>
          </w:tcPr>
          <w:p w14:paraId="3A876083" w14:textId="77777777" w:rsidR="00B67E8C" w:rsidRPr="008A54FE" w:rsidRDefault="00B67E8C" w:rsidP="00064557">
            <w:pPr>
              <w:pStyle w:val="08-Tabelageral"/>
              <w:ind w:left="113"/>
              <w:jc w:val="left"/>
              <w:rPr>
                <w:rFonts w:cs="Arial"/>
                <w:szCs w:val="14"/>
              </w:rPr>
            </w:pPr>
            <w:r w:rsidRPr="008A54FE">
              <w:rPr>
                <w:rFonts w:cs="Arial"/>
              </w:rPr>
              <w:t xml:space="preserve">Mapfre </w:t>
            </w:r>
            <w:r w:rsidRPr="008A54FE">
              <w:rPr>
                <w:rFonts w:cs="Arial"/>
                <w:vertAlign w:val="superscript"/>
              </w:rPr>
              <w:t>(1)</w:t>
            </w:r>
          </w:p>
        </w:tc>
        <w:tc>
          <w:tcPr>
            <w:tcW w:w="598" w:type="dxa"/>
            <w:shd w:val="clear" w:color="auto" w:fill="D9E2F3" w:themeFill="accent5" w:themeFillTint="33"/>
          </w:tcPr>
          <w:p w14:paraId="768E43FA" w14:textId="77777777" w:rsidR="00B67E8C" w:rsidRPr="008A54FE" w:rsidRDefault="00B67E8C" w:rsidP="00064557">
            <w:pPr>
              <w:pStyle w:val="08-Tabelageral"/>
              <w:rPr>
                <w:rFonts w:cs="Arial"/>
                <w:szCs w:val="14"/>
              </w:rPr>
            </w:pPr>
          </w:p>
        </w:tc>
        <w:tc>
          <w:tcPr>
            <w:tcW w:w="1397" w:type="dxa"/>
            <w:gridSpan w:val="2"/>
            <w:shd w:val="clear" w:color="auto" w:fill="D9E2F3" w:themeFill="accent5" w:themeFillTint="33"/>
          </w:tcPr>
          <w:p w14:paraId="4AD2BC1D" w14:textId="77777777" w:rsidR="00B67E8C" w:rsidRPr="008A54FE" w:rsidRDefault="00B67E8C" w:rsidP="00064557">
            <w:pPr>
              <w:pStyle w:val="08-Tabelageral"/>
              <w:rPr>
                <w:rFonts w:cs="Arial"/>
                <w:szCs w:val="14"/>
              </w:rPr>
            </w:pPr>
            <w:r w:rsidRPr="008A54FE">
              <w:rPr>
                <w:rFonts w:cs="Arial"/>
              </w:rPr>
              <w:t>36.292</w:t>
            </w:r>
          </w:p>
        </w:tc>
        <w:tc>
          <w:tcPr>
            <w:tcW w:w="1398" w:type="dxa"/>
            <w:shd w:val="clear" w:color="auto" w:fill="D9E2F3" w:themeFill="accent5" w:themeFillTint="33"/>
          </w:tcPr>
          <w:p w14:paraId="11878CC3" w14:textId="77777777" w:rsidR="00B67E8C" w:rsidRPr="008A54FE" w:rsidRDefault="00B67E8C" w:rsidP="00064557">
            <w:pPr>
              <w:pStyle w:val="08-Tabelageral"/>
              <w:rPr>
                <w:rFonts w:cs="Arial"/>
              </w:rPr>
            </w:pPr>
            <w:r w:rsidRPr="008A54FE">
              <w:rPr>
                <w:rFonts w:cs="Arial"/>
              </w:rPr>
              <w:t>109.346</w:t>
            </w:r>
          </w:p>
        </w:tc>
        <w:tc>
          <w:tcPr>
            <w:tcW w:w="282" w:type="dxa"/>
            <w:shd w:val="clear" w:color="auto" w:fill="D9E2F3" w:themeFill="accent5" w:themeFillTint="33"/>
          </w:tcPr>
          <w:p w14:paraId="182FE1B8" w14:textId="77777777" w:rsidR="00B67E8C" w:rsidRPr="008A54FE" w:rsidRDefault="00B67E8C" w:rsidP="00064557">
            <w:pPr>
              <w:pStyle w:val="08-Tabelageral"/>
              <w:rPr>
                <w:rFonts w:cs="Arial"/>
                <w:szCs w:val="14"/>
              </w:rPr>
            </w:pPr>
          </w:p>
        </w:tc>
        <w:tc>
          <w:tcPr>
            <w:tcW w:w="1403" w:type="dxa"/>
            <w:shd w:val="clear" w:color="auto" w:fill="D9E2F3" w:themeFill="accent5" w:themeFillTint="33"/>
          </w:tcPr>
          <w:p w14:paraId="7FF31141" w14:textId="77777777" w:rsidR="00B67E8C" w:rsidRPr="008A54FE" w:rsidRDefault="00B67E8C" w:rsidP="00064557">
            <w:pPr>
              <w:pStyle w:val="08-Tabelageral"/>
              <w:rPr>
                <w:rFonts w:cs="Arial"/>
              </w:rPr>
            </w:pPr>
            <w:r w:rsidRPr="008A54FE">
              <w:rPr>
                <w:rFonts w:cs="Arial"/>
              </w:rPr>
              <w:t>46.115</w:t>
            </w:r>
          </w:p>
        </w:tc>
        <w:tc>
          <w:tcPr>
            <w:tcW w:w="1512" w:type="dxa"/>
            <w:shd w:val="clear" w:color="auto" w:fill="D9E2F3" w:themeFill="accent5" w:themeFillTint="33"/>
          </w:tcPr>
          <w:p w14:paraId="2AE9DA68" w14:textId="77777777" w:rsidR="00B67E8C" w:rsidRPr="008A54FE" w:rsidRDefault="00B67E8C" w:rsidP="00064557">
            <w:pPr>
              <w:pStyle w:val="08-Tabelageral"/>
              <w:rPr>
                <w:rFonts w:cs="Arial"/>
              </w:rPr>
            </w:pPr>
            <w:r w:rsidRPr="008A54FE">
              <w:rPr>
                <w:rFonts w:cs="Arial"/>
              </w:rPr>
              <w:t>124.119</w:t>
            </w:r>
          </w:p>
        </w:tc>
      </w:tr>
      <w:tr w:rsidR="00B67E8C" w:rsidRPr="008A54FE" w14:paraId="18C178D1" w14:textId="77777777" w:rsidTr="00064557">
        <w:trPr>
          <w:trHeight w:val="238"/>
          <w:jc w:val="center"/>
        </w:trPr>
        <w:tc>
          <w:tcPr>
            <w:tcW w:w="3065" w:type="dxa"/>
            <w:shd w:val="clear" w:color="auto" w:fill="FFFFFF" w:themeFill="background1"/>
          </w:tcPr>
          <w:p w14:paraId="2A8CA1EB" w14:textId="77777777" w:rsidR="00B67E8C" w:rsidRPr="008A54FE" w:rsidRDefault="00B67E8C" w:rsidP="00064557">
            <w:pPr>
              <w:pStyle w:val="08-Tabelageral"/>
              <w:ind w:left="113"/>
              <w:jc w:val="left"/>
              <w:rPr>
                <w:rFonts w:cs="Arial"/>
                <w:szCs w:val="14"/>
              </w:rPr>
            </w:pPr>
            <w:proofErr w:type="spellStart"/>
            <w:r w:rsidRPr="008A54FE">
              <w:rPr>
                <w:rFonts w:cs="Arial"/>
              </w:rPr>
              <w:t>Brasilcap</w:t>
            </w:r>
            <w:proofErr w:type="spellEnd"/>
          </w:p>
        </w:tc>
        <w:tc>
          <w:tcPr>
            <w:tcW w:w="598" w:type="dxa"/>
            <w:shd w:val="clear" w:color="auto" w:fill="FFFFFF" w:themeFill="background1"/>
          </w:tcPr>
          <w:p w14:paraId="702C7D46" w14:textId="77777777" w:rsidR="00B67E8C" w:rsidRPr="008A54FE" w:rsidRDefault="00B67E8C" w:rsidP="00064557">
            <w:pPr>
              <w:pStyle w:val="08-Tabelageral"/>
              <w:rPr>
                <w:rFonts w:cs="Arial"/>
                <w:szCs w:val="14"/>
              </w:rPr>
            </w:pPr>
          </w:p>
        </w:tc>
        <w:tc>
          <w:tcPr>
            <w:tcW w:w="1397" w:type="dxa"/>
            <w:gridSpan w:val="2"/>
            <w:shd w:val="clear" w:color="auto" w:fill="FFFFFF" w:themeFill="background1"/>
          </w:tcPr>
          <w:p w14:paraId="75CEDC84" w14:textId="77777777" w:rsidR="00B67E8C" w:rsidRPr="008A54FE" w:rsidRDefault="00B67E8C" w:rsidP="00064557">
            <w:pPr>
              <w:pStyle w:val="08-Tabelageral"/>
              <w:rPr>
                <w:rFonts w:cs="Arial"/>
                <w:szCs w:val="14"/>
              </w:rPr>
            </w:pPr>
            <w:r w:rsidRPr="008A54FE">
              <w:rPr>
                <w:rFonts w:cs="Arial"/>
              </w:rPr>
              <w:t>116.771</w:t>
            </w:r>
          </w:p>
        </w:tc>
        <w:tc>
          <w:tcPr>
            <w:tcW w:w="1398" w:type="dxa"/>
            <w:shd w:val="clear" w:color="auto" w:fill="FFFFFF" w:themeFill="background1"/>
          </w:tcPr>
          <w:p w14:paraId="1BEE97FC" w14:textId="77777777" w:rsidR="00B67E8C" w:rsidRPr="008A54FE" w:rsidRDefault="00B67E8C" w:rsidP="00064557">
            <w:pPr>
              <w:pStyle w:val="08-Tabelageral"/>
              <w:rPr>
                <w:rFonts w:cs="Arial"/>
              </w:rPr>
            </w:pPr>
            <w:r w:rsidRPr="008A54FE">
              <w:rPr>
                <w:rFonts w:cs="Arial"/>
              </w:rPr>
              <w:t>270.465</w:t>
            </w:r>
          </w:p>
        </w:tc>
        <w:tc>
          <w:tcPr>
            <w:tcW w:w="282" w:type="dxa"/>
            <w:shd w:val="clear" w:color="auto" w:fill="FFFFFF" w:themeFill="background1"/>
          </w:tcPr>
          <w:p w14:paraId="2B4964E8" w14:textId="77777777" w:rsidR="00B67E8C" w:rsidRPr="008A54FE" w:rsidRDefault="00B67E8C" w:rsidP="00064557">
            <w:pPr>
              <w:pStyle w:val="08-Tabelageral"/>
              <w:rPr>
                <w:rFonts w:cs="Arial"/>
                <w:szCs w:val="14"/>
              </w:rPr>
            </w:pPr>
          </w:p>
        </w:tc>
        <w:tc>
          <w:tcPr>
            <w:tcW w:w="1403" w:type="dxa"/>
            <w:shd w:val="clear" w:color="auto" w:fill="FFFFFF" w:themeFill="background1"/>
          </w:tcPr>
          <w:p w14:paraId="39B0E143" w14:textId="77777777" w:rsidR="00B67E8C" w:rsidRPr="008A54FE" w:rsidRDefault="00B67E8C" w:rsidP="00064557">
            <w:pPr>
              <w:pStyle w:val="08-Tabelageral"/>
              <w:rPr>
                <w:rFonts w:cs="Arial"/>
              </w:rPr>
            </w:pPr>
            <w:r w:rsidRPr="008A54FE">
              <w:rPr>
                <w:rFonts w:cs="Arial"/>
              </w:rPr>
              <w:t>79.870</w:t>
            </w:r>
          </w:p>
        </w:tc>
        <w:tc>
          <w:tcPr>
            <w:tcW w:w="1512" w:type="dxa"/>
            <w:shd w:val="clear" w:color="auto" w:fill="FFFFFF" w:themeFill="background1"/>
          </w:tcPr>
          <w:p w14:paraId="51BE9E08" w14:textId="77777777" w:rsidR="00B67E8C" w:rsidRPr="008A54FE" w:rsidRDefault="00B67E8C" w:rsidP="00064557">
            <w:pPr>
              <w:pStyle w:val="08-Tabelageral"/>
              <w:rPr>
                <w:rFonts w:cs="Arial"/>
              </w:rPr>
            </w:pPr>
            <w:r w:rsidRPr="008A54FE">
              <w:rPr>
                <w:rFonts w:cs="Arial"/>
              </w:rPr>
              <w:t>258.515</w:t>
            </w:r>
          </w:p>
        </w:tc>
      </w:tr>
      <w:tr w:rsidR="00B67E8C" w:rsidRPr="008A54FE" w14:paraId="7350CC2B" w14:textId="77777777" w:rsidTr="00064557">
        <w:trPr>
          <w:trHeight w:val="238"/>
          <w:jc w:val="center"/>
        </w:trPr>
        <w:tc>
          <w:tcPr>
            <w:tcW w:w="3065" w:type="dxa"/>
            <w:shd w:val="clear" w:color="auto" w:fill="D9E2F3" w:themeFill="accent5" w:themeFillTint="33"/>
          </w:tcPr>
          <w:p w14:paraId="5144B095" w14:textId="77777777" w:rsidR="00B67E8C" w:rsidRPr="008A54FE" w:rsidRDefault="00B67E8C" w:rsidP="00064557">
            <w:pPr>
              <w:pStyle w:val="08-Tabelageral"/>
              <w:ind w:left="113"/>
              <w:jc w:val="left"/>
              <w:rPr>
                <w:rFonts w:cs="Arial"/>
                <w:szCs w:val="14"/>
              </w:rPr>
            </w:pPr>
            <w:r w:rsidRPr="008A54FE">
              <w:rPr>
                <w:rFonts w:cs="Arial"/>
              </w:rPr>
              <w:t>Outras empresas</w:t>
            </w:r>
          </w:p>
        </w:tc>
        <w:tc>
          <w:tcPr>
            <w:tcW w:w="598" w:type="dxa"/>
            <w:shd w:val="clear" w:color="auto" w:fill="D9E2F3" w:themeFill="accent5" w:themeFillTint="33"/>
          </w:tcPr>
          <w:p w14:paraId="533728FB" w14:textId="77777777" w:rsidR="00B67E8C" w:rsidRPr="008A54FE" w:rsidRDefault="00B67E8C" w:rsidP="00064557">
            <w:pPr>
              <w:pStyle w:val="08-Tabelageral"/>
              <w:rPr>
                <w:rFonts w:cs="Arial"/>
                <w:szCs w:val="14"/>
              </w:rPr>
            </w:pPr>
          </w:p>
        </w:tc>
        <w:tc>
          <w:tcPr>
            <w:tcW w:w="1397" w:type="dxa"/>
            <w:gridSpan w:val="2"/>
            <w:shd w:val="clear" w:color="auto" w:fill="D9E2F3" w:themeFill="accent5" w:themeFillTint="33"/>
          </w:tcPr>
          <w:p w14:paraId="062C11C2" w14:textId="77777777" w:rsidR="00B67E8C" w:rsidRPr="008A54FE" w:rsidRDefault="00B67E8C" w:rsidP="00064557">
            <w:pPr>
              <w:pStyle w:val="08-Tabelageral"/>
              <w:rPr>
                <w:rFonts w:cs="Arial"/>
                <w:szCs w:val="14"/>
              </w:rPr>
            </w:pPr>
            <w:r w:rsidRPr="008A54FE">
              <w:rPr>
                <w:rFonts w:cs="Arial"/>
              </w:rPr>
              <w:t>2.246</w:t>
            </w:r>
          </w:p>
        </w:tc>
        <w:tc>
          <w:tcPr>
            <w:tcW w:w="1398" w:type="dxa"/>
            <w:shd w:val="clear" w:color="auto" w:fill="D9E2F3" w:themeFill="accent5" w:themeFillTint="33"/>
          </w:tcPr>
          <w:p w14:paraId="63B1FA85" w14:textId="77777777" w:rsidR="00B67E8C" w:rsidRPr="008A54FE" w:rsidRDefault="00B67E8C" w:rsidP="00064557">
            <w:pPr>
              <w:pStyle w:val="08-Tabelageral"/>
              <w:rPr>
                <w:rFonts w:cs="Arial"/>
              </w:rPr>
            </w:pPr>
            <w:r w:rsidRPr="008A54FE">
              <w:rPr>
                <w:rFonts w:cs="Arial"/>
              </w:rPr>
              <w:t>6.307</w:t>
            </w:r>
          </w:p>
        </w:tc>
        <w:tc>
          <w:tcPr>
            <w:tcW w:w="282" w:type="dxa"/>
            <w:shd w:val="clear" w:color="auto" w:fill="D9E2F3" w:themeFill="accent5" w:themeFillTint="33"/>
          </w:tcPr>
          <w:p w14:paraId="3DE49F40" w14:textId="77777777" w:rsidR="00B67E8C" w:rsidRPr="008A54FE" w:rsidRDefault="00B67E8C" w:rsidP="00064557">
            <w:pPr>
              <w:pStyle w:val="08-Tabelageral"/>
              <w:rPr>
                <w:rFonts w:cs="Arial"/>
                <w:szCs w:val="14"/>
              </w:rPr>
            </w:pPr>
          </w:p>
        </w:tc>
        <w:tc>
          <w:tcPr>
            <w:tcW w:w="1403" w:type="dxa"/>
            <w:shd w:val="clear" w:color="auto" w:fill="D9E2F3" w:themeFill="accent5" w:themeFillTint="33"/>
          </w:tcPr>
          <w:p w14:paraId="06BE396A" w14:textId="77777777" w:rsidR="00B67E8C" w:rsidRPr="008A54FE" w:rsidRDefault="00B67E8C" w:rsidP="00064557">
            <w:pPr>
              <w:pStyle w:val="08-Tabelageral"/>
              <w:rPr>
                <w:rFonts w:cs="Arial"/>
              </w:rPr>
            </w:pPr>
            <w:r w:rsidRPr="008A54FE">
              <w:rPr>
                <w:rFonts w:cs="Arial"/>
              </w:rPr>
              <w:t>2.111</w:t>
            </w:r>
          </w:p>
        </w:tc>
        <w:tc>
          <w:tcPr>
            <w:tcW w:w="1512" w:type="dxa"/>
            <w:shd w:val="clear" w:color="auto" w:fill="D9E2F3" w:themeFill="accent5" w:themeFillTint="33"/>
          </w:tcPr>
          <w:p w14:paraId="4AAD3ED8" w14:textId="77777777" w:rsidR="00B67E8C" w:rsidRPr="008A54FE" w:rsidRDefault="00B67E8C" w:rsidP="00064557">
            <w:pPr>
              <w:pStyle w:val="08-Tabelageral"/>
              <w:rPr>
                <w:rFonts w:cs="Arial"/>
              </w:rPr>
            </w:pPr>
            <w:r w:rsidRPr="008A54FE">
              <w:rPr>
                <w:rFonts w:cs="Arial"/>
              </w:rPr>
              <w:t>6.425</w:t>
            </w:r>
          </w:p>
        </w:tc>
      </w:tr>
      <w:tr w:rsidR="00B67E8C" w:rsidRPr="008A54FE" w14:paraId="2D792FC5" w14:textId="77777777" w:rsidTr="00064557">
        <w:trPr>
          <w:trHeight w:val="238"/>
          <w:jc w:val="center"/>
        </w:trPr>
        <w:tc>
          <w:tcPr>
            <w:tcW w:w="3065" w:type="dxa"/>
            <w:shd w:val="clear" w:color="auto" w:fill="FFFFFF" w:themeFill="background1"/>
          </w:tcPr>
          <w:p w14:paraId="7DB57671" w14:textId="77777777" w:rsidR="00B67E8C" w:rsidRPr="008A54FE" w:rsidRDefault="00B67E8C" w:rsidP="00064557">
            <w:pPr>
              <w:pStyle w:val="08-Tabelageral"/>
              <w:jc w:val="left"/>
              <w:rPr>
                <w:rFonts w:cs="Arial"/>
                <w:b/>
                <w:szCs w:val="14"/>
              </w:rPr>
            </w:pPr>
            <w:r w:rsidRPr="008A54FE">
              <w:rPr>
                <w:rFonts w:cs="Arial"/>
                <w:b/>
              </w:rPr>
              <w:t>Deduções das Receitas de comissões</w:t>
            </w:r>
          </w:p>
        </w:tc>
        <w:tc>
          <w:tcPr>
            <w:tcW w:w="598" w:type="dxa"/>
            <w:shd w:val="clear" w:color="auto" w:fill="FFFFFF" w:themeFill="background1"/>
          </w:tcPr>
          <w:p w14:paraId="358DD1C0" w14:textId="77777777" w:rsidR="00B67E8C" w:rsidRPr="008A54FE" w:rsidRDefault="00B67E8C" w:rsidP="00064557">
            <w:pPr>
              <w:pStyle w:val="08-Tabelageral"/>
              <w:rPr>
                <w:rFonts w:cs="Arial"/>
                <w:b/>
                <w:szCs w:val="14"/>
              </w:rPr>
            </w:pPr>
          </w:p>
        </w:tc>
        <w:tc>
          <w:tcPr>
            <w:tcW w:w="1397" w:type="dxa"/>
            <w:gridSpan w:val="2"/>
            <w:shd w:val="clear" w:color="auto" w:fill="FFFFFF" w:themeFill="background1"/>
          </w:tcPr>
          <w:p w14:paraId="1CB4809A" w14:textId="77777777" w:rsidR="00B67E8C" w:rsidRPr="008A54FE" w:rsidRDefault="00B67E8C" w:rsidP="00064557">
            <w:pPr>
              <w:pStyle w:val="08-Tabelageral"/>
              <w:rPr>
                <w:rFonts w:cs="Arial"/>
                <w:b/>
                <w:szCs w:val="14"/>
              </w:rPr>
            </w:pPr>
            <w:r w:rsidRPr="008A54FE">
              <w:rPr>
                <w:rFonts w:cs="Arial"/>
                <w:b/>
              </w:rPr>
              <w:t>(116.071)</w:t>
            </w:r>
          </w:p>
        </w:tc>
        <w:tc>
          <w:tcPr>
            <w:tcW w:w="1398" w:type="dxa"/>
            <w:shd w:val="clear" w:color="auto" w:fill="FFFFFF" w:themeFill="background1"/>
          </w:tcPr>
          <w:p w14:paraId="53B66338" w14:textId="77777777" w:rsidR="00B67E8C" w:rsidRPr="008A54FE" w:rsidRDefault="00B67E8C" w:rsidP="00064557">
            <w:pPr>
              <w:pStyle w:val="08-Tabelageral"/>
              <w:rPr>
                <w:rFonts w:cs="Arial"/>
                <w:b/>
              </w:rPr>
            </w:pPr>
            <w:r w:rsidRPr="008A54FE">
              <w:rPr>
                <w:rFonts w:cs="Arial"/>
                <w:b/>
              </w:rPr>
              <w:t>(314.177)</w:t>
            </w:r>
          </w:p>
        </w:tc>
        <w:tc>
          <w:tcPr>
            <w:tcW w:w="282" w:type="dxa"/>
            <w:shd w:val="clear" w:color="auto" w:fill="FFFFFF" w:themeFill="background1"/>
          </w:tcPr>
          <w:p w14:paraId="17093BEE" w14:textId="77777777" w:rsidR="00B67E8C" w:rsidRPr="008A54FE" w:rsidRDefault="00B67E8C" w:rsidP="00064557">
            <w:pPr>
              <w:pStyle w:val="08-Tabelageral"/>
              <w:rPr>
                <w:rFonts w:cs="Arial"/>
                <w:b/>
                <w:szCs w:val="14"/>
              </w:rPr>
            </w:pPr>
          </w:p>
        </w:tc>
        <w:tc>
          <w:tcPr>
            <w:tcW w:w="1403" w:type="dxa"/>
            <w:shd w:val="clear" w:color="auto" w:fill="FFFFFF" w:themeFill="background1"/>
          </w:tcPr>
          <w:p w14:paraId="584CD21B" w14:textId="77777777" w:rsidR="00B67E8C" w:rsidRPr="008A54FE" w:rsidRDefault="00B67E8C" w:rsidP="00064557">
            <w:pPr>
              <w:pStyle w:val="08-Tabelageral"/>
              <w:rPr>
                <w:rFonts w:cs="Arial"/>
                <w:b/>
              </w:rPr>
            </w:pPr>
            <w:r w:rsidRPr="008A54FE">
              <w:rPr>
                <w:rFonts w:cs="Arial"/>
                <w:b/>
              </w:rPr>
              <w:t>(102.575)</w:t>
            </w:r>
          </w:p>
        </w:tc>
        <w:tc>
          <w:tcPr>
            <w:tcW w:w="1512" w:type="dxa"/>
            <w:shd w:val="clear" w:color="auto" w:fill="FFFFFF" w:themeFill="background1"/>
          </w:tcPr>
          <w:p w14:paraId="16253BF0" w14:textId="77777777" w:rsidR="00B67E8C" w:rsidRPr="008A54FE" w:rsidRDefault="00B67E8C" w:rsidP="00064557">
            <w:pPr>
              <w:pStyle w:val="08-Tabelageral"/>
              <w:rPr>
                <w:rFonts w:cs="Arial"/>
                <w:b/>
              </w:rPr>
            </w:pPr>
            <w:r w:rsidRPr="008A54FE">
              <w:rPr>
                <w:rFonts w:cs="Arial"/>
                <w:b/>
              </w:rPr>
              <w:t>(294.079)</w:t>
            </w:r>
          </w:p>
        </w:tc>
      </w:tr>
      <w:tr w:rsidR="00B67E8C" w:rsidRPr="008A54FE" w14:paraId="50A5DDF0" w14:textId="77777777" w:rsidTr="00064557">
        <w:trPr>
          <w:trHeight w:val="238"/>
          <w:jc w:val="center"/>
        </w:trPr>
        <w:tc>
          <w:tcPr>
            <w:tcW w:w="3065" w:type="dxa"/>
            <w:shd w:val="clear" w:color="auto" w:fill="D9E2F3" w:themeFill="accent5" w:themeFillTint="33"/>
          </w:tcPr>
          <w:p w14:paraId="1D2A5A48" w14:textId="77777777" w:rsidR="00B67E8C" w:rsidRPr="008A54FE" w:rsidRDefault="00B67E8C" w:rsidP="00064557">
            <w:pPr>
              <w:pStyle w:val="08-Tabelageral"/>
              <w:ind w:left="113"/>
              <w:jc w:val="left"/>
              <w:rPr>
                <w:rFonts w:cs="Arial"/>
                <w:szCs w:val="14"/>
              </w:rPr>
            </w:pPr>
            <w:r w:rsidRPr="008A54FE">
              <w:rPr>
                <w:rFonts w:cs="Arial"/>
              </w:rPr>
              <w:t>PIS</w:t>
            </w:r>
          </w:p>
        </w:tc>
        <w:tc>
          <w:tcPr>
            <w:tcW w:w="598" w:type="dxa"/>
            <w:shd w:val="clear" w:color="auto" w:fill="D9E2F3" w:themeFill="accent5" w:themeFillTint="33"/>
          </w:tcPr>
          <w:p w14:paraId="7CD63B18" w14:textId="77777777" w:rsidR="00B67E8C" w:rsidRPr="008A54FE" w:rsidRDefault="00B67E8C" w:rsidP="00064557">
            <w:pPr>
              <w:pStyle w:val="08-Tabelageral"/>
              <w:rPr>
                <w:rFonts w:cs="Arial"/>
                <w:szCs w:val="14"/>
              </w:rPr>
            </w:pPr>
          </w:p>
        </w:tc>
        <w:tc>
          <w:tcPr>
            <w:tcW w:w="1397" w:type="dxa"/>
            <w:gridSpan w:val="2"/>
            <w:shd w:val="clear" w:color="auto" w:fill="D9E2F3" w:themeFill="accent5" w:themeFillTint="33"/>
          </w:tcPr>
          <w:p w14:paraId="41A5F7BD" w14:textId="77777777" w:rsidR="00B67E8C" w:rsidRPr="008A54FE" w:rsidRDefault="00B67E8C" w:rsidP="00064557">
            <w:pPr>
              <w:pStyle w:val="08-Tabelageral"/>
              <w:rPr>
                <w:rFonts w:cs="Arial"/>
                <w:szCs w:val="14"/>
              </w:rPr>
            </w:pPr>
            <w:r w:rsidRPr="008A54FE">
              <w:rPr>
                <w:rFonts w:cs="Arial"/>
              </w:rPr>
              <w:t>(16.475)</w:t>
            </w:r>
          </w:p>
        </w:tc>
        <w:tc>
          <w:tcPr>
            <w:tcW w:w="1398" w:type="dxa"/>
            <w:shd w:val="clear" w:color="auto" w:fill="D9E2F3" w:themeFill="accent5" w:themeFillTint="33"/>
          </w:tcPr>
          <w:p w14:paraId="171DD66B" w14:textId="77777777" w:rsidR="00B67E8C" w:rsidRPr="008A54FE" w:rsidRDefault="00B67E8C" w:rsidP="00064557">
            <w:pPr>
              <w:pStyle w:val="08-Tabelageral"/>
              <w:rPr>
                <w:rFonts w:cs="Arial"/>
              </w:rPr>
            </w:pPr>
            <w:r w:rsidRPr="008A54FE">
              <w:rPr>
                <w:rFonts w:cs="Arial"/>
              </w:rPr>
              <w:t>(44.789)</w:t>
            </w:r>
          </w:p>
        </w:tc>
        <w:tc>
          <w:tcPr>
            <w:tcW w:w="282" w:type="dxa"/>
            <w:shd w:val="clear" w:color="auto" w:fill="D9E2F3" w:themeFill="accent5" w:themeFillTint="33"/>
          </w:tcPr>
          <w:p w14:paraId="6EB788A8" w14:textId="77777777" w:rsidR="00B67E8C" w:rsidRPr="008A54FE" w:rsidRDefault="00B67E8C" w:rsidP="00064557">
            <w:pPr>
              <w:pStyle w:val="08-Tabelageral"/>
              <w:rPr>
                <w:rFonts w:cs="Arial"/>
                <w:szCs w:val="14"/>
              </w:rPr>
            </w:pPr>
          </w:p>
        </w:tc>
        <w:tc>
          <w:tcPr>
            <w:tcW w:w="1403" w:type="dxa"/>
            <w:shd w:val="clear" w:color="auto" w:fill="D9E2F3" w:themeFill="accent5" w:themeFillTint="33"/>
          </w:tcPr>
          <w:p w14:paraId="1202814E" w14:textId="77777777" w:rsidR="00B67E8C" w:rsidRPr="008A54FE" w:rsidRDefault="00B67E8C" w:rsidP="00064557">
            <w:pPr>
              <w:pStyle w:val="08-Tabelageral"/>
              <w:rPr>
                <w:rFonts w:cs="Arial"/>
              </w:rPr>
            </w:pPr>
            <w:r w:rsidRPr="008A54FE">
              <w:rPr>
                <w:rFonts w:cs="Arial"/>
              </w:rPr>
              <w:t>(14.644)</w:t>
            </w:r>
          </w:p>
        </w:tc>
        <w:tc>
          <w:tcPr>
            <w:tcW w:w="1512" w:type="dxa"/>
            <w:shd w:val="clear" w:color="auto" w:fill="D9E2F3" w:themeFill="accent5" w:themeFillTint="33"/>
          </w:tcPr>
          <w:p w14:paraId="052752F3" w14:textId="77777777" w:rsidR="00B67E8C" w:rsidRPr="008A54FE" w:rsidRDefault="00B67E8C" w:rsidP="00064557">
            <w:pPr>
              <w:pStyle w:val="08-Tabelageral"/>
              <w:rPr>
                <w:rFonts w:cs="Arial"/>
              </w:rPr>
            </w:pPr>
            <w:r w:rsidRPr="008A54FE">
              <w:rPr>
                <w:rFonts w:cs="Arial"/>
              </w:rPr>
              <w:t>(41.073)</w:t>
            </w:r>
          </w:p>
        </w:tc>
      </w:tr>
      <w:tr w:rsidR="00B67E8C" w:rsidRPr="008A54FE" w14:paraId="1B7BC54A" w14:textId="77777777" w:rsidTr="00064557">
        <w:trPr>
          <w:trHeight w:val="238"/>
          <w:jc w:val="center"/>
        </w:trPr>
        <w:tc>
          <w:tcPr>
            <w:tcW w:w="3065" w:type="dxa"/>
            <w:shd w:val="clear" w:color="auto" w:fill="FFFFFF" w:themeFill="background1"/>
          </w:tcPr>
          <w:p w14:paraId="064019BB" w14:textId="77777777" w:rsidR="00B67E8C" w:rsidRPr="008A54FE" w:rsidRDefault="00B67E8C" w:rsidP="00064557">
            <w:pPr>
              <w:pStyle w:val="08-Tabelageral"/>
              <w:ind w:left="113"/>
              <w:jc w:val="left"/>
              <w:rPr>
                <w:rFonts w:cs="Arial"/>
                <w:szCs w:val="14"/>
              </w:rPr>
            </w:pPr>
            <w:proofErr w:type="spellStart"/>
            <w:r w:rsidRPr="008A54FE">
              <w:rPr>
                <w:rFonts w:cs="Arial"/>
              </w:rPr>
              <w:t>Cofins</w:t>
            </w:r>
            <w:proofErr w:type="spellEnd"/>
          </w:p>
        </w:tc>
        <w:tc>
          <w:tcPr>
            <w:tcW w:w="598" w:type="dxa"/>
            <w:shd w:val="clear" w:color="auto" w:fill="FFFFFF" w:themeFill="background1"/>
          </w:tcPr>
          <w:p w14:paraId="6427D0BB" w14:textId="77777777" w:rsidR="00B67E8C" w:rsidRPr="008A54FE" w:rsidRDefault="00B67E8C" w:rsidP="00064557">
            <w:pPr>
              <w:pStyle w:val="08-Tabelageral"/>
              <w:rPr>
                <w:rFonts w:cs="Arial"/>
                <w:szCs w:val="14"/>
              </w:rPr>
            </w:pPr>
          </w:p>
        </w:tc>
        <w:tc>
          <w:tcPr>
            <w:tcW w:w="1397" w:type="dxa"/>
            <w:gridSpan w:val="2"/>
            <w:shd w:val="clear" w:color="auto" w:fill="FFFFFF" w:themeFill="background1"/>
          </w:tcPr>
          <w:p w14:paraId="667F7FCE" w14:textId="77777777" w:rsidR="00B67E8C" w:rsidRPr="008A54FE" w:rsidRDefault="00B67E8C" w:rsidP="00064557">
            <w:pPr>
              <w:pStyle w:val="08-Tabelageral"/>
              <w:rPr>
                <w:rFonts w:cs="Arial"/>
                <w:szCs w:val="14"/>
              </w:rPr>
            </w:pPr>
            <w:r w:rsidRPr="008A54FE">
              <w:rPr>
                <w:rFonts w:cs="Arial"/>
              </w:rPr>
              <w:t>(75.888)</w:t>
            </w:r>
          </w:p>
        </w:tc>
        <w:tc>
          <w:tcPr>
            <w:tcW w:w="1398" w:type="dxa"/>
            <w:shd w:val="clear" w:color="auto" w:fill="FFFFFF" w:themeFill="background1"/>
          </w:tcPr>
          <w:p w14:paraId="4456F4ED" w14:textId="77777777" w:rsidR="00B67E8C" w:rsidRPr="008A54FE" w:rsidRDefault="00B67E8C" w:rsidP="00064557">
            <w:pPr>
              <w:pStyle w:val="08-Tabelageral"/>
              <w:rPr>
                <w:rFonts w:cs="Arial"/>
              </w:rPr>
            </w:pPr>
            <w:r w:rsidRPr="008A54FE">
              <w:rPr>
                <w:rFonts w:cs="Arial"/>
              </w:rPr>
              <w:t>(206.303)</w:t>
            </w:r>
          </w:p>
        </w:tc>
        <w:tc>
          <w:tcPr>
            <w:tcW w:w="282" w:type="dxa"/>
            <w:shd w:val="clear" w:color="auto" w:fill="FFFFFF" w:themeFill="background1"/>
          </w:tcPr>
          <w:p w14:paraId="56FF01F0" w14:textId="77777777" w:rsidR="00B67E8C" w:rsidRPr="008A54FE" w:rsidRDefault="00B67E8C" w:rsidP="00064557">
            <w:pPr>
              <w:pStyle w:val="08-Tabelageral"/>
              <w:rPr>
                <w:rFonts w:cs="Arial"/>
                <w:szCs w:val="14"/>
              </w:rPr>
            </w:pPr>
          </w:p>
        </w:tc>
        <w:tc>
          <w:tcPr>
            <w:tcW w:w="1403" w:type="dxa"/>
            <w:shd w:val="clear" w:color="auto" w:fill="FFFFFF" w:themeFill="background1"/>
          </w:tcPr>
          <w:p w14:paraId="0FFA25DD" w14:textId="77777777" w:rsidR="00B67E8C" w:rsidRPr="008A54FE" w:rsidRDefault="00B67E8C" w:rsidP="00064557">
            <w:pPr>
              <w:pStyle w:val="08-Tabelageral"/>
              <w:rPr>
                <w:rFonts w:cs="Arial"/>
              </w:rPr>
            </w:pPr>
            <w:r w:rsidRPr="008A54FE">
              <w:rPr>
                <w:rFonts w:cs="Arial"/>
              </w:rPr>
              <w:t>(67.452)</w:t>
            </w:r>
          </w:p>
        </w:tc>
        <w:tc>
          <w:tcPr>
            <w:tcW w:w="1512" w:type="dxa"/>
            <w:shd w:val="clear" w:color="auto" w:fill="FFFFFF" w:themeFill="background1"/>
          </w:tcPr>
          <w:p w14:paraId="0A8B4251" w14:textId="77777777" w:rsidR="00B67E8C" w:rsidRPr="008A54FE" w:rsidRDefault="00B67E8C" w:rsidP="00064557">
            <w:pPr>
              <w:pStyle w:val="08-Tabelageral"/>
              <w:rPr>
                <w:rFonts w:cs="Arial"/>
              </w:rPr>
            </w:pPr>
            <w:r w:rsidRPr="008A54FE">
              <w:rPr>
                <w:rFonts w:cs="Arial"/>
              </w:rPr>
              <w:t>(189.186)</w:t>
            </w:r>
          </w:p>
        </w:tc>
      </w:tr>
      <w:tr w:rsidR="00B67E8C" w:rsidRPr="008A54FE" w14:paraId="1FA94839" w14:textId="77777777" w:rsidTr="00064557">
        <w:trPr>
          <w:trHeight w:val="238"/>
          <w:jc w:val="center"/>
        </w:trPr>
        <w:tc>
          <w:tcPr>
            <w:tcW w:w="3065" w:type="dxa"/>
            <w:shd w:val="clear" w:color="auto" w:fill="D9E2F3" w:themeFill="accent5" w:themeFillTint="33"/>
          </w:tcPr>
          <w:p w14:paraId="764C73A2" w14:textId="77777777" w:rsidR="00B67E8C" w:rsidRPr="008A54FE" w:rsidRDefault="00B67E8C" w:rsidP="00064557">
            <w:pPr>
              <w:pStyle w:val="08-Tabelageral"/>
              <w:ind w:left="113"/>
              <w:jc w:val="left"/>
              <w:rPr>
                <w:rFonts w:cs="Arial"/>
                <w:szCs w:val="14"/>
              </w:rPr>
            </w:pPr>
            <w:r w:rsidRPr="008A54FE">
              <w:rPr>
                <w:rFonts w:cs="Arial"/>
              </w:rPr>
              <w:t>ISS</w:t>
            </w:r>
          </w:p>
        </w:tc>
        <w:tc>
          <w:tcPr>
            <w:tcW w:w="598" w:type="dxa"/>
            <w:shd w:val="clear" w:color="auto" w:fill="D9E2F3" w:themeFill="accent5" w:themeFillTint="33"/>
          </w:tcPr>
          <w:p w14:paraId="6DFD0031" w14:textId="77777777" w:rsidR="00B67E8C" w:rsidRPr="008A54FE" w:rsidRDefault="00B67E8C" w:rsidP="00064557">
            <w:pPr>
              <w:pStyle w:val="08-Tabelageral"/>
              <w:rPr>
                <w:rFonts w:cs="Arial"/>
                <w:szCs w:val="14"/>
              </w:rPr>
            </w:pPr>
          </w:p>
        </w:tc>
        <w:tc>
          <w:tcPr>
            <w:tcW w:w="1397" w:type="dxa"/>
            <w:gridSpan w:val="2"/>
            <w:shd w:val="clear" w:color="auto" w:fill="D9E2F3" w:themeFill="accent5" w:themeFillTint="33"/>
          </w:tcPr>
          <w:p w14:paraId="1DFD38D6" w14:textId="77777777" w:rsidR="00B67E8C" w:rsidRPr="008A54FE" w:rsidRDefault="00B67E8C" w:rsidP="00064557">
            <w:pPr>
              <w:pStyle w:val="08-Tabelageral"/>
              <w:rPr>
                <w:rFonts w:cs="Arial"/>
                <w:szCs w:val="14"/>
              </w:rPr>
            </w:pPr>
            <w:r w:rsidRPr="008A54FE">
              <w:rPr>
                <w:rFonts w:cs="Arial"/>
              </w:rPr>
              <w:t>(23.708)</w:t>
            </w:r>
          </w:p>
        </w:tc>
        <w:tc>
          <w:tcPr>
            <w:tcW w:w="1398" w:type="dxa"/>
            <w:shd w:val="clear" w:color="auto" w:fill="D9E2F3" w:themeFill="accent5" w:themeFillTint="33"/>
          </w:tcPr>
          <w:p w14:paraId="167A25EA" w14:textId="77777777" w:rsidR="00B67E8C" w:rsidRPr="008A54FE" w:rsidRDefault="00B67E8C" w:rsidP="00064557">
            <w:pPr>
              <w:pStyle w:val="08-Tabelageral"/>
              <w:rPr>
                <w:rFonts w:cs="Arial"/>
              </w:rPr>
            </w:pPr>
            <w:r w:rsidRPr="008A54FE">
              <w:rPr>
                <w:rFonts w:cs="Arial"/>
              </w:rPr>
              <w:t>(63.085)</w:t>
            </w:r>
          </w:p>
        </w:tc>
        <w:tc>
          <w:tcPr>
            <w:tcW w:w="282" w:type="dxa"/>
            <w:shd w:val="clear" w:color="auto" w:fill="D9E2F3" w:themeFill="accent5" w:themeFillTint="33"/>
          </w:tcPr>
          <w:p w14:paraId="670D3003" w14:textId="77777777" w:rsidR="00B67E8C" w:rsidRPr="008A54FE" w:rsidRDefault="00B67E8C" w:rsidP="00064557">
            <w:pPr>
              <w:pStyle w:val="08-Tabelageral"/>
              <w:rPr>
                <w:rFonts w:cs="Arial"/>
                <w:szCs w:val="14"/>
              </w:rPr>
            </w:pPr>
          </w:p>
        </w:tc>
        <w:tc>
          <w:tcPr>
            <w:tcW w:w="1403" w:type="dxa"/>
            <w:shd w:val="clear" w:color="auto" w:fill="D9E2F3" w:themeFill="accent5" w:themeFillTint="33"/>
          </w:tcPr>
          <w:p w14:paraId="7FF7D128" w14:textId="77777777" w:rsidR="00B67E8C" w:rsidRPr="008A54FE" w:rsidRDefault="00B67E8C" w:rsidP="00064557">
            <w:pPr>
              <w:pStyle w:val="08-Tabelageral"/>
              <w:rPr>
                <w:rFonts w:cs="Arial"/>
              </w:rPr>
            </w:pPr>
            <w:r w:rsidRPr="008A54FE">
              <w:rPr>
                <w:rFonts w:cs="Arial"/>
              </w:rPr>
              <w:t>(20.479)</w:t>
            </w:r>
          </w:p>
        </w:tc>
        <w:tc>
          <w:tcPr>
            <w:tcW w:w="1512" w:type="dxa"/>
            <w:shd w:val="clear" w:color="auto" w:fill="D9E2F3" w:themeFill="accent5" w:themeFillTint="33"/>
          </w:tcPr>
          <w:p w14:paraId="611FE537" w14:textId="77777777" w:rsidR="00B67E8C" w:rsidRPr="008A54FE" w:rsidRDefault="00B67E8C" w:rsidP="00064557">
            <w:pPr>
              <w:pStyle w:val="08-Tabelageral"/>
              <w:rPr>
                <w:rFonts w:cs="Arial"/>
              </w:rPr>
            </w:pPr>
            <w:r w:rsidRPr="008A54FE">
              <w:rPr>
                <w:rFonts w:cs="Arial"/>
              </w:rPr>
              <w:t>(63.820)</w:t>
            </w:r>
          </w:p>
        </w:tc>
      </w:tr>
      <w:tr w:rsidR="00B67E8C" w:rsidRPr="008A54FE" w14:paraId="2C59E251" w14:textId="77777777" w:rsidTr="00064557">
        <w:trPr>
          <w:trHeight w:val="238"/>
          <w:jc w:val="center"/>
        </w:trPr>
        <w:tc>
          <w:tcPr>
            <w:tcW w:w="3065" w:type="dxa"/>
            <w:shd w:val="clear" w:color="auto" w:fill="FFFFFF" w:themeFill="background1"/>
          </w:tcPr>
          <w:p w14:paraId="3C4472FF" w14:textId="77777777" w:rsidR="00B67E8C" w:rsidRPr="008A54FE" w:rsidRDefault="00B67E8C" w:rsidP="00064557">
            <w:pPr>
              <w:keepNext/>
              <w:keepLines/>
              <w:spacing w:before="40" w:after="40"/>
              <w:rPr>
                <w:rFonts w:cs="Arial"/>
                <w:b/>
                <w:spacing w:val="-2"/>
                <w:sz w:val="14"/>
                <w:szCs w:val="14"/>
              </w:rPr>
            </w:pPr>
            <w:r w:rsidRPr="008A54FE">
              <w:rPr>
                <w:rFonts w:cs="Arial"/>
                <w:b/>
                <w:spacing w:val="-2"/>
                <w:sz w:val="14"/>
                <w:szCs w:val="14"/>
              </w:rPr>
              <w:t>Receitas de comissões líquida</w:t>
            </w:r>
          </w:p>
        </w:tc>
        <w:tc>
          <w:tcPr>
            <w:tcW w:w="598" w:type="dxa"/>
            <w:shd w:val="clear" w:color="auto" w:fill="FFFFFF" w:themeFill="background1"/>
          </w:tcPr>
          <w:p w14:paraId="28FC74A2" w14:textId="77777777" w:rsidR="00B67E8C" w:rsidRPr="008A54FE" w:rsidRDefault="00B67E8C" w:rsidP="00064557">
            <w:pPr>
              <w:keepNext/>
              <w:keepLines/>
              <w:spacing w:before="40" w:after="40"/>
              <w:jc w:val="center"/>
              <w:rPr>
                <w:rFonts w:cs="Arial"/>
                <w:b/>
                <w:spacing w:val="-2"/>
                <w:sz w:val="14"/>
                <w:szCs w:val="14"/>
              </w:rPr>
            </w:pPr>
          </w:p>
        </w:tc>
        <w:tc>
          <w:tcPr>
            <w:tcW w:w="1397" w:type="dxa"/>
            <w:gridSpan w:val="2"/>
            <w:shd w:val="clear" w:color="auto" w:fill="FFFFFF" w:themeFill="background1"/>
          </w:tcPr>
          <w:p w14:paraId="78133614" w14:textId="77777777" w:rsidR="00B67E8C" w:rsidRPr="008A54FE" w:rsidRDefault="00B67E8C" w:rsidP="00064557">
            <w:pPr>
              <w:pStyle w:val="08-Tabelageral"/>
              <w:rPr>
                <w:rFonts w:cs="Arial"/>
                <w:b/>
                <w:szCs w:val="14"/>
              </w:rPr>
            </w:pPr>
            <w:r w:rsidRPr="008A54FE">
              <w:rPr>
                <w:rFonts w:cs="Arial"/>
                <w:b/>
                <w:szCs w:val="14"/>
              </w:rPr>
              <w:t>882.984</w:t>
            </w:r>
          </w:p>
        </w:tc>
        <w:tc>
          <w:tcPr>
            <w:tcW w:w="1398" w:type="dxa"/>
            <w:shd w:val="clear" w:color="auto" w:fill="FFFFFF" w:themeFill="background1"/>
          </w:tcPr>
          <w:p w14:paraId="140E8532" w14:textId="77777777" w:rsidR="00B67E8C" w:rsidRPr="008A54FE" w:rsidRDefault="00B67E8C" w:rsidP="00064557">
            <w:pPr>
              <w:pStyle w:val="08-Tabelageral"/>
              <w:rPr>
                <w:rFonts w:cs="Arial"/>
                <w:b/>
              </w:rPr>
            </w:pPr>
            <w:r w:rsidRPr="008A54FE">
              <w:rPr>
                <w:rFonts w:cs="Arial"/>
                <w:b/>
              </w:rPr>
              <w:t>2.401.969</w:t>
            </w:r>
          </w:p>
        </w:tc>
        <w:tc>
          <w:tcPr>
            <w:tcW w:w="282" w:type="dxa"/>
            <w:shd w:val="clear" w:color="auto" w:fill="FFFFFF" w:themeFill="background1"/>
          </w:tcPr>
          <w:p w14:paraId="0C18803F" w14:textId="77777777" w:rsidR="00B67E8C" w:rsidRPr="008A54FE" w:rsidRDefault="00B67E8C" w:rsidP="00064557">
            <w:pPr>
              <w:keepNext/>
              <w:keepLines/>
              <w:spacing w:before="40" w:after="40"/>
              <w:jc w:val="right"/>
              <w:rPr>
                <w:rFonts w:cs="Arial"/>
                <w:b/>
                <w:spacing w:val="-2"/>
                <w:sz w:val="14"/>
                <w:szCs w:val="14"/>
              </w:rPr>
            </w:pPr>
          </w:p>
        </w:tc>
        <w:tc>
          <w:tcPr>
            <w:tcW w:w="1403" w:type="dxa"/>
            <w:shd w:val="clear" w:color="auto" w:fill="FFFFFF" w:themeFill="background1"/>
          </w:tcPr>
          <w:p w14:paraId="22FCA364" w14:textId="77777777" w:rsidR="00B67E8C" w:rsidRPr="008A54FE" w:rsidRDefault="00B67E8C" w:rsidP="00064557">
            <w:pPr>
              <w:pStyle w:val="08-Tabelageral"/>
              <w:rPr>
                <w:rFonts w:cs="Arial"/>
                <w:b/>
              </w:rPr>
            </w:pPr>
            <w:r w:rsidRPr="008A54FE">
              <w:rPr>
                <w:rFonts w:cs="Arial"/>
                <w:b/>
              </w:rPr>
              <w:t>785.463</w:t>
            </w:r>
          </w:p>
        </w:tc>
        <w:tc>
          <w:tcPr>
            <w:tcW w:w="1512" w:type="dxa"/>
            <w:shd w:val="clear" w:color="auto" w:fill="FFFFFF" w:themeFill="background1"/>
          </w:tcPr>
          <w:p w14:paraId="5114F723" w14:textId="77777777" w:rsidR="00B67E8C" w:rsidRPr="008A54FE" w:rsidRDefault="00B67E8C" w:rsidP="00064557">
            <w:pPr>
              <w:pStyle w:val="08-Tabelageral"/>
              <w:rPr>
                <w:rFonts w:cs="Arial"/>
                <w:b/>
              </w:rPr>
            </w:pPr>
            <w:r w:rsidRPr="008A54FE">
              <w:rPr>
                <w:rFonts w:cs="Arial"/>
                <w:b/>
              </w:rPr>
              <w:t>2.196.725</w:t>
            </w:r>
          </w:p>
        </w:tc>
      </w:tr>
    </w:tbl>
    <w:p w14:paraId="0F4C06C9" w14:textId="77777777" w:rsidR="00B67E8C" w:rsidRPr="008A54FE" w:rsidRDefault="00B67E8C" w:rsidP="00106C5A">
      <w:pPr>
        <w:pStyle w:val="07-Legenda"/>
        <w:numPr>
          <w:ilvl w:val="0"/>
          <w:numId w:val="43"/>
        </w:numPr>
        <w:tabs>
          <w:tab w:val="clear" w:pos="284"/>
          <w:tab w:val="left" w:pos="0"/>
        </w:tabs>
        <w:ind w:left="284" w:hanging="284"/>
        <w:rPr>
          <w:rFonts w:cs="Arial"/>
        </w:rPr>
      </w:pPr>
      <w:r w:rsidRPr="008A54FE">
        <w:rPr>
          <w:rFonts w:cs="Arial"/>
        </w:rPr>
        <w:t>Apesar da venda da participação, os produtos da Mapfre continuam sendo comercializados pela BB Corretora.</w:t>
      </w:r>
    </w:p>
    <w:p w14:paraId="72ACF9D3" w14:textId="77777777" w:rsidR="00B67E8C" w:rsidRPr="008A54FE" w:rsidRDefault="00B67E8C" w:rsidP="00064557">
      <w:pPr>
        <w:pStyle w:val="07-Legenda"/>
        <w:spacing w:before="120" w:after="120" w:line="276" w:lineRule="auto"/>
        <w:ind w:left="0" w:firstLine="0"/>
        <w:rPr>
          <w:rFonts w:cs="Arial"/>
          <w:sz w:val="18"/>
        </w:rPr>
      </w:pPr>
      <w:r w:rsidRPr="008A54FE">
        <w:rPr>
          <w:rFonts w:cs="Arial"/>
          <w:sz w:val="18"/>
        </w:rPr>
        <w:t>Não há saldo de receitas de comissões no controlador.</w:t>
      </w:r>
      <w:bookmarkEnd w:id="78"/>
    </w:p>
    <w:p w14:paraId="70F90551" w14:textId="77777777" w:rsidR="00B67E8C" w:rsidRPr="008A54FE" w:rsidRDefault="00B67E8C" w:rsidP="00064557">
      <w:pPr>
        <w:spacing w:before="120" w:after="120"/>
        <w:jc w:val="both"/>
        <w:rPr>
          <w:rFonts w:eastAsia="Times New Roman" w:cs="Arial"/>
          <w:spacing w:val="-2"/>
          <w:szCs w:val="18"/>
          <w:lang w:eastAsia="pt-BR"/>
        </w:rPr>
      </w:pPr>
      <w:r w:rsidRPr="008A54FE">
        <w:rPr>
          <w:rFonts w:eastAsia="Times New Roman" w:cs="Arial"/>
          <w:spacing w:val="-2"/>
          <w:szCs w:val="18"/>
          <w:lang w:eastAsia="pt-BR"/>
        </w:rPr>
        <w:t xml:space="preserve">No modelo de parceria celebrado entre a BB Seguros e o Grupo Mapfre, está previsto o pagamento de remuneração adicional pela </w:t>
      </w:r>
      <w:proofErr w:type="spellStart"/>
      <w:r w:rsidRPr="008A54FE">
        <w:rPr>
          <w:rFonts w:eastAsia="Times New Roman" w:cs="Arial"/>
          <w:spacing w:val="-2"/>
          <w:szCs w:val="18"/>
          <w:lang w:eastAsia="pt-BR"/>
        </w:rPr>
        <w:t>Brasilseg</w:t>
      </w:r>
      <w:proofErr w:type="spellEnd"/>
      <w:r w:rsidRPr="008A54FE">
        <w:rPr>
          <w:rFonts w:eastAsia="Times New Roman" w:cs="Arial"/>
          <w:spacing w:val="-2"/>
          <w:szCs w:val="18"/>
          <w:lang w:eastAsia="pt-BR"/>
        </w:rPr>
        <w:t xml:space="preserve"> Companhia de Seguros S.A. à BB Corretora pela comercialização de seguros das carteiras Prestamista e Vida Produtor Rural nos canais de distribuição do Banco do Brasil, obedecendo ao disposto no </w:t>
      </w:r>
      <w:bookmarkStart w:id="79" w:name="_Hlk508470765"/>
      <w:r w:rsidRPr="008A54FE">
        <w:rPr>
          <w:rFonts w:eastAsia="Times New Roman" w:cs="Arial"/>
          <w:spacing w:val="-2"/>
          <w:szCs w:val="18"/>
          <w:lang w:eastAsia="pt-BR"/>
        </w:rPr>
        <w:t>2º Aditamento ao</w:t>
      </w:r>
      <w:bookmarkEnd w:id="79"/>
      <w:r w:rsidRPr="008A54FE">
        <w:rPr>
          <w:rFonts w:eastAsia="Times New Roman" w:cs="Arial"/>
          <w:spacing w:val="-2"/>
          <w:szCs w:val="18"/>
          <w:lang w:eastAsia="pt-BR"/>
        </w:rPr>
        <w:t xml:space="preserve"> Acordo Operacional para Atuação no Segmento de Seguros e seus anexos (“Acordo Operacional” ou “Acordo”) do qual Aliança do Brasil e BB Corretora são signatárias desde 30.11.2018.</w:t>
      </w:r>
    </w:p>
    <w:p w14:paraId="65DD6095" w14:textId="7AF739CD" w:rsidR="00B67E8C" w:rsidRPr="008A54FE" w:rsidRDefault="00B67E8C" w:rsidP="00064557">
      <w:pPr>
        <w:pStyle w:val="01-TtulodeNota"/>
        <w:spacing w:before="0" w:after="0"/>
        <w:jc w:val="right"/>
        <w:rPr>
          <w:rFonts w:cs="Arial"/>
          <w:sz w:val="12"/>
          <w:szCs w:val="12"/>
        </w:rPr>
      </w:pPr>
      <w:bookmarkStart w:id="80" w:name="OLE_LINK26"/>
    </w:p>
    <w:p w14:paraId="78CF14DC" w14:textId="77777777" w:rsidR="00B67E8C" w:rsidRPr="008A54FE" w:rsidRDefault="00B67E8C" w:rsidP="00B67E8C">
      <w:pPr>
        <w:pStyle w:val="02-TtulodeNota"/>
        <w:rPr>
          <w:rFonts w:cs="Arial"/>
        </w:rPr>
      </w:pPr>
      <w:bookmarkStart w:id="81" w:name="_Toc54791441"/>
      <w:r w:rsidRPr="008A54FE">
        <w:rPr>
          <w:rFonts w:cs="Arial"/>
          <w:color w:val="1F4E79" w:themeColor="accent1" w:themeShade="80"/>
        </w:rPr>
        <w:t>26 – PARTES RELACIONADAS</w:t>
      </w:r>
      <w:bookmarkEnd w:id="81"/>
      <w:r w:rsidRPr="008A54FE">
        <w:rPr>
          <w:rFonts w:cs="Arial"/>
        </w:rPr>
        <w:t xml:space="preserve"> </w:t>
      </w:r>
    </w:p>
    <w:p w14:paraId="3B6028DE" w14:textId="77777777" w:rsidR="00B67E8C" w:rsidRPr="008A54FE" w:rsidRDefault="00B67E8C" w:rsidP="00064557">
      <w:pPr>
        <w:pStyle w:val="05-Textonormal"/>
        <w:rPr>
          <w:rFonts w:cs="Arial"/>
        </w:rPr>
      </w:pPr>
      <w:r w:rsidRPr="008A54FE">
        <w:rPr>
          <w:rFonts w:cs="Arial"/>
        </w:rPr>
        <w:t xml:space="preserve">A BB Seguridade e suas controladas possuem convênio com o Banco do Brasil S.A., firmado em 20 de dezembro de 2012, com vigência de 20 anos, para rateio e/ou ressarcimento de despesas e custos diretos e indiretos decorrentes da utilização do quadro de pessoal, recursos materiais, tecnológicos e administrativos, necessários para a manutenção das atividades das Companhias e, em especial, comercialização de produtos no canal bancário. </w:t>
      </w:r>
    </w:p>
    <w:p w14:paraId="730CAAAE" w14:textId="77777777" w:rsidR="00B67E8C" w:rsidRPr="008A54FE" w:rsidRDefault="00B67E8C" w:rsidP="00064557">
      <w:pPr>
        <w:pStyle w:val="05-Textonormal"/>
        <w:rPr>
          <w:rFonts w:cs="Arial"/>
        </w:rPr>
      </w:pPr>
      <w:r w:rsidRPr="008A54FE">
        <w:rPr>
          <w:rFonts w:cs="Arial"/>
        </w:rPr>
        <w:t>O convênio visa capturar sinergias decorrentes do compartilhamento de recursos e seus termos preveem que o ressarcimento siga critérios de rateio com base em metodologias de apuração previstas no referido convênio, observando a efetiva utilização dos recursos. Os valores do rateio são apurados e pagos mensalmente.</w:t>
      </w:r>
    </w:p>
    <w:p w14:paraId="47FCD3D7" w14:textId="77777777" w:rsidR="00B67E8C" w:rsidRPr="008A54FE" w:rsidRDefault="00B67E8C" w:rsidP="00064557">
      <w:pPr>
        <w:pStyle w:val="05-Textonormal"/>
        <w:rPr>
          <w:rFonts w:cs="Arial"/>
        </w:rPr>
      </w:pPr>
      <w:r w:rsidRPr="008A54FE">
        <w:rPr>
          <w:rFonts w:cs="Arial"/>
        </w:rPr>
        <w:t>O quadro a seguir apresenta os custos com remunerações e outros benefícios atribuídos ao Pessoal Chave da Administração da BB Seguridade, formado pela Diretoria Executiva, Comitê de Auditoria e Conselho de Administração e os custos atribuídos ao Conselho Fiscal:</w:t>
      </w:r>
    </w:p>
    <w:p w14:paraId="4957B80C" w14:textId="77777777" w:rsidR="00B67E8C" w:rsidRPr="008A54FE" w:rsidRDefault="00B67E8C" w:rsidP="00064557">
      <w:pPr>
        <w:pStyle w:val="05-Textonormal"/>
        <w:spacing w:before="0" w:after="0" w:line="240" w:lineRule="auto"/>
        <w:jc w:val="right"/>
        <w:rPr>
          <w:rFonts w:cs="Arial"/>
          <w:b/>
          <w:sz w:val="14"/>
          <w:szCs w:val="14"/>
        </w:rPr>
      </w:pPr>
      <w:r w:rsidRPr="008A54FE">
        <w:rPr>
          <w:rFonts w:cs="Arial"/>
          <w:b/>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46"/>
        <w:gridCol w:w="597"/>
        <w:gridCol w:w="1384"/>
        <w:gridCol w:w="1385"/>
        <w:gridCol w:w="284"/>
        <w:gridCol w:w="1415"/>
        <w:gridCol w:w="1628"/>
      </w:tblGrid>
      <w:tr w:rsidR="00B67E8C" w:rsidRPr="008A54FE" w14:paraId="7114C23D" w14:textId="77777777" w:rsidTr="00064557">
        <w:trPr>
          <w:trHeight w:val="227"/>
          <w:jc w:val="center"/>
        </w:trPr>
        <w:tc>
          <w:tcPr>
            <w:tcW w:w="6312" w:type="dxa"/>
            <w:gridSpan w:val="4"/>
            <w:tcBorders>
              <w:top w:val="single" w:sz="2" w:space="0" w:color="8EAADB" w:themeColor="accent5" w:themeTint="99"/>
              <w:bottom w:val="single" w:sz="2" w:space="0" w:color="8EAADB" w:themeColor="accent5" w:themeTint="99"/>
            </w:tcBorders>
            <w:shd w:val="clear" w:color="auto" w:fill="D9E2F3" w:themeFill="accent5" w:themeFillTint="33"/>
          </w:tcPr>
          <w:p w14:paraId="453C6F23" w14:textId="77777777" w:rsidR="00B67E8C" w:rsidRPr="008A54FE" w:rsidRDefault="00B67E8C" w:rsidP="00064557">
            <w:pPr>
              <w:keepNext/>
              <w:keepLines/>
              <w:spacing w:before="40" w:after="40"/>
              <w:jc w:val="right"/>
              <w:rPr>
                <w:rFonts w:cs="Arial"/>
                <w:b/>
                <w:spacing w:val="-2"/>
                <w:sz w:val="14"/>
                <w:szCs w:val="14"/>
              </w:rPr>
            </w:pPr>
          </w:p>
        </w:tc>
        <w:tc>
          <w:tcPr>
            <w:tcW w:w="284" w:type="dxa"/>
            <w:tcBorders>
              <w:top w:val="single" w:sz="2" w:space="0" w:color="8EAADB" w:themeColor="accent5" w:themeTint="99"/>
              <w:bottom w:val="single" w:sz="2" w:space="0" w:color="8EAADB" w:themeColor="accent5" w:themeTint="99"/>
            </w:tcBorders>
            <w:shd w:val="clear" w:color="auto" w:fill="D9E2F3" w:themeFill="accent5" w:themeFillTint="33"/>
          </w:tcPr>
          <w:p w14:paraId="3A807632" w14:textId="77777777" w:rsidR="00B67E8C" w:rsidRPr="008A54FE" w:rsidRDefault="00B67E8C" w:rsidP="00064557">
            <w:pPr>
              <w:keepNext/>
              <w:keepLines/>
              <w:spacing w:before="40" w:after="40"/>
              <w:jc w:val="right"/>
              <w:rPr>
                <w:rFonts w:cs="Arial"/>
                <w:b/>
                <w:spacing w:val="-2"/>
                <w:sz w:val="14"/>
                <w:szCs w:val="14"/>
              </w:rPr>
            </w:pPr>
          </w:p>
        </w:tc>
        <w:tc>
          <w:tcPr>
            <w:tcW w:w="1415" w:type="dxa"/>
            <w:tcBorders>
              <w:top w:val="single" w:sz="2" w:space="0" w:color="8EAADB" w:themeColor="accent5" w:themeTint="99"/>
              <w:bottom w:val="single" w:sz="2" w:space="0" w:color="8EAADB" w:themeColor="accent5" w:themeTint="99"/>
            </w:tcBorders>
            <w:shd w:val="clear" w:color="auto" w:fill="D9E2F3" w:themeFill="accent5" w:themeFillTint="33"/>
          </w:tcPr>
          <w:p w14:paraId="6D4325E4" w14:textId="77777777" w:rsidR="00B67E8C" w:rsidRPr="008A54FE" w:rsidRDefault="00B67E8C" w:rsidP="00064557">
            <w:pPr>
              <w:keepNext/>
              <w:keepLines/>
              <w:spacing w:before="40" w:after="40"/>
              <w:jc w:val="right"/>
              <w:rPr>
                <w:rFonts w:cs="Arial"/>
                <w:b/>
                <w:spacing w:val="-2"/>
                <w:sz w:val="14"/>
                <w:szCs w:val="14"/>
              </w:rPr>
            </w:pPr>
            <w:r w:rsidRPr="008A54FE">
              <w:rPr>
                <w:rFonts w:cs="Arial"/>
                <w:b/>
                <w:spacing w:val="-2"/>
                <w:sz w:val="14"/>
                <w:szCs w:val="14"/>
              </w:rPr>
              <w:t>01.01 a 30.09.2020</w:t>
            </w:r>
          </w:p>
        </w:tc>
        <w:tc>
          <w:tcPr>
            <w:tcW w:w="1628" w:type="dxa"/>
            <w:tcBorders>
              <w:top w:val="single" w:sz="2" w:space="0" w:color="8EAADB" w:themeColor="accent5" w:themeTint="99"/>
              <w:bottom w:val="single" w:sz="2" w:space="0" w:color="8EAADB" w:themeColor="accent5" w:themeTint="99"/>
            </w:tcBorders>
            <w:shd w:val="clear" w:color="auto" w:fill="D9E2F3" w:themeFill="accent5" w:themeFillTint="33"/>
          </w:tcPr>
          <w:p w14:paraId="441191D7" w14:textId="77777777" w:rsidR="00B67E8C" w:rsidRPr="008A54FE" w:rsidRDefault="00B67E8C" w:rsidP="00064557">
            <w:pPr>
              <w:keepNext/>
              <w:keepLines/>
              <w:spacing w:before="40" w:after="40"/>
              <w:jc w:val="right"/>
              <w:rPr>
                <w:rFonts w:cs="Arial"/>
                <w:b/>
                <w:spacing w:val="-2"/>
                <w:sz w:val="14"/>
                <w:szCs w:val="14"/>
              </w:rPr>
            </w:pPr>
            <w:r w:rsidRPr="008A54FE">
              <w:rPr>
                <w:rFonts w:cs="Arial"/>
                <w:b/>
                <w:spacing w:val="-2"/>
                <w:sz w:val="14"/>
                <w:szCs w:val="14"/>
              </w:rPr>
              <w:t>01.01 a 30.09.2019</w:t>
            </w:r>
          </w:p>
        </w:tc>
      </w:tr>
      <w:tr w:rsidR="00B67E8C" w:rsidRPr="008A54FE" w14:paraId="6378E9E7" w14:textId="77777777" w:rsidTr="00064557">
        <w:trPr>
          <w:trHeight w:val="227"/>
          <w:jc w:val="center"/>
        </w:trPr>
        <w:tc>
          <w:tcPr>
            <w:tcW w:w="2946" w:type="dxa"/>
            <w:tcBorders>
              <w:top w:val="single" w:sz="2" w:space="0" w:color="8EAADB" w:themeColor="accent5" w:themeTint="99"/>
            </w:tcBorders>
            <w:shd w:val="clear" w:color="auto" w:fill="FFFFFF" w:themeFill="background1"/>
          </w:tcPr>
          <w:p w14:paraId="446C95E5" w14:textId="77777777" w:rsidR="00B67E8C" w:rsidRPr="008A54FE" w:rsidRDefault="00B67E8C" w:rsidP="00064557">
            <w:pPr>
              <w:pStyle w:val="08-Tabelageral"/>
              <w:jc w:val="left"/>
              <w:rPr>
                <w:rFonts w:cs="Arial"/>
                <w:b/>
                <w:szCs w:val="14"/>
              </w:rPr>
            </w:pPr>
            <w:r w:rsidRPr="008A54FE">
              <w:rPr>
                <w:rFonts w:cs="Arial"/>
                <w:b/>
                <w:szCs w:val="14"/>
              </w:rPr>
              <w:t>Benefícios de curto prazo</w:t>
            </w:r>
          </w:p>
        </w:tc>
        <w:tc>
          <w:tcPr>
            <w:tcW w:w="597" w:type="dxa"/>
            <w:tcBorders>
              <w:top w:val="single" w:sz="2" w:space="0" w:color="8EAADB" w:themeColor="accent5" w:themeTint="99"/>
            </w:tcBorders>
            <w:shd w:val="clear" w:color="auto" w:fill="FFFFFF" w:themeFill="background1"/>
          </w:tcPr>
          <w:p w14:paraId="14BF5639" w14:textId="77777777" w:rsidR="00B67E8C" w:rsidRPr="008A54FE" w:rsidRDefault="00B67E8C" w:rsidP="00064557">
            <w:pPr>
              <w:pStyle w:val="08-Tabelageral"/>
              <w:rPr>
                <w:rFonts w:cs="Arial"/>
                <w:b/>
                <w:szCs w:val="14"/>
              </w:rPr>
            </w:pPr>
          </w:p>
        </w:tc>
        <w:tc>
          <w:tcPr>
            <w:tcW w:w="1384" w:type="dxa"/>
            <w:tcBorders>
              <w:top w:val="single" w:sz="2" w:space="0" w:color="8EAADB" w:themeColor="accent5" w:themeTint="99"/>
            </w:tcBorders>
            <w:shd w:val="clear" w:color="auto" w:fill="FFFFFF" w:themeFill="background1"/>
          </w:tcPr>
          <w:p w14:paraId="0B5B8EFE" w14:textId="77777777" w:rsidR="00B67E8C" w:rsidRPr="008A54FE" w:rsidRDefault="00B67E8C" w:rsidP="00064557">
            <w:pPr>
              <w:pStyle w:val="08-Tabelageral"/>
              <w:rPr>
                <w:rFonts w:cs="Arial"/>
                <w:b/>
                <w:szCs w:val="14"/>
              </w:rPr>
            </w:pPr>
          </w:p>
        </w:tc>
        <w:tc>
          <w:tcPr>
            <w:tcW w:w="1385" w:type="dxa"/>
            <w:tcBorders>
              <w:top w:val="single" w:sz="2" w:space="0" w:color="8EAADB" w:themeColor="accent5" w:themeTint="99"/>
            </w:tcBorders>
            <w:shd w:val="clear" w:color="auto" w:fill="FFFFFF" w:themeFill="background1"/>
          </w:tcPr>
          <w:p w14:paraId="52896849" w14:textId="77777777" w:rsidR="00B67E8C" w:rsidRPr="008A54FE" w:rsidRDefault="00B67E8C" w:rsidP="00064557">
            <w:pPr>
              <w:pStyle w:val="08-Tabelageral"/>
              <w:rPr>
                <w:rFonts w:cs="Arial"/>
                <w:b/>
                <w:szCs w:val="14"/>
              </w:rPr>
            </w:pPr>
          </w:p>
        </w:tc>
        <w:tc>
          <w:tcPr>
            <w:tcW w:w="284" w:type="dxa"/>
            <w:tcBorders>
              <w:top w:val="single" w:sz="2" w:space="0" w:color="8EAADB" w:themeColor="accent5" w:themeTint="99"/>
            </w:tcBorders>
            <w:shd w:val="clear" w:color="auto" w:fill="FFFFFF" w:themeFill="background1"/>
          </w:tcPr>
          <w:p w14:paraId="7C729354" w14:textId="77777777" w:rsidR="00B67E8C" w:rsidRPr="008A54FE" w:rsidRDefault="00B67E8C" w:rsidP="00064557">
            <w:pPr>
              <w:pStyle w:val="08-Tabelageral"/>
              <w:rPr>
                <w:rFonts w:cs="Arial"/>
                <w:b/>
                <w:szCs w:val="14"/>
              </w:rPr>
            </w:pPr>
          </w:p>
        </w:tc>
        <w:tc>
          <w:tcPr>
            <w:tcW w:w="1415" w:type="dxa"/>
            <w:tcBorders>
              <w:top w:val="single" w:sz="2" w:space="0" w:color="8EAADB" w:themeColor="accent5" w:themeTint="99"/>
            </w:tcBorders>
            <w:shd w:val="clear" w:color="auto" w:fill="FFFFFF" w:themeFill="background1"/>
            <w:vAlign w:val="center"/>
          </w:tcPr>
          <w:p w14:paraId="528B0369" w14:textId="77777777" w:rsidR="00B67E8C" w:rsidRPr="008A54FE" w:rsidRDefault="00B67E8C" w:rsidP="00064557">
            <w:pPr>
              <w:pStyle w:val="08-Tabelageral"/>
              <w:rPr>
                <w:rFonts w:cs="Arial"/>
                <w:b/>
              </w:rPr>
            </w:pPr>
            <w:r w:rsidRPr="008A54FE">
              <w:rPr>
                <w:rFonts w:cs="Arial"/>
                <w:b/>
              </w:rPr>
              <w:t>5.035</w:t>
            </w:r>
          </w:p>
        </w:tc>
        <w:tc>
          <w:tcPr>
            <w:tcW w:w="1628" w:type="dxa"/>
            <w:tcBorders>
              <w:top w:val="single" w:sz="2" w:space="0" w:color="8EAADB" w:themeColor="accent5" w:themeTint="99"/>
            </w:tcBorders>
            <w:shd w:val="clear" w:color="auto" w:fill="FFFFFF" w:themeFill="background1"/>
            <w:vAlign w:val="center"/>
          </w:tcPr>
          <w:p w14:paraId="3A0EC3C3" w14:textId="77777777" w:rsidR="00B67E8C" w:rsidRPr="008A54FE" w:rsidRDefault="00B67E8C" w:rsidP="00064557">
            <w:pPr>
              <w:pStyle w:val="08-Tabelageral"/>
              <w:rPr>
                <w:rFonts w:cs="Arial"/>
                <w:b/>
              </w:rPr>
            </w:pPr>
            <w:r w:rsidRPr="008A54FE">
              <w:rPr>
                <w:rFonts w:cs="Arial"/>
                <w:b/>
              </w:rPr>
              <w:t>4.500</w:t>
            </w:r>
          </w:p>
        </w:tc>
      </w:tr>
      <w:tr w:rsidR="00B67E8C" w:rsidRPr="008A54FE" w14:paraId="091BA624" w14:textId="77777777" w:rsidTr="00064557">
        <w:trPr>
          <w:trHeight w:val="227"/>
          <w:jc w:val="center"/>
        </w:trPr>
        <w:tc>
          <w:tcPr>
            <w:tcW w:w="2946" w:type="dxa"/>
            <w:shd w:val="clear" w:color="auto" w:fill="D9E2F3" w:themeFill="accent5" w:themeFillTint="33"/>
          </w:tcPr>
          <w:p w14:paraId="30B2297F" w14:textId="77777777" w:rsidR="00B67E8C" w:rsidRPr="008A54FE" w:rsidRDefault="00B67E8C" w:rsidP="00064557">
            <w:pPr>
              <w:pStyle w:val="08-Tabelageral"/>
              <w:jc w:val="left"/>
              <w:rPr>
                <w:rFonts w:cs="Arial"/>
                <w:szCs w:val="14"/>
              </w:rPr>
            </w:pPr>
            <w:r w:rsidRPr="008A54FE">
              <w:rPr>
                <w:rFonts w:cs="Arial"/>
                <w:szCs w:val="14"/>
              </w:rPr>
              <w:t xml:space="preserve">  Honorários e encargos sociais</w:t>
            </w:r>
          </w:p>
        </w:tc>
        <w:tc>
          <w:tcPr>
            <w:tcW w:w="597" w:type="dxa"/>
            <w:shd w:val="clear" w:color="auto" w:fill="D9E2F3" w:themeFill="accent5" w:themeFillTint="33"/>
          </w:tcPr>
          <w:p w14:paraId="3DEEBA2A" w14:textId="77777777" w:rsidR="00B67E8C" w:rsidRPr="008A54FE" w:rsidRDefault="00B67E8C" w:rsidP="00064557">
            <w:pPr>
              <w:pStyle w:val="08-Tabelageral"/>
              <w:rPr>
                <w:rFonts w:cs="Arial"/>
                <w:szCs w:val="14"/>
              </w:rPr>
            </w:pPr>
          </w:p>
        </w:tc>
        <w:tc>
          <w:tcPr>
            <w:tcW w:w="1384" w:type="dxa"/>
            <w:shd w:val="clear" w:color="auto" w:fill="D9E2F3" w:themeFill="accent5" w:themeFillTint="33"/>
          </w:tcPr>
          <w:p w14:paraId="0A68AC9C" w14:textId="77777777" w:rsidR="00B67E8C" w:rsidRPr="008A54FE" w:rsidRDefault="00B67E8C" w:rsidP="00064557">
            <w:pPr>
              <w:pStyle w:val="08-Tabelageral"/>
              <w:rPr>
                <w:rFonts w:cs="Arial"/>
                <w:szCs w:val="14"/>
              </w:rPr>
            </w:pPr>
          </w:p>
        </w:tc>
        <w:tc>
          <w:tcPr>
            <w:tcW w:w="1385" w:type="dxa"/>
            <w:shd w:val="clear" w:color="auto" w:fill="D9E2F3" w:themeFill="accent5" w:themeFillTint="33"/>
          </w:tcPr>
          <w:p w14:paraId="6CB29DDB" w14:textId="77777777" w:rsidR="00B67E8C" w:rsidRPr="008A54FE" w:rsidRDefault="00B67E8C" w:rsidP="00064557">
            <w:pPr>
              <w:pStyle w:val="08-Tabelageral"/>
              <w:rPr>
                <w:rFonts w:cs="Arial"/>
                <w:szCs w:val="14"/>
              </w:rPr>
            </w:pPr>
          </w:p>
        </w:tc>
        <w:tc>
          <w:tcPr>
            <w:tcW w:w="284" w:type="dxa"/>
            <w:shd w:val="clear" w:color="auto" w:fill="D9E2F3" w:themeFill="accent5" w:themeFillTint="33"/>
          </w:tcPr>
          <w:p w14:paraId="1B5EDBD0" w14:textId="77777777" w:rsidR="00B67E8C" w:rsidRPr="008A54FE" w:rsidRDefault="00B67E8C" w:rsidP="00064557">
            <w:pPr>
              <w:pStyle w:val="08-Tabelageral"/>
              <w:rPr>
                <w:rFonts w:cs="Arial"/>
                <w:szCs w:val="14"/>
              </w:rPr>
            </w:pPr>
          </w:p>
        </w:tc>
        <w:tc>
          <w:tcPr>
            <w:tcW w:w="1415" w:type="dxa"/>
            <w:shd w:val="clear" w:color="auto" w:fill="D9E2F3" w:themeFill="accent5" w:themeFillTint="33"/>
            <w:vAlign w:val="center"/>
          </w:tcPr>
          <w:p w14:paraId="21237AC7" w14:textId="77777777" w:rsidR="00B67E8C" w:rsidRPr="008A54FE" w:rsidRDefault="00B67E8C" w:rsidP="00064557">
            <w:pPr>
              <w:pStyle w:val="08-Tabelageral"/>
              <w:rPr>
                <w:rFonts w:cs="Arial"/>
              </w:rPr>
            </w:pPr>
            <w:r w:rsidRPr="008A54FE">
              <w:rPr>
                <w:rFonts w:cs="Arial"/>
              </w:rPr>
              <w:t>3.533</w:t>
            </w:r>
          </w:p>
        </w:tc>
        <w:tc>
          <w:tcPr>
            <w:tcW w:w="1628" w:type="dxa"/>
            <w:shd w:val="clear" w:color="auto" w:fill="D9E2F3" w:themeFill="accent5" w:themeFillTint="33"/>
            <w:vAlign w:val="center"/>
          </w:tcPr>
          <w:p w14:paraId="6929F151" w14:textId="77777777" w:rsidR="00B67E8C" w:rsidRPr="008A54FE" w:rsidRDefault="00B67E8C" w:rsidP="00064557">
            <w:pPr>
              <w:pStyle w:val="08-Tabelageral"/>
              <w:rPr>
                <w:rFonts w:cs="Arial"/>
              </w:rPr>
            </w:pPr>
            <w:r w:rsidRPr="008A54FE">
              <w:rPr>
                <w:rFonts w:cs="Arial"/>
              </w:rPr>
              <w:t>3.564</w:t>
            </w:r>
          </w:p>
        </w:tc>
      </w:tr>
      <w:tr w:rsidR="00B67E8C" w:rsidRPr="008A54FE" w14:paraId="1CFA15EE" w14:textId="77777777" w:rsidTr="00064557">
        <w:trPr>
          <w:trHeight w:val="227"/>
          <w:jc w:val="center"/>
        </w:trPr>
        <w:tc>
          <w:tcPr>
            <w:tcW w:w="2946" w:type="dxa"/>
            <w:shd w:val="clear" w:color="auto" w:fill="FFFFFF" w:themeFill="background1"/>
          </w:tcPr>
          <w:p w14:paraId="04C17445" w14:textId="77777777" w:rsidR="00B67E8C" w:rsidRPr="008A54FE" w:rsidRDefault="00B67E8C" w:rsidP="00064557">
            <w:pPr>
              <w:pStyle w:val="08-Tabelageral"/>
              <w:jc w:val="left"/>
              <w:rPr>
                <w:rFonts w:cs="Arial"/>
                <w:szCs w:val="14"/>
              </w:rPr>
            </w:pPr>
            <w:r w:rsidRPr="008A54FE">
              <w:rPr>
                <w:rFonts w:cs="Arial"/>
                <w:szCs w:val="14"/>
              </w:rPr>
              <w:t xml:space="preserve">    Diretoria Executiva</w:t>
            </w:r>
          </w:p>
        </w:tc>
        <w:tc>
          <w:tcPr>
            <w:tcW w:w="597" w:type="dxa"/>
            <w:shd w:val="clear" w:color="auto" w:fill="FFFFFF" w:themeFill="background1"/>
          </w:tcPr>
          <w:p w14:paraId="0C962F98" w14:textId="77777777" w:rsidR="00B67E8C" w:rsidRPr="008A54FE" w:rsidRDefault="00B67E8C" w:rsidP="00064557">
            <w:pPr>
              <w:pStyle w:val="08-Tabelageral"/>
              <w:rPr>
                <w:rFonts w:cs="Arial"/>
                <w:szCs w:val="14"/>
              </w:rPr>
            </w:pPr>
          </w:p>
        </w:tc>
        <w:tc>
          <w:tcPr>
            <w:tcW w:w="1384" w:type="dxa"/>
            <w:shd w:val="clear" w:color="auto" w:fill="FFFFFF" w:themeFill="background1"/>
          </w:tcPr>
          <w:p w14:paraId="78AC9A5B" w14:textId="77777777" w:rsidR="00B67E8C" w:rsidRPr="008A54FE" w:rsidRDefault="00B67E8C" w:rsidP="00064557">
            <w:pPr>
              <w:pStyle w:val="08-Tabelageral"/>
              <w:rPr>
                <w:rFonts w:cs="Arial"/>
                <w:szCs w:val="14"/>
              </w:rPr>
            </w:pPr>
          </w:p>
        </w:tc>
        <w:tc>
          <w:tcPr>
            <w:tcW w:w="1385" w:type="dxa"/>
            <w:shd w:val="clear" w:color="auto" w:fill="FFFFFF" w:themeFill="background1"/>
          </w:tcPr>
          <w:p w14:paraId="10AA817C" w14:textId="77777777" w:rsidR="00B67E8C" w:rsidRPr="008A54FE" w:rsidRDefault="00B67E8C" w:rsidP="00064557">
            <w:pPr>
              <w:pStyle w:val="08-Tabelageral"/>
              <w:rPr>
                <w:rFonts w:cs="Arial"/>
                <w:szCs w:val="14"/>
              </w:rPr>
            </w:pPr>
          </w:p>
        </w:tc>
        <w:tc>
          <w:tcPr>
            <w:tcW w:w="284" w:type="dxa"/>
            <w:shd w:val="clear" w:color="auto" w:fill="FFFFFF" w:themeFill="background1"/>
          </w:tcPr>
          <w:p w14:paraId="78361F3A" w14:textId="77777777" w:rsidR="00B67E8C" w:rsidRPr="008A54FE" w:rsidRDefault="00B67E8C" w:rsidP="00064557">
            <w:pPr>
              <w:pStyle w:val="08-Tabelageral"/>
              <w:rPr>
                <w:rFonts w:cs="Arial"/>
                <w:szCs w:val="14"/>
              </w:rPr>
            </w:pPr>
          </w:p>
        </w:tc>
        <w:tc>
          <w:tcPr>
            <w:tcW w:w="1415" w:type="dxa"/>
            <w:shd w:val="clear" w:color="auto" w:fill="FFFFFF" w:themeFill="background1"/>
            <w:vAlign w:val="center"/>
          </w:tcPr>
          <w:p w14:paraId="4F58E237" w14:textId="77777777" w:rsidR="00B67E8C" w:rsidRPr="008A54FE" w:rsidRDefault="00B67E8C" w:rsidP="00064557">
            <w:pPr>
              <w:pStyle w:val="08-Tabelageral"/>
              <w:rPr>
                <w:rFonts w:cs="Arial"/>
              </w:rPr>
            </w:pPr>
            <w:r w:rsidRPr="008A54FE">
              <w:rPr>
                <w:rFonts w:cs="Arial"/>
              </w:rPr>
              <w:t>2.595</w:t>
            </w:r>
          </w:p>
        </w:tc>
        <w:tc>
          <w:tcPr>
            <w:tcW w:w="1628" w:type="dxa"/>
            <w:shd w:val="clear" w:color="auto" w:fill="FFFFFF" w:themeFill="background1"/>
            <w:vAlign w:val="center"/>
          </w:tcPr>
          <w:p w14:paraId="1FEB326C" w14:textId="77777777" w:rsidR="00B67E8C" w:rsidRPr="008A54FE" w:rsidRDefault="00B67E8C" w:rsidP="00064557">
            <w:pPr>
              <w:pStyle w:val="08-Tabelageral"/>
              <w:rPr>
                <w:rFonts w:cs="Arial"/>
              </w:rPr>
            </w:pPr>
            <w:r w:rsidRPr="008A54FE">
              <w:rPr>
                <w:rFonts w:cs="Arial"/>
              </w:rPr>
              <w:t>2.728</w:t>
            </w:r>
          </w:p>
        </w:tc>
      </w:tr>
      <w:tr w:rsidR="00B67E8C" w:rsidRPr="008A54FE" w14:paraId="4BEEBC18" w14:textId="77777777" w:rsidTr="00064557">
        <w:trPr>
          <w:trHeight w:val="227"/>
          <w:jc w:val="center"/>
        </w:trPr>
        <w:tc>
          <w:tcPr>
            <w:tcW w:w="2946" w:type="dxa"/>
            <w:shd w:val="clear" w:color="auto" w:fill="D9E2F3" w:themeFill="accent5" w:themeFillTint="33"/>
          </w:tcPr>
          <w:p w14:paraId="412803E2" w14:textId="77777777" w:rsidR="00B67E8C" w:rsidRPr="008A54FE" w:rsidRDefault="00B67E8C" w:rsidP="00064557">
            <w:pPr>
              <w:pStyle w:val="08-Tabelageral"/>
              <w:jc w:val="left"/>
              <w:rPr>
                <w:rFonts w:cs="Arial"/>
                <w:szCs w:val="14"/>
              </w:rPr>
            </w:pPr>
            <w:r w:rsidRPr="008A54FE">
              <w:rPr>
                <w:rFonts w:cs="Arial"/>
                <w:szCs w:val="14"/>
              </w:rPr>
              <w:t xml:space="preserve">    Comitê de Auditoria</w:t>
            </w:r>
          </w:p>
        </w:tc>
        <w:tc>
          <w:tcPr>
            <w:tcW w:w="597" w:type="dxa"/>
            <w:shd w:val="clear" w:color="auto" w:fill="D9E2F3" w:themeFill="accent5" w:themeFillTint="33"/>
          </w:tcPr>
          <w:p w14:paraId="3729C653" w14:textId="77777777" w:rsidR="00B67E8C" w:rsidRPr="008A54FE" w:rsidRDefault="00B67E8C" w:rsidP="00064557">
            <w:pPr>
              <w:pStyle w:val="08-Tabelageral"/>
              <w:rPr>
                <w:rFonts w:cs="Arial"/>
                <w:szCs w:val="14"/>
              </w:rPr>
            </w:pPr>
          </w:p>
        </w:tc>
        <w:tc>
          <w:tcPr>
            <w:tcW w:w="1384" w:type="dxa"/>
            <w:shd w:val="clear" w:color="auto" w:fill="D9E2F3" w:themeFill="accent5" w:themeFillTint="33"/>
          </w:tcPr>
          <w:p w14:paraId="58AA3418" w14:textId="77777777" w:rsidR="00B67E8C" w:rsidRPr="008A54FE" w:rsidRDefault="00B67E8C" w:rsidP="00064557">
            <w:pPr>
              <w:pStyle w:val="08-Tabelageral"/>
              <w:rPr>
                <w:rFonts w:cs="Arial"/>
                <w:szCs w:val="14"/>
              </w:rPr>
            </w:pPr>
          </w:p>
        </w:tc>
        <w:tc>
          <w:tcPr>
            <w:tcW w:w="1385" w:type="dxa"/>
            <w:shd w:val="clear" w:color="auto" w:fill="D9E2F3" w:themeFill="accent5" w:themeFillTint="33"/>
          </w:tcPr>
          <w:p w14:paraId="149D63AC" w14:textId="77777777" w:rsidR="00B67E8C" w:rsidRPr="008A54FE" w:rsidRDefault="00B67E8C" w:rsidP="00064557">
            <w:pPr>
              <w:pStyle w:val="08-Tabelageral"/>
              <w:rPr>
                <w:rFonts w:cs="Arial"/>
                <w:szCs w:val="14"/>
              </w:rPr>
            </w:pPr>
          </w:p>
        </w:tc>
        <w:tc>
          <w:tcPr>
            <w:tcW w:w="284" w:type="dxa"/>
            <w:shd w:val="clear" w:color="auto" w:fill="D9E2F3" w:themeFill="accent5" w:themeFillTint="33"/>
          </w:tcPr>
          <w:p w14:paraId="750586FC" w14:textId="77777777" w:rsidR="00B67E8C" w:rsidRPr="008A54FE" w:rsidRDefault="00B67E8C" w:rsidP="00064557">
            <w:pPr>
              <w:pStyle w:val="08-Tabelageral"/>
              <w:rPr>
                <w:rFonts w:cs="Arial"/>
                <w:szCs w:val="14"/>
              </w:rPr>
            </w:pPr>
          </w:p>
        </w:tc>
        <w:tc>
          <w:tcPr>
            <w:tcW w:w="1415" w:type="dxa"/>
            <w:shd w:val="clear" w:color="auto" w:fill="D9E2F3" w:themeFill="accent5" w:themeFillTint="33"/>
            <w:vAlign w:val="center"/>
          </w:tcPr>
          <w:p w14:paraId="70187904" w14:textId="77777777" w:rsidR="00B67E8C" w:rsidRPr="008A54FE" w:rsidRDefault="00B67E8C" w:rsidP="00064557">
            <w:pPr>
              <w:pStyle w:val="08-Tabelageral"/>
              <w:rPr>
                <w:rFonts w:cs="Arial"/>
              </w:rPr>
            </w:pPr>
            <w:r w:rsidRPr="008A54FE">
              <w:rPr>
                <w:rFonts w:cs="Arial"/>
              </w:rPr>
              <w:t>538</w:t>
            </w:r>
          </w:p>
        </w:tc>
        <w:tc>
          <w:tcPr>
            <w:tcW w:w="1628" w:type="dxa"/>
            <w:shd w:val="clear" w:color="auto" w:fill="D9E2F3" w:themeFill="accent5" w:themeFillTint="33"/>
            <w:vAlign w:val="center"/>
          </w:tcPr>
          <w:p w14:paraId="75E777E0" w14:textId="77777777" w:rsidR="00B67E8C" w:rsidRPr="008A54FE" w:rsidRDefault="00B67E8C" w:rsidP="00064557">
            <w:pPr>
              <w:pStyle w:val="08-Tabelageral"/>
              <w:rPr>
                <w:rFonts w:cs="Arial"/>
              </w:rPr>
            </w:pPr>
            <w:r w:rsidRPr="008A54FE">
              <w:rPr>
                <w:rFonts w:cs="Arial"/>
              </w:rPr>
              <w:t>426</w:t>
            </w:r>
          </w:p>
        </w:tc>
      </w:tr>
      <w:tr w:rsidR="00B67E8C" w:rsidRPr="008A54FE" w14:paraId="0D479B4B" w14:textId="77777777" w:rsidTr="00064557">
        <w:trPr>
          <w:trHeight w:val="227"/>
          <w:jc w:val="center"/>
        </w:trPr>
        <w:tc>
          <w:tcPr>
            <w:tcW w:w="2946" w:type="dxa"/>
            <w:shd w:val="clear" w:color="auto" w:fill="FFFFFF" w:themeFill="background1"/>
          </w:tcPr>
          <w:p w14:paraId="20B2B7F7" w14:textId="77777777" w:rsidR="00B67E8C" w:rsidRPr="008A54FE" w:rsidRDefault="00B67E8C" w:rsidP="00064557">
            <w:pPr>
              <w:pStyle w:val="08-Tabelageral"/>
              <w:jc w:val="left"/>
              <w:rPr>
                <w:rFonts w:cs="Arial"/>
                <w:szCs w:val="14"/>
              </w:rPr>
            </w:pPr>
            <w:r w:rsidRPr="008A54FE">
              <w:rPr>
                <w:rFonts w:cs="Arial"/>
                <w:szCs w:val="14"/>
              </w:rPr>
              <w:t xml:space="preserve">    Conselho de Administração</w:t>
            </w:r>
          </w:p>
        </w:tc>
        <w:tc>
          <w:tcPr>
            <w:tcW w:w="597" w:type="dxa"/>
            <w:shd w:val="clear" w:color="auto" w:fill="FFFFFF" w:themeFill="background1"/>
          </w:tcPr>
          <w:p w14:paraId="03485101" w14:textId="77777777" w:rsidR="00B67E8C" w:rsidRPr="008A54FE" w:rsidRDefault="00B67E8C" w:rsidP="00064557">
            <w:pPr>
              <w:pStyle w:val="08-Tabelageral"/>
              <w:rPr>
                <w:rFonts w:cs="Arial"/>
                <w:szCs w:val="14"/>
              </w:rPr>
            </w:pPr>
          </w:p>
        </w:tc>
        <w:tc>
          <w:tcPr>
            <w:tcW w:w="1384" w:type="dxa"/>
            <w:shd w:val="clear" w:color="auto" w:fill="FFFFFF" w:themeFill="background1"/>
          </w:tcPr>
          <w:p w14:paraId="085857C7" w14:textId="77777777" w:rsidR="00B67E8C" w:rsidRPr="008A54FE" w:rsidRDefault="00B67E8C" w:rsidP="00064557">
            <w:pPr>
              <w:pStyle w:val="08-Tabelageral"/>
              <w:rPr>
                <w:rFonts w:cs="Arial"/>
                <w:szCs w:val="14"/>
              </w:rPr>
            </w:pPr>
          </w:p>
        </w:tc>
        <w:tc>
          <w:tcPr>
            <w:tcW w:w="1385" w:type="dxa"/>
            <w:shd w:val="clear" w:color="auto" w:fill="FFFFFF" w:themeFill="background1"/>
          </w:tcPr>
          <w:p w14:paraId="402C1A8D" w14:textId="77777777" w:rsidR="00B67E8C" w:rsidRPr="008A54FE" w:rsidRDefault="00B67E8C" w:rsidP="00064557">
            <w:pPr>
              <w:pStyle w:val="08-Tabelageral"/>
              <w:rPr>
                <w:rFonts w:cs="Arial"/>
                <w:szCs w:val="14"/>
              </w:rPr>
            </w:pPr>
          </w:p>
        </w:tc>
        <w:tc>
          <w:tcPr>
            <w:tcW w:w="284" w:type="dxa"/>
            <w:shd w:val="clear" w:color="auto" w:fill="FFFFFF" w:themeFill="background1"/>
          </w:tcPr>
          <w:p w14:paraId="770378F6" w14:textId="77777777" w:rsidR="00B67E8C" w:rsidRPr="008A54FE" w:rsidRDefault="00B67E8C" w:rsidP="00064557">
            <w:pPr>
              <w:pStyle w:val="08-Tabelageral"/>
              <w:rPr>
                <w:rFonts w:cs="Arial"/>
                <w:szCs w:val="14"/>
              </w:rPr>
            </w:pPr>
          </w:p>
        </w:tc>
        <w:tc>
          <w:tcPr>
            <w:tcW w:w="1415" w:type="dxa"/>
            <w:shd w:val="clear" w:color="auto" w:fill="FFFFFF" w:themeFill="background1"/>
            <w:vAlign w:val="center"/>
          </w:tcPr>
          <w:p w14:paraId="5B447FE9" w14:textId="77777777" w:rsidR="00B67E8C" w:rsidRPr="008A54FE" w:rsidRDefault="00B67E8C" w:rsidP="00064557">
            <w:pPr>
              <w:pStyle w:val="08-Tabelageral"/>
              <w:rPr>
                <w:rFonts w:cs="Arial"/>
              </w:rPr>
            </w:pPr>
            <w:r w:rsidRPr="008A54FE">
              <w:rPr>
                <w:rFonts w:cs="Arial"/>
              </w:rPr>
              <w:t>221</w:t>
            </w:r>
          </w:p>
        </w:tc>
        <w:tc>
          <w:tcPr>
            <w:tcW w:w="1628" w:type="dxa"/>
            <w:shd w:val="clear" w:color="auto" w:fill="FFFFFF" w:themeFill="background1"/>
            <w:vAlign w:val="center"/>
          </w:tcPr>
          <w:p w14:paraId="6DEBE1F0" w14:textId="77777777" w:rsidR="00B67E8C" w:rsidRPr="008A54FE" w:rsidRDefault="00B67E8C" w:rsidP="00064557">
            <w:pPr>
              <w:pStyle w:val="08-Tabelageral"/>
              <w:rPr>
                <w:rFonts w:cs="Arial"/>
              </w:rPr>
            </w:pPr>
            <w:r w:rsidRPr="008A54FE">
              <w:rPr>
                <w:rFonts w:cs="Arial"/>
              </w:rPr>
              <w:t>227</w:t>
            </w:r>
          </w:p>
        </w:tc>
      </w:tr>
      <w:tr w:rsidR="00B67E8C" w:rsidRPr="008A54FE" w14:paraId="402BB86A" w14:textId="77777777" w:rsidTr="00064557">
        <w:trPr>
          <w:trHeight w:val="227"/>
          <w:jc w:val="center"/>
        </w:trPr>
        <w:tc>
          <w:tcPr>
            <w:tcW w:w="2946" w:type="dxa"/>
            <w:shd w:val="clear" w:color="auto" w:fill="D9E2F3" w:themeFill="accent5" w:themeFillTint="33"/>
          </w:tcPr>
          <w:p w14:paraId="0F1D3D54" w14:textId="77777777" w:rsidR="00B67E8C" w:rsidRPr="008A54FE" w:rsidRDefault="00B67E8C" w:rsidP="00064557">
            <w:pPr>
              <w:pStyle w:val="08-Tabelageral"/>
              <w:jc w:val="left"/>
              <w:rPr>
                <w:rFonts w:cs="Arial"/>
                <w:szCs w:val="14"/>
              </w:rPr>
            </w:pPr>
            <w:r w:rsidRPr="008A54FE">
              <w:rPr>
                <w:rFonts w:cs="Arial"/>
                <w:szCs w:val="14"/>
              </w:rPr>
              <w:t xml:space="preserve">    Conselho Fiscal</w:t>
            </w:r>
          </w:p>
        </w:tc>
        <w:tc>
          <w:tcPr>
            <w:tcW w:w="597" w:type="dxa"/>
            <w:shd w:val="clear" w:color="auto" w:fill="D9E2F3" w:themeFill="accent5" w:themeFillTint="33"/>
          </w:tcPr>
          <w:p w14:paraId="6FC67204" w14:textId="77777777" w:rsidR="00B67E8C" w:rsidRPr="008A54FE" w:rsidRDefault="00B67E8C" w:rsidP="00064557">
            <w:pPr>
              <w:pStyle w:val="08-Tabelageral"/>
              <w:rPr>
                <w:rFonts w:cs="Arial"/>
                <w:szCs w:val="14"/>
              </w:rPr>
            </w:pPr>
          </w:p>
        </w:tc>
        <w:tc>
          <w:tcPr>
            <w:tcW w:w="1384" w:type="dxa"/>
            <w:shd w:val="clear" w:color="auto" w:fill="D9E2F3" w:themeFill="accent5" w:themeFillTint="33"/>
          </w:tcPr>
          <w:p w14:paraId="2B10EDA1" w14:textId="77777777" w:rsidR="00B67E8C" w:rsidRPr="008A54FE" w:rsidRDefault="00B67E8C" w:rsidP="00064557">
            <w:pPr>
              <w:pStyle w:val="08-Tabelageral"/>
              <w:rPr>
                <w:rFonts w:cs="Arial"/>
                <w:szCs w:val="14"/>
              </w:rPr>
            </w:pPr>
          </w:p>
        </w:tc>
        <w:tc>
          <w:tcPr>
            <w:tcW w:w="1385" w:type="dxa"/>
            <w:shd w:val="clear" w:color="auto" w:fill="D9E2F3" w:themeFill="accent5" w:themeFillTint="33"/>
          </w:tcPr>
          <w:p w14:paraId="4378FBCD" w14:textId="77777777" w:rsidR="00B67E8C" w:rsidRPr="008A54FE" w:rsidRDefault="00B67E8C" w:rsidP="00064557">
            <w:pPr>
              <w:pStyle w:val="08-Tabelageral"/>
              <w:rPr>
                <w:rFonts w:cs="Arial"/>
                <w:szCs w:val="14"/>
              </w:rPr>
            </w:pPr>
          </w:p>
        </w:tc>
        <w:tc>
          <w:tcPr>
            <w:tcW w:w="284" w:type="dxa"/>
            <w:shd w:val="clear" w:color="auto" w:fill="D9E2F3" w:themeFill="accent5" w:themeFillTint="33"/>
          </w:tcPr>
          <w:p w14:paraId="1360B7CD" w14:textId="77777777" w:rsidR="00B67E8C" w:rsidRPr="008A54FE" w:rsidRDefault="00B67E8C" w:rsidP="00064557">
            <w:pPr>
              <w:pStyle w:val="08-Tabelageral"/>
              <w:rPr>
                <w:rFonts w:cs="Arial"/>
                <w:szCs w:val="14"/>
              </w:rPr>
            </w:pPr>
          </w:p>
        </w:tc>
        <w:tc>
          <w:tcPr>
            <w:tcW w:w="1415" w:type="dxa"/>
            <w:shd w:val="clear" w:color="auto" w:fill="D9E2F3" w:themeFill="accent5" w:themeFillTint="33"/>
            <w:vAlign w:val="center"/>
          </w:tcPr>
          <w:p w14:paraId="0077DC2A" w14:textId="77777777" w:rsidR="00B67E8C" w:rsidRPr="008A54FE" w:rsidRDefault="00B67E8C" w:rsidP="00064557">
            <w:pPr>
              <w:pStyle w:val="08-Tabelageral"/>
              <w:rPr>
                <w:rFonts w:cs="Arial"/>
              </w:rPr>
            </w:pPr>
            <w:r w:rsidRPr="008A54FE">
              <w:rPr>
                <w:rFonts w:cs="Arial"/>
              </w:rPr>
              <w:t>179</w:t>
            </w:r>
          </w:p>
        </w:tc>
        <w:tc>
          <w:tcPr>
            <w:tcW w:w="1628" w:type="dxa"/>
            <w:shd w:val="clear" w:color="auto" w:fill="D9E2F3" w:themeFill="accent5" w:themeFillTint="33"/>
            <w:vAlign w:val="center"/>
          </w:tcPr>
          <w:p w14:paraId="1145DC93" w14:textId="77777777" w:rsidR="00B67E8C" w:rsidRPr="008A54FE" w:rsidRDefault="00B67E8C" w:rsidP="00064557">
            <w:pPr>
              <w:pStyle w:val="08-Tabelageral"/>
              <w:rPr>
                <w:rFonts w:cs="Arial"/>
              </w:rPr>
            </w:pPr>
            <w:r w:rsidRPr="008A54FE">
              <w:rPr>
                <w:rFonts w:cs="Arial"/>
              </w:rPr>
              <w:t>183</w:t>
            </w:r>
          </w:p>
        </w:tc>
      </w:tr>
      <w:tr w:rsidR="00B67E8C" w:rsidRPr="008A54FE" w14:paraId="2ACB6C3E" w14:textId="77777777" w:rsidTr="00064557">
        <w:trPr>
          <w:trHeight w:val="227"/>
          <w:jc w:val="center"/>
        </w:trPr>
        <w:tc>
          <w:tcPr>
            <w:tcW w:w="2946" w:type="dxa"/>
            <w:shd w:val="clear" w:color="auto" w:fill="FFFFFF" w:themeFill="background1"/>
          </w:tcPr>
          <w:p w14:paraId="684E84A6" w14:textId="77777777" w:rsidR="00B67E8C" w:rsidRPr="008A54FE" w:rsidRDefault="00B67E8C" w:rsidP="00064557">
            <w:pPr>
              <w:pStyle w:val="08-Tabelageral"/>
              <w:jc w:val="left"/>
              <w:rPr>
                <w:rFonts w:cs="Arial"/>
                <w:szCs w:val="14"/>
              </w:rPr>
            </w:pPr>
            <w:r w:rsidRPr="008A54FE">
              <w:rPr>
                <w:rFonts w:cs="Arial"/>
                <w:szCs w:val="14"/>
              </w:rPr>
              <w:t xml:space="preserve">  Remuneração Variável </w:t>
            </w:r>
            <w:r w:rsidRPr="008A54FE">
              <w:rPr>
                <w:rFonts w:cs="Arial"/>
                <w:szCs w:val="14"/>
                <w:vertAlign w:val="superscript"/>
              </w:rPr>
              <w:t>(1)</w:t>
            </w:r>
          </w:p>
        </w:tc>
        <w:tc>
          <w:tcPr>
            <w:tcW w:w="597" w:type="dxa"/>
            <w:shd w:val="clear" w:color="auto" w:fill="FFFFFF" w:themeFill="background1"/>
          </w:tcPr>
          <w:p w14:paraId="2743B710" w14:textId="77777777" w:rsidR="00B67E8C" w:rsidRPr="008A54FE" w:rsidRDefault="00B67E8C" w:rsidP="00064557">
            <w:pPr>
              <w:pStyle w:val="08-Tabelageral"/>
              <w:rPr>
                <w:rFonts w:cs="Arial"/>
                <w:szCs w:val="14"/>
              </w:rPr>
            </w:pPr>
          </w:p>
        </w:tc>
        <w:tc>
          <w:tcPr>
            <w:tcW w:w="1384" w:type="dxa"/>
            <w:shd w:val="clear" w:color="auto" w:fill="FFFFFF" w:themeFill="background1"/>
          </w:tcPr>
          <w:p w14:paraId="6BD2A3B9" w14:textId="77777777" w:rsidR="00B67E8C" w:rsidRPr="008A54FE" w:rsidRDefault="00B67E8C" w:rsidP="00064557">
            <w:pPr>
              <w:pStyle w:val="08-Tabelageral"/>
              <w:rPr>
                <w:rFonts w:cs="Arial"/>
                <w:szCs w:val="14"/>
              </w:rPr>
            </w:pPr>
          </w:p>
        </w:tc>
        <w:tc>
          <w:tcPr>
            <w:tcW w:w="1385" w:type="dxa"/>
            <w:shd w:val="clear" w:color="auto" w:fill="FFFFFF" w:themeFill="background1"/>
          </w:tcPr>
          <w:p w14:paraId="0ADFD1EB" w14:textId="77777777" w:rsidR="00B67E8C" w:rsidRPr="008A54FE" w:rsidRDefault="00B67E8C" w:rsidP="00064557">
            <w:pPr>
              <w:pStyle w:val="08-Tabelageral"/>
              <w:rPr>
                <w:rFonts w:cs="Arial"/>
                <w:szCs w:val="14"/>
              </w:rPr>
            </w:pPr>
          </w:p>
        </w:tc>
        <w:tc>
          <w:tcPr>
            <w:tcW w:w="284" w:type="dxa"/>
            <w:shd w:val="clear" w:color="auto" w:fill="FFFFFF" w:themeFill="background1"/>
          </w:tcPr>
          <w:p w14:paraId="4784D274" w14:textId="77777777" w:rsidR="00B67E8C" w:rsidRPr="008A54FE" w:rsidRDefault="00B67E8C" w:rsidP="00064557">
            <w:pPr>
              <w:pStyle w:val="08-Tabelageral"/>
              <w:rPr>
                <w:rFonts w:cs="Arial"/>
                <w:szCs w:val="14"/>
              </w:rPr>
            </w:pPr>
          </w:p>
        </w:tc>
        <w:tc>
          <w:tcPr>
            <w:tcW w:w="1415" w:type="dxa"/>
            <w:shd w:val="clear" w:color="auto" w:fill="FFFFFF" w:themeFill="background1"/>
            <w:vAlign w:val="center"/>
          </w:tcPr>
          <w:p w14:paraId="4D8A7AD1" w14:textId="77777777" w:rsidR="00B67E8C" w:rsidRPr="008A54FE" w:rsidRDefault="00B67E8C" w:rsidP="00064557">
            <w:pPr>
              <w:pStyle w:val="08-Tabelageral"/>
              <w:rPr>
                <w:rFonts w:cs="Arial"/>
              </w:rPr>
            </w:pPr>
            <w:r w:rsidRPr="008A54FE">
              <w:rPr>
                <w:rFonts w:cs="Arial"/>
              </w:rPr>
              <w:t>1.168</w:t>
            </w:r>
          </w:p>
        </w:tc>
        <w:tc>
          <w:tcPr>
            <w:tcW w:w="1628" w:type="dxa"/>
            <w:shd w:val="clear" w:color="auto" w:fill="FFFFFF" w:themeFill="background1"/>
            <w:vAlign w:val="center"/>
          </w:tcPr>
          <w:p w14:paraId="54967320" w14:textId="77777777" w:rsidR="00B67E8C" w:rsidRPr="008A54FE" w:rsidRDefault="00B67E8C" w:rsidP="00064557">
            <w:pPr>
              <w:pStyle w:val="08-Tabelageral"/>
              <w:rPr>
                <w:rFonts w:cs="Arial"/>
              </w:rPr>
            </w:pPr>
            <w:r w:rsidRPr="008A54FE">
              <w:rPr>
                <w:rFonts w:cs="Arial"/>
              </w:rPr>
              <w:t>709</w:t>
            </w:r>
          </w:p>
        </w:tc>
      </w:tr>
      <w:tr w:rsidR="00B67E8C" w:rsidRPr="008A54FE" w14:paraId="50CC719C" w14:textId="77777777" w:rsidTr="00064557">
        <w:trPr>
          <w:trHeight w:val="227"/>
          <w:jc w:val="center"/>
        </w:trPr>
        <w:tc>
          <w:tcPr>
            <w:tcW w:w="2946" w:type="dxa"/>
            <w:shd w:val="clear" w:color="auto" w:fill="D9E2F3" w:themeFill="accent5" w:themeFillTint="33"/>
          </w:tcPr>
          <w:p w14:paraId="5904434A" w14:textId="77777777" w:rsidR="00B67E8C" w:rsidRPr="008A54FE" w:rsidRDefault="00B67E8C" w:rsidP="00064557">
            <w:pPr>
              <w:pStyle w:val="08-Tabelageral"/>
              <w:jc w:val="left"/>
              <w:rPr>
                <w:rFonts w:cs="Arial"/>
                <w:szCs w:val="14"/>
              </w:rPr>
            </w:pPr>
            <w:r w:rsidRPr="008A54FE">
              <w:rPr>
                <w:rFonts w:cs="Arial"/>
                <w:szCs w:val="14"/>
              </w:rPr>
              <w:t xml:space="preserve">  Outros </w:t>
            </w:r>
            <w:r w:rsidRPr="008A54FE">
              <w:rPr>
                <w:rFonts w:cs="Arial"/>
                <w:szCs w:val="14"/>
                <w:vertAlign w:val="superscript"/>
              </w:rPr>
              <w:t>(2)</w:t>
            </w:r>
          </w:p>
        </w:tc>
        <w:tc>
          <w:tcPr>
            <w:tcW w:w="597" w:type="dxa"/>
            <w:shd w:val="clear" w:color="auto" w:fill="D9E2F3" w:themeFill="accent5" w:themeFillTint="33"/>
          </w:tcPr>
          <w:p w14:paraId="139653A3" w14:textId="77777777" w:rsidR="00B67E8C" w:rsidRPr="008A54FE" w:rsidRDefault="00B67E8C" w:rsidP="00064557">
            <w:pPr>
              <w:pStyle w:val="08-Tabelageral"/>
              <w:rPr>
                <w:rFonts w:cs="Arial"/>
                <w:szCs w:val="14"/>
              </w:rPr>
            </w:pPr>
          </w:p>
        </w:tc>
        <w:tc>
          <w:tcPr>
            <w:tcW w:w="1384" w:type="dxa"/>
            <w:shd w:val="clear" w:color="auto" w:fill="D9E2F3" w:themeFill="accent5" w:themeFillTint="33"/>
          </w:tcPr>
          <w:p w14:paraId="09136152" w14:textId="77777777" w:rsidR="00B67E8C" w:rsidRPr="008A54FE" w:rsidRDefault="00B67E8C" w:rsidP="00064557">
            <w:pPr>
              <w:pStyle w:val="08-Tabelageral"/>
              <w:rPr>
                <w:rFonts w:cs="Arial"/>
                <w:szCs w:val="14"/>
              </w:rPr>
            </w:pPr>
          </w:p>
        </w:tc>
        <w:tc>
          <w:tcPr>
            <w:tcW w:w="1385" w:type="dxa"/>
            <w:shd w:val="clear" w:color="auto" w:fill="D9E2F3" w:themeFill="accent5" w:themeFillTint="33"/>
          </w:tcPr>
          <w:p w14:paraId="478936BE" w14:textId="77777777" w:rsidR="00B67E8C" w:rsidRPr="008A54FE" w:rsidRDefault="00B67E8C" w:rsidP="00064557">
            <w:pPr>
              <w:pStyle w:val="08-Tabelageral"/>
              <w:rPr>
                <w:rFonts w:cs="Arial"/>
                <w:szCs w:val="14"/>
              </w:rPr>
            </w:pPr>
          </w:p>
        </w:tc>
        <w:tc>
          <w:tcPr>
            <w:tcW w:w="284" w:type="dxa"/>
            <w:shd w:val="clear" w:color="auto" w:fill="D9E2F3" w:themeFill="accent5" w:themeFillTint="33"/>
          </w:tcPr>
          <w:p w14:paraId="7605FA73" w14:textId="77777777" w:rsidR="00B67E8C" w:rsidRPr="008A54FE" w:rsidRDefault="00B67E8C" w:rsidP="00064557">
            <w:pPr>
              <w:pStyle w:val="08-Tabelageral"/>
              <w:rPr>
                <w:rFonts w:cs="Arial"/>
                <w:szCs w:val="14"/>
              </w:rPr>
            </w:pPr>
          </w:p>
        </w:tc>
        <w:tc>
          <w:tcPr>
            <w:tcW w:w="1415" w:type="dxa"/>
            <w:shd w:val="clear" w:color="auto" w:fill="D9E2F3" w:themeFill="accent5" w:themeFillTint="33"/>
            <w:vAlign w:val="center"/>
          </w:tcPr>
          <w:p w14:paraId="5E660F67" w14:textId="77777777" w:rsidR="00B67E8C" w:rsidRPr="008A54FE" w:rsidRDefault="00B67E8C" w:rsidP="00064557">
            <w:pPr>
              <w:pStyle w:val="08-Tabelageral"/>
              <w:rPr>
                <w:rFonts w:cs="Arial"/>
              </w:rPr>
            </w:pPr>
            <w:r w:rsidRPr="008A54FE">
              <w:rPr>
                <w:rFonts w:cs="Arial"/>
              </w:rPr>
              <w:t>334</w:t>
            </w:r>
          </w:p>
        </w:tc>
        <w:tc>
          <w:tcPr>
            <w:tcW w:w="1628" w:type="dxa"/>
            <w:shd w:val="clear" w:color="auto" w:fill="D9E2F3" w:themeFill="accent5" w:themeFillTint="33"/>
            <w:vAlign w:val="center"/>
          </w:tcPr>
          <w:p w14:paraId="0C69C58D" w14:textId="77777777" w:rsidR="00B67E8C" w:rsidRPr="008A54FE" w:rsidRDefault="00B67E8C" w:rsidP="00064557">
            <w:pPr>
              <w:pStyle w:val="08-Tabelageral"/>
              <w:rPr>
                <w:rFonts w:cs="Arial"/>
              </w:rPr>
            </w:pPr>
            <w:r w:rsidRPr="008A54FE">
              <w:rPr>
                <w:rFonts w:cs="Arial"/>
              </w:rPr>
              <w:t>227</w:t>
            </w:r>
          </w:p>
        </w:tc>
      </w:tr>
      <w:tr w:rsidR="00B67E8C" w:rsidRPr="008A54FE" w14:paraId="5E537BDA" w14:textId="77777777" w:rsidTr="00064557">
        <w:trPr>
          <w:trHeight w:val="227"/>
          <w:jc w:val="center"/>
        </w:trPr>
        <w:tc>
          <w:tcPr>
            <w:tcW w:w="2946" w:type="dxa"/>
            <w:shd w:val="clear" w:color="auto" w:fill="FFFFFF" w:themeFill="background1"/>
          </w:tcPr>
          <w:p w14:paraId="4E2F6123" w14:textId="77777777" w:rsidR="00B67E8C" w:rsidRPr="008A54FE" w:rsidRDefault="00B67E8C" w:rsidP="00064557">
            <w:pPr>
              <w:pStyle w:val="08-Tabelageral"/>
              <w:jc w:val="left"/>
              <w:rPr>
                <w:rFonts w:cs="Arial"/>
                <w:b/>
                <w:szCs w:val="14"/>
              </w:rPr>
            </w:pPr>
            <w:r w:rsidRPr="008A54FE">
              <w:rPr>
                <w:rFonts w:cs="Arial"/>
                <w:b/>
                <w:szCs w:val="14"/>
              </w:rPr>
              <w:t xml:space="preserve">Remuneração Baseada em Ações </w:t>
            </w:r>
            <w:r w:rsidRPr="008A54FE">
              <w:rPr>
                <w:rFonts w:cs="Arial"/>
                <w:b/>
                <w:szCs w:val="14"/>
                <w:vertAlign w:val="superscript"/>
              </w:rPr>
              <w:t>(3)</w:t>
            </w:r>
          </w:p>
        </w:tc>
        <w:tc>
          <w:tcPr>
            <w:tcW w:w="597" w:type="dxa"/>
            <w:shd w:val="clear" w:color="auto" w:fill="FFFFFF" w:themeFill="background1"/>
          </w:tcPr>
          <w:p w14:paraId="0AAE5209" w14:textId="77777777" w:rsidR="00B67E8C" w:rsidRPr="008A54FE" w:rsidRDefault="00B67E8C" w:rsidP="00064557">
            <w:pPr>
              <w:pStyle w:val="08-Tabelageral"/>
              <w:rPr>
                <w:rFonts w:cs="Arial"/>
                <w:b/>
                <w:szCs w:val="14"/>
              </w:rPr>
            </w:pPr>
          </w:p>
        </w:tc>
        <w:tc>
          <w:tcPr>
            <w:tcW w:w="1384" w:type="dxa"/>
            <w:shd w:val="clear" w:color="auto" w:fill="FFFFFF" w:themeFill="background1"/>
          </w:tcPr>
          <w:p w14:paraId="5C8DE056" w14:textId="77777777" w:rsidR="00B67E8C" w:rsidRPr="008A54FE" w:rsidRDefault="00B67E8C" w:rsidP="00064557">
            <w:pPr>
              <w:pStyle w:val="08-Tabelageral"/>
              <w:rPr>
                <w:rFonts w:cs="Arial"/>
                <w:b/>
                <w:szCs w:val="14"/>
              </w:rPr>
            </w:pPr>
          </w:p>
        </w:tc>
        <w:tc>
          <w:tcPr>
            <w:tcW w:w="1385" w:type="dxa"/>
            <w:shd w:val="clear" w:color="auto" w:fill="FFFFFF" w:themeFill="background1"/>
          </w:tcPr>
          <w:p w14:paraId="49E41E81" w14:textId="77777777" w:rsidR="00B67E8C" w:rsidRPr="008A54FE" w:rsidRDefault="00B67E8C" w:rsidP="00064557">
            <w:pPr>
              <w:pStyle w:val="08-Tabelageral"/>
              <w:rPr>
                <w:rFonts w:cs="Arial"/>
                <w:b/>
                <w:szCs w:val="14"/>
              </w:rPr>
            </w:pPr>
          </w:p>
        </w:tc>
        <w:tc>
          <w:tcPr>
            <w:tcW w:w="284" w:type="dxa"/>
            <w:shd w:val="clear" w:color="auto" w:fill="FFFFFF" w:themeFill="background1"/>
          </w:tcPr>
          <w:p w14:paraId="4F731DD8" w14:textId="77777777" w:rsidR="00B67E8C" w:rsidRPr="008A54FE" w:rsidRDefault="00B67E8C" w:rsidP="00064557">
            <w:pPr>
              <w:pStyle w:val="08-Tabelageral"/>
              <w:rPr>
                <w:rFonts w:cs="Arial"/>
                <w:b/>
                <w:szCs w:val="14"/>
              </w:rPr>
            </w:pPr>
          </w:p>
        </w:tc>
        <w:tc>
          <w:tcPr>
            <w:tcW w:w="1415" w:type="dxa"/>
            <w:shd w:val="clear" w:color="auto" w:fill="FFFFFF" w:themeFill="background1"/>
            <w:vAlign w:val="center"/>
          </w:tcPr>
          <w:p w14:paraId="0E4CBF4A" w14:textId="77777777" w:rsidR="00B67E8C" w:rsidRPr="008A54FE" w:rsidRDefault="00B67E8C" w:rsidP="00064557">
            <w:pPr>
              <w:pStyle w:val="08-Tabelageral"/>
              <w:rPr>
                <w:rFonts w:cs="Arial"/>
                <w:b/>
              </w:rPr>
            </w:pPr>
            <w:r w:rsidRPr="008A54FE">
              <w:rPr>
                <w:rFonts w:cs="Arial"/>
                <w:b/>
              </w:rPr>
              <w:t>934</w:t>
            </w:r>
          </w:p>
        </w:tc>
        <w:tc>
          <w:tcPr>
            <w:tcW w:w="1628" w:type="dxa"/>
            <w:shd w:val="clear" w:color="auto" w:fill="FFFFFF" w:themeFill="background1"/>
            <w:vAlign w:val="center"/>
          </w:tcPr>
          <w:p w14:paraId="315328DD" w14:textId="77777777" w:rsidR="00B67E8C" w:rsidRPr="008A54FE" w:rsidRDefault="00B67E8C" w:rsidP="00064557">
            <w:pPr>
              <w:pStyle w:val="08-Tabelageral"/>
              <w:rPr>
                <w:rFonts w:cs="Arial"/>
                <w:b/>
              </w:rPr>
            </w:pPr>
            <w:r w:rsidRPr="008A54FE">
              <w:rPr>
                <w:rFonts w:cs="Arial"/>
                <w:b/>
              </w:rPr>
              <w:t>772</w:t>
            </w:r>
          </w:p>
        </w:tc>
      </w:tr>
      <w:tr w:rsidR="00B67E8C" w:rsidRPr="008A54FE" w14:paraId="331A2E13" w14:textId="77777777" w:rsidTr="00064557">
        <w:trPr>
          <w:trHeight w:val="227"/>
          <w:jc w:val="center"/>
        </w:trPr>
        <w:tc>
          <w:tcPr>
            <w:tcW w:w="2946" w:type="dxa"/>
            <w:shd w:val="clear" w:color="auto" w:fill="D9E2F3" w:themeFill="accent5" w:themeFillTint="33"/>
          </w:tcPr>
          <w:p w14:paraId="43C344AB" w14:textId="77777777" w:rsidR="00B67E8C" w:rsidRPr="008A54FE" w:rsidRDefault="00B67E8C" w:rsidP="00064557">
            <w:pPr>
              <w:pStyle w:val="08-Tabelageral"/>
              <w:jc w:val="left"/>
              <w:rPr>
                <w:rFonts w:cs="Arial"/>
                <w:b/>
                <w:bCs/>
                <w:szCs w:val="14"/>
              </w:rPr>
            </w:pPr>
            <w:r w:rsidRPr="008A54FE">
              <w:rPr>
                <w:rFonts w:cs="Arial"/>
                <w:b/>
                <w:szCs w:val="14"/>
              </w:rPr>
              <w:t>Total</w:t>
            </w:r>
          </w:p>
        </w:tc>
        <w:tc>
          <w:tcPr>
            <w:tcW w:w="597" w:type="dxa"/>
            <w:shd w:val="clear" w:color="auto" w:fill="D9E2F3" w:themeFill="accent5" w:themeFillTint="33"/>
          </w:tcPr>
          <w:p w14:paraId="352E323B" w14:textId="77777777" w:rsidR="00B67E8C" w:rsidRPr="008A54FE" w:rsidRDefault="00B67E8C" w:rsidP="00064557">
            <w:pPr>
              <w:pStyle w:val="08-Tabelageral"/>
              <w:rPr>
                <w:rFonts w:cs="Arial"/>
                <w:b/>
                <w:szCs w:val="14"/>
              </w:rPr>
            </w:pPr>
          </w:p>
        </w:tc>
        <w:tc>
          <w:tcPr>
            <w:tcW w:w="1384" w:type="dxa"/>
            <w:shd w:val="clear" w:color="auto" w:fill="D9E2F3" w:themeFill="accent5" w:themeFillTint="33"/>
          </w:tcPr>
          <w:p w14:paraId="4849E0AB" w14:textId="77777777" w:rsidR="00B67E8C" w:rsidRPr="008A54FE" w:rsidRDefault="00B67E8C" w:rsidP="00064557">
            <w:pPr>
              <w:pStyle w:val="08-Tabelageral"/>
              <w:rPr>
                <w:rFonts w:cs="Arial"/>
                <w:b/>
                <w:szCs w:val="14"/>
              </w:rPr>
            </w:pPr>
          </w:p>
        </w:tc>
        <w:tc>
          <w:tcPr>
            <w:tcW w:w="1385" w:type="dxa"/>
            <w:shd w:val="clear" w:color="auto" w:fill="D9E2F3" w:themeFill="accent5" w:themeFillTint="33"/>
          </w:tcPr>
          <w:p w14:paraId="553CD4CA" w14:textId="77777777" w:rsidR="00B67E8C" w:rsidRPr="008A54FE" w:rsidRDefault="00B67E8C" w:rsidP="00064557">
            <w:pPr>
              <w:pStyle w:val="08-Tabelageral"/>
              <w:rPr>
                <w:rFonts w:cs="Arial"/>
                <w:b/>
                <w:szCs w:val="14"/>
              </w:rPr>
            </w:pPr>
          </w:p>
        </w:tc>
        <w:tc>
          <w:tcPr>
            <w:tcW w:w="284" w:type="dxa"/>
            <w:shd w:val="clear" w:color="auto" w:fill="D9E2F3" w:themeFill="accent5" w:themeFillTint="33"/>
          </w:tcPr>
          <w:p w14:paraId="19BC2CF7" w14:textId="77777777" w:rsidR="00B67E8C" w:rsidRPr="008A54FE" w:rsidRDefault="00B67E8C" w:rsidP="00064557">
            <w:pPr>
              <w:pStyle w:val="08-Tabelageral"/>
              <w:rPr>
                <w:rFonts w:cs="Arial"/>
                <w:b/>
                <w:szCs w:val="14"/>
              </w:rPr>
            </w:pPr>
          </w:p>
        </w:tc>
        <w:tc>
          <w:tcPr>
            <w:tcW w:w="1415" w:type="dxa"/>
            <w:shd w:val="clear" w:color="auto" w:fill="D9E2F3" w:themeFill="accent5" w:themeFillTint="33"/>
            <w:vAlign w:val="center"/>
          </w:tcPr>
          <w:p w14:paraId="6315C291" w14:textId="77777777" w:rsidR="00B67E8C" w:rsidRPr="008A54FE" w:rsidRDefault="00B67E8C" w:rsidP="00064557">
            <w:pPr>
              <w:pStyle w:val="08-Tabelageral"/>
              <w:rPr>
                <w:rFonts w:cs="Arial"/>
                <w:b/>
              </w:rPr>
            </w:pPr>
            <w:r w:rsidRPr="008A54FE">
              <w:rPr>
                <w:rFonts w:cs="Arial"/>
                <w:b/>
              </w:rPr>
              <w:t>5.969</w:t>
            </w:r>
          </w:p>
        </w:tc>
        <w:tc>
          <w:tcPr>
            <w:tcW w:w="1628" w:type="dxa"/>
            <w:shd w:val="clear" w:color="auto" w:fill="D9E2F3" w:themeFill="accent5" w:themeFillTint="33"/>
            <w:vAlign w:val="center"/>
          </w:tcPr>
          <w:p w14:paraId="54D60F6A" w14:textId="77777777" w:rsidR="00B67E8C" w:rsidRPr="008A54FE" w:rsidRDefault="00B67E8C" w:rsidP="00064557">
            <w:pPr>
              <w:pStyle w:val="08-Tabelageral"/>
              <w:rPr>
                <w:rFonts w:cs="Arial"/>
                <w:b/>
              </w:rPr>
            </w:pPr>
            <w:r w:rsidRPr="008A54FE">
              <w:rPr>
                <w:rFonts w:cs="Arial"/>
                <w:b/>
              </w:rPr>
              <w:t>5.272</w:t>
            </w:r>
          </w:p>
        </w:tc>
      </w:tr>
    </w:tbl>
    <w:p w14:paraId="0E665D35" w14:textId="77777777" w:rsidR="00B67E8C" w:rsidRPr="008A54FE" w:rsidRDefault="00B67E8C" w:rsidP="00106C5A">
      <w:pPr>
        <w:pStyle w:val="07-Legenda"/>
        <w:numPr>
          <w:ilvl w:val="0"/>
          <w:numId w:val="45"/>
        </w:numPr>
        <w:tabs>
          <w:tab w:val="clear" w:pos="284"/>
        </w:tabs>
        <w:ind w:left="284" w:hanging="284"/>
        <w:rPr>
          <w:rFonts w:cs="Arial"/>
          <w:strike/>
        </w:rPr>
      </w:pPr>
      <w:r w:rsidRPr="008A54FE">
        <w:rPr>
          <w:rFonts w:cs="Arial"/>
        </w:rPr>
        <w:t>Refere-se ao valor em espécie de quitação do Programa de Remuneração Variável dos Administradores de 2019 e adiantamento do PRVA 2020.</w:t>
      </w:r>
    </w:p>
    <w:p w14:paraId="0812669D" w14:textId="77777777" w:rsidR="00B67E8C" w:rsidRPr="008A54FE" w:rsidRDefault="00B67E8C" w:rsidP="00106C5A">
      <w:pPr>
        <w:pStyle w:val="07-Legenda"/>
        <w:numPr>
          <w:ilvl w:val="0"/>
          <w:numId w:val="45"/>
        </w:numPr>
        <w:tabs>
          <w:tab w:val="clear" w:pos="284"/>
          <w:tab w:val="left" w:pos="0"/>
        </w:tabs>
        <w:ind w:left="284" w:hanging="284"/>
        <w:rPr>
          <w:rFonts w:cs="Arial"/>
        </w:rPr>
      </w:pPr>
      <w:r w:rsidRPr="008A54FE">
        <w:rPr>
          <w:rFonts w:cs="Arial"/>
        </w:rPr>
        <w:t>Benefícios considerados: assistência médica, avaliação de saúde, seguro de vida, vantagem de remoção e previdência complementar dos administradores.</w:t>
      </w:r>
    </w:p>
    <w:p w14:paraId="44F75CE4" w14:textId="77777777" w:rsidR="00B67E8C" w:rsidRPr="008A54FE" w:rsidRDefault="00B67E8C" w:rsidP="00106C5A">
      <w:pPr>
        <w:pStyle w:val="07-Legenda"/>
        <w:numPr>
          <w:ilvl w:val="0"/>
          <w:numId w:val="45"/>
        </w:numPr>
        <w:tabs>
          <w:tab w:val="clear" w:pos="284"/>
          <w:tab w:val="left" w:pos="142"/>
        </w:tabs>
        <w:ind w:left="284" w:hanging="284"/>
        <w:rPr>
          <w:rFonts w:cs="Arial"/>
        </w:rPr>
      </w:pPr>
      <w:r w:rsidRPr="008A54FE">
        <w:rPr>
          <w:rFonts w:cs="Arial"/>
        </w:rPr>
        <w:t xml:space="preserve">Refere-se ao custo das ações relativas às parcelas dos programas de pagamentos baseados em ações de 2015, 2016, 2017, 2018 e 2019. </w:t>
      </w:r>
    </w:p>
    <w:p w14:paraId="60B37815" w14:textId="77777777" w:rsidR="00B67E8C" w:rsidRPr="008A54FE" w:rsidRDefault="00B67E8C" w:rsidP="00064557">
      <w:pPr>
        <w:pStyle w:val="05-Textonormal2"/>
        <w:rPr>
          <w:rFonts w:cs="Arial"/>
        </w:rPr>
      </w:pPr>
      <w:r w:rsidRPr="008A54FE">
        <w:rPr>
          <w:rFonts w:cs="Arial"/>
        </w:rPr>
        <w:t>De acordo com a política de remuneração variável da BB Seguridade Participações, estabelecida em conformidade com a Lei 6.404/76, artigo 152 e o CPC 10 – Pagamento Baseado em Ações, parte da remuneração variável da Diretoria Executiva é paga em ações.</w:t>
      </w:r>
    </w:p>
    <w:p w14:paraId="6012B4FD" w14:textId="77777777" w:rsidR="00B67E8C" w:rsidRPr="008A54FE" w:rsidRDefault="00B67E8C" w:rsidP="00064557">
      <w:pPr>
        <w:pStyle w:val="05-Textonormal2"/>
        <w:rPr>
          <w:rFonts w:cs="Arial"/>
        </w:rPr>
      </w:pPr>
      <w:r w:rsidRPr="008A54FE">
        <w:rPr>
          <w:rFonts w:cs="Arial"/>
        </w:rPr>
        <w:t xml:space="preserve">A BB Seguridade não oferece benefícios pós-emprego ao Pessoal Chave da Administração e nem aos seus funcionários. </w:t>
      </w:r>
    </w:p>
    <w:p w14:paraId="48B63550" w14:textId="77777777" w:rsidR="00B67E8C" w:rsidRPr="008A54FE" w:rsidRDefault="00B67E8C" w:rsidP="00064557">
      <w:pPr>
        <w:pStyle w:val="05-Textonormal2"/>
        <w:rPr>
          <w:rFonts w:cs="Arial"/>
        </w:rPr>
      </w:pPr>
      <w:r w:rsidRPr="008A54FE">
        <w:rPr>
          <w:rFonts w:cs="Arial"/>
        </w:rPr>
        <w:t>Os custos correntes com pessoal são ressarcidos ao controlador Banco do Brasil S.A., no âmbito do convênio de cessão de funcionários, no período em que estiverem alocados às atividades da Companhia.</w:t>
      </w:r>
    </w:p>
    <w:p w14:paraId="11280B04" w14:textId="77777777" w:rsidR="00B67E8C" w:rsidRPr="008A54FE" w:rsidRDefault="00B67E8C" w:rsidP="00064557">
      <w:pPr>
        <w:pStyle w:val="05-Textonormal2"/>
        <w:rPr>
          <w:rFonts w:cs="Arial"/>
        </w:rPr>
      </w:pPr>
      <w:r w:rsidRPr="008A54FE">
        <w:rPr>
          <w:rFonts w:cs="Arial"/>
        </w:rPr>
        <w:lastRenderedPageBreak/>
        <w:t>O Grupo BB Seguridade realiza transações bancárias com o seu controlador, Banco do Brasil S.A., como depósitos em conta corrente (não remunerados), cartões empresariais, aplicações financeiras, prestação de serviços e de garantias, em condições equivalentes às disponibilizadas a demais clientes.</w:t>
      </w:r>
    </w:p>
    <w:p w14:paraId="483B60D5" w14:textId="77777777" w:rsidR="00B67E8C" w:rsidRPr="008A54FE" w:rsidRDefault="00B67E8C" w:rsidP="00064557">
      <w:pPr>
        <w:pStyle w:val="05-Textonormal2"/>
        <w:rPr>
          <w:rFonts w:cs="Arial"/>
        </w:rPr>
      </w:pPr>
      <w:r w:rsidRPr="008A54FE">
        <w:rPr>
          <w:rFonts w:cs="Arial"/>
        </w:rPr>
        <w:t>O Grupo BB Seguridade não concede empréstimos a seus Diretores e aos membros dos Conselhos Fiscais e de Administração e do Comitê de Auditoria.</w:t>
      </w:r>
    </w:p>
    <w:p w14:paraId="28FEB70D" w14:textId="77777777" w:rsidR="00B67E8C" w:rsidRPr="008A54FE" w:rsidRDefault="00B67E8C" w:rsidP="00064557">
      <w:pPr>
        <w:pStyle w:val="05-Textonormal2"/>
        <w:rPr>
          <w:rFonts w:cs="Arial"/>
        </w:rPr>
      </w:pPr>
      <w:r w:rsidRPr="008A54FE">
        <w:rPr>
          <w:rFonts w:cs="Arial"/>
        </w:rPr>
        <w:t>Apresentamos as principais operações com partes relacionadas vigentes entre as empresas do Grupo BB Seguridade:</w:t>
      </w:r>
    </w:p>
    <w:p w14:paraId="4EC1483C" w14:textId="77777777" w:rsidR="00B67E8C" w:rsidRPr="008A54FE" w:rsidRDefault="00B67E8C" w:rsidP="00486355">
      <w:pPr>
        <w:pStyle w:val="03-SubttulodeNota"/>
        <w:numPr>
          <w:ilvl w:val="0"/>
          <w:numId w:val="44"/>
        </w:numPr>
        <w:ind w:left="284" w:hanging="284"/>
        <w:rPr>
          <w:rFonts w:cs="Arial"/>
          <w:color w:val="1F4E79" w:themeColor="accent1" w:themeShade="80"/>
        </w:rPr>
      </w:pPr>
      <w:r w:rsidRPr="008A54FE">
        <w:rPr>
          <w:rFonts w:cs="Arial"/>
          <w:color w:val="1F4E79" w:themeColor="accent1" w:themeShade="80"/>
        </w:rPr>
        <w:t>Sumário das Transações com Partes Relacionadas</w:t>
      </w:r>
    </w:p>
    <w:p w14:paraId="67FD0FD1" w14:textId="77777777" w:rsidR="00B67E8C" w:rsidRPr="008A54FE" w:rsidRDefault="00B67E8C" w:rsidP="00064557">
      <w:pPr>
        <w:pStyle w:val="03-SubttulodeNota"/>
        <w:rPr>
          <w:rFonts w:cs="Arial"/>
          <w:color w:val="1F4E79" w:themeColor="accent1" w:themeShade="80"/>
        </w:rPr>
      </w:pPr>
      <w:r w:rsidRPr="008A54FE">
        <w:rPr>
          <w:rFonts w:cs="Arial"/>
          <w:color w:val="1F4E79" w:themeColor="accent1" w:themeShade="80"/>
        </w:rPr>
        <w:t xml:space="preserve">BB Seguridade – Controlador </w:t>
      </w:r>
    </w:p>
    <w:p w14:paraId="7254C5F3" w14:textId="77777777" w:rsidR="00B67E8C" w:rsidRPr="008A54FE" w:rsidRDefault="00B67E8C" w:rsidP="00064557">
      <w:pPr>
        <w:pStyle w:val="01-TtulodeNota"/>
        <w:spacing w:before="0" w:after="0"/>
        <w:jc w:val="right"/>
        <w:rPr>
          <w:rFonts w:cs="Arial"/>
          <w:sz w:val="14"/>
          <w:szCs w:val="14"/>
        </w:rPr>
      </w:pPr>
      <w:r w:rsidRPr="008A54FE">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1126"/>
        <w:gridCol w:w="3049"/>
        <w:gridCol w:w="1339"/>
        <w:gridCol w:w="1339"/>
        <w:gridCol w:w="1339"/>
        <w:gridCol w:w="1447"/>
      </w:tblGrid>
      <w:tr w:rsidR="00B67E8C" w:rsidRPr="008A54FE" w14:paraId="73B9E0CD" w14:textId="77777777" w:rsidTr="00064557">
        <w:trPr>
          <w:trHeight w:val="238"/>
          <w:jc w:val="center"/>
        </w:trPr>
        <w:tc>
          <w:tcPr>
            <w:tcW w:w="1126" w:type="dxa"/>
            <w:tcBorders>
              <w:top w:val="single" w:sz="2" w:space="0" w:color="8EAADB" w:themeColor="accent5" w:themeTint="99"/>
              <w:bottom w:val="nil"/>
            </w:tcBorders>
            <w:shd w:val="clear" w:color="auto" w:fill="D9E2F3" w:themeFill="accent5" w:themeFillTint="33"/>
          </w:tcPr>
          <w:p w14:paraId="393AF33D" w14:textId="77777777" w:rsidR="00B67E8C" w:rsidRPr="008A54FE" w:rsidRDefault="00B67E8C" w:rsidP="00064557">
            <w:pPr>
              <w:pStyle w:val="08-Tabelageral"/>
              <w:rPr>
                <w:rFonts w:cs="Arial"/>
                <w:b/>
              </w:rPr>
            </w:pPr>
          </w:p>
        </w:tc>
        <w:tc>
          <w:tcPr>
            <w:tcW w:w="3049" w:type="dxa"/>
            <w:tcBorders>
              <w:top w:val="single" w:sz="2" w:space="0" w:color="8EAADB" w:themeColor="accent5" w:themeTint="99"/>
              <w:bottom w:val="nil"/>
            </w:tcBorders>
            <w:shd w:val="clear" w:color="auto" w:fill="D9E2F3" w:themeFill="accent5" w:themeFillTint="33"/>
          </w:tcPr>
          <w:p w14:paraId="25923DA8" w14:textId="77777777" w:rsidR="00B67E8C" w:rsidRPr="008A54FE" w:rsidRDefault="00B67E8C" w:rsidP="00064557">
            <w:pPr>
              <w:pStyle w:val="08-Tabelageral"/>
              <w:rPr>
                <w:rFonts w:cs="Arial"/>
                <w:b/>
              </w:rPr>
            </w:pPr>
          </w:p>
        </w:tc>
        <w:tc>
          <w:tcPr>
            <w:tcW w:w="2678"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76542F58" w14:textId="77777777" w:rsidR="00B67E8C" w:rsidRPr="008A54FE" w:rsidRDefault="00B67E8C" w:rsidP="00064557">
            <w:pPr>
              <w:pStyle w:val="08-Tabelageral"/>
              <w:jc w:val="center"/>
              <w:rPr>
                <w:rFonts w:cs="Arial"/>
                <w:b/>
                <w:bCs/>
              </w:rPr>
            </w:pPr>
            <w:r w:rsidRPr="008A54FE">
              <w:rPr>
                <w:rFonts w:cs="Arial"/>
                <w:b/>
              </w:rPr>
              <w:t>30.09.2020</w:t>
            </w:r>
          </w:p>
        </w:tc>
        <w:tc>
          <w:tcPr>
            <w:tcW w:w="2786"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16A93097" w14:textId="77777777" w:rsidR="00B67E8C" w:rsidRPr="008A54FE" w:rsidRDefault="00B67E8C" w:rsidP="00064557">
            <w:pPr>
              <w:pStyle w:val="08-Tabelageral"/>
              <w:jc w:val="center"/>
              <w:rPr>
                <w:rFonts w:cs="Arial"/>
                <w:b/>
              </w:rPr>
            </w:pPr>
            <w:r w:rsidRPr="008A54FE">
              <w:rPr>
                <w:rFonts w:cs="Arial"/>
                <w:b/>
              </w:rPr>
              <w:t>31.12.2019</w:t>
            </w:r>
          </w:p>
        </w:tc>
      </w:tr>
      <w:tr w:rsidR="00B67E8C" w:rsidRPr="008A54FE" w14:paraId="64B70DD9" w14:textId="77777777" w:rsidTr="00064557">
        <w:trPr>
          <w:trHeight w:val="238"/>
          <w:jc w:val="center"/>
        </w:trPr>
        <w:tc>
          <w:tcPr>
            <w:tcW w:w="4175" w:type="dxa"/>
            <w:gridSpan w:val="2"/>
            <w:tcBorders>
              <w:top w:val="nil"/>
              <w:bottom w:val="single" w:sz="2" w:space="0" w:color="8EAADB" w:themeColor="accent5" w:themeTint="99"/>
            </w:tcBorders>
            <w:shd w:val="clear" w:color="auto" w:fill="D9E2F3" w:themeFill="accent5" w:themeFillTint="33"/>
          </w:tcPr>
          <w:p w14:paraId="3CF21168" w14:textId="77777777" w:rsidR="00B67E8C" w:rsidRPr="008A54FE" w:rsidRDefault="00B67E8C" w:rsidP="00064557">
            <w:pPr>
              <w:pStyle w:val="08-Tabelageral"/>
              <w:rPr>
                <w:rFonts w:cs="Arial"/>
                <w:b/>
                <w:szCs w:val="12"/>
              </w:rPr>
            </w:pPr>
          </w:p>
        </w:tc>
        <w:tc>
          <w:tcPr>
            <w:tcW w:w="1339" w:type="dxa"/>
            <w:tcBorders>
              <w:top w:val="single" w:sz="2" w:space="0" w:color="8EAADB" w:themeColor="accent5" w:themeTint="99"/>
              <w:bottom w:val="single" w:sz="2" w:space="0" w:color="8EAADB" w:themeColor="accent5" w:themeTint="99"/>
            </w:tcBorders>
            <w:shd w:val="clear" w:color="auto" w:fill="D9E2F3" w:themeFill="accent5" w:themeFillTint="33"/>
          </w:tcPr>
          <w:p w14:paraId="2D92A337" w14:textId="77777777" w:rsidR="00B67E8C" w:rsidRPr="008A54FE" w:rsidRDefault="00B67E8C" w:rsidP="00064557">
            <w:pPr>
              <w:pStyle w:val="08-Tabelageral"/>
              <w:rPr>
                <w:rFonts w:cs="Arial"/>
                <w:b/>
                <w:szCs w:val="12"/>
              </w:rPr>
            </w:pPr>
            <w:r w:rsidRPr="008A54FE">
              <w:rPr>
                <w:rFonts w:cs="Arial"/>
                <w:b/>
                <w:szCs w:val="12"/>
              </w:rPr>
              <w:t xml:space="preserve">Controlador </w:t>
            </w:r>
            <w:r w:rsidRPr="008A54FE">
              <w:rPr>
                <w:rFonts w:cs="Arial"/>
                <w:b/>
                <w:szCs w:val="12"/>
                <w:vertAlign w:val="superscript"/>
              </w:rPr>
              <w:t>(1)</w:t>
            </w:r>
          </w:p>
        </w:tc>
        <w:tc>
          <w:tcPr>
            <w:tcW w:w="1339" w:type="dxa"/>
            <w:tcBorders>
              <w:top w:val="single" w:sz="2" w:space="0" w:color="8EAADB" w:themeColor="accent5" w:themeTint="99"/>
              <w:bottom w:val="single" w:sz="2" w:space="0" w:color="8EAADB" w:themeColor="accent5" w:themeTint="99"/>
            </w:tcBorders>
            <w:shd w:val="clear" w:color="auto" w:fill="D9E2F3" w:themeFill="accent5" w:themeFillTint="33"/>
          </w:tcPr>
          <w:p w14:paraId="6D8C460D" w14:textId="77777777" w:rsidR="00B67E8C" w:rsidRPr="008A54FE" w:rsidRDefault="00B67E8C" w:rsidP="00064557">
            <w:pPr>
              <w:pStyle w:val="08-Tabelageral"/>
              <w:rPr>
                <w:rFonts w:cs="Arial"/>
                <w:b/>
                <w:szCs w:val="12"/>
              </w:rPr>
            </w:pPr>
            <w:r w:rsidRPr="008A54FE">
              <w:rPr>
                <w:rFonts w:cs="Arial"/>
                <w:b/>
                <w:szCs w:val="12"/>
              </w:rPr>
              <w:t xml:space="preserve">Controladas </w:t>
            </w:r>
            <w:r w:rsidRPr="008A54FE">
              <w:rPr>
                <w:rFonts w:cs="Arial"/>
                <w:b/>
                <w:szCs w:val="12"/>
                <w:vertAlign w:val="superscript"/>
              </w:rPr>
              <w:t>(2)</w:t>
            </w:r>
          </w:p>
        </w:tc>
        <w:tc>
          <w:tcPr>
            <w:tcW w:w="1339" w:type="dxa"/>
            <w:tcBorders>
              <w:top w:val="single" w:sz="2" w:space="0" w:color="8EAADB" w:themeColor="accent5" w:themeTint="99"/>
              <w:bottom w:val="single" w:sz="2" w:space="0" w:color="8EAADB" w:themeColor="accent5" w:themeTint="99"/>
            </w:tcBorders>
            <w:shd w:val="clear" w:color="auto" w:fill="D9E2F3" w:themeFill="accent5" w:themeFillTint="33"/>
          </w:tcPr>
          <w:p w14:paraId="39684F18" w14:textId="77777777" w:rsidR="00B67E8C" w:rsidRPr="008A54FE" w:rsidRDefault="00B67E8C" w:rsidP="00064557">
            <w:pPr>
              <w:pStyle w:val="08-Tabelageral"/>
              <w:rPr>
                <w:rFonts w:cs="Arial"/>
                <w:b/>
                <w:szCs w:val="12"/>
              </w:rPr>
            </w:pPr>
            <w:r w:rsidRPr="008A54FE">
              <w:rPr>
                <w:rFonts w:cs="Arial"/>
                <w:b/>
                <w:szCs w:val="12"/>
              </w:rPr>
              <w:t xml:space="preserve">Controlador </w:t>
            </w:r>
            <w:r w:rsidRPr="008A54FE">
              <w:rPr>
                <w:rFonts w:cs="Arial"/>
                <w:b/>
                <w:szCs w:val="12"/>
                <w:vertAlign w:val="superscript"/>
              </w:rPr>
              <w:t>(1)</w:t>
            </w:r>
          </w:p>
        </w:tc>
        <w:tc>
          <w:tcPr>
            <w:tcW w:w="1447" w:type="dxa"/>
            <w:tcBorders>
              <w:top w:val="single" w:sz="2" w:space="0" w:color="8EAADB" w:themeColor="accent5" w:themeTint="99"/>
              <w:bottom w:val="single" w:sz="2" w:space="0" w:color="8EAADB" w:themeColor="accent5" w:themeTint="99"/>
            </w:tcBorders>
            <w:shd w:val="clear" w:color="auto" w:fill="D9E2F3" w:themeFill="accent5" w:themeFillTint="33"/>
          </w:tcPr>
          <w:p w14:paraId="71AF149F" w14:textId="77777777" w:rsidR="00B67E8C" w:rsidRPr="008A54FE" w:rsidRDefault="00B67E8C" w:rsidP="00064557">
            <w:pPr>
              <w:pStyle w:val="08-Tabelageral"/>
              <w:rPr>
                <w:rFonts w:cs="Arial"/>
                <w:b/>
                <w:szCs w:val="12"/>
              </w:rPr>
            </w:pPr>
            <w:r w:rsidRPr="008A54FE">
              <w:rPr>
                <w:rFonts w:cs="Arial"/>
                <w:b/>
                <w:szCs w:val="12"/>
              </w:rPr>
              <w:t xml:space="preserve">Controladas </w:t>
            </w:r>
            <w:r w:rsidRPr="008A54FE">
              <w:rPr>
                <w:rFonts w:cs="Arial"/>
                <w:b/>
                <w:szCs w:val="12"/>
                <w:vertAlign w:val="superscript"/>
              </w:rPr>
              <w:t>(2)</w:t>
            </w:r>
          </w:p>
        </w:tc>
      </w:tr>
      <w:tr w:rsidR="00B67E8C" w:rsidRPr="008A54FE" w14:paraId="248EBA84" w14:textId="77777777" w:rsidTr="00064557">
        <w:trPr>
          <w:trHeight w:val="238"/>
          <w:jc w:val="center"/>
        </w:trPr>
        <w:tc>
          <w:tcPr>
            <w:tcW w:w="4175" w:type="dxa"/>
            <w:gridSpan w:val="2"/>
            <w:tcBorders>
              <w:top w:val="single" w:sz="2" w:space="0" w:color="8EAADB" w:themeColor="accent5" w:themeTint="99"/>
            </w:tcBorders>
            <w:shd w:val="clear" w:color="auto" w:fill="FFFFFF" w:themeFill="background1"/>
          </w:tcPr>
          <w:p w14:paraId="5D9B21DC" w14:textId="77777777" w:rsidR="00B67E8C" w:rsidRPr="008A54FE" w:rsidRDefault="00B67E8C" w:rsidP="00064557">
            <w:pPr>
              <w:pStyle w:val="08-Tabelageral"/>
              <w:jc w:val="left"/>
              <w:rPr>
                <w:rFonts w:cs="Arial"/>
                <w:b/>
              </w:rPr>
            </w:pPr>
            <w:r w:rsidRPr="008A54FE">
              <w:rPr>
                <w:rFonts w:cs="Arial"/>
                <w:b/>
              </w:rPr>
              <w:t>Ativos</w:t>
            </w:r>
          </w:p>
        </w:tc>
        <w:tc>
          <w:tcPr>
            <w:tcW w:w="1339" w:type="dxa"/>
            <w:tcBorders>
              <w:top w:val="single" w:sz="2" w:space="0" w:color="8EAADB" w:themeColor="accent5" w:themeTint="99"/>
            </w:tcBorders>
            <w:shd w:val="clear" w:color="auto" w:fill="FFFFFF" w:themeFill="background1"/>
          </w:tcPr>
          <w:p w14:paraId="236EE192" w14:textId="77777777" w:rsidR="00B67E8C" w:rsidRPr="008A54FE" w:rsidRDefault="00B67E8C" w:rsidP="00064557">
            <w:pPr>
              <w:pStyle w:val="08-Tabelageral"/>
              <w:rPr>
                <w:rFonts w:cs="Arial"/>
                <w:b/>
                <w:szCs w:val="14"/>
              </w:rPr>
            </w:pPr>
          </w:p>
        </w:tc>
        <w:tc>
          <w:tcPr>
            <w:tcW w:w="1339" w:type="dxa"/>
            <w:tcBorders>
              <w:top w:val="single" w:sz="2" w:space="0" w:color="8EAADB" w:themeColor="accent5" w:themeTint="99"/>
            </w:tcBorders>
            <w:shd w:val="clear" w:color="auto" w:fill="FFFFFF" w:themeFill="background1"/>
          </w:tcPr>
          <w:p w14:paraId="6FD0600C" w14:textId="77777777" w:rsidR="00B67E8C" w:rsidRPr="008A54FE" w:rsidRDefault="00B67E8C" w:rsidP="00064557">
            <w:pPr>
              <w:pStyle w:val="08-Tabelageral"/>
              <w:rPr>
                <w:rFonts w:cs="Arial"/>
                <w:b/>
                <w:szCs w:val="14"/>
              </w:rPr>
            </w:pPr>
            <w:r w:rsidRPr="008A54FE">
              <w:rPr>
                <w:rFonts w:cs="Arial"/>
                <w:b/>
                <w:szCs w:val="14"/>
              </w:rPr>
              <w:t xml:space="preserve"> </w:t>
            </w:r>
          </w:p>
        </w:tc>
        <w:tc>
          <w:tcPr>
            <w:tcW w:w="1339" w:type="dxa"/>
            <w:tcBorders>
              <w:top w:val="single" w:sz="2" w:space="0" w:color="8EAADB" w:themeColor="accent5" w:themeTint="99"/>
            </w:tcBorders>
            <w:shd w:val="clear" w:color="auto" w:fill="FFFFFF" w:themeFill="background1"/>
          </w:tcPr>
          <w:p w14:paraId="2801AD8A" w14:textId="77777777" w:rsidR="00B67E8C" w:rsidRPr="008A54FE" w:rsidRDefault="00B67E8C" w:rsidP="00064557">
            <w:pPr>
              <w:pStyle w:val="08-Tabelageral"/>
              <w:rPr>
                <w:rFonts w:cs="Arial"/>
                <w:b/>
              </w:rPr>
            </w:pPr>
          </w:p>
        </w:tc>
        <w:tc>
          <w:tcPr>
            <w:tcW w:w="1447" w:type="dxa"/>
            <w:tcBorders>
              <w:top w:val="single" w:sz="2" w:space="0" w:color="8EAADB" w:themeColor="accent5" w:themeTint="99"/>
            </w:tcBorders>
            <w:shd w:val="clear" w:color="auto" w:fill="FFFFFF" w:themeFill="background1"/>
          </w:tcPr>
          <w:p w14:paraId="636B404D" w14:textId="77777777" w:rsidR="00B67E8C" w:rsidRPr="008A54FE" w:rsidRDefault="00B67E8C" w:rsidP="00064557">
            <w:pPr>
              <w:pStyle w:val="08-Tabelageral"/>
              <w:rPr>
                <w:rFonts w:cs="Arial"/>
                <w:b/>
              </w:rPr>
            </w:pPr>
          </w:p>
        </w:tc>
      </w:tr>
      <w:tr w:rsidR="00B67E8C" w:rsidRPr="008A54FE" w14:paraId="2B79765C" w14:textId="77777777" w:rsidTr="00064557">
        <w:trPr>
          <w:trHeight w:val="238"/>
          <w:jc w:val="center"/>
        </w:trPr>
        <w:tc>
          <w:tcPr>
            <w:tcW w:w="4175" w:type="dxa"/>
            <w:gridSpan w:val="2"/>
            <w:shd w:val="clear" w:color="auto" w:fill="D9E2F3" w:themeFill="accent5" w:themeFillTint="33"/>
          </w:tcPr>
          <w:p w14:paraId="12962D0D" w14:textId="77777777" w:rsidR="00B67E8C" w:rsidRPr="008A54FE" w:rsidRDefault="00B67E8C" w:rsidP="00064557">
            <w:pPr>
              <w:pStyle w:val="08-Tabelageral"/>
              <w:ind w:left="113"/>
              <w:jc w:val="left"/>
              <w:rPr>
                <w:rFonts w:cs="Arial"/>
                <w:b/>
              </w:rPr>
            </w:pPr>
            <w:r w:rsidRPr="008A54FE">
              <w:rPr>
                <w:rFonts w:cs="Arial"/>
              </w:rPr>
              <w:t>Caixa e equivalentes de caixa</w:t>
            </w:r>
          </w:p>
        </w:tc>
        <w:tc>
          <w:tcPr>
            <w:tcW w:w="1339" w:type="dxa"/>
            <w:shd w:val="clear" w:color="auto" w:fill="D9E2F3" w:themeFill="accent5" w:themeFillTint="33"/>
          </w:tcPr>
          <w:p w14:paraId="264B100F" w14:textId="77777777" w:rsidR="00B67E8C" w:rsidRPr="008A54FE" w:rsidRDefault="00B67E8C" w:rsidP="00064557">
            <w:pPr>
              <w:pStyle w:val="08-Tabelageral"/>
              <w:rPr>
                <w:rFonts w:cs="Arial"/>
              </w:rPr>
            </w:pPr>
            <w:r w:rsidRPr="008A54FE">
              <w:rPr>
                <w:rFonts w:cs="Arial"/>
              </w:rPr>
              <w:t>212.262</w:t>
            </w:r>
          </w:p>
        </w:tc>
        <w:tc>
          <w:tcPr>
            <w:tcW w:w="1339" w:type="dxa"/>
            <w:shd w:val="clear" w:color="auto" w:fill="D9E2F3" w:themeFill="accent5" w:themeFillTint="33"/>
          </w:tcPr>
          <w:p w14:paraId="28B3DC1A" w14:textId="77777777" w:rsidR="00B67E8C" w:rsidRPr="008A54FE" w:rsidRDefault="00B67E8C" w:rsidP="00064557">
            <w:pPr>
              <w:pStyle w:val="08-Tabelageral"/>
              <w:rPr>
                <w:rFonts w:cs="Arial"/>
              </w:rPr>
            </w:pPr>
            <w:r w:rsidRPr="008A54FE">
              <w:rPr>
                <w:rFonts w:cs="Arial"/>
              </w:rPr>
              <w:t>--</w:t>
            </w:r>
          </w:p>
        </w:tc>
        <w:tc>
          <w:tcPr>
            <w:tcW w:w="1339" w:type="dxa"/>
            <w:shd w:val="clear" w:color="auto" w:fill="D9E2F3" w:themeFill="accent5" w:themeFillTint="33"/>
          </w:tcPr>
          <w:p w14:paraId="170FA452" w14:textId="77777777" w:rsidR="00B67E8C" w:rsidRPr="008A54FE" w:rsidRDefault="00B67E8C" w:rsidP="00064557">
            <w:pPr>
              <w:pStyle w:val="08-Tabelageral"/>
              <w:rPr>
                <w:rFonts w:cs="Arial"/>
              </w:rPr>
            </w:pPr>
            <w:r w:rsidRPr="008A54FE">
              <w:rPr>
                <w:rFonts w:cs="Arial"/>
              </w:rPr>
              <w:t>4.231.195</w:t>
            </w:r>
          </w:p>
        </w:tc>
        <w:tc>
          <w:tcPr>
            <w:tcW w:w="1447" w:type="dxa"/>
            <w:shd w:val="clear" w:color="auto" w:fill="D9E2F3" w:themeFill="accent5" w:themeFillTint="33"/>
          </w:tcPr>
          <w:p w14:paraId="4E1F8D38" w14:textId="77777777" w:rsidR="00B67E8C" w:rsidRPr="008A54FE" w:rsidRDefault="00B67E8C" w:rsidP="00064557">
            <w:pPr>
              <w:pStyle w:val="08-Tabelageral"/>
              <w:rPr>
                <w:rFonts w:cs="Arial"/>
              </w:rPr>
            </w:pPr>
            <w:r w:rsidRPr="008A54FE">
              <w:rPr>
                <w:rFonts w:cs="Arial"/>
              </w:rPr>
              <w:t>--</w:t>
            </w:r>
          </w:p>
        </w:tc>
      </w:tr>
      <w:tr w:rsidR="00B67E8C" w:rsidRPr="008A54FE" w14:paraId="37A53A8B" w14:textId="77777777" w:rsidTr="00064557">
        <w:trPr>
          <w:trHeight w:val="238"/>
          <w:jc w:val="center"/>
        </w:trPr>
        <w:tc>
          <w:tcPr>
            <w:tcW w:w="4175" w:type="dxa"/>
            <w:gridSpan w:val="2"/>
            <w:shd w:val="clear" w:color="auto" w:fill="FFFFFF" w:themeFill="background1"/>
          </w:tcPr>
          <w:p w14:paraId="6DBE792B" w14:textId="77777777" w:rsidR="00B67E8C" w:rsidRPr="008A54FE" w:rsidRDefault="00B67E8C" w:rsidP="00064557">
            <w:pPr>
              <w:pStyle w:val="08-Tabelageral"/>
              <w:ind w:left="113"/>
              <w:jc w:val="left"/>
              <w:rPr>
                <w:rFonts w:cs="Arial"/>
                <w:b/>
              </w:rPr>
            </w:pPr>
            <w:r w:rsidRPr="008A54FE">
              <w:rPr>
                <w:rFonts w:cs="Arial"/>
              </w:rPr>
              <w:t>Dividendos</w:t>
            </w:r>
          </w:p>
        </w:tc>
        <w:tc>
          <w:tcPr>
            <w:tcW w:w="1339" w:type="dxa"/>
            <w:shd w:val="clear" w:color="auto" w:fill="FFFFFF" w:themeFill="background1"/>
          </w:tcPr>
          <w:p w14:paraId="3F3B46FB" w14:textId="77777777" w:rsidR="00B67E8C" w:rsidRPr="008A54FE" w:rsidRDefault="00B67E8C" w:rsidP="00064557">
            <w:pPr>
              <w:pStyle w:val="08-Tabelageral"/>
              <w:rPr>
                <w:rFonts w:cs="Arial"/>
              </w:rPr>
            </w:pPr>
            <w:r w:rsidRPr="008A54FE">
              <w:rPr>
                <w:rFonts w:cs="Arial"/>
              </w:rPr>
              <w:t>--</w:t>
            </w:r>
          </w:p>
        </w:tc>
        <w:tc>
          <w:tcPr>
            <w:tcW w:w="1339" w:type="dxa"/>
            <w:shd w:val="clear" w:color="auto" w:fill="FFFFFF" w:themeFill="background1"/>
          </w:tcPr>
          <w:p w14:paraId="601ED570" w14:textId="77777777" w:rsidR="00B67E8C" w:rsidRPr="008A54FE" w:rsidRDefault="00B67E8C" w:rsidP="00064557">
            <w:pPr>
              <w:pStyle w:val="08-Tabelageral"/>
              <w:rPr>
                <w:rFonts w:cs="Arial"/>
              </w:rPr>
            </w:pPr>
            <w:r w:rsidRPr="008A54FE">
              <w:rPr>
                <w:rFonts w:cs="Arial"/>
              </w:rPr>
              <w:t>--</w:t>
            </w:r>
          </w:p>
        </w:tc>
        <w:tc>
          <w:tcPr>
            <w:tcW w:w="1339" w:type="dxa"/>
            <w:shd w:val="clear" w:color="auto" w:fill="FFFFFF" w:themeFill="background1"/>
          </w:tcPr>
          <w:p w14:paraId="19EF03C1" w14:textId="77777777" w:rsidR="00B67E8C" w:rsidRPr="008A54FE" w:rsidRDefault="00B67E8C" w:rsidP="00064557">
            <w:pPr>
              <w:pStyle w:val="08-Tabelageral"/>
              <w:rPr>
                <w:rFonts w:cs="Arial"/>
              </w:rPr>
            </w:pPr>
            <w:r w:rsidRPr="008A54FE">
              <w:rPr>
                <w:rFonts w:cs="Arial"/>
              </w:rPr>
              <w:t>--</w:t>
            </w:r>
          </w:p>
        </w:tc>
        <w:tc>
          <w:tcPr>
            <w:tcW w:w="1447" w:type="dxa"/>
            <w:shd w:val="clear" w:color="auto" w:fill="FFFFFF" w:themeFill="background1"/>
          </w:tcPr>
          <w:p w14:paraId="016FC355" w14:textId="77777777" w:rsidR="00B67E8C" w:rsidRPr="008A54FE" w:rsidRDefault="00B67E8C" w:rsidP="00064557">
            <w:pPr>
              <w:pStyle w:val="08-Tabelageral"/>
              <w:rPr>
                <w:rFonts w:cs="Arial"/>
              </w:rPr>
            </w:pPr>
            <w:r w:rsidRPr="008A54FE">
              <w:rPr>
                <w:rFonts w:cs="Arial"/>
              </w:rPr>
              <w:t>1.961.491</w:t>
            </w:r>
          </w:p>
        </w:tc>
      </w:tr>
      <w:tr w:rsidR="00B67E8C" w:rsidRPr="008A54FE" w14:paraId="3A7F2D0C" w14:textId="77777777" w:rsidTr="00064557">
        <w:trPr>
          <w:trHeight w:val="238"/>
          <w:jc w:val="center"/>
        </w:trPr>
        <w:tc>
          <w:tcPr>
            <w:tcW w:w="4175" w:type="dxa"/>
            <w:gridSpan w:val="2"/>
            <w:shd w:val="clear" w:color="auto" w:fill="D9E2F3" w:themeFill="accent5" w:themeFillTint="33"/>
          </w:tcPr>
          <w:p w14:paraId="58C3B5D8" w14:textId="77777777" w:rsidR="00B67E8C" w:rsidRPr="008A54FE" w:rsidRDefault="00B67E8C" w:rsidP="00064557">
            <w:pPr>
              <w:pStyle w:val="08-Tabelageral"/>
              <w:ind w:left="113"/>
              <w:jc w:val="left"/>
              <w:rPr>
                <w:rFonts w:cs="Arial"/>
                <w:b/>
              </w:rPr>
            </w:pPr>
            <w:r w:rsidRPr="008A54FE">
              <w:rPr>
                <w:rFonts w:cs="Arial"/>
              </w:rPr>
              <w:t>Valores a receber de sociedades ligadas</w:t>
            </w:r>
          </w:p>
        </w:tc>
        <w:tc>
          <w:tcPr>
            <w:tcW w:w="1339" w:type="dxa"/>
            <w:shd w:val="clear" w:color="auto" w:fill="D9E2F3" w:themeFill="accent5" w:themeFillTint="33"/>
          </w:tcPr>
          <w:p w14:paraId="6724127B" w14:textId="77777777" w:rsidR="00B67E8C" w:rsidRPr="008A54FE" w:rsidRDefault="00B67E8C" w:rsidP="00064557">
            <w:pPr>
              <w:pStyle w:val="08-Tabelageral"/>
              <w:rPr>
                <w:rFonts w:cs="Arial"/>
              </w:rPr>
            </w:pPr>
            <w:r w:rsidRPr="008A54FE">
              <w:rPr>
                <w:rFonts w:cs="Arial"/>
              </w:rPr>
              <w:t>--</w:t>
            </w:r>
          </w:p>
        </w:tc>
        <w:tc>
          <w:tcPr>
            <w:tcW w:w="1339" w:type="dxa"/>
            <w:shd w:val="clear" w:color="auto" w:fill="D9E2F3" w:themeFill="accent5" w:themeFillTint="33"/>
          </w:tcPr>
          <w:p w14:paraId="6DE5F1EA" w14:textId="77777777" w:rsidR="00B67E8C" w:rsidRPr="008A54FE" w:rsidRDefault="00B67E8C" w:rsidP="00064557">
            <w:pPr>
              <w:pStyle w:val="08-Tabelageral"/>
              <w:rPr>
                <w:rFonts w:cs="Arial"/>
              </w:rPr>
            </w:pPr>
            <w:r w:rsidRPr="008A54FE">
              <w:rPr>
                <w:rFonts w:cs="Arial"/>
              </w:rPr>
              <w:t>5.173</w:t>
            </w:r>
          </w:p>
        </w:tc>
        <w:tc>
          <w:tcPr>
            <w:tcW w:w="1339" w:type="dxa"/>
            <w:shd w:val="clear" w:color="auto" w:fill="D9E2F3" w:themeFill="accent5" w:themeFillTint="33"/>
          </w:tcPr>
          <w:p w14:paraId="297E9A2A" w14:textId="77777777" w:rsidR="00B67E8C" w:rsidRPr="008A54FE" w:rsidRDefault="00B67E8C" w:rsidP="00064557">
            <w:pPr>
              <w:pStyle w:val="08-Tabelageral"/>
              <w:rPr>
                <w:rFonts w:cs="Arial"/>
              </w:rPr>
            </w:pPr>
            <w:r w:rsidRPr="008A54FE">
              <w:rPr>
                <w:rFonts w:cs="Arial"/>
              </w:rPr>
              <w:t>--</w:t>
            </w:r>
          </w:p>
        </w:tc>
        <w:tc>
          <w:tcPr>
            <w:tcW w:w="1447" w:type="dxa"/>
            <w:shd w:val="clear" w:color="auto" w:fill="D9E2F3" w:themeFill="accent5" w:themeFillTint="33"/>
          </w:tcPr>
          <w:p w14:paraId="78ED1658" w14:textId="77777777" w:rsidR="00B67E8C" w:rsidRPr="008A54FE" w:rsidRDefault="00B67E8C" w:rsidP="00064557">
            <w:pPr>
              <w:pStyle w:val="08-Tabelageral"/>
              <w:rPr>
                <w:rFonts w:cs="Arial"/>
              </w:rPr>
            </w:pPr>
            <w:r w:rsidRPr="008A54FE">
              <w:rPr>
                <w:rFonts w:cs="Arial"/>
              </w:rPr>
              <w:t>7.194</w:t>
            </w:r>
          </w:p>
        </w:tc>
      </w:tr>
      <w:tr w:rsidR="00B67E8C" w:rsidRPr="008A54FE" w14:paraId="101ED471" w14:textId="77777777" w:rsidTr="00064557">
        <w:trPr>
          <w:trHeight w:val="238"/>
          <w:jc w:val="center"/>
        </w:trPr>
        <w:tc>
          <w:tcPr>
            <w:tcW w:w="4175" w:type="dxa"/>
            <w:gridSpan w:val="2"/>
            <w:shd w:val="clear" w:color="auto" w:fill="FFFFFF" w:themeFill="background1"/>
          </w:tcPr>
          <w:p w14:paraId="3BF00199" w14:textId="77777777" w:rsidR="00B67E8C" w:rsidRPr="008A54FE" w:rsidRDefault="00B67E8C" w:rsidP="00064557">
            <w:pPr>
              <w:pStyle w:val="08-Tabelageral"/>
              <w:jc w:val="left"/>
              <w:rPr>
                <w:rFonts w:cs="Arial"/>
                <w:b/>
              </w:rPr>
            </w:pPr>
            <w:r w:rsidRPr="008A54FE">
              <w:rPr>
                <w:rFonts w:cs="Arial"/>
                <w:b/>
              </w:rPr>
              <w:t>Passivos</w:t>
            </w:r>
          </w:p>
        </w:tc>
        <w:tc>
          <w:tcPr>
            <w:tcW w:w="1339" w:type="dxa"/>
            <w:shd w:val="clear" w:color="auto" w:fill="FFFFFF" w:themeFill="background1"/>
          </w:tcPr>
          <w:p w14:paraId="017A1511" w14:textId="77777777" w:rsidR="00B67E8C" w:rsidRPr="008A54FE" w:rsidRDefault="00B67E8C" w:rsidP="00064557">
            <w:pPr>
              <w:pStyle w:val="08-Tabelageral"/>
              <w:rPr>
                <w:rFonts w:cs="Arial"/>
                <w:b/>
              </w:rPr>
            </w:pPr>
          </w:p>
        </w:tc>
        <w:tc>
          <w:tcPr>
            <w:tcW w:w="1339" w:type="dxa"/>
            <w:shd w:val="clear" w:color="auto" w:fill="FFFFFF" w:themeFill="background1"/>
          </w:tcPr>
          <w:p w14:paraId="4386CF6B" w14:textId="77777777" w:rsidR="00B67E8C" w:rsidRPr="008A54FE" w:rsidRDefault="00B67E8C" w:rsidP="00064557">
            <w:pPr>
              <w:pStyle w:val="08-Tabelageral"/>
              <w:rPr>
                <w:rFonts w:cs="Arial"/>
                <w:b/>
              </w:rPr>
            </w:pPr>
          </w:p>
        </w:tc>
        <w:tc>
          <w:tcPr>
            <w:tcW w:w="1339" w:type="dxa"/>
            <w:shd w:val="clear" w:color="auto" w:fill="FFFFFF" w:themeFill="background1"/>
          </w:tcPr>
          <w:p w14:paraId="25D01616" w14:textId="77777777" w:rsidR="00B67E8C" w:rsidRPr="008A54FE" w:rsidRDefault="00B67E8C" w:rsidP="00064557">
            <w:pPr>
              <w:pStyle w:val="08-Tabelageral"/>
              <w:rPr>
                <w:rFonts w:cs="Arial"/>
                <w:b/>
              </w:rPr>
            </w:pPr>
          </w:p>
        </w:tc>
        <w:tc>
          <w:tcPr>
            <w:tcW w:w="1447" w:type="dxa"/>
            <w:shd w:val="clear" w:color="auto" w:fill="FFFFFF" w:themeFill="background1"/>
          </w:tcPr>
          <w:p w14:paraId="3AEC239B" w14:textId="77777777" w:rsidR="00B67E8C" w:rsidRPr="008A54FE" w:rsidRDefault="00B67E8C" w:rsidP="00064557">
            <w:pPr>
              <w:pStyle w:val="08-Tabelageral"/>
              <w:rPr>
                <w:rFonts w:cs="Arial"/>
                <w:b/>
              </w:rPr>
            </w:pPr>
          </w:p>
        </w:tc>
      </w:tr>
      <w:tr w:rsidR="00B67E8C" w:rsidRPr="008A54FE" w14:paraId="34AED243" w14:textId="77777777" w:rsidTr="00064557">
        <w:trPr>
          <w:trHeight w:val="238"/>
          <w:jc w:val="center"/>
        </w:trPr>
        <w:tc>
          <w:tcPr>
            <w:tcW w:w="4175" w:type="dxa"/>
            <w:gridSpan w:val="2"/>
            <w:shd w:val="clear" w:color="auto" w:fill="D9E2F3" w:themeFill="accent5" w:themeFillTint="33"/>
          </w:tcPr>
          <w:p w14:paraId="09C8B272" w14:textId="77777777" w:rsidR="00B67E8C" w:rsidRPr="008A54FE" w:rsidRDefault="00B67E8C" w:rsidP="00064557">
            <w:pPr>
              <w:pStyle w:val="08-Tabelageral"/>
              <w:ind w:left="113"/>
              <w:jc w:val="left"/>
              <w:rPr>
                <w:rFonts w:cs="Arial"/>
                <w:b/>
              </w:rPr>
            </w:pPr>
            <w:r w:rsidRPr="008A54FE">
              <w:rPr>
                <w:rFonts w:cs="Arial"/>
              </w:rPr>
              <w:t>Obrigações sociais e estatutárias</w:t>
            </w:r>
          </w:p>
        </w:tc>
        <w:tc>
          <w:tcPr>
            <w:tcW w:w="1339" w:type="dxa"/>
            <w:shd w:val="clear" w:color="auto" w:fill="D9E2F3" w:themeFill="accent5" w:themeFillTint="33"/>
          </w:tcPr>
          <w:p w14:paraId="73726626" w14:textId="77777777" w:rsidR="00B67E8C" w:rsidRPr="008A54FE" w:rsidRDefault="00B67E8C" w:rsidP="00064557">
            <w:pPr>
              <w:pStyle w:val="08-Tabelageral"/>
              <w:rPr>
                <w:rFonts w:cs="Arial"/>
              </w:rPr>
            </w:pPr>
            <w:r w:rsidRPr="008A54FE">
              <w:rPr>
                <w:rFonts w:cs="Arial"/>
              </w:rPr>
              <w:t>329</w:t>
            </w:r>
          </w:p>
        </w:tc>
        <w:tc>
          <w:tcPr>
            <w:tcW w:w="1339" w:type="dxa"/>
            <w:shd w:val="clear" w:color="auto" w:fill="D9E2F3" w:themeFill="accent5" w:themeFillTint="33"/>
          </w:tcPr>
          <w:p w14:paraId="06C5BC7D" w14:textId="77777777" w:rsidR="00B67E8C" w:rsidRPr="008A54FE" w:rsidRDefault="00B67E8C" w:rsidP="00064557">
            <w:pPr>
              <w:pStyle w:val="08-Tabelageral"/>
              <w:rPr>
                <w:rFonts w:cs="Arial"/>
              </w:rPr>
            </w:pPr>
            <w:r w:rsidRPr="008A54FE">
              <w:rPr>
                <w:rFonts w:cs="Arial"/>
              </w:rPr>
              <w:t>--</w:t>
            </w:r>
          </w:p>
        </w:tc>
        <w:tc>
          <w:tcPr>
            <w:tcW w:w="1339" w:type="dxa"/>
            <w:shd w:val="clear" w:color="auto" w:fill="D9E2F3" w:themeFill="accent5" w:themeFillTint="33"/>
          </w:tcPr>
          <w:p w14:paraId="6ADCC479" w14:textId="77777777" w:rsidR="00B67E8C" w:rsidRPr="008A54FE" w:rsidRDefault="00B67E8C" w:rsidP="00064557">
            <w:pPr>
              <w:pStyle w:val="08-Tabelageral"/>
              <w:rPr>
                <w:rFonts w:cs="Arial"/>
              </w:rPr>
            </w:pPr>
            <w:r w:rsidRPr="008A54FE">
              <w:rPr>
                <w:rFonts w:cs="Arial"/>
              </w:rPr>
              <w:t>4.300.051</w:t>
            </w:r>
          </w:p>
        </w:tc>
        <w:tc>
          <w:tcPr>
            <w:tcW w:w="1447" w:type="dxa"/>
            <w:shd w:val="clear" w:color="auto" w:fill="D9E2F3" w:themeFill="accent5" w:themeFillTint="33"/>
          </w:tcPr>
          <w:p w14:paraId="326A5796" w14:textId="77777777" w:rsidR="00B67E8C" w:rsidRPr="008A54FE" w:rsidRDefault="00B67E8C" w:rsidP="00064557">
            <w:pPr>
              <w:pStyle w:val="08-Tabelageral"/>
              <w:rPr>
                <w:rFonts w:cs="Arial"/>
              </w:rPr>
            </w:pPr>
            <w:r w:rsidRPr="008A54FE">
              <w:rPr>
                <w:rFonts w:cs="Arial"/>
              </w:rPr>
              <w:t>--</w:t>
            </w:r>
          </w:p>
        </w:tc>
      </w:tr>
      <w:tr w:rsidR="00B67E8C" w:rsidRPr="008A54FE" w14:paraId="7B133B9D" w14:textId="77777777" w:rsidTr="00064557">
        <w:trPr>
          <w:trHeight w:val="238"/>
          <w:jc w:val="center"/>
        </w:trPr>
        <w:tc>
          <w:tcPr>
            <w:tcW w:w="4175" w:type="dxa"/>
            <w:gridSpan w:val="2"/>
            <w:shd w:val="clear" w:color="auto" w:fill="FFFFFF" w:themeFill="background1"/>
          </w:tcPr>
          <w:p w14:paraId="31C513BB" w14:textId="77777777" w:rsidR="00B67E8C" w:rsidRPr="008A54FE" w:rsidRDefault="00B67E8C" w:rsidP="00064557">
            <w:pPr>
              <w:pStyle w:val="08-Tabelageral"/>
              <w:ind w:left="113"/>
              <w:jc w:val="left"/>
              <w:rPr>
                <w:rFonts w:cs="Arial"/>
                <w:b/>
              </w:rPr>
            </w:pPr>
            <w:r w:rsidRPr="008A54FE">
              <w:rPr>
                <w:rFonts w:cs="Arial"/>
              </w:rPr>
              <w:t>Valores a pagar a sociedades ligadas</w:t>
            </w:r>
          </w:p>
        </w:tc>
        <w:tc>
          <w:tcPr>
            <w:tcW w:w="1339" w:type="dxa"/>
            <w:shd w:val="clear" w:color="auto" w:fill="FFFFFF" w:themeFill="background1"/>
          </w:tcPr>
          <w:p w14:paraId="7092BA08" w14:textId="77777777" w:rsidR="00B67E8C" w:rsidRPr="008A54FE" w:rsidRDefault="00B67E8C" w:rsidP="00064557">
            <w:pPr>
              <w:pStyle w:val="08-Tabelageral"/>
              <w:rPr>
                <w:rFonts w:cs="Arial"/>
              </w:rPr>
            </w:pPr>
            <w:r w:rsidRPr="008A54FE">
              <w:rPr>
                <w:rFonts w:cs="Arial"/>
              </w:rPr>
              <w:t>5.516</w:t>
            </w:r>
          </w:p>
        </w:tc>
        <w:tc>
          <w:tcPr>
            <w:tcW w:w="1339" w:type="dxa"/>
            <w:shd w:val="clear" w:color="auto" w:fill="FFFFFF" w:themeFill="background1"/>
          </w:tcPr>
          <w:p w14:paraId="47F7C196" w14:textId="77777777" w:rsidR="00B67E8C" w:rsidRPr="008A54FE" w:rsidRDefault="00B67E8C" w:rsidP="00064557">
            <w:pPr>
              <w:pStyle w:val="08-Tabelageral"/>
              <w:rPr>
                <w:rFonts w:cs="Arial"/>
              </w:rPr>
            </w:pPr>
            <w:r w:rsidRPr="008A54FE">
              <w:rPr>
                <w:rFonts w:cs="Arial"/>
              </w:rPr>
              <w:t>--</w:t>
            </w:r>
          </w:p>
        </w:tc>
        <w:tc>
          <w:tcPr>
            <w:tcW w:w="1339" w:type="dxa"/>
            <w:shd w:val="clear" w:color="auto" w:fill="FFFFFF" w:themeFill="background1"/>
          </w:tcPr>
          <w:p w14:paraId="06CA7AED" w14:textId="77777777" w:rsidR="00B67E8C" w:rsidRPr="008A54FE" w:rsidRDefault="00B67E8C" w:rsidP="00064557">
            <w:pPr>
              <w:pStyle w:val="08-Tabelageral"/>
              <w:rPr>
                <w:rFonts w:cs="Arial"/>
              </w:rPr>
            </w:pPr>
            <w:r w:rsidRPr="008A54FE">
              <w:rPr>
                <w:rFonts w:cs="Arial"/>
              </w:rPr>
              <w:t>5.615</w:t>
            </w:r>
          </w:p>
        </w:tc>
        <w:tc>
          <w:tcPr>
            <w:tcW w:w="1447" w:type="dxa"/>
            <w:shd w:val="clear" w:color="auto" w:fill="FFFFFF" w:themeFill="background1"/>
          </w:tcPr>
          <w:p w14:paraId="20DA8B00" w14:textId="77777777" w:rsidR="00B67E8C" w:rsidRPr="008A54FE" w:rsidRDefault="00B67E8C" w:rsidP="00064557">
            <w:pPr>
              <w:pStyle w:val="08-Tabelageral"/>
              <w:rPr>
                <w:rFonts w:cs="Arial"/>
              </w:rPr>
            </w:pPr>
            <w:r w:rsidRPr="008A54FE">
              <w:rPr>
                <w:rFonts w:cs="Arial"/>
              </w:rPr>
              <w:t>--</w:t>
            </w:r>
          </w:p>
        </w:tc>
      </w:tr>
    </w:tbl>
    <w:p w14:paraId="7E679FE8" w14:textId="77777777" w:rsidR="003A68DE" w:rsidRPr="008A54FE" w:rsidRDefault="003A68DE" w:rsidP="003A68DE">
      <w:pPr>
        <w:pStyle w:val="01-TtulodeNota"/>
        <w:spacing w:before="0" w:after="0"/>
        <w:jc w:val="right"/>
        <w:rPr>
          <w:rFonts w:cs="Arial"/>
          <w:sz w:val="14"/>
          <w:szCs w:val="14"/>
        </w:rPr>
      </w:pPr>
    </w:p>
    <w:p w14:paraId="2BE2F437" w14:textId="575BF8E0" w:rsidR="00B67E8C" w:rsidRPr="008A54FE" w:rsidRDefault="00B67E8C" w:rsidP="003A68DE">
      <w:pPr>
        <w:pStyle w:val="01-TtulodeNota"/>
        <w:spacing w:before="0" w:after="0"/>
        <w:jc w:val="right"/>
        <w:rPr>
          <w:rFonts w:cs="Arial"/>
          <w:sz w:val="14"/>
          <w:szCs w:val="14"/>
        </w:rPr>
      </w:pPr>
      <w:r w:rsidRPr="008A54FE">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1275"/>
        <w:gridCol w:w="2240"/>
        <w:gridCol w:w="1504"/>
        <w:gridCol w:w="1504"/>
        <w:gridCol w:w="1504"/>
        <w:gridCol w:w="1612"/>
      </w:tblGrid>
      <w:tr w:rsidR="00B67E8C" w:rsidRPr="008A54FE" w14:paraId="62FBA900" w14:textId="77777777" w:rsidTr="00064557">
        <w:trPr>
          <w:trHeight w:val="238"/>
          <w:jc w:val="center"/>
        </w:trPr>
        <w:tc>
          <w:tcPr>
            <w:tcW w:w="1275" w:type="dxa"/>
            <w:tcBorders>
              <w:top w:val="single" w:sz="2" w:space="0" w:color="8EAADB" w:themeColor="accent5" w:themeTint="99"/>
              <w:bottom w:val="nil"/>
            </w:tcBorders>
            <w:shd w:val="clear" w:color="auto" w:fill="D9E2F3" w:themeFill="accent5" w:themeFillTint="33"/>
          </w:tcPr>
          <w:p w14:paraId="3CBFB753" w14:textId="77777777" w:rsidR="00B67E8C" w:rsidRPr="008A54FE" w:rsidRDefault="00B67E8C" w:rsidP="00064557">
            <w:pPr>
              <w:pStyle w:val="08-Tabelageral"/>
              <w:rPr>
                <w:rFonts w:cs="Arial"/>
                <w:b/>
                <w:szCs w:val="14"/>
              </w:rPr>
            </w:pPr>
          </w:p>
        </w:tc>
        <w:tc>
          <w:tcPr>
            <w:tcW w:w="2240" w:type="dxa"/>
            <w:tcBorders>
              <w:top w:val="single" w:sz="2" w:space="0" w:color="8EAADB" w:themeColor="accent5" w:themeTint="99"/>
              <w:bottom w:val="nil"/>
            </w:tcBorders>
            <w:shd w:val="clear" w:color="auto" w:fill="D9E2F3" w:themeFill="accent5" w:themeFillTint="33"/>
          </w:tcPr>
          <w:p w14:paraId="21E8C0B9" w14:textId="77777777" w:rsidR="00B67E8C" w:rsidRPr="008A54FE" w:rsidRDefault="00B67E8C" w:rsidP="00064557">
            <w:pPr>
              <w:pStyle w:val="08-Tabelageral"/>
              <w:rPr>
                <w:rFonts w:cs="Arial"/>
                <w:b/>
                <w:szCs w:val="14"/>
              </w:rPr>
            </w:pPr>
          </w:p>
        </w:tc>
        <w:tc>
          <w:tcPr>
            <w:tcW w:w="3008"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79363D50" w14:textId="77777777" w:rsidR="00B67E8C" w:rsidRPr="008A54FE" w:rsidRDefault="00B67E8C" w:rsidP="00064557">
            <w:pPr>
              <w:pStyle w:val="08-Tabelageral"/>
              <w:jc w:val="center"/>
              <w:rPr>
                <w:rFonts w:cs="Arial"/>
                <w:b/>
                <w:bCs/>
                <w:szCs w:val="14"/>
              </w:rPr>
            </w:pPr>
            <w:r w:rsidRPr="008A54FE">
              <w:rPr>
                <w:rFonts w:cs="Arial"/>
                <w:b/>
                <w:szCs w:val="14"/>
              </w:rPr>
              <w:t xml:space="preserve">3º </w:t>
            </w:r>
            <w:proofErr w:type="spellStart"/>
            <w:r w:rsidRPr="008A54FE">
              <w:rPr>
                <w:rFonts w:cs="Arial"/>
                <w:b/>
                <w:szCs w:val="14"/>
              </w:rPr>
              <w:t>Trim</w:t>
            </w:r>
            <w:proofErr w:type="spellEnd"/>
            <w:r w:rsidRPr="008A54FE">
              <w:rPr>
                <w:rFonts w:cs="Arial"/>
                <w:b/>
                <w:szCs w:val="14"/>
              </w:rPr>
              <w:t>/2020</w:t>
            </w:r>
          </w:p>
        </w:tc>
        <w:tc>
          <w:tcPr>
            <w:tcW w:w="3116"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30DB2A89" w14:textId="77777777" w:rsidR="00B67E8C" w:rsidRPr="008A54FE" w:rsidRDefault="00B67E8C" w:rsidP="00064557">
            <w:pPr>
              <w:pStyle w:val="08-Tabelageral"/>
              <w:jc w:val="center"/>
              <w:rPr>
                <w:rFonts w:cs="Arial"/>
                <w:b/>
                <w:szCs w:val="14"/>
              </w:rPr>
            </w:pPr>
            <w:r w:rsidRPr="008A54FE">
              <w:rPr>
                <w:rFonts w:cs="Arial"/>
                <w:b/>
                <w:szCs w:val="14"/>
              </w:rPr>
              <w:t xml:space="preserve">3º </w:t>
            </w:r>
            <w:proofErr w:type="spellStart"/>
            <w:r w:rsidRPr="008A54FE">
              <w:rPr>
                <w:rFonts w:cs="Arial"/>
                <w:b/>
                <w:szCs w:val="14"/>
              </w:rPr>
              <w:t>Trim</w:t>
            </w:r>
            <w:proofErr w:type="spellEnd"/>
            <w:r w:rsidRPr="008A54FE">
              <w:rPr>
                <w:rFonts w:cs="Arial"/>
                <w:b/>
                <w:szCs w:val="14"/>
              </w:rPr>
              <w:t>/2019</w:t>
            </w:r>
          </w:p>
        </w:tc>
      </w:tr>
      <w:tr w:rsidR="00B67E8C" w:rsidRPr="008A54FE" w14:paraId="2ACC67A4" w14:textId="77777777" w:rsidTr="00064557">
        <w:trPr>
          <w:trHeight w:val="238"/>
          <w:jc w:val="center"/>
        </w:trPr>
        <w:tc>
          <w:tcPr>
            <w:tcW w:w="3515" w:type="dxa"/>
            <w:gridSpan w:val="2"/>
            <w:tcBorders>
              <w:top w:val="nil"/>
              <w:bottom w:val="single" w:sz="2" w:space="0" w:color="8EAADB" w:themeColor="accent5" w:themeTint="99"/>
            </w:tcBorders>
            <w:shd w:val="clear" w:color="auto" w:fill="D9E2F3" w:themeFill="accent5" w:themeFillTint="33"/>
          </w:tcPr>
          <w:p w14:paraId="6B8F6008" w14:textId="77777777" w:rsidR="00B67E8C" w:rsidRPr="008A54FE" w:rsidRDefault="00B67E8C" w:rsidP="00064557">
            <w:pPr>
              <w:pStyle w:val="08-Tabelageral"/>
              <w:rPr>
                <w:rFonts w:cs="Arial"/>
                <w:b/>
                <w:szCs w:val="14"/>
              </w:rPr>
            </w:pPr>
          </w:p>
        </w:tc>
        <w:tc>
          <w:tcPr>
            <w:tcW w:w="1504" w:type="dxa"/>
            <w:tcBorders>
              <w:top w:val="single" w:sz="2" w:space="0" w:color="8EAADB" w:themeColor="accent5" w:themeTint="99"/>
              <w:bottom w:val="single" w:sz="2" w:space="0" w:color="8EAADB" w:themeColor="accent5" w:themeTint="99"/>
            </w:tcBorders>
            <w:shd w:val="clear" w:color="auto" w:fill="D9E2F3" w:themeFill="accent5" w:themeFillTint="33"/>
          </w:tcPr>
          <w:p w14:paraId="7663F67C" w14:textId="77777777" w:rsidR="00B67E8C" w:rsidRPr="008A54FE" w:rsidRDefault="00B67E8C" w:rsidP="00064557">
            <w:pPr>
              <w:pStyle w:val="08-Tabelageral"/>
              <w:rPr>
                <w:rFonts w:cs="Arial"/>
                <w:b/>
                <w:szCs w:val="14"/>
              </w:rPr>
            </w:pPr>
            <w:r w:rsidRPr="008A54FE">
              <w:rPr>
                <w:rFonts w:cs="Arial"/>
                <w:b/>
                <w:szCs w:val="14"/>
              </w:rPr>
              <w:t xml:space="preserve">Controlador </w:t>
            </w:r>
            <w:r w:rsidRPr="008A54FE">
              <w:rPr>
                <w:rFonts w:cs="Arial"/>
                <w:b/>
                <w:szCs w:val="14"/>
                <w:vertAlign w:val="superscript"/>
              </w:rPr>
              <w:t>(1)</w:t>
            </w:r>
          </w:p>
        </w:tc>
        <w:tc>
          <w:tcPr>
            <w:tcW w:w="1504" w:type="dxa"/>
            <w:tcBorders>
              <w:top w:val="single" w:sz="2" w:space="0" w:color="8EAADB" w:themeColor="accent5" w:themeTint="99"/>
              <w:bottom w:val="single" w:sz="2" w:space="0" w:color="8EAADB" w:themeColor="accent5" w:themeTint="99"/>
            </w:tcBorders>
            <w:shd w:val="clear" w:color="auto" w:fill="D9E2F3" w:themeFill="accent5" w:themeFillTint="33"/>
          </w:tcPr>
          <w:p w14:paraId="73F3DC51" w14:textId="77777777" w:rsidR="00B67E8C" w:rsidRPr="008A54FE" w:rsidRDefault="00B67E8C" w:rsidP="00064557">
            <w:pPr>
              <w:pStyle w:val="08-Tabelageral"/>
              <w:rPr>
                <w:rFonts w:cs="Arial"/>
                <w:b/>
                <w:szCs w:val="14"/>
              </w:rPr>
            </w:pPr>
            <w:r w:rsidRPr="008A54FE">
              <w:rPr>
                <w:rFonts w:cs="Arial"/>
                <w:b/>
                <w:szCs w:val="14"/>
              </w:rPr>
              <w:t xml:space="preserve">Controladas </w:t>
            </w:r>
            <w:r w:rsidRPr="008A54FE">
              <w:rPr>
                <w:rFonts w:cs="Arial"/>
                <w:b/>
                <w:szCs w:val="14"/>
                <w:vertAlign w:val="superscript"/>
              </w:rPr>
              <w:t>(2)</w:t>
            </w:r>
          </w:p>
        </w:tc>
        <w:tc>
          <w:tcPr>
            <w:tcW w:w="1504" w:type="dxa"/>
            <w:tcBorders>
              <w:top w:val="single" w:sz="2" w:space="0" w:color="8EAADB" w:themeColor="accent5" w:themeTint="99"/>
              <w:bottom w:val="single" w:sz="2" w:space="0" w:color="8EAADB" w:themeColor="accent5" w:themeTint="99"/>
            </w:tcBorders>
            <w:shd w:val="clear" w:color="auto" w:fill="D9E2F3" w:themeFill="accent5" w:themeFillTint="33"/>
          </w:tcPr>
          <w:p w14:paraId="6D581791" w14:textId="77777777" w:rsidR="00B67E8C" w:rsidRPr="008A54FE" w:rsidRDefault="00B67E8C" w:rsidP="00064557">
            <w:pPr>
              <w:pStyle w:val="08-Tabelageral"/>
              <w:rPr>
                <w:rFonts w:cs="Arial"/>
                <w:b/>
                <w:szCs w:val="14"/>
              </w:rPr>
            </w:pPr>
            <w:r w:rsidRPr="008A54FE">
              <w:rPr>
                <w:rFonts w:cs="Arial"/>
                <w:b/>
                <w:szCs w:val="14"/>
              </w:rPr>
              <w:t xml:space="preserve">Controlador </w:t>
            </w:r>
            <w:r w:rsidRPr="008A54FE">
              <w:rPr>
                <w:rFonts w:cs="Arial"/>
                <w:b/>
                <w:szCs w:val="14"/>
                <w:vertAlign w:val="superscript"/>
              </w:rPr>
              <w:t>(1)</w:t>
            </w:r>
          </w:p>
        </w:tc>
        <w:tc>
          <w:tcPr>
            <w:tcW w:w="1612" w:type="dxa"/>
            <w:tcBorders>
              <w:top w:val="single" w:sz="2" w:space="0" w:color="8EAADB" w:themeColor="accent5" w:themeTint="99"/>
              <w:bottom w:val="single" w:sz="2" w:space="0" w:color="8EAADB" w:themeColor="accent5" w:themeTint="99"/>
            </w:tcBorders>
            <w:shd w:val="clear" w:color="auto" w:fill="D9E2F3" w:themeFill="accent5" w:themeFillTint="33"/>
          </w:tcPr>
          <w:p w14:paraId="678D1786" w14:textId="77777777" w:rsidR="00B67E8C" w:rsidRPr="008A54FE" w:rsidRDefault="00B67E8C" w:rsidP="00064557">
            <w:pPr>
              <w:pStyle w:val="08-Tabelageral"/>
              <w:rPr>
                <w:rFonts w:cs="Arial"/>
                <w:b/>
                <w:szCs w:val="14"/>
              </w:rPr>
            </w:pPr>
            <w:r w:rsidRPr="008A54FE">
              <w:rPr>
                <w:rFonts w:cs="Arial"/>
                <w:b/>
                <w:szCs w:val="14"/>
              </w:rPr>
              <w:t xml:space="preserve">Controladas </w:t>
            </w:r>
            <w:r w:rsidRPr="008A54FE">
              <w:rPr>
                <w:rFonts w:cs="Arial"/>
                <w:b/>
                <w:szCs w:val="14"/>
                <w:vertAlign w:val="superscript"/>
              </w:rPr>
              <w:t>(2)</w:t>
            </w:r>
          </w:p>
        </w:tc>
      </w:tr>
      <w:tr w:rsidR="00B67E8C" w:rsidRPr="008A54FE" w14:paraId="4D7D5487" w14:textId="77777777" w:rsidTr="00064557">
        <w:trPr>
          <w:trHeight w:val="238"/>
          <w:jc w:val="center"/>
        </w:trPr>
        <w:tc>
          <w:tcPr>
            <w:tcW w:w="3515" w:type="dxa"/>
            <w:gridSpan w:val="2"/>
            <w:tcBorders>
              <w:top w:val="single" w:sz="2" w:space="0" w:color="8EAADB" w:themeColor="accent5" w:themeTint="99"/>
            </w:tcBorders>
            <w:shd w:val="clear" w:color="auto" w:fill="FFFFFF" w:themeFill="background1"/>
          </w:tcPr>
          <w:p w14:paraId="7EB0D0FF" w14:textId="77777777" w:rsidR="00B67E8C" w:rsidRPr="008A54FE" w:rsidRDefault="00B67E8C" w:rsidP="00064557">
            <w:pPr>
              <w:pStyle w:val="08-Tabelageral"/>
              <w:jc w:val="left"/>
              <w:rPr>
                <w:rFonts w:cs="Arial"/>
                <w:b/>
              </w:rPr>
            </w:pPr>
            <w:r w:rsidRPr="008A54FE">
              <w:rPr>
                <w:rFonts w:cs="Arial"/>
                <w:b/>
              </w:rPr>
              <w:t>Resultado</w:t>
            </w:r>
          </w:p>
        </w:tc>
        <w:tc>
          <w:tcPr>
            <w:tcW w:w="1504" w:type="dxa"/>
            <w:tcBorders>
              <w:top w:val="single" w:sz="2" w:space="0" w:color="8EAADB" w:themeColor="accent5" w:themeTint="99"/>
            </w:tcBorders>
            <w:shd w:val="clear" w:color="auto" w:fill="FFFFFF" w:themeFill="background1"/>
          </w:tcPr>
          <w:p w14:paraId="604EBF58" w14:textId="77777777" w:rsidR="00B67E8C" w:rsidRPr="008A54FE" w:rsidRDefault="00B67E8C" w:rsidP="00064557">
            <w:pPr>
              <w:pStyle w:val="08-Tabelageral"/>
              <w:rPr>
                <w:rFonts w:cs="Arial"/>
                <w:b/>
                <w:szCs w:val="14"/>
              </w:rPr>
            </w:pPr>
          </w:p>
        </w:tc>
        <w:tc>
          <w:tcPr>
            <w:tcW w:w="1504" w:type="dxa"/>
            <w:tcBorders>
              <w:top w:val="single" w:sz="2" w:space="0" w:color="8EAADB" w:themeColor="accent5" w:themeTint="99"/>
            </w:tcBorders>
            <w:shd w:val="clear" w:color="auto" w:fill="FFFFFF" w:themeFill="background1"/>
          </w:tcPr>
          <w:p w14:paraId="480F84C9" w14:textId="77777777" w:rsidR="00B67E8C" w:rsidRPr="008A54FE" w:rsidRDefault="00B67E8C" w:rsidP="00064557">
            <w:pPr>
              <w:pStyle w:val="08-Tabelageral"/>
              <w:rPr>
                <w:rFonts w:cs="Arial"/>
                <w:b/>
                <w:szCs w:val="14"/>
              </w:rPr>
            </w:pPr>
            <w:r w:rsidRPr="008A54FE">
              <w:rPr>
                <w:rFonts w:cs="Arial"/>
                <w:b/>
                <w:szCs w:val="14"/>
              </w:rPr>
              <w:t xml:space="preserve"> </w:t>
            </w:r>
          </w:p>
        </w:tc>
        <w:tc>
          <w:tcPr>
            <w:tcW w:w="1504" w:type="dxa"/>
            <w:tcBorders>
              <w:top w:val="single" w:sz="2" w:space="0" w:color="8EAADB" w:themeColor="accent5" w:themeTint="99"/>
            </w:tcBorders>
            <w:shd w:val="clear" w:color="auto" w:fill="FFFFFF" w:themeFill="background1"/>
          </w:tcPr>
          <w:p w14:paraId="1665E97D" w14:textId="77777777" w:rsidR="00B67E8C" w:rsidRPr="008A54FE" w:rsidRDefault="00B67E8C" w:rsidP="00064557">
            <w:pPr>
              <w:pStyle w:val="08-Tabelageral"/>
              <w:rPr>
                <w:rFonts w:cs="Arial"/>
                <w:b/>
                <w:szCs w:val="14"/>
              </w:rPr>
            </w:pPr>
          </w:p>
        </w:tc>
        <w:tc>
          <w:tcPr>
            <w:tcW w:w="1612" w:type="dxa"/>
            <w:tcBorders>
              <w:top w:val="single" w:sz="2" w:space="0" w:color="8EAADB" w:themeColor="accent5" w:themeTint="99"/>
            </w:tcBorders>
            <w:shd w:val="clear" w:color="auto" w:fill="FFFFFF" w:themeFill="background1"/>
          </w:tcPr>
          <w:p w14:paraId="5EBB2B69" w14:textId="77777777" w:rsidR="00B67E8C" w:rsidRPr="008A54FE" w:rsidRDefault="00B67E8C" w:rsidP="00064557">
            <w:pPr>
              <w:pStyle w:val="08-Tabelageral"/>
              <w:rPr>
                <w:rFonts w:cs="Arial"/>
                <w:b/>
                <w:szCs w:val="14"/>
              </w:rPr>
            </w:pPr>
          </w:p>
        </w:tc>
      </w:tr>
      <w:tr w:rsidR="00B67E8C" w:rsidRPr="008A54FE" w14:paraId="266C5FC6" w14:textId="77777777" w:rsidTr="00064557">
        <w:trPr>
          <w:trHeight w:val="238"/>
          <w:jc w:val="center"/>
        </w:trPr>
        <w:tc>
          <w:tcPr>
            <w:tcW w:w="3515" w:type="dxa"/>
            <w:gridSpan w:val="2"/>
            <w:shd w:val="clear" w:color="auto" w:fill="D9E2F3" w:themeFill="accent5" w:themeFillTint="33"/>
          </w:tcPr>
          <w:p w14:paraId="5C20A2C5" w14:textId="77777777" w:rsidR="00B67E8C" w:rsidRPr="008A54FE" w:rsidRDefault="00B67E8C" w:rsidP="00064557">
            <w:pPr>
              <w:pStyle w:val="08-Tabelageral"/>
              <w:ind w:left="113"/>
              <w:jc w:val="left"/>
              <w:rPr>
                <w:rFonts w:cs="Arial"/>
              </w:rPr>
            </w:pPr>
            <w:r w:rsidRPr="008A54FE">
              <w:rPr>
                <w:rFonts w:cs="Arial"/>
              </w:rPr>
              <w:t>Receita de juros de instrumentos financeiros</w:t>
            </w:r>
          </w:p>
        </w:tc>
        <w:tc>
          <w:tcPr>
            <w:tcW w:w="1504" w:type="dxa"/>
            <w:shd w:val="clear" w:color="auto" w:fill="D9E2F3" w:themeFill="accent5" w:themeFillTint="33"/>
          </w:tcPr>
          <w:p w14:paraId="6B1156B3" w14:textId="77777777" w:rsidR="00B67E8C" w:rsidRPr="008A54FE" w:rsidRDefault="00B67E8C" w:rsidP="00064557">
            <w:pPr>
              <w:pStyle w:val="08-Tabelageral"/>
              <w:rPr>
                <w:rFonts w:cs="Arial"/>
              </w:rPr>
            </w:pPr>
            <w:r w:rsidRPr="008A54FE">
              <w:rPr>
                <w:rFonts w:cs="Arial"/>
              </w:rPr>
              <w:t>971</w:t>
            </w:r>
          </w:p>
        </w:tc>
        <w:tc>
          <w:tcPr>
            <w:tcW w:w="1504" w:type="dxa"/>
            <w:shd w:val="clear" w:color="auto" w:fill="D9E2F3" w:themeFill="accent5" w:themeFillTint="33"/>
          </w:tcPr>
          <w:p w14:paraId="133809E4" w14:textId="77777777" w:rsidR="00B67E8C" w:rsidRPr="008A54FE" w:rsidRDefault="00B67E8C" w:rsidP="00064557">
            <w:pPr>
              <w:pStyle w:val="08-Tabelageral"/>
              <w:rPr>
                <w:rFonts w:cs="Arial"/>
              </w:rPr>
            </w:pPr>
            <w:r w:rsidRPr="008A54FE">
              <w:rPr>
                <w:rFonts w:cs="Arial"/>
              </w:rPr>
              <w:t>--</w:t>
            </w:r>
          </w:p>
        </w:tc>
        <w:tc>
          <w:tcPr>
            <w:tcW w:w="1504" w:type="dxa"/>
            <w:shd w:val="clear" w:color="auto" w:fill="D9E2F3" w:themeFill="accent5" w:themeFillTint="33"/>
          </w:tcPr>
          <w:p w14:paraId="67E022DA" w14:textId="77777777" w:rsidR="00B67E8C" w:rsidRPr="008A54FE" w:rsidRDefault="00B67E8C" w:rsidP="00064557">
            <w:pPr>
              <w:pStyle w:val="08-Tabelageral"/>
              <w:rPr>
                <w:rFonts w:cs="Arial"/>
              </w:rPr>
            </w:pPr>
            <w:r w:rsidRPr="008A54FE">
              <w:rPr>
                <w:rFonts w:cs="Arial"/>
              </w:rPr>
              <w:t>50.984</w:t>
            </w:r>
          </w:p>
        </w:tc>
        <w:tc>
          <w:tcPr>
            <w:tcW w:w="1612" w:type="dxa"/>
            <w:shd w:val="clear" w:color="auto" w:fill="D9E2F3" w:themeFill="accent5" w:themeFillTint="33"/>
          </w:tcPr>
          <w:p w14:paraId="1CA5F9C9" w14:textId="77777777" w:rsidR="00B67E8C" w:rsidRPr="008A54FE" w:rsidRDefault="00B67E8C" w:rsidP="00064557">
            <w:pPr>
              <w:pStyle w:val="08-Tabelageral"/>
              <w:rPr>
                <w:rFonts w:cs="Arial"/>
              </w:rPr>
            </w:pPr>
            <w:r w:rsidRPr="008A54FE">
              <w:rPr>
                <w:rFonts w:cs="Arial"/>
              </w:rPr>
              <w:t>--</w:t>
            </w:r>
          </w:p>
        </w:tc>
      </w:tr>
      <w:tr w:rsidR="00B67E8C" w:rsidRPr="008A54FE" w14:paraId="05BB65B2" w14:textId="77777777" w:rsidTr="00064557">
        <w:trPr>
          <w:trHeight w:val="238"/>
          <w:jc w:val="center"/>
        </w:trPr>
        <w:tc>
          <w:tcPr>
            <w:tcW w:w="3515" w:type="dxa"/>
            <w:gridSpan w:val="2"/>
            <w:shd w:val="clear" w:color="auto" w:fill="FFFFFF" w:themeFill="background1"/>
          </w:tcPr>
          <w:p w14:paraId="26A2FAE9" w14:textId="77777777" w:rsidR="00B67E8C" w:rsidRPr="008A54FE" w:rsidRDefault="00B67E8C" w:rsidP="00064557">
            <w:pPr>
              <w:pStyle w:val="08-Tabelageral"/>
              <w:ind w:left="113"/>
              <w:jc w:val="left"/>
              <w:rPr>
                <w:rFonts w:cs="Arial"/>
              </w:rPr>
            </w:pPr>
            <w:r w:rsidRPr="008A54FE">
              <w:rPr>
                <w:rFonts w:cs="Arial"/>
              </w:rPr>
              <w:t>Despesas com pessoal</w:t>
            </w:r>
          </w:p>
        </w:tc>
        <w:tc>
          <w:tcPr>
            <w:tcW w:w="1504" w:type="dxa"/>
            <w:shd w:val="clear" w:color="auto" w:fill="FFFFFF" w:themeFill="background1"/>
          </w:tcPr>
          <w:p w14:paraId="5580772A" w14:textId="77777777" w:rsidR="00B67E8C" w:rsidRPr="008A54FE" w:rsidRDefault="00B67E8C" w:rsidP="00064557">
            <w:pPr>
              <w:pStyle w:val="08-Tabelageral"/>
              <w:rPr>
                <w:rFonts w:cs="Arial"/>
              </w:rPr>
            </w:pPr>
            <w:r w:rsidRPr="008A54FE">
              <w:rPr>
                <w:rFonts w:cs="Arial"/>
              </w:rPr>
              <w:t>(2.830)</w:t>
            </w:r>
          </w:p>
        </w:tc>
        <w:tc>
          <w:tcPr>
            <w:tcW w:w="1504" w:type="dxa"/>
            <w:shd w:val="clear" w:color="auto" w:fill="FFFFFF" w:themeFill="background1"/>
          </w:tcPr>
          <w:p w14:paraId="3C685AC7" w14:textId="77777777" w:rsidR="00B67E8C" w:rsidRPr="008A54FE" w:rsidRDefault="00B67E8C" w:rsidP="00064557">
            <w:pPr>
              <w:pStyle w:val="08-Tabelageral"/>
              <w:rPr>
                <w:rFonts w:cs="Arial"/>
              </w:rPr>
            </w:pPr>
            <w:r w:rsidRPr="008A54FE">
              <w:rPr>
                <w:rFonts w:cs="Arial"/>
              </w:rPr>
              <w:t>--</w:t>
            </w:r>
          </w:p>
        </w:tc>
        <w:tc>
          <w:tcPr>
            <w:tcW w:w="1504" w:type="dxa"/>
            <w:shd w:val="clear" w:color="auto" w:fill="FFFFFF" w:themeFill="background1"/>
          </w:tcPr>
          <w:p w14:paraId="0A6F59F1" w14:textId="77777777" w:rsidR="00B67E8C" w:rsidRPr="008A54FE" w:rsidRDefault="00B67E8C" w:rsidP="00064557">
            <w:pPr>
              <w:pStyle w:val="08-Tabelageral"/>
              <w:rPr>
                <w:rFonts w:cs="Arial"/>
              </w:rPr>
            </w:pPr>
            <w:r w:rsidRPr="008A54FE">
              <w:rPr>
                <w:rFonts w:cs="Arial"/>
              </w:rPr>
              <w:t>(2.856)</w:t>
            </w:r>
          </w:p>
        </w:tc>
        <w:tc>
          <w:tcPr>
            <w:tcW w:w="1612" w:type="dxa"/>
            <w:shd w:val="clear" w:color="auto" w:fill="FFFFFF" w:themeFill="background1"/>
          </w:tcPr>
          <w:p w14:paraId="6CDA1743" w14:textId="77777777" w:rsidR="00B67E8C" w:rsidRPr="008A54FE" w:rsidRDefault="00B67E8C" w:rsidP="00064557">
            <w:pPr>
              <w:pStyle w:val="08-Tabelageral"/>
              <w:rPr>
                <w:rFonts w:cs="Arial"/>
              </w:rPr>
            </w:pPr>
            <w:r w:rsidRPr="008A54FE">
              <w:rPr>
                <w:rFonts w:cs="Arial"/>
              </w:rPr>
              <w:t>--</w:t>
            </w:r>
          </w:p>
        </w:tc>
      </w:tr>
      <w:tr w:rsidR="00B67E8C" w:rsidRPr="008A54FE" w14:paraId="59BBBDA3" w14:textId="77777777" w:rsidTr="00064557">
        <w:trPr>
          <w:trHeight w:val="238"/>
          <w:jc w:val="center"/>
        </w:trPr>
        <w:tc>
          <w:tcPr>
            <w:tcW w:w="3515" w:type="dxa"/>
            <w:gridSpan w:val="2"/>
            <w:shd w:val="clear" w:color="auto" w:fill="D9E2F3" w:themeFill="accent5" w:themeFillTint="33"/>
          </w:tcPr>
          <w:p w14:paraId="013916FD" w14:textId="77777777" w:rsidR="00B67E8C" w:rsidRPr="008A54FE" w:rsidRDefault="00B67E8C" w:rsidP="00064557">
            <w:pPr>
              <w:pStyle w:val="08-Tabelageral"/>
              <w:ind w:left="113"/>
              <w:jc w:val="left"/>
              <w:rPr>
                <w:rFonts w:cs="Arial"/>
              </w:rPr>
            </w:pPr>
            <w:r w:rsidRPr="008A54FE">
              <w:rPr>
                <w:rFonts w:cs="Arial"/>
              </w:rPr>
              <w:t xml:space="preserve">Despesas administrativas </w:t>
            </w:r>
            <w:r w:rsidRPr="008A54FE">
              <w:rPr>
                <w:rFonts w:cs="Arial"/>
                <w:vertAlign w:val="superscript"/>
              </w:rPr>
              <w:t>(3)</w:t>
            </w:r>
          </w:p>
        </w:tc>
        <w:tc>
          <w:tcPr>
            <w:tcW w:w="1504" w:type="dxa"/>
            <w:shd w:val="clear" w:color="auto" w:fill="D9E2F3" w:themeFill="accent5" w:themeFillTint="33"/>
          </w:tcPr>
          <w:p w14:paraId="063399AB" w14:textId="77777777" w:rsidR="00B67E8C" w:rsidRPr="008A54FE" w:rsidRDefault="00B67E8C" w:rsidP="00064557">
            <w:pPr>
              <w:pStyle w:val="08-Tabelageral"/>
              <w:rPr>
                <w:rFonts w:cs="Arial"/>
              </w:rPr>
            </w:pPr>
            <w:r w:rsidRPr="008A54FE">
              <w:rPr>
                <w:rFonts w:cs="Arial"/>
              </w:rPr>
              <w:t>(269)</w:t>
            </w:r>
          </w:p>
        </w:tc>
        <w:tc>
          <w:tcPr>
            <w:tcW w:w="1504" w:type="dxa"/>
            <w:shd w:val="clear" w:color="auto" w:fill="D9E2F3" w:themeFill="accent5" w:themeFillTint="33"/>
          </w:tcPr>
          <w:p w14:paraId="049AD99E" w14:textId="77777777" w:rsidR="00B67E8C" w:rsidRPr="008A54FE" w:rsidRDefault="00B67E8C" w:rsidP="00064557">
            <w:pPr>
              <w:pStyle w:val="08-Tabelageral"/>
              <w:rPr>
                <w:rFonts w:cs="Arial"/>
              </w:rPr>
            </w:pPr>
            <w:r w:rsidRPr="008A54FE">
              <w:rPr>
                <w:rFonts w:cs="Arial"/>
              </w:rPr>
              <w:t>--</w:t>
            </w:r>
          </w:p>
        </w:tc>
        <w:tc>
          <w:tcPr>
            <w:tcW w:w="1504" w:type="dxa"/>
            <w:shd w:val="clear" w:color="auto" w:fill="D9E2F3" w:themeFill="accent5" w:themeFillTint="33"/>
          </w:tcPr>
          <w:p w14:paraId="439B2C9E" w14:textId="77777777" w:rsidR="00B67E8C" w:rsidRPr="008A54FE" w:rsidRDefault="00B67E8C" w:rsidP="00064557">
            <w:pPr>
              <w:pStyle w:val="08-Tabelageral"/>
              <w:rPr>
                <w:rFonts w:cs="Arial"/>
              </w:rPr>
            </w:pPr>
            <w:r w:rsidRPr="008A54FE">
              <w:rPr>
                <w:rFonts w:cs="Arial"/>
              </w:rPr>
              <w:t>(329)</w:t>
            </w:r>
          </w:p>
        </w:tc>
        <w:tc>
          <w:tcPr>
            <w:tcW w:w="1612" w:type="dxa"/>
            <w:shd w:val="clear" w:color="auto" w:fill="D9E2F3" w:themeFill="accent5" w:themeFillTint="33"/>
          </w:tcPr>
          <w:p w14:paraId="330B7607" w14:textId="77777777" w:rsidR="00B67E8C" w:rsidRPr="008A54FE" w:rsidRDefault="00B67E8C" w:rsidP="00064557">
            <w:pPr>
              <w:pStyle w:val="08-Tabelageral"/>
              <w:rPr>
                <w:rFonts w:cs="Arial"/>
              </w:rPr>
            </w:pPr>
          </w:p>
        </w:tc>
      </w:tr>
      <w:tr w:rsidR="00B67E8C" w:rsidRPr="008A54FE" w14:paraId="585747EA" w14:textId="77777777" w:rsidTr="00064557">
        <w:trPr>
          <w:trHeight w:val="238"/>
          <w:jc w:val="center"/>
        </w:trPr>
        <w:tc>
          <w:tcPr>
            <w:tcW w:w="3515" w:type="dxa"/>
            <w:gridSpan w:val="2"/>
            <w:shd w:val="clear" w:color="auto" w:fill="FFFFFF" w:themeFill="background1"/>
          </w:tcPr>
          <w:p w14:paraId="126700EA" w14:textId="77777777" w:rsidR="00B67E8C" w:rsidRPr="008A54FE" w:rsidRDefault="00B67E8C" w:rsidP="00064557">
            <w:pPr>
              <w:pStyle w:val="08-Tabelageral"/>
              <w:ind w:left="113"/>
              <w:jc w:val="left"/>
              <w:rPr>
                <w:rFonts w:cs="Arial"/>
              </w:rPr>
            </w:pPr>
            <w:r w:rsidRPr="008A54FE">
              <w:rPr>
                <w:rFonts w:cs="Arial"/>
              </w:rPr>
              <w:t>Variações monetárias ativas</w:t>
            </w:r>
          </w:p>
        </w:tc>
        <w:tc>
          <w:tcPr>
            <w:tcW w:w="1504" w:type="dxa"/>
            <w:shd w:val="clear" w:color="auto" w:fill="FFFFFF" w:themeFill="background1"/>
          </w:tcPr>
          <w:p w14:paraId="149ADDAA" w14:textId="77777777" w:rsidR="00B67E8C" w:rsidRPr="008A54FE" w:rsidRDefault="00B67E8C" w:rsidP="00064557">
            <w:pPr>
              <w:pStyle w:val="08-Tabelageral"/>
              <w:rPr>
                <w:rFonts w:cs="Arial"/>
              </w:rPr>
            </w:pPr>
            <w:r w:rsidRPr="008A54FE">
              <w:rPr>
                <w:rFonts w:cs="Arial"/>
              </w:rPr>
              <w:t>--</w:t>
            </w:r>
          </w:p>
        </w:tc>
        <w:tc>
          <w:tcPr>
            <w:tcW w:w="1504" w:type="dxa"/>
            <w:shd w:val="clear" w:color="auto" w:fill="FFFFFF" w:themeFill="background1"/>
          </w:tcPr>
          <w:p w14:paraId="14366F45" w14:textId="77777777" w:rsidR="00B67E8C" w:rsidRPr="008A54FE" w:rsidRDefault="00B67E8C" w:rsidP="00064557">
            <w:pPr>
              <w:pStyle w:val="08-Tabelageral"/>
              <w:rPr>
                <w:rFonts w:cs="Arial"/>
              </w:rPr>
            </w:pPr>
            <w:r w:rsidRPr="008A54FE">
              <w:rPr>
                <w:rFonts w:cs="Arial"/>
              </w:rPr>
              <w:t>2.760</w:t>
            </w:r>
          </w:p>
        </w:tc>
        <w:tc>
          <w:tcPr>
            <w:tcW w:w="1504" w:type="dxa"/>
            <w:shd w:val="clear" w:color="auto" w:fill="FFFFFF" w:themeFill="background1"/>
          </w:tcPr>
          <w:p w14:paraId="07575980" w14:textId="77777777" w:rsidR="00B67E8C" w:rsidRPr="008A54FE" w:rsidRDefault="00B67E8C" w:rsidP="00064557">
            <w:pPr>
              <w:pStyle w:val="08-Tabelageral"/>
              <w:rPr>
                <w:rFonts w:cs="Arial"/>
              </w:rPr>
            </w:pPr>
            <w:r w:rsidRPr="008A54FE">
              <w:rPr>
                <w:rFonts w:cs="Arial"/>
              </w:rPr>
              <w:t>--</w:t>
            </w:r>
          </w:p>
        </w:tc>
        <w:tc>
          <w:tcPr>
            <w:tcW w:w="1612" w:type="dxa"/>
            <w:shd w:val="clear" w:color="auto" w:fill="FFFFFF" w:themeFill="background1"/>
          </w:tcPr>
          <w:p w14:paraId="3D113627" w14:textId="77777777" w:rsidR="00B67E8C" w:rsidRPr="008A54FE" w:rsidRDefault="00B67E8C" w:rsidP="00064557">
            <w:pPr>
              <w:pStyle w:val="08-Tabelageral"/>
              <w:rPr>
                <w:rFonts w:cs="Arial"/>
              </w:rPr>
            </w:pPr>
            <w:r w:rsidRPr="008A54FE">
              <w:rPr>
                <w:rFonts w:cs="Arial"/>
              </w:rPr>
              <w:t>3.305</w:t>
            </w:r>
          </w:p>
        </w:tc>
      </w:tr>
      <w:tr w:rsidR="00B67E8C" w:rsidRPr="008A54FE" w14:paraId="79A747A1" w14:textId="77777777" w:rsidTr="00064557">
        <w:trPr>
          <w:trHeight w:val="238"/>
          <w:jc w:val="center"/>
        </w:trPr>
        <w:tc>
          <w:tcPr>
            <w:tcW w:w="3515" w:type="dxa"/>
            <w:gridSpan w:val="2"/>
            <w:shd w:val="clear" w:color="auto" w:fill="D9E2F3" w:themeFill="accent5" w:themeFillTint="33"/>
          </w:tcPr>
          <w:p w14:paraId="276EBC5E" w14:textId="77777777" w:rsidR="00B67E8C" w:rsidRPr="008A54FE" w:rsidRDefault="00B67E8C" w:rsidP="00064557">
            <w:pPr>
              <w:pStyle w:val="08-Tabelageral"/>
              <w:ind w:left="113"/>
              <w:jc w:val="left"/>
              <w:rPr>
                <w:rFonts w:cs="Arial"/>
              </w:rPr>
            </w:pPr>
            <w:r w:rsidRPr="008A54FE">
              <w:rPr>
                <w:rFonts w:cs="Arial"/>
              </w:rPr>
              <w:t>Variações monetárias passivas</w:t>
            </w:r>
          </w:p>
        </w:tc>
        <w:tc>
          <w:tcPr>
            <w:tcW w:w="1504" w:type="dxa"/>
            <w:shd w:val="clear" w:color="auto" w:fill="D9E2F3" w:themeFill="accent5" w:themeFillTint="33"/>
          </w:tcPr>
          <w:p w14:paraId="5E3D2C40" w14:textId="77777777" w:rsidR="00B67E8C" w:rsidRPr="008A54FE" w:rsidRDefault="00B67E8C" w:rsidP="00064557">
            <w:pPr>
              <w:pStyle w:val="08-Tabelageral"/>
              <w:rPr>
                <w:rFonts w:cs="Arial"/>
              </w:rPr>
            </w:pPr>
            <w:r w:rsidRPr="008A54FE">
              <w:rPr>
                <w:rFonts w:cs="Arial"/>
              </w:rPr>
              <w:t>--</w:t>
            </w:r>
          </w:p>
        </w:tc>
        <w:tc>
          <w:tcPr>
            <w:tcW w:w="1504" w:type="dxa"/>
            <w:shd w:val="clear" w:color="auto" w:fill="D9E2F3" w:themeFill="accent5" w:themeFillTint="33"/>
          </w:tcPr>
          <w:p w14:paraId="6BD785BD" w14:textId="77777777" w:rsidR="00B67E8C" w:rsidRPr="008A54FE" w:rsidRDefault="00B67E8C" w:rsidP="00064557">
            <w:pPr>
              <w:pStyle w:val="08-Tabelageral"/>
              <w:rPr>
                <w:rFonts w:cs="Arial"/>
              </w:rPr>
            </w:pPr>
            <w:r w:rsidRPr="008A54FE">
              <w:rPr>
                <w:rFonts w:cs="Arial"/>
              </w:rPr>
              <w:t>--</w:t>
            </w:r>
          </w:p>
        </w:tc>
        <w:tc>
          <w:tcPr>
            <w:tcW w:w="1504" w:type="dxa"/>
            <w:shd w:val="clear" w:color="auto" w:fill="D9E2F3" w:themeFill="accent5" w:themeFillTint="33"/>
          </w:tcPr>
          <w:p w14:paraId="4632927B" w14:textId="77777777" w:rsidR="00B67E8C" w:rsidRPr="008A54FE" w:rsidRDefault="00B67E8C" w:rsidP="00064557">
            <w:pPr>
              <w:pStyle w:val="08-Tabelageral"/>
              <w:rPr>
                <w:rFonts w:cs="Arial"/>
              </w:rPr>
            </w:pPr>
            <w:r w:rsidRPr="008A54FE">
              <w:rPr>
                <w:rFonts w:cs="Arial"/>
              </w:rPr>
              <w:t>(10.762)</w:t>
            </w:r>
          </w:p>
        </w:tc>
        <w:tc>
          <w:tcPr>
            <w:tcW w:w="1612" w:type="dxa"/>
            <w:shd w:val="clear" w:color="auto" w:fill="D9E2F3" w:themeFill="accent5" w:themeFillTint="33"/>
          </w:tcPr>
          <w:p w14:paraId="1D2A450A" w14:textId="77777777" w:rsidR="00B67E8C" w:rsidRPr="008A54FE" w:rsidRDefault="00B67E8C" w:rsidP="00064557">
            <w:pPr>
              <w:pStyle w:val="08-Tabelageral"/>
              <w:rPr>
                <w:rFonts w:cs="Arial"/>
              </w:rPr>
            </w:pPr>
            <w:r w:rsidRPr="008A54FE">
              <w:rPr>
                <w:rFonts w:cs="Arial"/>
              </w:rPr>
              <w:t>--</w:t>
            </w:r>
          </w:p>
        </w:tc>
      </w:tr>
    </w:tbl>
    <w:p w14:paraId="2173D1C5" w14:textId="77777777" w:rsidR="00B67E8C" w:rsidRPr="008A54FE" w:rsidRDefault="00B67E8C" w:rsidP="00106C5A">
      <w:pPr>
        <w:pStyle w:val="07-Legenda"/>
        <w:numPr>
          <w:ilvl w:val="0"/>
          <w:numId w:val="11"/>
        </w:numPr>
        <w:tabs>
          <w:tab w:val="clear" w:pos="284"/>
          <w:tab w:val="left" w:pos="142"/>
        </w:tabs>
        <w:spacing w:before="0"/>
        <w:ind w:left="284" w:hanging="284"/>
        <w:rPr>
          <w:rFonts w:cs="Arial"/>
        </w:rPr>
      </w:pPr>
      <w:r w:rsidRPr="008A54FE">
        <w:rPr>
          <w:rFonts w:cs="Arial"/>
        </w:rPr>
        <w:t>Banco do Brasil S.A.</w:t>
      </w:r>
    </w:p>
    <w:p w14:paraId="734323CB" w14:textId="77777777" w:rsidR="00B67E8C" w:rsidRPr="008A54FE" w:rsidRDefault="00B67E8C" w:rsidP="00106C5A">
      <w:pPr>
        <w:pStyle w:val="07-Legenda"/>
        <w:numPr>
          <w:ilvl w:val="0"/>
          <w:numId w:val="11"/>
        </w:numPr>
        <w:tabs>
          <w:tab w:val="clear" w:pos="284"/>
          <w:tab w:val="left" w:pos="142"/>
        </w:tabs>
        <w:spacing w:before="0"/>
        <w:ind w:left="284" w:hanging="284"/>
        <w:rPr>
          <w:rFonts w:cs="Arial"/>
        </w:rPr>
      </w:pPr>
      <w:r w:rsidRPr="008A54FE">
        <w:rPr>
          <w:rFonts w:cs="Arial"/>
        </w:rPr>
        <w:t>BB Seguros e BB Corretora.</w:t>
      </w:r>
    </w:p>
    <w:p w14:paraId="71C1098C" w14:textId="0E1B357E" w:rsidR="00B67E8C" w:rsidRPr="008A54FE" w:rsidRDefault="00B67E8C" w:rsidP="00106C5A">
      <w:pPr>
        <w:pStyle w:val="07-Legenda"/>
        <w:numPr>
          <w:ilvl w:val="0"/>
          <w:numId w:val="11"/>
        </w:numPr>
        <w:tabs>
          <w:tab w:val="clear" w:pos="284"/>
          <w:tab w:val="left" w:pos="142"/>
        </w:tabs>
        <w:spacing w:before="0"/>
        <w:ind w:left="284" w:hanging="284"/>
        <w:rPr>
          <w:rFonts w:cs="Arial"/>
        </w:rPr>
      </w:pPr>
      <w:r w:rsidRPr="008A54FE">
        <w:rPr>
          <w:rFonts w:cs="Arial"/>
        </w:rPr>
        <w:t>Refere</w:t>
      </w:r>
      <w:r w:rsidR="009A403C">
        <w:rPr>
          <w:rFonts w:cs="Arial"/>
        </w:rPr>
        <w:t>m</w:t>
      </w:r>
      <w:r w:rsidRPr="008A54FE">
        <w:rPr>
          <w:rFonts w:cs="Arial"/>
        </w:rPr>
        <w:t>-se às despesas conforme contrato de compartilhamento de dados de clientes, utilização de quadro de pessoal, da rede de distribuição e dos recursos materiais tecnológicos e administrativos, celebrado entre o Banco do Brasil, BB Seguridade, BB Corretora e BB Seguros.</w:t>
      </w:r>
    </w:p>
    <w:p w14:paraId="159821CB" w14:textId="77777777" w:rsidR="00B67E8C" w:rsidRPr="008A54FE" w:rsidRDefault="00B67E8C" w:rsidP="00064557">
      <w:pPr>
        <w:pStyle w:val="01-TtulodeNota"/>
        <w:tabs>
          <w:tab w:val="left" w:pos="204"/>
          <w:tab w:val="right" w:pos="9638"/>
        </w:tabs>
        <w:spacing w:before="0" w:after="0"/>
        <w:jc w:val="left"/>
        <w:rPr>
          <w:rFonts w:cs="Arial"/>
          <w:sz w:val="14"/>
          <w:szCs w:val="14"/>
        </w:rPr>
      </w:pPr>
      <w:r w:rsidRPr="008A54FE">
        <w:rPr>
          <w:rFonts w:cs="Arial"/>
          <w:sz w:val="14"/>
          <w:szCs w:val="14"/>
        </w:rPr>
        <w:tab/>
      </w:r>
      <w:r w:rsidRPr="008A54FE">
        <w:rPr>
          <w:rFonts w:cs="Arial"/>
          <w:sz w:val="14"/>
          <w:szCs w:val="14"/>
        </w:rPr>
        <w:tab/>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1275"/>
        <w:gridCol w:w="2240"/>
        <w:gridCol w:w="1504"/>
        <w:gridCol w:w="1504"/>
        <w:gridCol w:w="1504"/>
        <w:gridCol w:w="1612"/>
      </w:tblGrid>
      <w:tr w:rsidR="00B67E8C" w:rsidRPr="008A54FE" w14:paraId="0A7A44FD" w14:textId="77777777" w:rsidTr="00064557">
        <w:trPr>
          <w:trHeight w:val="238"/>
          <w:jc w:val="center"/>
        </w:trPr>
        <w:tc>
          <w:tcPr>
            <w:tcW w:w="1275" w:type="dxa"/>
            <w:tcBorders>
              <w:top w:val="single" w:sz="2" w:space="0" w:color="8EAADB" w:themeColor="accent5" w:themeTint="99"/>
              <w:bottom w:val="nil"/>
            </w:tcBorders>
            <w:shd w:val="clear" w:color="auto" w:fill="D9E2F3" w:themeFill="accent5" w:themeFillTint="33"/>
          </w:tcPr>
          <w:p w14:paraId="08552BD0" w14:textId="77777777" w:rsidR="00B67E8C" w:rsidRPr="008A54FE" w:rsidRDefault="00B67E8C" w:rsidP="00064557">
            <w:pPr>
              <w:pStyle w:val="08-Tabelageral"/>
              <w:rPr>
                <w:rFonts w:cs="Arial"/>
                <w:b/>
                <w:szCs w:val="14"/>
              </w:rPr>
            </w:pPr>
          </w:p>
        </w:tc>
        <w:tc>
          <w:tcPr>
            <w:tcW w:w="2240" w:type="dxa"/>
            <w:tcBorders>
              <w:top w:val="single" w:sz="2" w:space="0" w:color="8EAADB" w:themeColor="accent5" w:themeTint="99"/>
              <w:bottom w:val="nil"/>
            </w:tcBorders>
            <w:shd w:val="clear" w:color="auto" w:fill="D9E2F3" w:themeFill="accent5" w:themeFillTint="33"/>
          </w:tcPr>
          <w:p w14:paraId="467E6D7B" w14:textId="77777777" w:rsidR="00B67E8C" w:rsidRPr="008A54FE" w:rsidRDefault="00B67E8C" w:rsidP="00064557">
            <w:pPr>
              <w:pStyle w:val="08-Tabelageral"/>
              <w:rPr>
                <w:rFonts w:cs="Arial"/>
                <w:b/>
                <w:szCs w:val="14"/>
              </w:rPr>
            </w:pPr>
          </w:p>
        </w:tc>
        <w:tc>
          <w:tcPr>
            <w:tcW w:w="3008"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7B3AD3E2" w14:textId="77777777" w:rsidR="00B67E8C" w:rsidRPr="008A54FE" w:rsidRDefault="00B67E8C" w:rsidP="00064557">
            <w:pPr>
              <w:pStyle w:val="08-Tabelageral"/>
              <w:jc w:val="center"/>
              <w:rPr>
                <w:rFonts w:cs="Arial"/>
                <w:b/>
                <w:bCs/>
                <w:szCs w:val="14"/>
              </w:rPr>
            </w:pPr>
            <w:r w:rsidRPr="008A54FE">
              <w:rPr>
                <w:rFonts w:cs="Arial"/>
                <w:b/>
                <w:szCs w:val="14"/>
              </w:rPr>
              <w:t>01.01 a 30.09.2020</w:t>
            </w:r>
          </w:p>
        </w:tc>
        <w:tc>
          <w:tcPr>
            <w:tcW w:w="3116"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1ADF7AE4" w14:textId="77777777" w:rsidR="00B67E8C" w:rsidRPr="008A54FE" w:rsidRDefault="00B67E8C" w:rsidP="00064557">
            <w:pPr>
              <w:pStyle w:val="08-Tabelageral"/>
              <w:jc w:val="center"/>
              <w:rPr>
                <w:rFonts w:cs="Arial"/>
                <w:b/>
                <w:szCs w:val="14"/>
              </w:rPr>
            </w:pPr>
            <w:r w:rsidRPr="008A54FE">
              <w:rPr>
                <w:rFonts w:cs="Arial"/>
                <w:b/>
                <w:szCs w:val="14"/>
              </w:rPr>
              <w:t>01.01 a 30.09.2019</w:t>
            </w:r>
          </w:p>
        </w:tc>
      </w:tr>
      <w:tr w:rsidR="00B67E8C" w:rsidRPr="008A54FE" w14:paraId="6BE64AA4" w14:textId="77777777" w:rsidTr="00064557">
        <w:trPr>
          <w:trHeight w:val="238"/>
          <w:jc w:val="center"/>
        </w:trPr>
        <w:tc>
          <w:tcPr>
            <w:tcW w:w="3515" w:type="dxa"/>
            <w:gridSpan w:val="2"/>
            <w:tcBorders>
              <w:top w:val="nil"/>
              <w:bottom w:val="single" w:sz="2" w:space="0" w:color="8EAADB" w:themeColor="accent5" w:themeTint="99"/>
            </w:tcBorders>
            <w:shd w:val="clear" w:color="auto" w:fill="D9E2F3" w:themeFill="accent5" w:themeFillTint="33"/>
          </w:tcPr>
          <w:p w14:paraId="0FB54E51" w14:textId="77777777" w:rsidR="00B67E8C" w:rsidRPr="008A54FE" w:rsidRDefault="00B67E8C" w:rsidP="00064557">
            <w:pPr>
              <w:pStyle w:val="08-Tabelageral"/>
              <w:rPr>
                <w:rFonts w:cs="Arial"/>
                <w:b/>
                <w:szCs w:val="14"/>
              </w:rPr>
            </w:pPr>
          </w:p>
        </w:tc>
        <w:tc>
          <w:tcPr>
            <w:tcW w:w="1504" w:type="dxa"/>
            <w:tcBorders>
              <w:top w:val="single" w:sz="2" w:space="0" w:color="8EAADB" w:themeColor="accent5" w:themeTint="99"/>
              <w:bottom w:val="single" w:sz="2" w:space="0" w:color="8EAADB" w:themeColor="accent5" w:themeTint="99"/>
            </w:tcBorders>
            <w:shd w:val="clear" w:color="auto" w:fill="D9E2F3" w:themeFill="accent5" w:themeFillTint="33"/>
          </w:tcPr>
          <w:p w14:paraId="398A39F1" w14:textId="77777777" w:rsidR="00B67E8C" w:rsidRPr="008A54FE" w:rsidRDefault="00B67E8C" w:rsidP="00064557">
            <w:pPr>
              <w:pStyle w:val="08-Tabelageral"/>
              <w:rPr>
                <w:rFonts w:cs="Arial"/>
                <w:b/>
                <w:szCs w:val="14"/>
              </w:rPr>
            </w:pPr>
            <w:r w:rsidRPr="008A54FE">
              <w:rPr>
                <w:rFonts w:cs="Arial"/>
                <w:b/>
                <w:szCs w:val="14"/>
              </w:rPr>
              <w:t xml:space="preserve">Controlador </w:t>
            </w:r>
            <w:r w:rsidRPr="008A54FE">
              <w:rPr>
                <w:rFonts w:cs="Arial"/>
                <w:b/>
                <w:szCs w:val="14"/>
                <w:vertAlign w:val="superscript"/>
              </w:rPr>
              <w:t>(1)</w:t>
            </w:r>
          </w:p>
        </w:tc>
        <w:tc>
          <w:tcPr>
            <w:tcW w:w="1504" w:type="dxa"/>
            <w:tcBorders>
              <w:top w:val="single" w:sz="2" w:space="0" w:color="8EAADB" w:themeColor="accent5" w:themeTint="99"/>
              <w:bottom w:val="single" w:sz="2" w:space="0" w:color="8EAADB" w:themeColor="accent5" w:themeTint="99"/>
            </w:tcBorders>
            <w:shd w:val="clear" w:color="auto" w:fill="D9E2F3" w:themeFill="accent5" w:themeFillTint="33"/>
          </w:tcPr>
          <w:p w14:paraId="06DD9517" w14:textId="77777777" w:rsidR="00B67E8C" w:rsidRPr="008A54FE" w:rsidRDefault="00B67E8C" w:rsidP="00064557">
            <w:pPr>
              <w:pStyle w:val="08-Tabelageral"/>
              <w:rPr>
                <w:rFonts w:cs="Arial"/>
                <w:b/>
                <w:szCs w:val="14"/>
              </w:rPr>
            </w:pPr>
            <w:r w:rsidRPr="008A54FE">
              <w:rPr>
                <w:rFonts w:cs="Arial"/>
                <w:b/>
                <w:szCs w:val="14"/>
              </w:rPr>
              <w:t xml:space="preserve">Controladas </w:t>
            </w:r>
            <w:r w:rsidRPr="008A54FE">
              <w:rPr>
                <w:rFonts w:cs="Arial"/>
                <w:b/>
                <w:szCs w:val="14"/>
                <w:vertAlign w:val="superscript"/>
              </w:rPr>
              <w:t>(2)</w:t>
            </w:r>
          </w:p>
        </w:tc>
        <w:tc>
          <w:tcPr>
            <w:tcW w:w="1504" w:type="dxa"/>
            <w:tcBorders>
              <w:top w:val="single" w:sz="2" w:space="0" w:color="8EAADB" w:themeColor="accent5" w:themeTint="99"/>
              <w:bottom w:val="single" w:sz="2" w:space="0" w:color="8EAADB" w:themeColor="accent5" w:themeTint="99"/>
            </w:tcBorders>
            <w:shd w:val="clear" w:color="auto" w:fill="D9E2F3" w:themeFill="accent5" w:themeFillTint="33"/>
          </w:tcPr>
          <w:p w14:paraId="7DAD5238" w14:textId="77777777" w:rsidR="00B67E8C" w:rsidRPr="008A54FE" w:rsidRDefault="00B67E8C" w:rsidP="00064557">
            <w:pPr>
              <w:pStyle w:val="08-Tabelageral"/>
              <w:rPr>
                <w:rFonts w:cs="Arial"/>
                <w:b/>
                <w:szCs w:val="14"/>
              </w:rPr>
            </w:pPr>
            <w:r w:rsidRPr="008A54FE">
              <w:rPr>
                <w:rFonts w:cs="Arial"/>
                <w:b/>
                <w:szCs w:val="14"/>
              </w:rPr>
              <w:t xml:space="preserve">Controlador </w:t>
            </w:r>
            <w:r w:rsidRPr="008A54FE">
              <w:rPr>
                <w:rFonts w:cs="Arial"/>
                <w:b/>
                <w:szCs w:val="14"/>
                <w:vertAlign w:val="superscript"/>
              </w:rPr>
              <w:t>(1)</w:t>
            </w:r>
          </w:p>
        </w:tc>
        <w:tc>
          <w:tcPr>
            <w:tcW w:w="1612" w:type="dxa"/>
            <w:tcBorders>
              <w:top w:val="single" w:sz="2" w:space="0" w:color="8EAADB" w:themeColor="accent5" w:themeTint="99"/>
              <w:bottom w:val="single" w:sz="2" w:space="0" w:color="8EAADB" w:themeColor="accent5" w:themeTint="99"/>
            </w:tcBorders>
            <w:shd w:val="clear" w:color="auto" w:fill="D9E2F3" w:themeFill="accent5" w:themeFillTint="33"/>
          </w:tcPr>
          <w:p w14:paraId="7D381764" w14:textId="77777777" w:rsidR="00B67E8C" w:rsidRPr="008A54FE" w:rsidRDefault="00B67E8C" w:rsidP="00064557">
            <w:pPr>
              <w:pStyle w:val="08-Tabelageral"/>
              <w:rPr>
                <w:rFonts w:cs="Arial"/>
                <w:b/>
                <w:szCs w:val="14"/>
              </w:rPr>
            </w:pPr>
            <w:r w:rsidRPr="008A54FE">
              <w:rPr>
                <w:rFonts w:cs="Arial"/>
                <w:b/>
                <w:szCs w:val="14"/>
              </w:rPr>
              <w:t xml:space="preserve">Controladas </w:t>
            </w:r>
            <w:r w:rsidRPr="008A54FE">
              <w:rPr>
                <w:rFonts w:cs="Arial"/>
                <w:b/>
                <w:szCs w:val="14"/>
                <w:vertAlign w:val="superscript"/>
              </w:rPr>
              <w:t>(2)</w:t>
            </w:r>
          </w:p>
        </w:tc>
      </w:tr>
      <w:tr w:rsidR="00B67E8C" w:rsidRPr="008A54FE" w14:paraId="44C0CE54" w14:textId="77777777" w:rsidTr="00064557">
        <w:trPr>
          <w:trHeight w:val="238"/>
          <w:jc w:val="center"/>
        </w:trPr>
        <w:tc>
          <w:tcPr>
            <w:tcW w:w="3515" w:type="dxa"/>
            <w:gridSpan w:val="2"/>
            <w:tcBorders>
              <w:top w:val="single" w:sz="2" w:space="0" w:color="8EAADB" w:themeColor="accent5" w:themeTint="99"/>
            </w:tcBorders>
            <w:shd w:val="clear" w:color="auto" w:fill="FFFFFF" w:themeFill="background1"/>
          </w:tcPr>
          <w:p w14:paraId="7CCA6465" w14:textId="77777777" w:rsidR="00B67E8C" w:rsidRPr="008A54FE" w:rsidRDefault="00B67E8C" w:rsidP="00064557">
            <w:pPr>
              <w:pStyle w:val="08-Tabelageral"/>
              <w:jc w:val="both"/>
              <w:rPr>
                <w:rFonts w:cs="Arial"/>
                <w:b/>
              </w:rPr>
            </w:pPr>
            <w:r w:rsidRPr="008A54FE">
              <w:rPr>
                <w:rFonts w:cs="Arial"/>
                <w:b/>
              </w:rPr>
              <w:t>Resultado</w:t>
            </w:r>
          </w:p>
        </w:tc>
        <w:tc>
          <w:tcPr>
            <w:tcW w:w="1504" w:type="dxa"/>
            <w:tcBorders>
              <w:top w:val="single" w:sz="2" w:space="0" w:color="8EAADB" w:themeColor="accent5" w:themeTint="99"/>
            </w:tcBorders>
            <w:shd w:val="clear" w:color="auto" w:fill="FFFFFF" w:themeFill="background1"/>
          </w:tcPr>
          <w:p w14:paraId="7B7A6967" w14:textId="77777777" w:rsidR="00B67E8C" w:rsidRPr="008A54FE" w:rsidRDefault="00B67E8C" w:rsidP="00064557">
            <w:pPr>
              <w:pStyle w:val="08-Tabelageral"/>
              <w:rPr>
                <w:rFonts w:cs="Arial"/>
                <w:b/>
                <w:szCs w:val="14"/>
              </w:rPr>
            </w:pPr>
          </w:p>
        </w:tc>
        <w:tc>
          <w:tcPr>
            <w:tcW w:w="1504" w:type="dxa"/>
            <w:tcBorders>
              <w:top w:val="single" w:sz="2" w:space="0" w:color="8EAADB" w:themeColor="accent5" w:themeTint="99"/>
            </w:tcBorders>
            <w:shd w:val="clear" w:color="auto" w:fill="FFFFFF" w:themeFill="background1"/>
          </w:tcPr>
          <w:p w14:paraId="222A9838" w14:textId="77777777" w:rsidR="00B67E8C" w:rsidRPr="008A54FE" w:rsidRDefault="00B67E8C" w:rsidP="00064557">
            <w:pPr>
              <w:pStyle w:val="08-Tabelageral"/>
              <w:rPr>
                <w:rFonts w:cs="Arial"/>
                <w:b/>
                <w:szCs w:val="14"/>
              </w:rPr>
            </w:pPr>
            <w:r w:rsidRPr="008A54FE">
              <w:rPr>
                <w:rFonts w:cs="Arial"/>
                <w:b/>
                <w:szCs w:val="14"/>
              </w:rPr>
              <w:t xml:space="preserve"> </w:t>
            </w:r>
          </w:p>
        </w:tc>
        <w:tc>
          <w:tcPr>
            <w:tcW w:w="1504" w:type="dxa"/>
            <w:tcBorders>
              <w:top w:val="single" w:sz="2" w:space="0" w:color="8EAADB" w:themeColor="accent5" w:themeTint="99"/>
            </w:tcBorders>
            <w:shd w:val="clear" w:color="auto" w:fill="FFFFFF" w:themeFill="background1"/>
          </w:tcPr>
          <w:p w14:paraId="571E634D" w14:textId="77777777" w:rsidR="00B67E8C" w:rsidRPr="008A54FE" w:rsidRDefault="00B67E8C" w:rsidP="00064557">
            <w:pPr>
              <w:pStyle w:val="08-Tabelageral"/>
              <w:rPr>
                <w:rFonts w:cs="Arial"/>
                <w:b/>
                <w:szCs w:val="14"/>
              </w:rPr>
            </w:pPr>
          </w:p>
        </w:tc>
        <w:tc>
          <w:tcPr>
            <w:tcW w:w="1612" w:type="dxa"/>
            <w:tcBorders>
              <w:top w:val="single" w:sz="2" w:space="0" w:color="8EAADB" w:themeColor="accent5" w:themeTint="99"/>
            </w:tcBorders>
            <w:shd w:val="clear" w:color="auto" w:fill="FFFFFF" w:themeFill="background1"/>
          </w:tcPr>
          <w:p w14:paraId="43D45B56" w14:textId="77777777" w:rsidR="00B67E8C" w:rsidRPr="008A54FE" w:rsidRDefault="00B67E8C" w:rsidP="00064557">
            <w:pPr>
              <w:pStyle w:val="08-Tabelageral"/>
              <w:rPr>
                <w:rFonts w:cs="Arial"/>
                <w:b/>
                <w:szCs w:val="14"/>
              </w:rPr>
            </w:pPr>
          </w:p>
        </w:tc>
      </w:tr>
      <w:tr w:rsidR="00B67E8C" w:rsidRPr="008A54FE" w14:paraId="37CF8AEE" w14:textId="77777777" w:rsidTr="00064557">
        <w:trPr>
          <w:trHeight w:val="238"/>
          <w:jc w:val="center"/>
        </w:trPr>
        <w:tc>
          <w:tcPr>
            <w:tcW w:w="3515" w:type="dxa"/>
            <w:gridSpan w:val="2"/>
            <w:shd w:val="clear" w:color="auto" w:fill="D9E2F3" w:themeFill="accent5" w:themeFillTint="33"/>
          </w:tcPr>
          <w:p w14:paraId="33B84F6C" w14:textId="77777777" w:rsidR="00B67E8C" w:rsidRPr="008A54FE" w:rsidRDefault="00B67E8C" w:rsidP="00064557">
            <w:pPr>
              <w:pStyle w:val="08-Tabelageral"/>
              <w:ind w:left="113"/>
              <w:jc w:val="both"/>
              <w:rPr>
                <w:rFonts w:cs="Arial"/>
              </w:rPr>
            </w:pPr>
            <w:r w:rsidRPr="008A54FE">
              <w:rPr>
                <w:rFonts w:cs="Arial"/>
              </w:rPr>
              <w:t>Receita de juros de instrumentos financeiros</w:t>
            </w:r>
          </w:p>
        </w:tc>
        <w:tc>
          <w:tcPr>
            <w:tcW w:w="1504" w:type="dxa"/>
            <w:shd w:val="clear" w:color="auto" w:fill="D9E2F3" w:themeFill="accent5" w:themeFillTint="33"/>
          </w:tcPr>
          <w:p w14:paraId="40CBB315" w14:textId="77777777" w:rsidR="00B67E8C" w:rsidRPr="008A54FE" w:rsidRDefault="00B67E8C" w:rsidP="00064557">
            <w:pPr>
              <w:pStyle w:val="08-Tabelageral"/>
              <w:rPr>
                <w:rFonts w:cs="Arial"/>
              </w:rPr>
            </w:pPr>
            <w:r w:rsidRPr="008A54FE">
              <w:rPr>
                <w:rFonts w:cs="Arial"/>
              </w:rPr>
              <w:t>46.141</w:t>
            </w:r>
          </w:p>
        </w:tc>
        <w:tc>
          <w:tcPr>
            <w:tcW w:w="1504" w:type="dxa"/>
            <w:shd w:val="clear" w:color="auto" w:fill="D9E2F3" w:themeFill="accent5" w:themeFillTint="33"/>
          </w:tcPr>
          <w:p w14:paraId="61A20617" w14:textId="77777777" w:rsidR="00B67E8C" w:rsidRPr="008A54FE" w:rsidRDefault="00B67E8C" w:rsidP="00064557">
            <w:pPr>
              <w:pStyle w:val="08-Tabelageral"/>
              <w:rPr>
                <w:rFonts w:cs="Arial"/>
              </w:rPr>
            </w:pPr>
            <w:r w:rsidRPr="008A54FE">
              <w:rPr>
                <w:rFonts w:cs="Arial"/>
              </w:rPr>
              <w:t>--</w:t>
            </w:r>
          </w:p>
        </w:tc>
        <w:tc>
          <w:tcPr>
            <w:tcW w:w="1504" w:type="dxa"/>
            <w:shd w:val="clear" w:color="auto" w:fill="D9E2F3" w:themeFill="accent5" w:themeFillTint="33"/>
          </w:tcPr>
          <w:p w14:paraId="1FD09BEA" w14:textId="77777777" w:rsidR="00B67E8C" w:rsidRPr="008A54FE" w:rsidRDefault="00B67E8C" w:rsidP="00064557">
            <w:pPr>
              <w:pStyle w:val="08-Tabelageral"/>
              <w:rPr>
                <w:rFonts w:cs="Arial"/>
              </w:rPr>
            </w:pPr>
            <w:r w:rsidRPr="008A54FE">
              <w:rPr>
                <w:rFonts w:cs="Arial"/>
              </w:rPr>
              <w:t>110.476</w:t>
            </w:r>
          </w:p>
        </w:tc>
        <w:tc>
          <w:tcPr>
            <w:tcW w:w="1612" w:type="dxa"/>
            <w:shd w:val="clear" w:color="auto" w:fill="D9E2F3" w:themeFill="accent5" w:themeFillTint="33"/>
          </w:tcPr>
          <w:p w14:paraId="20FA27A4" w14:textId="77777777" w:rsidR="00B67E8C" w:rsidRPr="008A54FE" w:rsidRDefault="00B67E8C" w:rsidP="00064557">
            <w:pPr>
              <w:pStyle w:val="08-Tabelageral"/>
              <w:rPr>
                <w:rFonts w:cs="Arial"/>
              </w:rPr>
            </w:pPr>
            <w:r w:rsidRPr="008A54FE">
              <w:rPr>
                <w:rFonts w:cs="Arial"/>
              </w:rPr>
              <w:t>--</w:t>
            </w:r>
          </w:p>
        </w:tc>
      </w:tr>
      <w:tr w:rsidR="00B67E8C" w:rsidRPr="008A54FE" w14:paraId="33F29EC4" w14:textId="77777777" w:rsidTr="00064557">
        <w:trPr>
          <w:trHeight w:val="238"/>
          <w:jc w:val="center"/>
        </w:trPr>
        <w:tc>
          <w:tcPr>
            <w:tcW w:w="3515" w:type="dxa"/>
            <w:gridSpan w:val="2"/>
            <w:shd w:val="clear" w:color="auto" w:fill="FFFFFF" w:themeFill="background1"/>
          </w:tcPr>
          <w:p w14:paraId="3011A9D3" w14:textId="77777777" w:rsidR="00B67E8C" w:rsidRPr="008A54FE" w:rsidRDefault="00B67E8C" w:rsidP="00064557">
            <w:pPr>
              <w:pStyle w:val="08-Tabelageral"/>
              <w:ind w:left="113"/>
              <w:jc w:val="both"/>
              <w:rPr>
                <w:rFonts w:cs="Arial"/>
              </w:rPr>
            </w:pPr>
            <w:r w:rsidRPr="008A54FE">
              <w:rPr>
                <w:rFonts w:cs="Arial"/>
              </w:rPr>
              <w:t>Despesas com pessoal</w:t>
            </w:r>
          </w:p>
        </w:tc>
        <w:tc>
          <w:tcPr>
            <w:tcW w:w="1504" w:type="dxa"/>
            <w:shd w:val="clear" w:color="auto" w:fill="FFFFFF" w:themeFill="background1"/>
          </w:tcPr>
          <w:p w14:paraId="30ACC391" w14:textId="77777777" w:rsidR="00B67E8C" w:rsidRPr="008A54FE" w:rsidRDefault="00B67E8C" w:rsidP="00064557">
            <w:pPr>
              <w:pStyle w:val="08-Tabelageral"/>
              <w:rPr>
                <w:rFonts w:cs="Arial"/>
              </w:rPr>
            </w:pPr>
            <w:r w:rsidRPr="008A54FE">
              <w:rPr>
                <w:rFonts w:cs="Arial"/>
              </w:rPr>
              <w:t>(8.477)</w:t>
            </w:r>
          </w:p>
        </w:tc>
        <w:tc>
          <w:tcPr>
            <w:tcW w:w="1504" w:type="dxa"/>
            <w:shd w:val="clear" w:color="auto" w:fill="FFFFFF" w:themeFill="background1"/>
          </w:tcPr>
          <w:p w14:paraId="6ED76931" w14:textId="77777777" w:rsidR="00B67E8C" w:rsidRPr="008A54FE" w:rsidRDefault="00B67E8C" w:rsidP="00064557">
            <w:pPr>
              <w:pStyle w:val="08-Tabelageral"/>
              <w:rPr>
                <w:rFonts w:cs="Arial"/>
              </w:rPr>
            </w:pPr>
            <w:r w:rsidRPr="008A54FE">
              <w:rPr>
                <w:rFonts w:cs="Arial"/>
              </w:rPr>
              <w:t>--</w:t>
            </w:r>
          </w:p>
        </w:tc>
        <w:tc>
          <w:tcPr>
            <w:tcW w:w="1504" w:type="dxa"/>
            <w:shd w:val="clear" w:color="auto" w:fill="FFFFFF" w:themeFill="background1"/>
          </w:tcPr>
          <w:p w14:paraId="58EB5CA2" w14:textId="77777777" w:rsidR="00B67E8C" w:rsidRPr="008A54FE" w:rsidRDefault="00B67E8C" w:rsidP="00064557">
            <w:pPr>
              <w:pStyle w:val="08-Tabelageral"/>
              <w:rPr>
                <w:rFonts w:cs="Arial"/>
              </w:rPr>
            </w:pPr>
            <w:r w:rsidRPr="008A54FE">
              <w:rPr>
                <w:rFonts w:cs="Arial"/>
              </w:rPr>
              <w:t>(7.870)</w:t>
            </w:r>
          </w:p>
        </w:tc>
        <w:tc>
          <w:tcPr>
            <w:tcW w:w="1612" w:type="dxa"/>
            <w:shd w:val="clear" w:color="auto" w:fill="FFFFFF" w:themeFill="background1"/>
          </w:tcPr>
          <w:p w14:paraId="584D98FA" w14:textId="77777777" w:rsidR="00B67E8C" w:rsidRPr="008A54FE" w:rsidRDefault="00B67E8C" w:rsidP="00064557">
            <w:pPr>
              <w:pStyle w:val="08-Tabelageral"/>
              <w:rPr>
                <w:rFonts w:cs="Arial"/>
              </w:rPr>
            </w:pPr>
            <w:r w:rsidRPr="008A54FE">
              <w:rPr>
                <w:rFonts w:cs="Arial"/>
              </w:rPr>
              <w:t>--</w:t>
            </w:r>
          </w:p>
        </w:tc>
      </w:tr>
      <w:tr w:rsidR="00B67E8C" w:rsidRPr="008A54FE" w14:paraId="4E421E51" w14:textId="77777777" w:rsidTr="00064557">
        <w:trPr>
          <w:trHeight w:val="238"/>
          <w:jc w:val="center"/>
        </w:trPr>
        <w:tc>
          <w:tcPr>
            <w:tcW w:w="3515" w:type="dxa"/>
            <w:gridSpan w:val="2"/>
            <w:shd w:val="clear" w:color="auto" w:fill="D9E2F3" w:themeFill="accent5" w:themeFillTint="33"/>
          </w:tcPr>
          <w:p w14:paraId="7DC186E9" w14:textId="77777777" w:rsidR="00B67E8C" w:rsidRPr="008A54FE" w:rsidRDefault="00B67E8C" w:rsidP="00064557">
            <w:pPr>
              <w:pStyle w:val="08-Tabelageral"/>
              <w:ind w:left="113"/>
              <w:jc w:val="both"/>
              <w:rPr>
                <w:rFonts w:cs="Arial"/>
              </w:rPr>
            </w:pPr>
            <w:r w:rsidRPr="008A54FE">
              <w:rPr>
                <w:rFonts w:cs="Arial"/>
              </w:rPr>
              <w:t xml:space="preserve">Despesas administrativas </w:t>
            </w:r>
            <w:r w:rsidRPr="008A54FE">
              <w:rPr>
                <w:rFonts w:cs="Arial"/>
                <w:vertAlign w:val="superscript"/>
              </w:rPr>
              <w:t>(3)</w:t>
            </w:r>
          </w:p>
        </w:tc>
        <w:tc>
          <w:tcPr>
            <w:tcW w:w="1504" w:type="dxa"/>
            <w:shd w:val="clear" w:color="auto" w:fill="D9E2F3" w:themeFill="accent5" w:themeFillTint="33"/>
          </w:tcPr>
          <w:p w14:paraId="0461A451" w14:textId="77777777" w:rsidR="00B67E8C" w:rsidRPr="008A54FE" w:rsidRDefault="00B67E8C" w:rsidP="00064557">
            <w:pPr>
              <w:pStyle w:val="08-Tabelageral"/>
              <w:rPr>
                <w:rFonts w:cs="Arial"/>
              </w:rPr>
            </w:pPr>
            <w:r w:rsidRPr="008A54FE">
              <w:rPr>
                <w:rFonts w:cs="Arial"/>
              </w:rPr>
              <w:t>(994)</w:t>
            </w:r>
          </w:p>
        </w:tc>
        <w:tc>
          <w:tcPr>
            <w:tcW w:w="1504" w:type="dxa"/>
            <w:shd w:val="clear" w:color="auto" w:fill="D9E2F3" w:themeFill="accent5" w:themeFillTint="33"/>
          </w:tcPr>
          <w:p w14:paraId="30E95AB8" w14:textId="77777777" w:rsidR="00B67E8C" w:rsidRPr="008A54FE" w:rsidRDefault="00B67E8C" w:rsidP="00064557">
            <w:pPr>
              <w:pStyle w:val="08-Tabelageral"/>
              <w:rPr>
                <w:rFonts w:cs="Arial"/>
              </w:rPr>
            </w:pPr>
            <w:r w:rsidRPr="008A54FE">
              <w:rPr>
                <w:rFonts w:cs="Arial"/>
              </w:rPr>
              <w:t>--</w:t>
            </w:r>
          </w:p>
        </w:tc>
        <w:tc>
          <w:tcPr>
            <w:tcW w:w="1504" w:type="dxa"/>
            <w:shd w:val="clear" w:color="auto" w:fill="D9E2F3" w:themeFill="accent5" w:themeFillTint="33"/>
          </w:tcPr>
          <w:p w14:paraId="034A0D87" w14:textId="77777777" w:rsidR="00B67E8C" w:rsidRPr="008A54FE" w:rsidRDefault="00B67E8C" w:rsidP="00064557">
            <w:pPr>
              <w:pStyle w:val="08-Tabelageral"/>
              <w:rPr>
                <w:rFonts w:cs="Arial"/>
              </w:rPr>
            </w:pPr>
            <w:r w:rsidRPr="008A54FE">
              <w:rPr>
                <w:rFonts w:cs="Arial"/>
              </w:rPr>
              <w:t>(1.237)</w:t>
            </w:r>
          </w:p>
        </w:tc>
        <w:tc>
          <w:tcPr>
            <w:tcW w:w="1612" w:type="dxa"/>
            <w:shd w:val="clear" w:color="auto" w:fill="D9E2F3" w:themeFill="accent5" w:themeFillTint="33"/>
          </w:tcPr>
          <w:p w14:paraId="4AF5AEDD" w14:textId="77777777" w:rsidR="00B67E8C" w:rsidRPr="008A54FE" w:rsidRDefault="00B67E8C" w:rsidP="00064557">
            <w:pPr>
              <w:pStyle w:val="08-Tabelageral"/>
              <w:rPr>
                <w:rFonts w:cs="Arial"/>
              </w:rPr>
            </w:pPr>
            <w:r w:rsidRPr="008A54FE">
              <w:rPr>
                <w:rFonts w:cs="Arial"/>
              </w:rPr>
              <w:t>--</w:t>
            </w:r>
          </w:p>
        </w:tc>
      </w:tr>
      <w:tr w:rsidR="00B67E8C" w:rsidRPr="008A54FE" w14:paraId="6CEB6534" w14:textId="77777777" w:rsidTr="00064557">
        <w:trPr>
          <w:trHeight w:val="238"/>
          <w:jc w:val="center"/>
        </w:trPr>
        <w:tc>
          <w:tcPr>
            <w:tcW w:w="3515" w:type="dxa"/>
            <w:gridSpan w:val="2"/>
            <w:shd w:val="clear" w:color="auto" w:fill="FFFFFF" w:themeFill="background1"/>
          </w:tcPr>
          <w:p w14:paraId="5991E596" w14:textId="77777777" w:rsidR="00B67E8C" w:rsidRPr="008A54FE" w:rsidRDefault="00B67E8C" w:rsidP="00064557">
            <w:pPr>
              <w:pStyle w:val="08-Tabelageral"/>
              <w:ind w:left="113"/>
              <w:jc w:val="both"/>
              <w:rPr>
                <w:rFonts w:cs="Arial"/>
              </w:rPr>
            </w:pPr>
            <w:r w:rsidRPr="008A54FE">
              <w:rPr>
                <w:rFonts w:cs="Arial"/>
              </w:rPr>
              <w:t>Variações monetárias ativas</w:t>
            </w:r>
          </w:p>
        </w:tc>
        <w:tc>
          <w:tcPr>
            <w:tcW w:w="1504" w:type="dxa"/>
            <w:shd w:val="clear" w:color="auto" w:fill="FFFFFF" w:themeFill="background1"/>
          </w:tcPr>
          <w:p w14:paraId="4D21955E" w14:textId="77777777" w:rsidR="00B67E8C" w:rsidRPr="008A54FE" w:rsidRDefault="00B67E8C" w:rsidP="00064557">
            <w:pPr>
              <w:pStyle w:val="08-Tabelageral"/>
              <w:rPr>
                <w:rFonts w:cs="Arial"/>
              </w:rPr>
            </w:pPr>
            <w:r w:rsidRPr="008A54FE">
              <w:rPr>
                <w:rFonts w:cs="Arial"/>
              </w:rPr>
              <w:t>--</w:t>
            </w:r>
          </w:p>
        </w:tc>
        <w:tc>
          <w:tcPr>
            <w:tcW w:w="1504" w:type="dxa"/>
            <w:shd w:val="clear" w:color="auto" w:fill="FFFFFF" w:themeFill="background1"/>
          </w:tcPr>
          <w:p w14:paraId="1C6C03E1" w14:textId="77777777" w:rsidR="00B67E8C" w:rsidRPr="008A54FE" w:rsidRDefault="00B67E8C" w:rsidP="00064557">
            <w:pPr>
              <w:pStyle w:val="08-Tabelageral"/>
              <w:rPr>
                <w:rFonts w:cs="Arial"/>
              </w:rPr>
            </w:pPr>
            <w:r w:rsidRPr="008A54FE">
              <w:rPr>
                <w:rFonts w:cs="Arial"/>
              </w:rPr>
              <w:t>13.989</w:t>
            </w:r>
          </w:p>
        </w:tc>
        <w:tc>
          <w:tcPr>
            <w:tcW w:w="1504" w:type="dxa"/>
            <w:shd w:val="clear" w:color="auto" w:fill="FFFFFF" w:themeFill="background1"/>
          </w:tcPr>
          <w:p w14:paraId="76DD8236" w14:textId="77777777" w:rsidR="00B67E8C" w:rsidRPr="008A54FE" w:rsidRDefault="00B67E8C" w:rsidP="00064557">
            <w:pPr>
              <w:pStyle w:val="08-Tabelageral"/>
              <w:rPr>
                <w:rFonts w:cs="Arial"/>
              </w:rPr>
            </w:pPr>
            <w:r w:rsidRPr="008A54FE">
              <w:rPr>
                <w:rFonts w:cs="Arial"/>
              </w:rPr>
              <w:t>--</w:t>
            </w:r>
          </w:p>
        </w:tc>
        <w:tc>
          <w:tcPr>
            <w:tcW w:w="1612" w:type="dxa"/>
            <w:shd w:val="clear" w:color="auto" w:fill="FFFFFF" w:themeFill="background1"/>
          </w:tcPr>
          <w:p w14:paraId="2AD949A7" w14:textId="77777777" w:rsidR="00B67E8C" w:rsidRPr="008A54FE" w:rsidRDefault="00B67E8C" w:rsidP="00064557">
            <w:pPr>
              <w:pStyle w:val="08-Tabelageral"/>
              <w:rPr>
                <w:rFonts w:cs="Arial"/>
              </w:rPr>
            </w:pPr>
            <w:r w:rsidRPr="008A54FE">
              <w:rPr>
                <w:rFonts w:cs="Arial"/>
              </w:rPr>
              <w:t>8.792</w:t>
            </w:r>
          </w:p>
        </w:tc>
      </w:tr>
      <w:tr w:rsidR="00B67E8C" w:rsidRPr="008A54FE" w14:paraId="06C24011" w14:textId="77777777" w:rsidTr="00064557">
        <w:trPr>
          <w:trHeight w:val="238"/>
          <w:jc w:val="center"/>
        </w:trPr>
        <w:tc>
          <w:tcPr>
            <w:tcW w:w="3515" w:type="dxa"/>
            <w:gridSpan w:val="2"/>
            <w:shd w:val="clear" w:color="auto" w:fill="D9E2F3" w:themeFill="accent5" w:themeFillTint="33"/>
          </w:tcPr>
          <w:p w14:paraId="1D967E6B" w14:textId="77777777" w:rsidR="00B67E8C" w:rsidRPr="008A54FE" w:rsidRDefault="00B67E8C" w:rsidP="00064557">
            <w:pPr>
              <w:pStyle w:val="08-Tabelageral"/>
              <w:ind w:left="113"/>
              <w:jc w:val="both"/>
              <w:rPr>
                <w:rFonts w:cs="Arial"/>
              </w:rPr>
            </w:pPr>
            <w:r w:rsidRPr="008A54FE">
              <w:rPr>
                <w:rFonts w:cs="Arial"/>
              </w:rPr>
              <w:t>Variações monetárias passivas</w:t>
            </w:r>
          </w:p>
        </w:tc>
        <w:tc>
          <w:tcPr>
            <w:tcW w:w="1504" w:type="dxa"/>
            <w:shd w:val="clear" w:color="auto" w:fill="D9E2F3" w:themeFill="accent5" w:themeFillTint="33"/>
          </w:tcPr>
          <w:p w14:paraId="317C9288" w14:textId="77777777" w:rsidR="00B67E8C" w:rsidRPr="008A54FE" w:rsidRDefault="00B67E8C" w:rsidP="00064557">
            <w:pPr>
              <w:pStyle w:val="08-Tabelageral"/>
              <w:rPr>
                <w:rFonts w:cs="Arial"/>
              </w:rPr>
            </w:pPr>
            <w:r w:rsidRPr="008A54FE">
              <w:rPr>
                <w:rFonts w:cs="Arial"/>
              </w:rPr>
              <w:t>(16.477)</w:t>
            </w:r>
          </w:p>
        </w:tc>
        <w:tc>
          <w:tcPr>
            <w:tcW w:w="1504" w:type="dxa"/>
            <w:shd w:val="clear" w:color="auto" w:fill="D9E2F3" w:themeFill="accent5" w:themeFillTint="33"/>
          </w:tcPr>
          <w:p w14:paraId="130E4613" w14:textId="77777777" w:rsidR="00B67E8C" w:rsidRPr="008A54FE" w:rsidRDefault="00B67E8C" w:rsidP="00064557">
            <w:pPr>
              <w:pStyle w:val="08-Tabelageral"/>
              <w:rPr>
                <w:rFonts w:cs="Arial"/>
              </w:rPr>
            </w:pPr>
            <w:r w:rsidRPr="008A54FE">
              <w:rPr>
                <w:rFonts w:cs="Arial"/>
              </w:rPr>
              <w:t>--</w:t>
            </w:r>
          </w:p>
        </w:tc>
        <w:tc>
          <w:tcPr>
            <w:tcW w:w="1504" w:type="dxa"/>
            <w:shd w:val="clear" w:color="auto" w:fill="D9E2F3" w:themeFill="accent5" w:themeFillTint="33"/>
          </w:tcPr>
          <w:p w14:paraId="25A2F223" w14:textId="77777777" w:rsidR="00B67E8C" w:rsidRPr="008A54FE" w:rsidRDefault="00B67E8C" w:rsidP="00064557">
            <w:pPr>
              <w:pStyle w:val="08-Tabelageral"/>
              <w:rPr>
                <w:rFonts w:cs="Arial"/>
              </w:rPr>
            </w:pPr>
            <w:r w:rsidRPr="008A54FE">
              <w:rPr>
                <w:rFonts w:cs="Arial"/>
              </w:rPr>
              <w:t>(19.625)</w:t>
            </w:r>
          </w:p>
        </w:tc>
        <w:tc>
          <w:tcPr>
            <w:tcW w:w="1612" w:type="dxa"/>
            <w:shd w:val="clear" w:color="auto" w:fill="D9E2F3" w:themeFill="accent5" w:themeFillTint="33"/>
          </w:tcPr>
          <w:p w14:paraId="772FFB22" w14:textId="77777777" w:rsidR="00B67E8C" w:rsidRPr="008A54FE" w:rsidRDefault="00B67E8C" w:rsidP="00064557">
            <w:pPr>
              <w:pStyle w:val="08-Tabelageral"/>
              <w:rPr>
                <w:rFonts w:cs="Arial"/>
              </w:rPr>
            </w:pPr>
            <w:r w:rsidRPr="008A54FE">
              <w:rPr>
                <w:rFonts w:cs="Arial"/>
              </w:rPr>
              <w:t>--</w:t>
            </w:r>
          </w:p>
        </w:tc>
      </w:tr>
    </w:tbl>
    <w:p w14:paraId="65207143" w14:textId="77777777" w:rsidR="00B67E8C" w:rsidRPr="008A54FE" w:rsidRDefault="00B67E8C" w:rsidP="00106C5A">
      <w:pPr>
        <w:pStyle w:val="07-Legenda"/>
        <w:numPr>
          <w:ilvl w:val="0"/>
          <w:numId w:val="18"/>
        </w:numPr>
        <w:tabs>
          <w:tab w:val="clear" w:pos="284"/>
          <w:tab w:val="left" w:pos="142"/>
        </w:tabs>
        <w:spacing w:before="0"/>
        <w:ind w:left="284" w:hanging="284"/>
        <w:rPr>
          <w:rFonts w:cs="Arial"/>
        </w:rPr>
      </w:pPr>
      <w:r w:rsidRPr="008A54FE">
        <w:rPr>
          <w:rFonts w:cs="Arial"/>
        </w:rPr>
        <w:t>Banco do Brasil S.A.</w:t>
      </w:r>
    </w:p>
    <w:p w14:paraId="28A6142C" w14:textId="77777777" w:rsidR="00B67E8C" w:rsidRPr="008A54FE" w:rsidRDefault="00B67E8C" w:rsidP="00106C5A">
      <w:pPr>
        <w:pStyle w:val="07-Legenda"/>
        <w:numPr>
          <w:ilvl w:val="0"/>
          <w:numId w:val="18"/>
        </w:numPr>
        <w:tabs>
          <w:tab w:val="clear" w:pos="284"/>
          <w:tab w:val="left" w:pos="142"/>
        </w:tabs>
        <w:spacing w:before="0"/>
        <w:ind w:left="284" w:hanging="284"/>
        <w:rPr>
          <w:rFonts w:cs="Arial"/>
        </w:rPr>
      </w:pPr>
      <w:r w:rsidRPr="008A54FE">
        <w:rPr>
          <w:rFonts w:cs="Arial"/>
        </w:rPr>
        <w:t>BB Seguros e BB Corretora.</w:t>
      </w:r>
    </w:p>
    <w:p w14:paraId="0660A6FE" w14:textId="5C76AC22" w:rsidR="00B67E8C" w:rsidRPr="008A54FE" w:rsidRDefault="00B67E8C" w:rsidP="00106C5A">
      <w:pPr>
        <w:pStyle w:val="07-Legenda"/>
        <w:numPr>
          <w:ilvl w:val="0"/>
          <w:numId w:val="18"/>
        </w:numPr>
        <w:tabs>
          <w:tab w:val="clear" w:pos="284"/>
          <w:tab w:val="left" w:pos="142"/>
        </w:tabs>
        <w:spacing w:before="0"/>
        <w:ind w:left="284" w:hanging="284"/>
        <w:rPr>
          <w:rFonts w:cs="Arial"/>
        </w:rPr>
      </w:pPr>
      <w:r w:rsidRPr="008A54FE">
        <w:rPr>
          <w:rFonts w:cs="Arial"/>
        </w:rPr>
        <w:t>Refere</w:t>
      </w:r>
      <w:r w:rsidR="009A403C">
        <w:rPr>
          <w:rFonts w:cs="Arial"/>
        </w:rPr>
        <w:t>m</w:t>
      </w:r>
      <w:r w:rsidRPr="008A54FE">
        <w:rPr>
          <w:rFonts w:cs="Arial"/>
        </w:rPr>
        <w:t>-se às despesas conforme contrato de compartilhamento de dados de clientes, utilização de quadro de pessoal, da rede de distribuição e dos recursos materiais tecnológicos e administrativos, celebrado entre o Banco do Brasil, BB Seguridade, BB Corretora e BB Seguros.</w:t>
      </w:r>
    </w:p>
    <w:p w14:paraId="44F30AEE" w14:textId="77777777" w:rsidR="00B67E8C" w:rsidRPr="008A54FE" w:rsidRDefault="00B67E8C" w:rsidP="00064557">
      <w:pPr>
        <w:pStyle w:val="03-SubttulodeNota"/>
        <w:rPr>
          <w:rFonts w:cs="Arial"/>
          <w:color w:val="1F4E79" w:themeColor="accent1" w:themeShade="80"/>
        </w:rPr>
      </w:pPr>
      <w:r w:rsidRPr="008A54FE">
        <w:rPr>
          <w:rFonts w:cs="Arial"/>
          <w:color w:val="1F4E79" w:themeColor="accent1" w:themeShade="80"/>
        </w:rPr>
        <w:t>BB Seguridade – Consolidado</w:t>
      </w:r>
    </w:p>
    <w:p w14:paraId="3AF73031" w14:textId="77777777" w:rsidR="00B67E8C" w:rsidRPr="008A54FE" w:rsidRDefault="00B67E8C" w:rsidP="00064557">
      <w:pPr>
        <w:pStyle w:val="01-TtulodeNota"/>
        <w:spacing w:before="0" w:after="0"/>
        <w:jc w:val="right"/>
        <w:rPr>
          <w:rFonts w:cs="Arial"/>
          <w:sz w:val="14"/>
          <w:szCs w:val="14"/>
        </w:rPr>
      </w:pPr>
      <w:r w:rsidRPr="008A54FE">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1126"/>
        <w:gridCol w:w="3049"/>
        <w:gridCol w:w="1339"/>
        <w:gridCol w:w="1339"/>
        <w:gridCol w:w="1511"/>
        <w:gridCol w:w="1275"/>
      </w:tblGrid>
      <w:tr w:rsidR="00B67E8C" w:rsidRPr="008A54FE" w14:paraId="5E5B7603" w14:textId="77777777" w:rsidTr="00064557">
        <w:trPr>
          <w:trHeight w:val="238"/>
          <w:jc w:val="center"/>
        </w:trPr>
        <w:tc>
          <w:tcPr>
            <w:tcW w:w="1126" w:type="dxa"/>
            <w:tcBorders>
              <w:top w:val="single" w:sz="2" w:space="0" w:color="8EAADB" w:themeColor="accent5" w:themeTint="99"/>
              <w:bottom w:val="nil"/>
            </w:tcBorders>
            <w:shd w:val="clear" w:color="auto" w:fill="D9E2F3" w:themeFill="accent5" w:themeFillTint="33"/>
            <w:vAlign w:val="center"/>
          </w:tcPr>
          <w:p w14:paraId="38009893" w14:textId="77777777" w:rsidR="00B67E8C" w:rsidRPr="008A54FE" w:rsidRDefault="00B67E8C" w:rsidP="00064557">
            <w:pPr>
              <w:pStyle w:val="08-Tabelageral"/>
              <w:jc w:val="center"/>
              <w:rPr>
                <w:rFonts w:cs="Arial"/>
                <w:b/>
              </w:rPr>
            </w:pPr>
          </w:p>
        </w:tc>
        <w:tc>
          <w:tcPr>
            <w:tcW w:w="3049" w:type="dxa"/>
            <w:tcBorders>
              <w:top w:val="single" w:sz="2" w:space="0" w:color="8EAADB" w:themeColor="accent5" w:themeTint="99"/>
              <w:bottom w:val="nil"/>
            </w:tcBorders>
            <w:shd w:val="clear" w:color="auto" w:fill="D9E2F3" w:themeFill="accent5" w:themeFillTint="33"/>
            <w:vAlign w:val="center"/>
          </w:tcPr>
          <w:p w14:paraId="09EA11E7" w14:textId="77777777" w:rsidR="00B67E8C" w:rsidRPr="008A54FE" w:rsidRDefault="00B67E8C" w:rsidP="00064557">
            <w:pPr>
              <w:pStyle w:val="08-Tabelageral"/>
              <w:jc w:val="center"/>
              <w:rPr>
                <w:rFonts w:cs="Arial"/>
                <w:b/>
              </w:rPr>
            </w:pPr>
          </w:p>
        </w:tc>
        <w:tc>
          <w:tcPr>
            <w:tcW w:w="267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BD7DDE" w14:textId="77777777" w:rsidR="00B67E8C" w:rsidRPr="008A54FE" w:rsidRDefault="00B67E8C" w:rsidP="00064557">
            <w:pPr>
              <w:pStyle w:val="08-Tabelageral"/>
              <w:jc w:val="center"/>
              <w:rPr>
                <w:rFonts w:cs="Arial"/>
                <w:b/>
                <w:bCs/>
              </w:rPr>
            </w:pPr>
            <w:r w:rsidRPr="008A54FE">
              <w:rPr>
                <w:rFonts w:cs="Arial"/>
                <w:b/>
              </w:rPr>
              <w:t>30.09.2020</w:t>
            </w:r>
          </w:p>
        </w:tc>
        <w:tc>
          <w:tcPr>
            <w:tcW w:w="278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7929B45" w14:textId="77777777" w:rsidR="00B67E8C" w:rsidRPr="008A54FE" w:rsidRDefault="00B67E8C" w:rsidP="00064557">
            <w:pPr>
              <w:pStyle w:val="08-Tabelageral"/>
              <w:jc w:val="center"/>
              <w:rPr>
                <w:rFonts w:cs="Arial"/>
                <w:b/>
              </w:rPr>
            </w:pPr>
            <w:r w:rsidRPr="008A54FE">
              <w:rPr>
                <w:rFonts w:cs="Arial"/>
                <w:b/>
              </w:rPr>
              <w:t>31.12.2019</w:t>
            </w:r>
          </w:p>
        </w:tc>
      </w:tr>
      <w:tr w:rsidR="00B67E8C" w:rsidRPr="008A54FE" w14:paraId="1AD041B8" w14:textId="77777777" w:rsidTr="00064557">
        <w:trPr>
          <w:trHeight w:val="238"/>
          <w:jc w:val="center"/>
        </w:trPr>
        <w:tc>
          <w:tcPr>
            <w:tcW w:w="4175" w:type="dxa"/>
            <w:gridSpan w:val="2"/>
            <w:tcBorders>
              <w:top w:val="nil"/>
              <w:bottom w:val="single" w:sz="2" w:space="0" w:color="8EAADB" w:themeColor="accent5" w:themeTint="99"/>
            </w:tcBorders>
            <w:shd w:val="clear" w:color="auto" w:fill="D9E2F3" w:themeFill="accent5" w:themeFillTint="33"/>
            <w:vAlign w:val="center"/>
          </w:tcPr>
          <w:p w14:paraId="75CB4A05" w14:textId="77777777" w:rsidR="00B67E8C" w:rsidRPr="008A54FE" w:rsidRDefault="00B67E8C" w:rsidP="00064557">
            <w:pPr>
              <w:pStyle w:val="08-Tabelageral"/>
              <w:jc w:val="center"/>
              <w:rPr>
                <w:rFonts w:cs="Arial"/>
                <w:b/>
                <w:sz w:val="12"/>
                <w:szCs w:val="12"/>
              </w:rPr>
            </w:pPr>
          </w:p>
        </w:tc>
        <w:tc>
          <w:tcPr>
            <w:tcW w:w="133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2E3A877" w14:textId="77777777" w:rsidR="00B67E8C" w:rsidRPr="008A54FE" w:rsidRDefault="00B67E8C" w:rsidP="00064557">
            <w:pPr>
              <w:pStyle w:val="08-Tabelageral"/>
              <w:jc w:val="center"/>
              <w:rPr>
                <w:rFonts w:cs="Arial"/>
                <w:b/>
                <w:szCs w:val="12"/>
              </w:rPr>
            </w:pPr>
            <w:r w:rsidRPr="008A54FE">
              <w:rPr>
                <w:rFonts w:cs="Arial"/>
                <w:b/>
                <w:szCs w:val="12"/>
              </w:rPr>
              <w:t xml:space="preserve">Controlador </w:t>
            </w:r>
            <w:r w:rsidRPr="008A54FE">
              <w:rPr>
                <w:rFonts w:cs="Arial"/>
                <w:b/>
                <w:szCs w:val="12"/>
                <w:vertAlign w:val="superscript"/>
              </w:rPr>
              <w:t>(1)</w:t>
            </w:r>
          </w:p>
        </w:tc>
        <w:tc>
          <w:tcPr>
            <w:tcW w:w="133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C2A071" w14:textId="77777777" w:rsidR="00B67E8C" w:rsidRPr="008A54FE" w:rsidRDefault="00B67E8C" w:rsidP="00064557">
            <w:pPr>
              <w:pStyle w:val="08-Tabelageral"/>
              <w:jc w:val="center"/>
              <w:rPr>
                <w:rFonts w:cs="Arial"/>
                <w:b/>
                <w:szCs w:val="12"/>
              </w:rPr>
            </w:pPr>
            <w:r w:rsidRPr="008A54FE">
              <w:rPr>
                <w:rFonts w:cs="Arial"/>
                <w:b/>
                <w:szCs w:val="12"/>
              </w:rPr>
              <w:t xml:space="preserve">Empresas Investidas </w:t>
            </w:r>
            <w:r w:rsidRPr="008A54FE">
              <w:rPr>
                <w:rFonts w:cs="Arial"/>
                <w:b/>
                <w:szCs w:val="12"/>
                <w:vertAlign w:val="superscript"/>
              </w:rPr>
              <w:t>(2)</w:t>
            </w:r>
          </w:p>
        </w:tc>
        <w:tc>
          <w:tcPr>
            <w:tcW w:w="15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F91E645" w14:textId="77777777" w:rsidR="00B67E8C" w:rsidRPr="008A54FE" w:rsidRDefault="00B67E8C" w:rsidP="00064557">
            <w:pPr>
              <w:pStyle w:val="08-Tabelageral"/>
              <w:jc w:val="center"/>
              <w:rPr>
                <w:rFonts w:cs="Arial"/>
                <w:b/>
                <w:szCs w:val="12"/>
              </w:rPr>
            </w:pPr>
            <w:r w:rsidRPr="008A54FE">
              <w:rPr>
                <w:rFonts w:cs="Arial"/>
                <w:b/>
                <w:szCs w:val="12"/>
              </w:rPr>
              <w:t xml:space="preserve">Controlador </w:t>
            </w:r>
            <w:r w:rsidRPr="008A54FE">
              <w:rPr>
                <w:rFonts w:cs="Arial"/>
                <w:b/>
                <w:szCs w:val="12"/>
                <w:vertAlign w:val="superscript"/>
              </w:rPr>
              <w:t>(1)</w:t>
            </w: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B3BA906" w14:textId="77777777" w:rsidR="00B67E8C" w:rsidRPr="008A54FE" w:rsidRDefault="00B67E8C" w:rsidP="00064557">
            <w:pPr>
              <w:pStyle w:val="08-Tabelageral"/>
              <w:jc w:val="center"/>
              <w:rPr>
                <w:rFonts w:cs="Arial"/>
                <w:b/>
                <w:szCs w:val="12"/>
              </w:rPr>
            </w:pPr>
            <w:r w:rsidRPr="008A54FE">
              <w:rPr>
                <w:rFonts w:cs="Arial"/>
                <w:b/>
                <w:szCs w:val="12"/>
              </w:rPr>
              <w:t xml:space="preserve">Empresas Investidas </w:t>
            </w:r>
            <w:r w:rsidRPr="008A54FE">
              <w:rPr>
                <w:rFonts w:cs="Arial"/>
                <w:b/>
                <w:szCs w:val="12"/>
                <w:vertAlign w:val="superscript"/>
              </w:rPr>
              <w:t>(2)</w:t>
            </w:r>
          </w:p>
        </w:tc>
      </w:tr>
      <w:tr w:rsidR="00B67E8C" w:rsidRPr="008A54FE" w14:paraId="43DF30E4" w14:textId="77777777" w:rsidTr="00064557">
        <w:trPr>
          <w:trHeight w:val="238"/>
          <w:jc w:val="center"/>
        </w:trPr>
        <w:tc>
          <w:tcPr>
            <w:tcW w:w="4175" w:type="dxa"/>
            <w:gridSpan w:val="2"/>
            <w:tcBorders>
              <w:top w:val="single" w:sz="2" w:space="0" w:color="8EAADB" w:themeColor="accent5" w:themeTint="99"/>
            </w:tcBorders>
            <w:shd w:val="clear" w:color="auto" w:fill="FFFFFF" w:themeFill="background1"/>
          </w:tcPr>
          <w:p w14:paraId="4275F0F5" w14:textId="77777777" w:rsidR="00B67E8C" w:rsidRPr="008A54FE" w:rsidRDefault="00B67E8C" w:rsidP="00064557">
            <w:pPr>
              <w:pStyle w:val="08-Tabelageral"/>
              <w:jc w:val="left"/>
              <w:rPr>
                <w:rFonts w:cs="Arial"/>
                <w:b/>
              </w:rPr>
            </w:pPr>
            <w:r w:rsidRPr="008A54FE">
              <w:rPr>
                <w:rFonts w:cs="Arial"/>
                <w:b/>
              </w:rPr>
              <w:t>Ativos</w:t>
            </w:r>
          </w:p>
        </w:tc>
        <w:tc>
          <w:tcPr>
            <w:tcW w:w="1339" w:type="dxa"/>
            <w:tcBorders>
              <w:top w:val="single" w:sz="2" w:space="0" w:color="8EAADB" w:themeColor="accent5" w:themeTint="99"/>
            </w:tcBorders>
            <w:shd w:val="clear" w:color="auto" w:fill="FFFFFF" w:themeFill="background1"/>
            <w:vAlign w:val="center"/>
          </w:tcPr>
          <w:p w14:paraId="41A9BAEC" w14:textId="77777777" w:rsidR="00B67E8C" w:rsidRPr="008A54FE" w:rsidRDefault="00B67E8C" w:rsidP="00064557">
            <w:pPr>
              <w:pStyle w:val="08-Tabelageral"/>
              <w:rPr>
                <w:rFonts w:cs="Arial"/>
                <w:b/>
                <w:szCs w:val="14"/>
              </w:rPr>
            </w:pPr>
          </w:p>
        </w:tc>
        <w:tc>
          <w:tcPr>
            <w:tcW w:w="1339" w:type="dxa"/>
            <w:tcBorders>
              <w:top w:val="single" w:sz="2" w:space="0" w:color="8EAADB" w:themeColor="accent5" w:themeTint="99"/>
            </w:tcBorders>
            <w:shd w:val="clear" w:color="auto" w:fill="FFFFFF" w:themeFill="background1"/>
            <w:vAlign w:val="center"/>
          </w:tcPr>
          <w:p w14:paraId="2774DA5C" w14:textId="77777777" w:rsidR="00B67E8C" w:rsidRPr="008A54FE" w:rsidRDefault="00B67E8C" w:rsidP="00064557">
            <w:pPr>
              <w:pStyle w:val="08-Tabelageral"/>
              <w:rPr>
                <w:rFonts w:cs="Arial"/>
                <w:b/>
                <w:szCs w:val="14"/>
              </w:rPr>
            </w:pPr>
          </w:p>
        </w:tc>
        <w:tc>
          <w:tcPr>
            <w:tcW w:w="1511" w:type="dxa"/>
            <w:tcBorders>
              <w:top w:val="single" w:sz="2" w:space="0" w:color="8EAADB" w:themeColor="accent5" w:themeTint="99"/>
            </w:tcBorders>
            <w:shd w:val="clear" w:color="auto" w:fill="FFFFFF" w:themeFill="background1"/>
            <w:vAlign w:val="center"/>
          </w:tcPr>
          <w:p w14:paraId="48E9C11B" w14:textId="77777777" w:rsidR="00B67E8C" w:rsidRPr="008A54FE" w:rsidRDefault="00B67E8C" w:rsidP="00064557">
            <w:pPr>
              <w:pStyle w:val="08-Tabelageral"/>
              <w:rPr>
                <w:rFonts w:cs="Arial"/>
                <w:b/>
              </w:rPr>
            </w:pPr>
          </w:p>
        </w:tc>
        <w:tc>
          <w:tcPr>
            <w:tcW w:w="1275" w:type="dxa"/>
            <w:tcBorders>
              <w:top w:val="single" w:sz="2" w:space="0" w:color="8EAADB" w:themeColor="accent5" w:themeTint="99"/>
            </w:tcBorders>
            <w:shd w:val="clear" w:color="auto" w:fill="FFFFFF" w:themeFill="background1"/>
            <w:vAlign w:val="center"/>
          </w:tcPr>
          <w:p w14:paraId="4AA1FFCD" w14:textId="77777777" w:rsidR="00B67E8C" w:rsidRPr="008A54FE" w:rsidRDefault="00B67E8C" w:rsidP="00064557">
            <w:pPr>
              <w:pStyle w:val="08-Tabelageral"/>
              <w:rPr>
                <w:rFonts w:cs="Arial"/>
                <w:b/>
              </w:rPr>
            </w:pPr>
          </w:p>
        </w:tc>
      </w:tr>
      <w:tr w:rsidR="00B67E8C" w:rsidRPr="008A54FE" w14:paraId="3CB7F3F2" w14:textId="77777777" w:rsidTr="00064557">
        <w:trPr>
          <w:trHeight w:val="238"/>
          <w:jc w:val="center"/>
        </w:trPr>
        <w:tc>
          <w:tcPr>
            <w:tcW w:w="4175" w:type="dxa"/>
            <w:gridSpan w:val="2"/>
            <w:shd w:val="clear" w:color="auto" w:fill="D9E2F3" w:themeFill="accent5" w:themeFillTint="33"/>
          </w:tcPr>
          <w:p w14:paraId="6463775D" w14:textId="77777777" w:rsidR="00B67E8C" w:rsidRPr="008A54FE" w:rsidRDefault="00B67E8C" w:rsidP="00064557">
            <w:pPr>
              <w:pStyle w:val="08-Tabelageral"/>
              <w:ind w:left="113"/>
              <w:jc w:val="left"/>
              <w:rPr>
                <w:rFonts w:cs="Arial"/>
              </w:rPr>
            </w:pPr>
            <w:r w:rsidRPr="008A54FE">
              <w:rPr>
                <w:rFonts w:cs="Arial"/>
              </w:rPr>
              <w:t>Caixa e equivalentes de caixa</w:t>
            </w:r>
          </w:p>
        </w:tc>
        <w:tc>
          <w:tcPr>
            <w:tcW w:w="1339" w:type="dxa"/>
            <w:shd w:val="clear" w:color="auto" w:fill="D9E2F3" w:themeFill="accent5" w:themeFillTint="33"/>
            <w:vAlign w:val="center"/>
          </w:tcPr>
          <w:p w14:paraId="56E71123" w14:textId="712F4F67" w:rsidR="00B67E8C" w:rsidRPr="008A54FE" w:rsidRDefault="005C50CA" w:rsidP="00064557">
            <w:pPr>
              <w:pStyle w:val="08-Tabelageral"/>
              <w:rPr>
                <w:rFonts w:cs="Arial"/>
              </w:rPr>
            </w:pPr>
            <w:r w:rsidRPr="008A54FE">
              <w:rPr>
                <w:rFonts w:cs="Arial"/>
              </w:rPr>
              <w:t>1.827.589</w:t>
            </w:r>
          </w:p>
        </w:tc>
        <w:tc>
          <w:tcPr>
            <w:tcW w:w="1339" w:type="dxa"/>
            <w:shd w:val="clear" w:color="auto" w:fill="D9E2F3" w:themeFill="accent5" w:themeFillTint="33"/>
            <w:vAlign w:val="center"/>
          </w:tcPr>
          <w:p w14:paraId="79894A32" w14:textId="77777777" w:rsidR="00B67E8C" w:rsidRPr="008A54FE" w:rsidRDefault="00B67E8C" w:rsidP="00064557">
            <w:pPr>
              <w:pStyle w:val="08-Tabelageral"/>
              <w:rPr>
                <w:rFonts w:cs="Arial"/>
              </w:rPr>
            </w:pPr>
            <w:r w:rsidRPr="008A54FE">
              <w:rPr>
                <w:rFonts w:cs="Arial"/>
              </w:rPr>
              <w:t>--</w:t>
            </w:r>
          </w:p>
        </w:tc>
        <w:tc>
          <w:tcPr>
            <w:tcW w:w="1511" w:type="dxa"/>
            <w:shd w:val="clear" w:color="auto" w:fill="D9E2F3" w:themeFill="accent5" w:themeFillTint="33"/>
            <w:vAlign w:val="center"/>
          </w:tcPr>
          <w:p w14:paraId="22F0623E" w14:textId="77777777" w:rsidR="00B67E8C" w:rsidRPr="008A54FE" w:rsidRDefault="00B67E8C" w:rsidP="00064557">
            <w:pPr>
              <w:pStyle w:val="08-Tabelageral"/>
              <w:rPr>
                <w:rFonts w:cs="Arial"/>
              </w:rPr>
            </w:pPr>
            <w:r w:rsidRPr="008A54FE">
              <w:rPr>
                <w:rFonts w:cs="Arial"/>
                <w:lang w:eastAsia="en-US"/>
              </w:rPr>
              <w:t>7.381.292</w:t>
            </w:r>
          </w:p>
        </w:tc>
        <w:tc>
          <w:tcPr>
            <w:tcW w:w="1275" w:type="dxa"/>
            <w:shd w:val="clear" w:color="auto" w:fill="D9E2F3" w:themeFill="accent5" w:themeFillTint="33"/>
            <w:vAlign w:val="center"/>
          </w:tcPr>
          <w:p w14:paraId="7AF5A495" w14:textId="77777777" w:rsidR="00B67E8C" w:rsidRPr="008A54FE" w:rsidRDefault="00B67E8C" w:rsidP="00064557">
            <w:pPr>
              <w:pStyle w:val="08-Tabelageral"/>
              <w:rPr>
                <w:rFonts w:cs="Arial"/>
              </w:rPr>
            </w:pPr>
            <w:r w:rsidRPr="008A54FE">
              <w:rPr>
                <w:rFonts w:cs="Arial"/>
                <w:lang w:eastAsia="en-US"/>
              </w:rPr>
              <w:t>--</w:t>
            </w:r>
          </w:p>
        </w:tc>
      </w:tr>
      <w:tr w:rsidR="00B67E8C" w:rsidRPr="008A54FE" w14:paraId="13AC46B5" w14:textId="77777777" w:rsidTr="00064557">
        <w:trPr>
          <w:trHeight w:val="238"/>
          <w:jc w:val="center"/>
        </w:trPr>
        <w:tc>
          <w:tcPr>
            <w:tcW w:w="4175" w:type="dxa"/>
            <w:gridSpan w:val="2"/>
            <w:shd w:val="clear" w:color="auto" w:fill="FFFFFF" w:themeFill="background1"/>
          </w:tcPr>
          <w:p w14:paraId="781662A7" w14:textId="77777777" w:rsidR="00B67E8C" w:rsidRPr="008A54FE" w:rsidRDefault="00B67E8C" w:rsidP="00064557">
            <w:pPr>
              <w:pStyle w:val="08-Tabelageral"/>
              <w:ind w:left="113"/>
              <w:jc w:val="left"/>
              <w:rPr>
                <w:rFonts w:cs="Arial"/>
              </w:rPr>
            </w:pPr>
            <w:r w:rsidRPr="008A54FE">
              <w:rPr>
                <w:rFonts w:cs="Arial"/>
              </w:rPr>
              <w:t>Ativos financeiros ao valor justo por meio do resultado</w:t>
            </w:r>
          </w:p>
        </w:tc>
        <w:tc>
          <w:tcPr>
            <w:tcW w:w="1339" w:type="dxa"/>
            <w:shd w:val="clear" w:color="auto" w:fill="FFFFFF" w:themeFill="background1"/>
            <w:vAlign w:val="center"/>
          </w:tcPr>
          <w:p w14:paraId="0DD39569" w14:textId="77777777" w:rsidR="00B67E8C" w:rsidRPr="008A54FE" w:rsidRDefault="00B67E8C" w:rsidP="00064557">
            <w:pPr>
              <w:pStyle w:val="08-Tabelageral"/>
              <w:rPr>
                <w:rFonts w:cs="Arial"/>
              </w:rPr>
            </w:pPr>
            <w:r w:rsidRPr="008A54FE">
              <w:rPr>
                <w:rFonts w:cs="Arial"/>
              </w:rPr>
              <w:t>464.551</w:t>
            </w:r>
          </w:p>
        </w:tc>
        <w:tc>
          <w:tcPr>
            <w:tcW w:w="1339" w:type="dxa"/>
            <w:shd w:val="clear" w:color="auto" w:fill="FFFFFF" w:themeFill="background1"/>
            <w:vAlign w:val="center"/>
          </w:tcPr>
          <w:p w14:paraId="091790A0" w14:textId="77777777" w:rsidR="00B67E8C" w:rsidRPr="008A54FE" w:rsidRDefault="00B67E8C" w:rsidP="00064557">
            <w:pPr>
              <w:pStyle w:val="08-Tabelageral"/>
              <w:rPr>
                <w:rFonts w:cs="Arial"/>
              </w:rPr>
            </w:pPr>
            <w:r w:rsidRPr="008A54FE">
              <w:rPr>
                <w:rFonts w:cs="Arial"/>
              </w:rPr>
              <w:t>--</w:t>
            </w:r>
          </w:p>
        </w:tc>
        <w:tc>
          <w:tcPr>
            <w:tcW w:w="1511" w:type="dxa"/>
            <w:shd w:val="clear" w:color="auto" w:fill="FFFFFF" w:themeFill="background1"/>
            <w:vAlign w:val="center"/>
          </w:tcPr>
          <w:p w14:paraId="6813F56E" w14:textId="77777777" w:rsidR="00B67E8C" w:rsidRPr="008A54FE" w:rsidRDefault="00B67E8C" w:rsidP="00064557">
            <w:pPr>
              <w:pStyle w:val="08-Tabelageral"/>
              <w:rPr>
                <w:rFonts w:cs="Arial"/>
              </w:rPr>
            </w:pPr>
            <w:r w:rsidRPr="008A54FE">
              <w:rPr>
                <w:rFonts w:cs="Arial"/>
                <w:lang w:eastAsia="en-US"/>
              </w:rPr>
              <w:t>456.534</w:t>
            </w:r>
          </w:p>
        </w:tc>
        <w:tc>
          <w:tcPr>
            <w:tcW w:w="1275" w:type="dxa"/>
            <w:shd w:val="clear" w:color="auto" w:fill="FFFFFF" w:themeFill="background1"/>
            <w:vAlign w:val="center"/>
          </w:tcPr>
          <w:p w14:paraId="60BB7CB6" w14:textId="77777777" w:rsidR="00B67E8C" w:rsidRPr="008A54FE" w:rsidRDefault="00B67E8C" w:rsidP="00064557">
            <w:pPr>
              <w:pStyle w:val="08-Tabelageral"/>
              <w:rPr>
                <w:rFonts w:cs="Arial"/>
              </w:rPr>
            </w:pPr>
            <w:r w:rsidRPr="008A54FE">
              <w:rPr>
                <w:rFonts w:cs="Arial"/>
                <w:lang w:eastAsia="en-US"/>
              </w:rPr>
              <w:t>--</w:t>
            </w:r>
          </w:p>
        </w:tc>
      </w:tr>
      <w:tr w:rsidR="00B67E8C" w:rsidRPr="008A54FE" w14:paraId="31935A50" w14:textId="77777777" w:rsidTr="00064557">
        <w:trPr>
          <w:trHeight w:val="238"/>
          <w:jc w:val="center"/>
        </w:trPr>
        <w:tc>
          <w:tcPr>
            <w:tcW w:w="4175" w:type="dxa"/>
            <w:gridSpan w:val="2"/>
            <w:shd w:val="clear" w:color="auto" w:fill="D9E2F3" w:themeFill="accent5" w:themeFillTint="33"/>
          </w:tcPr>
          <w:p w14:paraId="53215981" w14:textId="77777777" w:rsidR="00B67E8C" w:rsidRPr="008A54FE" w:rsidRDefault="00B67E8C" w:rsidP="00064557">
            <w:pPr>
              <w:pStyle w:val="08-Tabelageral"/>
              <w:ind w:left="113"/>
              <w:jc w:val="left"/>
              <w:rPr>
                <w:rFonts w:cs="Arial"/>
              </w:rPr>
            </w:pPr>
            <w:r w:rsidRPr="008A54FE">
              <w:rPr>
                <w:rFonts w:cs="Arial"/>
              </w:rPr>
              <w:t>Comissões a receber</w:t>
            </w:r>
          </w:p>
        </w:tc>
        <w:tc>
          <w:tcPr>
            <w:tcW w:w="1339" w:type="dxa"/>
            <w:shd w:val="clear" w:color="auto" w:fill="D9E2F3" w:themeFill="accent5" w:themeFillTint="33"/>
            <w:vAlign w:val="center"/>
          </w:tcPr>
          <w:p w14:paraId="41739C34" w14:textId="77777777" w:rsidR="00B67E8C" w:rsidRPr="008A54FE" w:rsidRDefault="00B67E8C" w:rsidP="00064557">
            <w:pPr>
              <w:pStyle w:val="08-Tabelageral"/>
              <w:rPr>
                <w:rFonts w:cs="Arial"/>
              </w:rPr>
            </w:pPr>
            <w:r w:rsidRPr="008A54FE">
              <w:rPr>
                <w:rFonts w:cs="Arial"/>
              </w:rPr>
              <w:t>--</w:t>
            </w:r>
          </w:p>
        </w:tc>
        <w:tc>
          <w:tcPr>
            <w:tcW w:w="1339" w:type="dxa"/>
            <w:shd w:val="clear" w:color="auto" w:fill="D9E2F3" w:themeFill="accent5" w:themeFillTint="33"/>
            <w:vAlign w:val="center"/>
          </w:tcPr>
          <w:p w14:paraId="0B3C57C7" w14:textId="77777777" w:rsidR="00B67E8C" w:rsidRPr="008A54FE" w:rsidRDefault="00B67E8C" w:rsidP="00064557">
            <w:pPr>
              <w:pStyle w:val="08-Tabelageral"/>
              <w:rPr>
                <w:rFonts w:cs="Arial"/>
              </w:rPr>
            </w:pPr>
            <w:r w:rsidRPr="008A54FE">
              <w:rPr>
                <w:rFonts w:cs="Arial"/>
              </w:rPr>
              <w:t>1.601.594</w:t>
            </w:r>
          </w:p>
        </w:tc>
        <w:tc>
          <w:tcPr>
            <w:tcW w:w="1511" w:type="dxa"/>
            <w:shd w:val="clear" w:color="auto" w:fill="D9E2F3" w:themeFill="accent5" w:themeFillTint="33"/>
            <w:vAlign w:val="center"/>
          </w:tcPr>
          <w:p w14:paraId="25001B73" w14:textId="77777777" w:rsidR="00B67E8C" w:rsidRPr="008A54FE" w:rsidRDefault="00B67E8C" w:rsidP="00064557">
            <w:pPr>
              <w:pStyle w:val="08-Tabelageral"/>
              <w:rPr>
                <w:rFonts w:cs="Arial"/>
              </w:rPr>
            </w:pPr>
            <w:r w:rsidRPr="008A54FE">
              <w:rPr>
                <w:rFonts w:cs="Arial"/>
                <w:lang w:eastAsia="en-US"/>
              </w:rPr>
              <w:t>--</w:t>
            </w:r>
          </w:p>
        </w:tc>
        <w:tc>
          <w:tcPr>
            <w:tcW w:w="1275" w:type="dxa"/>
            <w:shd w:val="clear" w:color="auto" w:fill="D9E2F3" w:themeFill="accent5" w:themeFillTint="33"/>
            <w:vAlign w:val="center"/>
          </w:tcPr>
          <w:p w14:paraId="1029E06C" w14:textId="77777777" w:rsidR="00B67E8C" w:rsidRPr="008A54FE" w:rsidRDefault="00B67E8C" w:rsidP="00064557">
            <w:pPr>
              <w:pStyle w:val="08-Tabelageral"/>
              <w:rPr>
                <w:rFonts w:cs="Arial"/>
              </w:rPr>
            </w:pPr>
            <w:r w:rsidRPr="008A54FE">
              <w:rPr>
                <w:rFonts w:cs="Arial"/>
                <w:lang w:eastAsia="en-US"/>
              </w:rPr>
              <w:t>1.340.315</w:t>
            </w:r>
          </w:p>
        </w:tc>
      </w:tr>
      <w:tr w:rsidR="00B67E8C" w:rsidRPr="008A54FE" w14:paraId="3AC8266F" w14:textId="77777777" w:rsidTr="00064557">
        <w:trPr>
          <w:trHeight w:val="238"/>
          <w:jc w:val="center"/>
        </w:trPr>
        <w:tc>
          <w:tcPr>
            <w:tcW w:w="4175" w:type="dxa"/>
            <w:gridSpan w:val="2"/>
            <w:shd w:val="clear" w:color="auto" w:fill="FFFFFF" w:themeFill="background1"/>
          </w:tcPr>
          <w:p w14:paraId="7CFC890C" w14:textId="77777777" w:rsidR="00B67E8C" w:rsidRPr="008A54FE" w:rsidRDefault="00B67E8C" w:rsidP="00064557">
            <w:pPr>
              <w:pStyle w:val="08-Tabelageral"/>
              <w:jc w:val="left"/>
              <w:rPr>
                <w:rFonts w:cs="Arial"/>
                <w:b/>
              </w:rPr>
            </w:pPr>
            <w:r w:rsidRPr="008A54FE">
              <w:rPr>
                <w:rFonts w:cs="Arial"/>
                <w:b/>
              </w:rPr>
              <w:t>Passivos</w:t>
            </w:r>
          </w:p>
        </w:tc>
        <w:tc>
          <w:tcPr>
            <w:tcW w:w="1339" w:type="dxa"/>
            <w:shd w:val="clear" w:color="auto" w:fill="FFFFFF" w:themeFill="background1"/>
            <w:vAlign w:val="center"/>
          </w:tcPr>
          <w:p w14:paraId="7F229754" w14:textId="77777777" w:rsidR="00B67E8C" w:rsidRPr="008A54FE" w:rsidRDefault="00B67E8C" w:rsidP="00064557">
            <w:pPr>
              <w:pStyle w:val="08-Tabelageral"/>
              <w:rPr>
                <w:rFonts w:cs="Arial"/>
                <w:b/>
              </w:rPr>
            </w:pPr>
          </w:p>
        </w:tc>
        <w:tc>
          <w:tcPr>
            <w:tcW w:w="1339" w:type="dxa"/>
            <w:shd w:val="clear" w:color="auto" w:fill="FFFFFF" w:themeFill="background1"/>
            <w:vAlign w:val="center"/>
          </w:tcPr>
          <w:p w14:paraId="6D146906" w14:textId="77777777" w:rsidR="00B67E8C" w:rsidRPr="008A54FE" w:rsidRDefault="00B67E8C" w:rsidP="00064557">
            <w:pPr>
              <w:pStyle w:val="08-Tabelageral"/>
              <w:rPr>
                <w:rFonts w:cs="Arial"/>
                <w:b/>
              </w:rPr>
            </w:pPr>
          </w:p>
        </w:tc>
        <w:tc>
          <w:tcPr>
            <w:tcW w:w="1511" w:type="dxa"/>
            <w:shd w:val="clear" w:color="auto" w:fill="FFFFFF" w:themeFill="background1"/>
            <w:vAlign w:val="center"/>
          </w:tcPr>
          <w:p w14:paraId="430E0098" w14:textId="77777777" w:rsidR="00B67E8C" w:rsidRPr="008A54FE" w:rsidRDefault="00B67E8C" w:rsidP="00064557">
            <w:pPr>
              <w:pStyle w:val="08-Tabelageral"/>
              <w:rPr>
                <w:rFonts w:cs="Arial"/>
                <w:b/>
              </w:rPr>
            </w:pPr>
          </w:p>
        </w:tc>
        <w:tc>
          <w:tcPr>
            <w:tcW w:w="1275" w:type="dxa"/>
            <w:shd w:val="clear" w:color="auto" w:fill="FFFFFF" w:themeFill="background1"/>
            <w:vAlign w:val="center"/>
          </w:tcPr>
          <w:p w14:paraId="0B3992FA" w14:textId="77777777" w:rsidR="00B67E8C" w:rsidRPr="008A54FE" w:rsidRDefault="00B67E8C" w:rsidP="00064557">
            <w:pPr>
              <w:pStyle w:val="08-Tabelageral"/>
              <w:rPr>
                <w:rFonts w:cs="Arial"/>
                <w:b/>
              </w:rPr>
            </w:pPr>
          </w:p>
        </w:tc>
      </w:tr>
      <w:tr w:rsidR="00B67E8C" w:rsidRPr="008A54FE" w14:paraId="5D5B0717" w14:textId="77777777" w:rsidTr="00064557">
        <w:trPr>
          <w:trHeight w:val="238"/>
          <w:jc w:val="center"/>
        </w:trPr>
        <w:tc>
          <w:tcPr>
            <w:tcW w:w="4175" w:type="dxa"/>
            <w:gridSpan w:val="2"/>
            <w:shd w:val="clear" w:color="auto" w:fill="D9E2F3" w:themeFill="accent5" w:themeFillTint="33"/>
          </w:tcPr>
          <w:p w14:paraId="2B775135" w14:textId="77777777" w:rsidR="00B67E8C" w:rsidRPr="008A54FE" w:rsidRDefault="00B67E8C" w:rsidP="00064557">
            <w:pPr>
              <w:pStyle w:val="08-Tabelageral"/>
              <w:ind w:left="113"/>
              <w:jc w:val="left"/>
              <w:rPr>
                <w:rFonts w:cs="Arial"/>
              </w:rPr>
            </w:pPr>
            <w:r w:rsidRPr="008A54FE">
              <w:rPr>
                <w:rFonts w:cs="Arial"/>
              </w:rPr>
              <w:t>Obrigações sociais e estatutárias</w:t>
            </w:r>
          </w:p>
        </w:tc>
        <w:tc>
          <w:tcPr>
            <w:tcW w:w="1339" w:type="dxa"/>
            <w:shd w:val="clear" w:color="auto" w:fill="D9E2F3" w:themeFill="accent5" w:themeFillTint="33"/>
            <w:vAlign w:val="center"/>
          </w:tcPr>
          <w:p w14:paraId="1B7332C7" w14:textId="77777777" w:rsidR="00B67E8C" w:rsidRPr="008A54FE" w:rsidRDefault="00B67E8C" w:rsidP="00064557">
            <w:pPr>
              <w:pStyle w:val="08-Tabelageral"/>
              <w:rPr>
                <w:rFonts w:cs="Arial"/>
              </w:rPr>
            </w:pPr>
            <w:r w:rsidRPr="008A54FE">
              <w:rPr>
                <w:rFonts w:cs="Arial"/>
              </w:rPr>
              <w:t>329</w:t>
            </w:r>
          </w:p>
        </w:tc>
        <w:tc>
          <w:tcPr>
            <w:tcW w:w="1339" w:type="dxa"/>
            <w:shd w:val="clear" w:color="auto" w:fill="D9E2F3" w:themeFill="accent5" w:themeFillTint="33"/>
            <w:vAlign w:val="center"/>
          </w:tcPr>
          <w:p w14:paraId="2D6FAB93" w14:textId="77777777" w:rsidR="00B67E8C" w:rsidRPr="008A54FE" w:rsidRDefault="00B67E8C" w:rsidP="00064557">
            <w:pPr>
              <w:pStyle w:val="08-Tabelageral"/>
              <w:rPr>
                <w:rFonts w:cs="Arial"/>
              </w:rPr>
            </w:pPr>
            <w:r w:rsidRPr="008A54FE">
              <w:rPr>
                <w:rFonts w:cs="Arial"/>
              </w:rPr>
              <w:t>--</w:t>
            </w:r>
          </w:p>
        </w:tc>
        <w:tc>
          <w:tcPr>
            <w:tcW w:w="1511" w:type="dxa"/>
            <w:shd w:val="clear" w:color="auto" w:fill="D9E2F3" w:themeFill="accent5" w:themeFillTint="33"/>
            <w:vAlign w:val="center"/>
          </w:tcPr>
          <w:p w14:paraId="3015F17B" w14:textId="77777777" w:rsidR="00B67E8C" w:rsidRPr="008A54FE" w:rsidRDefault="00B67E8C" w:rsidP="00064557">
            <w:pPr>
              <w:pStyle w:val="08-Tabelageral"/>
              <w:rPr>
                <w:rFonts w:cs="Arial"/>
              </w:rPr>
            </w:pPr>
            <w:r w:rsidRPr="008A54FE">
              <w:rPr>
                <w:rFonts w:cs="Arial"/>
                <w:lang w:eastAsia="en-US"/>
              </w:rPr>
              <w:t>4.300.051</w:t>
            </w:r>
          </w:p>
        </w:tc>
        <w:tc>
          <w:tcPr>
            <w:tcW w:w="1275" w:type="dxa"/>
            <w:shd w:val="clear" w:color="auto" w:fill="D9E2F3" w:themeFill="accent5" w:themeFillTint="33"/>
            <w:vAlign w:val="center"/>
          </w:tcPr>
          <w:p w14:paraId="54DDD5AC" w14:textId="77777777" w:rsidR="00B67E8C" w:rsidRPr="008A54FE" w:rsidRDefault="00B67E8C" w:rsidP="00064557">
            <w:pPr>
              <w:pStyle w:val="08-Tabelageral"/>
              <w:rPr>
                <w:rFonts w:cs="Arial"/>
              </w:rPr>
            </w:pPr>
            <w:r w:rsidRPr="008A54FE">
              <w:rPr>
                <w:rFonts w:cs="Arial"/>
                <w:lang w:eastAsia="en-US"/>
              </w:rPr>
              <w:t>--</w:t>
            </w:r>
          </w:p>
        </w:tc>
      </w:tr>
      <w:tr w:rsidR="00B67E8C" w:rsidRPr="008A54FE" w14:paraId="1426653F" w14:textId="77777777" w:rsidTr="00064557">
        <w:trPr>
          <w:trHeight w:val="238"/>
          <w:jc w:val="center"/>
        </w:trPr>
        <w:tc>
          <w:tcPr>
            <w:tcW w:w="4175" w:type="dxa"/>
            <w:gridSpan w:val="2"/>
            <w:shd w:val="clear" w:color="auto" w:fill="FFFFFF" w:themeFill="background1"/>
          </w:tcPr>
          <w:p w14:paraId="082BF4DF" w14:textId="77777777" w:rsidR="00B67E8C" w:rsidRPr="008A54FE" w:rsidRDefault="00B67E8C" w:rsidP="00064557">
            <w:pPr>
              <w:pStyle w:val="08-Tabelageral"/>
              <w:ind w:left="113"/>
              <w:jc w:val="left"/>
              <w:rPr>
                <w:rFonts w:cs="Arial"/>
              </w:rPr>
            </w:pPr>
            <w:r w:rsidRPr="008A54FE">
              <w:rPr>
                <w:rFonts w:cs="Arial"/>
              </w:rPr>
              <w:t xml:space="preserve">Valores a pagar a sociedades ligadas </w:t>
            </w:r>
            <w:r w:rsidRPr="008A54FE">
              <w:rPr>
                <w:rFonts w:cs="Arial"/>
                <w:vertAlign w:val="superscript"/>
              </w:rPr>
              <w:t>(3)</w:t>
            </w:r>
          </w:p>
        </w:tc>
        <w:tc>
          <w:tcPr>
            <w:tcW w:w="1339" w:type="dxa"/>
            <w:shd w:val="clear" w:color="auto" w:fill="FFFFFF" w:themeFill="background1"/>
          </w:tcPr>
          <w:p w14:paraId="195DB7A0" w14:textId="77777777" w:rsidR="00B67E8C" w:rsidRPr="008A54FE" w:rsidRDefault="00B67E8C" w:rsidP="00064557">
            <w:pPr>
              <w:pStyle w:val="08-Tabelageral"/>
              <w:rPr>
                <w:rFonts w:cs="Arial"/>
              </w:rPr>
            </w:pPr>
            <w:r w:rsidRPr="008A54FE">
              <w:rPr>
                <w:rFonts w:cs="Arial"/>
              </w:rPr>
              <w:t>57.965</w:t>
            </w:r>
          </w:p>
        </w:tc>
        <w:tc>
          <w:tcPr>
            <w:tcW w:w="1339" w:type="dxa"/>
            <w:shd w:val="clear" w:color="auto" w:fill="FFFFFF" w:themeFill="background1"/>
          </w:tcPr>
          <w:p w14:paraId="3B5A39D6" w14:textId="77777777" w:rsidR="00B67E8C" w:rsidRPr="008A54FE" w:rsidRDefault="00B67E8C" w:rsidP="00064557">
            <w:pPr>
              <w:pStyle w:val="08-Tabelageral"/>
              <w:rPr>
                <w:rFonts w:cs="Arial"/>
              </w:rPr>
            </w:pPr>
            <w:r w:rsidRPr="008A54FE">
              <w:rPr>
                <w:rFonts w:cs="Arial"/>
              </w:rPr>
              <w:t>54.781</w:t>
            </w:r>
          </w:p>
        </w:tc>
        <w:tc>
          <w:tcPr>
            <w:tcW w:w="1511" w:type="dxa"/>
            <w:shd w:val="clear" w:color="auto" w:fill="FFFFFF" w:themeFill="background1"/>
            <w:vAlign w:val="center"/>
          </w:tcPr>
          <w:p w14:paraId="0F698FE0" w14:textId="77777777" w:rsidR="00B67E8C" w:rsidRPr="008A54FE" w:rsidRDefault="00B67E8C" w:rsidP="00064557">
            <w:pPr>
              <w:pStyle w:val="08-Tabelageral"/>
              <w:rPr>
                <w:rFonts w:cs="Arial"/>
              </w:rPr>
            </w:pPr>
            <w:r w:rsidRPr="008A54FE">
              <w:rPr>
                <w:rFonts w:cs="Arial"/>
                <w:lang w:eastAsia="en-US"/>
              </w:rPr>
              <w:t>20.979</w:t>
            </w:r>
          </w:p>
        </w:tc>
        <w:tc>
          <w:tcPr>
            <w:tcW w:w="1275" w:type="dxa"/>
            <w:shd w:val="clear" w:color="auto" w:fill="FFFFFF" w:themeFill="background1"/>
            <w:vAlign w:val="center"/>
          </w:tcPr>
          <w:p w14:paraId="5FC142A4" w14:textId="77777777" w:rsidR="00B67E8C" w:rsidRPr="008A54FE" w:rsidRDefault="00B67E8C" w:rsidP="00064557">
            <w:pPr>
              <w:pStyle w:val="08-Tabelageral"/>
              <w:rPr>
                <w:rFonts w:cs="Arial"/>
              </w:rPr>
            </w:pPr>
            <w:r w:rsidRPr="008A54FE">
              <w:rPr>
                <w:rFonts w:cs="Arial"/>
                <w:lang w:eastAsia="en-US"/>
              </w:rPr>
              <w:t>41.029</w:t>
            </w:r>
          </w:p>
        </w:tc>
      </w:tr>
      <w:tr w:rsidR="00B67E8C" w:rsidRPr="008A54FE" w14:paraId="64D74D4A" w14:textId="77777777" w:rsidTr="00064557">
        <w:trPr>
          <w:trHeight w:val="238"/>
          <w:jc w:val="center"/>
        </w:trPr>
        <w:tc>
          <w:tcPr>
            <w:tcW w:w="4175" w:type="dxa"/>
            <w:gridSpan w:val="2"/>
            <w:shd w:val="clear" w:color="auto" w:fill="D9E2F3" w:themeFill="accent5" w:themeFillTint="33"/>
          </w:tcPr>
          <w:p w14:paraId="2006E94C" w14:textId="77777777" w:rsidR="00B67E8C" w:rsidRPr="008A54FE" w:rsidRDefault="00B67E8C" w:rsidP="00064557">
            <w:pPr>
              <w:pStyle w:val="08-Tabelageral"/>
              <w:ind w:left="113"/>
              <w:jc w:val="left"/>
              <w:rPr>
                <w:rFonts w:cs="Arial"/>
              </w:rPr>
            </w:pPr>
            <w:r w:rsidRPr="008A54FE">
              <w:rPr>
                <w:rFonts w:cs="Arial"/>
              </w:rPr>
              <w:t>Comissões a apropriar</w:t>
            </w:r>
          </w:p>
        </w:tc>
        <w:tc>
          <w:tcPr>
            <w:tcW w:w="1339" w:type="dxa"/>
            <w:shd w:val="clear" w:color="auto" w:fill="D9E2F3" w:themeFill="accent5" w:themeFillTint="33"/>
            <w:vAlign w:val="center"/>
          </w:tcPr>
          <w:p w14:paraId="4430C00E" w14:textId="77777777" w:rsidR="00B67E8C" w:rsidRPr="008A54FE" w:rsidRDefault="00B67E8C" w:rsidP="00064557">
            <w:pPr>
              <w:pStyle w:val="08-Tabelageral"/>
              <w:rPr>
                <w:rFonts w:cs="Arial"/>
              </w:rPr>
            </w:pPr>
            <w:r w:rsidRPr="008A54FE">
              <w:rPr>
                <w:rFonts w:cs="Arial"/>
              </w:rPr>
              <w:t>--</w:t>
            </w:r>
          </w:p>
        </w:tc>
        <w:tc>
          <w:tcPr>
            <w:tcW w:w="1339" w:type="dxa"/>
            <w:shd w:val="clear" w:color="auto" w:fill="D9E2F3" w:themeFill="accent5" w:themeFillTint="33"/>
            <w:vAlign w:val="center"/>
          </w:tcPr>
          <w:p w14:paraId="1D44C2D0" w14:textId="77777777" w:rsidR="00B67E8C" w:rsidRPr="008A54FE" w:rsidRDefault="00B67E8C" w:rsidP="00064557">
            <w:pPr>
              <w:pStyle w:val="08-Tabelageral"/>
              <w:rPr>
                <w:rFonts w:cs="Arial"/>
              </w:rPr>
            </w:pPr>
            <w:r w:rsidRPr="008A54FE">
              <w:rPr>
                <w:rFonts w:cs="Arial"/>
              </w:rPr>
              <w:t>2.405.891</w:t>
            </w:r>
          </w:p>
        </w:tc>
        <w:tc>
          <w:tcPr>
            <w:tcW w:w="1511" w:type="dxa"/>
            <w:shd w:val="clear" w:color="auto" w:fill="D9E2F3" w:themeFill="accent5" w:themeFillTint="33"/>
            <w:vAlign w:val="center"/>
          </w:tcPr>
          <w:p w14:paraId="71F2645A" w14:textId="77777777" w:rsidR="00B67E8C" w:rsidRPr="008A54FE" w:rsidRDefault="00B67E8C" w:rsidP="00064557">
            <w:pPr>
              <w:pStyle w:val="08-Tabelageral"/>
              <w:rPr>
                <w:rFonts w:cs="Arial"/>
              </w:rPr>
            </w:pPr>
            <w:r w:rsidRPr="008A54FE">
              <w:rPr>
                <w:rFonts w:cs="Arial"/>
                <w:lang w:eastAsia="en-US"/>
              </w:rPr>
              <w:t>--</w:t>
            </w:r>
          </w:p>
        </w:tc>
        <w:tc>
          <w:tcPr>
            <w:tcW w:w="1275" w:type="dxa"/>
            <w:shd w:val="clear" w:color="auto" w:fill="D9E2F3" w:themeFill="accent5" w:themeFillTint="33"/>
            <w:vAlign w:val="center"/>
          </w:tcPr>
          <w:p w14:paraId="7B00B2C6" w14:textId="77777777" w:rsidR="00B67E8C" w:rsidRPr="008A54FE" w:rsidRDefault="00B67E8C" w:rsidP="00064557">
            <w:pPr>
              <w:pStyle w:val="08-Tabelageral"/>
              <w:rPr>
                <w:rFonts w:cs="Arial"/>
              </w:rPr>
            </w:pPr>
            <w:r w:rsidRPr="008A54FE">
              <w:rPr>
                <w:rFonts w:cs="Arial"/>
                <w:lang w:eastAsia="en-US"/>
              </w:rPr>
              <w:t>2.220.012</w:t>
            </w:r>
          </w:p>
        </w:tc>
      </w:tr>
    </w:tbl>
    <w:p w14:paraId="32BCF75C" w14:textId="77777777" w:rsidR="00B67E8C" w:rsidRPr="008A54FE" w:rsidRDefault="00B67E8C" w:rsidP="00064557">
      <w:pPr>
        <w:pStyle w:val="01-TtulodeNota"/>
        <w:spacing w:before="0" w:after="0"/>
        <w:jc w:val="right"/>
        <w:rPr>
          <w:rFonts w:cs="Arial"/>
          <w:sz w:val="18"/>
          <w:szCs w:val="18"/>
        </w:rPr>
      </w:pPr>
    </w:p>
    <w:p w14:paraId="166A5858" w14:textId="77777777" w:rsidR="00B67E8C" w:rsidRPr="008A54FE" w:rsidRDefault="00B67E8C" w:rsidP="003A68DE">
      <w:pPr>
        <w:pStyle w:val="01-TtulodeNota"/>
        <w:keepNext/>
        <w:keepLines/>
        <w:spacing w:before="0" w:after="0"/>
        <w:jc w:val="right"/>
        <w:rPr>
          <w:rFonts w:cs="Arial"/>
          <w:sz w:val="14"/>
          <w:szCs w:val="14"/>
        </w:rPr>
      </w:pPr>
      <w:r w:rsidRPr="008A54FE">
        <w:rPr>
          <w:rFonts w:cs="Arial"/>
          <w:sz w:val="14"/>
          <w:szCs w:val="14"/>
        </w:rPr>
        <w:lastRenderedPageBreak/>
        <w:t>R$ mil</w:t>
      </w:r>
    </w:p>
    <w:tbl>
      <w:tblPr>
        <w:tblW w:w="9639" w:type="dxa"/>
        <w:jc w:val="center"/>
        <w:shd w:val="clear" w:color="auto" w:fill="D9E2F3" w:themeFill="accent5" w:themeFillTint="33"/>
        <w:tblLayout w:type="fixed"/>
        <w:tblLook w:val="04A0" w:firstRow="1" w:lastRow="0" w:firstColumn="1" w:lastColumn="0" w:noHBand="0" w:noVBand="1"/>
      </w:tblPr>
      <w:tblGrid>
        <w:gridCol w:w="1126"/>
        <w:gridCol w:w="3049"/>
        <w:gridCol w:w="112"/>
        <w:gridCol w:w="1227"/>
        <w:gridCol w:w="1339"/>
        <w:gridCol w:w="1511"/>
        <w:gridCol w:w="1275"/>
      </w:tblGrid>
      <w:tr w:rsidR="00B67E8C" w:rsidRPr="008A54FE" w14:paraId="7809C76C" w14:textId="77777777" w:rsidTr="00064557">
        <w:trPr>
          <w:trHeight w:val="238"/>
          <w:jc w:val="center"/>
        </w:trPr>
        <w:tc>
          <w:tcPr>
            <w:tcW w:w="1126" w:type="dxa"/>
            <w:tcBorders>
              <w:top w:val="single" w:sz="2" w:space="0" w:color="8EAADB" w:themeColor="accent5" w:themeTint="99"/>
            </w:tcBorders>
            <w:shd w:val="clear" w:color="auto" w:fill="D9E2F3" w:themeFill="accent5" w:themeFillTint="33"/>
          </w:tcPr>
          <w:p w14:paraId="08CBEC3B" w14:textId="77777777" w:rsidR="00B67E8C" w:rsidRPr="008A54FE" w:rsidRDefault="00B67E8C" w:rsidP="00064557">
            <w:pPr>
              <w:pStyle w:val="08-Tabelageral"/>
              <w:rPr>
                <w:rFonts w:cs="Arial"/>
                <w:b/>
              </w:rPr>
            </w:pPr>
          </w:p>
        </w:tc>
        <w:tc>
          <w:tcPr>
            <w:tcW w:w="3049" w:type="dxa"/>
            <w:tcBorders>
              <w:top w:val="single" w:sz="2" w:space="0" w:color="8EAADB" w:themeColor="accent5" w:themeTint="99"/>
            </w:tcBorders>
            <w:shd w:val="clear" w:color="auto" w:fill="D9E2F3" w:themeFill="accent5" w:themeFillTint="33"/>
          </w:tcPr>
          <w:p w14:paraId="1232591F" w14:textId="77777777" w:rsidR="00B67E8C" w:rsidRPr="008A54FE" w:rsidRDefault="00B67E8C" w:rsidP="00064557">
            <w:pPr>
              <w:pStyle w:val="08-Tabelageral"/>
              <w:rPr>
                <w:rFonts w:cs="Arial"/>
                <w:b/>
              </w:rPr>
            </w:pPr>
          </w:p>
        </w:tc>
        <w:tc>
          <w:tcPr>
            <w:tcW w:w="2678" w:type="dxa"/>
            <w:gridSpan w:val="3"/>
            <w:tcBorders>
              <w:top w:val="single" w:sz="2" w:space="0" w:color="8EAADB" w:themeColor="accent5" w:themeTint="99"/>
            </w:tcBorders>
            <w:shd w:val="clear" w:color="auto" w:fill="D9E2F3" w:themeFill="accent5" w:themeFillTint="33"/>
            <w:vAlign w:val="center"/>
          </w:tcPr>
          <w:p w14:paraId="3091AAE4" w14:textId="77777777" w:rsidR="00B67E8C" w:rsidRPr="008A54FE" w:rsidRDefault="00B67E8C" w:rsidP="00064557">
            <w:pPr>
              <w:pStyle w:val="08-Tabelageral"/>
              <w:jc w:val="center"/>
              <w:rPr>
                <w:rFonts w:cs="Arial"/>
                <w:b/>
                <w:bCs/>
              </w:rPr>
            </w:pPr>
            <w:r w:rsidRPr="008A54FE">
              <w:rPr>
                <w:rFonts w:cs="Arial"/>
                <w:b/>
              </w:rPr>
              <w:t xml:space="preserve">3º </w:t>
            </w:r>
            <w:proofErr w:type="spellStart"/>
            <w:r w:rsidRPr="008A54FE">
              <w:rPr>
                <w:rFonts w:cs="Arial"/>
                <w:b/>
              </w:rPr>
              <w:t>Trim</w:t>
            </w:r>
            <w:proofErr w:type="spellEnd"/>
            <w:r w:rsidRPr="008A54FE">
              <w:rPr>
                <w:rFonts w:cs="Arial"/>
                <w:b/>
              </w:rPr>
              <w:t>/2020</w:t>
            </w:r>
          </w:p>
        </w:tc>
        <w:tc>
          <w:tcPr>
            <w:tcW w:w="2786" w:type="dxa"/>
            <w:gridSpan w:val="2"/>
            <w:tcBorders>
              <w:top w:val="single" w:sz="2" w:space="0" w:color="8EAADB" w:themeColor="accent5" w:themeTint="99"/>
            </w:tcBorders>
            <w:shd w:val="clear" w:color="auto" w:fill="D9E2F3" w:themeFill="accent5" w:themeFillTint="33"/>
            <w:vAlign w:val="center"/>
          </w:tcPr>
          <w:p w14:paraId="5F55C23F" w14:textId="77777777" w:rsidR="00B67E8C" w:rsidRPr="008A54FE" w:rsidRDefault="00B67E8C" w:rsidP="00064557">
            <w:pPr>
              <w:pStyle w:val="08-Tabelageral"/>
              <w:jc w:val="center"/>
              <w:rPr>
                <w:rFonts w:cs="Arial"/>
                <w:b/>
              </w:rPr>
            </w:pPr>
            <w:r w:rsidRPr="008A54FE">
              <w:rPr>
                <w:rFonts w:cs="Arial"/>
                <w:b/>
              </w:rPr>
              <w:t xml:space="preserve">3º </w:t>
            </w:r>
            <w:proofErr w:type="spellStart"/>
            <w:r w:rsidRPr="008A54FE">
              <w:rPr>
                <w:rFonts w:cs="Arial"/>
                <w:b/>
              </w:rPr>
              <w:t>Trim</w:t>
            </w:r>
            <w:proofErr w:type="spellEnd"/>
            <w:r w:rsidRPr="008A54FE">
              <w:rPr>
                <w:rFonts w:cs="Arial"/>
                <w:b/>
              </w:rPr>
              <w:t>/2019</w:t>
            </w:r>
          </w:p>
        </w:tc>
      </w:tr>
      <w:tr w:rsidR="00B67E8C" w:rsidRPr="008A54FE" w14:paraId="1D6D12B6" w14:textId="77777777" w:rsidTr="00064557">
        <w:trPr>
          <w:trHeight w:val="238"/>
          <w:jc w:val="center"/>
        </w:trPr>
        <w:tc>
          <w:tcPr>
            <w:tcW w:w="4287" w:type="dxa"/>
            <w:gridSpan w:val="3"/>
            <w:tcBorders>
              <w:bottom w:val="single" w:sz="2" w:space="0" w:color="8EAADB" w:themeColor="accent5" w:themeTint="99"/>
            </w:tcBorders>
            <w:shd w:val="clear" w:color="auto" w:fill="D9E2F3" w:themeFill="accent5" w:themeFillTint="33"/>
          </w:tcPr>
          <w:p w14:paraId="2A346097" w14:textId="77777777" w:rsidR="00B67E8C" w:rsidRPr="008A54FE" w:rsidRDefault="00B67E8C" w:rsidP="00064557">
            <w:pPr>
              <w:pStyle w:val="08-Tabelageral"/>
              <w:rPr>
                <w:rFonts w:cs="Arial"/>
                <w:b/>
                <w:szCs w:val="12"/>
              </w:rPr>
            </w:pPr>
          </w:p>
        </w:tc>
        <w:tc>
          <w:tcPr>
            <w:tcW w:w="122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66A3921" w14:textId="77777777" w:rsidR="00B67E8C" w:rsidRPr="008A54FE" w:rsidRDefault="00B67E8C" w:rsidP="00064557">
            <w:pPr>
              <w:pStyle w:val="08-Tabelageral"/>
              <w:jc w:val="center"/>
              <w:rPr>
                <w:rFonts w:cs="Arial"/>
                <w:b/>
                <w:szCs w:val="12"/>
              </w:rPr>
            </w:pPr>
            <w:r w:rsidRPr="008A54FE">
              <w:rPr>
                <w:rFonts w:cs="Arial"/>
                <w:b/>
                <w:szCs w:val="12"/>
              </w:rPr>
              <w:t xml:space="preserve">Controlador </w:t>
            </w:r>
            <w:r w:rsidRPr="008A54FE">
              <w:rPr>
                <w:rFonts w:cs="Arial"/>
                <w:b/>
                <w:szCs w:val="12"/>
                <w:vertAlign w:val="superscript"/>
              </w:rPr>
              <w:t>(1)</w:t>
            </w:r>
          </w:p>
        </w:tc>
        <w:tc>
          <w:tcPr>
            <w:tcW w:w="133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41E6A47" w14:textId="77777777" w:rsidR="00B67E8C" w:rsidRPr="008A54FE" w:rsidRDefault="00B67E8C" w:rsidP="00064557">
            <w:pPr>
              <w:pStyle w:val="08-Tabelageral"/>
              <w:jc w:val="center"/>
              <w:rPr>
                <w:rFonts w:cs="Arial"/>
                <w:b/>
                <w:szCs w:val="12"/>
              </w:rPr>
            </w:pPr>
            <w:r w:rsidRPr="008A54FE">
              <w:rPr>
                <w:rFonts w:cs="Arial"/>
                <w:b/>
                <w:szCs w:val="12"/>
              </w:rPr>
              <w:t xml:space="preserve">Empresas Investidas </w:t>
            </w:r>
            <w:r w:rsidRPr="008A54FE">
              <w:rPr>
                <w:rFonts w:cs="Arial"/>
                <w:b/>
                <w:szCs w:val="12"/>
                <w:vertAlign w:val="superscript"/>
              </w:rPr>
              <w:t>(2)</w:t>
            </w:r>
          </w:p>
        </w:tc>
        <w:tc>
          <w:tcPr>
            <w:tcW w:w="15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DFDD9D" w14:textId="77777777" w:rsidR="00B67E8C" w:rsidRPr="008A54FE" w:rsidRDefault="00B67E8C" w:rsidP="00064557">
            <w:pPr>
              <w:pStyle w:val="08-Tabelageral"/>
              <w:jc w:val="center"/>
              <w:rPr>
                <w:rFonts w:cs="Arial"/>
                <w:b/>
                <w:szCs w:val="12"/>
              </w:rPr>
            </w:pPr>
            <w:r w:rsidRPr="008A54FE">
              <w:rPr>
                <w:rFonts w:cs="Arial"/>
                <w:b/>
                <w:szCs w:val="12"/>
              </w:rPr>
              <w:t xml:space="preserve">Controlador </w:t>
            </w:r>
            <w:r w:rsidRPr="008A54FE">
              <w:rPr>
                <w:rFonts w:cs="Arial"/>
                <w:b/>
                <w:szCs w:val="12"/>
                <w:vertAlign w:val="superscript"/>
              </w:rPr>
              <w:t>(1)</w:t>
            </w: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045B63D" w14:textId="77777777" w:rsidR="00B67E8C" w:rsidRPr="008A54FE" w:rsidRDefault="00B67E8C" w:rsidP="00064557">
            <w:pPr>
              <w:pStyle w:val="08-Tabelageral"/>
              <w:jc w:val="center"/>
              <w:rPr>
                <w:rFonts w:cs="Arial"/>
                <w:b/>
                <w:szCs w:val="12"/>
              </w:rPr>
            </w:pPr>
            <w:r w:rsidRPr="008A54FE">
              <w:rPr>
                <w:rFonts w:cs="Arial"/>
                <w:b/>
                <w:szCs w:val="12"/>
              </w:rPr>
              <w:t xml:space="preserve">Empresas Investidas </w:t>
            </w:r>
            <w:r w:rsidRPr="008A54FE">
              <w:rPr>
                <w:rFonts w:cs="Arial"/>
                <w:b/>
                <w:szCs w:val="12"/>
                <w:vertAlign w:val="superscript"/>
              </w:rPr>
              <w:t>(2)</w:t>
            </w:r>
          </w:p>
        </w:tc>
      </w:tr>
      <w:tr w:rsidR="00B67E8C" w:rsidRPr="008A54FE" w14:paraId="11C06B31" w14:textId="77777777" w:rsidTr="00064557">
        <w:trPr>
          <w:trHeight w:val="238"/>
          <w:jc w:val="center"/>
        </w:trPr>
        <w:tc>
          <w:tcPr>
            <w:tcW w:w="4287" w:type="dxa"/>
            <w:gridSpan w:val="3"/>
            <w:tcBorders>
              <w:top w:val="single" w:sz="2" w:space="0" w:color="8EAADB" w:themeColor="accent5" w:themeTint="99"/>
            </w:tcBorders>
            <w:shd w:val="clear" w:color="auto" w:fill="FFFFFF" w:themeFill="background1"/>
          </w:tcPr>
          <w:p w14:paraId="7C738DB4" w14:textId="77777777" w:rsidR="00B67E8C" w:rsidRPr="008A54FE" w:rsidRDefault="00B67E8C" w:rsidP="00064557">
            <w:pPr>
              <w:pStyle w:val="08-Tabelageral"/>
              <w:jc w:val="left"/>
              <w:rPr>
                <w:rFonts w:cs="Arial"/>
                <w:b/>
              </w:rPr>
            </w:pPr>
            <w:r w:rsidRPr="008A54FE">
              <w:rPr>
                <w:rFonts w:cs="Arial"/>
                <w:b/>
              </w:rPr>
              <w:t>Resultado</w:t>
            </w:r>
          </w:p>
        </w:tc>
        <w:tc>
          <w:tcPr>
            <w:tcW w:w="1227" w:type="dxa"/>
            <w:tcBorders>
              <w:top w:val="single" w:sz="2" w:space="0" w:color="8EAADB" w:themeColor="accent5" w:themeTint="99"/>
            </w:tcBorders>
            <w:shd w:val="clear" w:color="auto" w:fill="FFFFFF" w:themeFill="background1"/>
            <w:vAlign w:val="center"/>
          </w:tcPr>
          <w:p w14:paraId="78103E6E" w14:textId="77777777" w:rsidR="00B67E8C" w:rsidRPr="008A54FE" w:rsidRDefault="00B67E8C" w:rsidP="00064557">
            <w:pPr>
              <w:pStyle w:val="08-Tabelageral"/>
              <w:rPr>
                <w:rFonts w:cs="Arial"/>
                <w:b/>
                <w:szCs w:val="14"/>
              </w:rPr>
            </w:pPr>
          </w:p>
        </w:tc>
        <w:tc>
          <w:tcPr>
            <w:tcW w:w="1339" w:type="dxa"/>
            <w:tcBorders>
              <w:top w:val="single" w:sz="2" w:space="0" w:color="8EAADB" w:themeColor="accent5" w:themeTint="99"/>
            </w:tcBorders>
            <w:shd w:val="clear" w:color="auto" w:fill="FFFFFF" w:themeFill="background1"/>
            <w:vAlign w:val="center"/>
          </w:tcPr>
          <w:p w14:paraId="2237EE89" w14:textId="77777777" w:rsidR="00B67E8C" w:rsidRPr="008A54FE" w:rsidRDefault="00B67E8C" w:rsidP="00064557">
            <w:pPr>
              <w:pStyle w:val="08-Tabelageral"/>
              <w:rPr>
                <w:rFonts w:cs="Arial"/>
                <w:b/>
                <w:szCs w:val="14"/>
              </w:rPr>
            </w:pPr>
            <w:r w:rsidRPr="008A54FE">
              <w:rPr>
                <w:rFonts w:cs="Arial"/>
                <w:b/>
                <w:szCs w:val="14"/>
              </w:rPr>
              <w:t xml:space="preserve"> </w:t>
            </w:r>
          </w:p>
        </w:tc>
        <w:tc>
          <w:tcPr>
            <w:tcW w:w="1511" w:type="dxa"/>
            <w:tcBorders>
              <w:top w:val="single" w:sz="2" w:space="0" w:color="8EAADB" w:themeColor="accent5" w:themeTint="99"/>
            </w:tcBorders>
            <w:shd w:val="clear" w:color="auto" w:fill="FFFFFF" w:themeFill="background1"/>
            <w:vAlign w:val="center"/>
          </w:tcPr>
          <w:p w14:paraId="56C6B8E3" w14:textId="77777777" w:rsidR="00B67E8C" w:rsidRPr="008A54FE" w:rsidRDefault="00B67E8C" w:rsidP="00064557">
            <w:pPr>
              <w:pStyle w:val="08-Tabelageral"/>
              <w:rPr>
                <w:rFonts w:cs="Arial"/>
                <w:b/>
              </w:rPr>
            </w:pPr>
          </w:p>
        </w:tc>
        <w:tc>
          <w:tcPr>
            <w:tcW w:w="1275" w:type="dxa"/>
            <w:tcBorders>
              <w:top w:val="single" w:sz="2" w:space="0" w:color="8EAADB" w:themeColor="accent5" w:themeTint="99"/>
            </w:tcBorders>
            <w:shd w:val="clear" w:color="auto" w:fill="FFFFFF" w:themeFill="background1"/>
            <w:vAlign w:val="center"/>
          </w:tcPr>
          <w:p w14:paraId="20AFC25F" w14:textId="77777777" w:rsidR="00B67E8C" w:rsidRPr="008A54FE" w:rsidRDefault="00B67E8C" w:rsidP="00064557">
            <w:pPr>
              <w:pStyle w:val="08-Tabelageral"/>
              <w:rPr>
                <w:rFonts w:cs="Arial"/>
                <w:b/>
              </w:rPr>
            </w:pPr>
          </w:p>
        </w:tc>
      </w:tr>
      <w:tr w:rsidR="00B67E8C" w:rsidRPr="008A54FE" w14:paraId="1B7AD44C" w14:textId="77777777" w:rsidTr="00064557">
        <w:trPr>
          <w:trHeight w:val="238"/>
          <w:jc w:val="center"/>
        </w:trPr>
        <w:tc>
          <w:tcPr>
            <w:tcW w:w="4287" w:type="dxa"/>
            <w:gridSpan w:val="3"/>
            <w:shd w:val="clear" w:color="auto" w:fill="D9E2F3" w:themeFill="accent5" w:themeFillTint="33"/>
          </w:tcPr>
          <w:p w14:paraId="1DDCDE84" w14:textId="77777777" w:rsidR="00B67E8C" w:rsidRPr="008A54FE" w:rsidRDefault="00B67E8C" w:rsidP="00064557">
            <w:pPr>
              <w:pStyle w:val="08-Tabelageral"/>
              <w:ind w:left="113"/>
              <w:jc w:val="left"/>
              <w:rPr>
                <w:rFonts w:cs="Arial"/>
                <w:b/>
              </w:rPr>
            </w:pPr>
            <w:r w:rsidRPr="008A54FE">
              <w:rPr>
                <w:rFonts w:cs="Arial"/>
              </w:rPr>
              <w:t>Receita de juros de instrumentos financeiros</w:t>
            </w:r>
          </w:p>
        </w:tc>
        <w:tc>
          <w:tcPr>
            <w:tcW w:w="1227" w:type="dxa"/>
            <w:shd w:val="clear" w:color="auto" w:fill="D9E2F3" w:themeFill="accent5" w:themeFillTint="33"/>
            <w:vAlign w:val="center"/>
          </w:tcPr>
          <w:p w14:paraId="3D512BC5" w14:textId="77777777" w:rsidR="00B67E8C" w:rsidRPr="008A54FE" w:rsidRDefault="00B67E8C" w:rsidP="00064557">
            <w:pPr>
              <w:pStyle w:val="08-Tabelageral"/>
              <w:rPr>
                <w:rFonts w:cs="Arial"/>
              </w:rPr>
            </w:pPr>
            <w:r w:rsidRPr="008A54FE">
              <w:rPr>
                <w:rFonts w:cs="Arial"/>
              </w:rPr>
              <w:t>13.402</w:t>
            </w:r>
          </w:p>
        </w:tc>
        <w:tc>
          <w:tcPr>
            <w:tcW w:w="1339" w:type="dxa"/>
            <w:shd w:val="clear" w:color="auto" w:fill="D9E2F3" w:themeFill="accent5" w:themeFillTint="33"/>
            <w:vAlign w:val="center"/>
          </w:tcPr>
          <w:p w14:paraId="6E08F8C9" w14:textId="77777777" w:rsidR="00B67E8C" w:rsidRPr="008A54FE" w:rsidRDefault="00B67E8C" w:rsidP="00064557">
            <w:pPr>
              <w:pStyle w:val="08-Tabelageral"/>
              <w:rPr>
                <w:rFonts w:cs="Arial"/>
              </w:rPr>
            </w:pPr>
            <w:r w:rsidRPr="008A54FE">
              <w:rPr>
                <w:rFonts w:cs="Arial"/>
              </w:rPr>
              <w:t>--</w:t>
            </w:r>
          </w:p>
        </w:tc>
        <w:tc>
          <w:tcPr>
            <w:tcW w:w="1511" w:type="dxa"/>
            <w:shd w:val="clear" w:color="auto" w:fill="D9E2F3" w:themeFill="accent5" w:themeFillTint="33"/>
            <w:vAlign w:val="center"/>
          </w:tcPr>
          <w:p w14:paraId="693D1726" w14:textId="77777777" w:rsidR="00B67E8C" w:rsidRPr="008A54FE" w:rsidRDefault="00B67E8C" w:rsidP="00064557">
            <w:pPr>
              <w:pStyle w:val="08-Tabelageral"/>
              <w:rPr>
                <w:rFonts w:cs="Arial"/>
                <w:szCs w:val="14"/>
              </w:rPr>
            </w:pPr>
            <w:r w:rsidRPr="008A54FE">
              <w:rPr>
                <w:rFonts w:cs="Arial"/>
              </w:rPr>
              <w:t>101.718</w:t>
            </w:r>
          </w:p>
        </w:tc>
        <w:tc>
          <w:tcPr>
            <w:tcW w:w="1275" w:type="dxa"/>
            <w:shd w:val="clear" w:color="auto" w:fill="D9E2F3" w:themeFill="accent5" w:themeFillTint="33"/>
            <w:vAlign w:val="center"/>
          </w:tcPr>
          <w:p w14:paraId="67AE0ECE" w14:textId="77777777" w:rsidR="00B67E8C" w:rsidRPr="008A54FE" w:rsidRDefault="00B67E8C" w:rsidP="00064557">
            <w:pPr>
              <w:pStyle w:val="08-Tabelageral"/>
              <w:rPr>
                <w:rFonts w:cs="Arial"/>
                <w:szCs w:val="14"/>
              </w:rPr>
            </w:pPr>
            <w:r w:rsidRPr="008A54FE">
              <w:rPr>
                <w:rFonts w:cs="Arial"/>
              </w:rPr>
              <w:t>--</w:t>
            </w:r>
          </w:p>
        </w:tc>
      </w:tr>
      <w:tr w:rsidR="00B67E8C" w:rsidRPr="008A54FE" w14:paraId="5BF97C9D" w14:textId="77777777" w:rsidTr="00064557">
        <w:trPr>
          <w:trHeight w:val="238"/>
          <w:jc w:val="center"/>
        </w:trPr>
        <w:tc>
          <w:tcPr>
            <w:tcW w:w="4287" w:type="dxa"/>
            <w:gridSpan w:val="3"/>
            <w:shd w:val="clear" w:color="auto" w:fill="FFFFFF" w:themeFill="background1"/>
          </w:tcPr>
          <w:p w14:paraId="522F2AD2" w14:textId="77777777" w:rsidR="00B67E8C" w:rsidRPr="008A54FE" w:rsidRDefault="00B67E8C" w:rsidP="00064557">
            <w:pPr>
              <w:pStyle w:val="08-Tabelageral"/>
              <w:ind w:left="113"/>
              <w:jc w:val="left"/>
              <w:rPr>
                <w:rFonts w:cs="Arial"/>
                <w:b/>
              </w:rPr>
            </w:pPr>
            <w:r w:rsidRPr="008A54FE">
              <w:rPr>
                <w:rFonts w:cs="Arial"/>
              </w:rPr>
              <w:t>Receita de comissões</w:t>
            </w:r>
          </w:p>
        </w:tc>
        <w:tc>
          <w:tcPr>
            <w:tcW w:w="1227" w:type="dxa"/>
            <w:shd w:val="clear" w:color="auto" w:fill="FFFFFF" w:themeFill="background1"/>
            <w:vAlign w:val="center"/>
          </w:tcPr>
          <w:p w14:paraId="768A9181" w14:textId="77777777" w:rsidR="00B67E8C" w:rsidRPr="008A54FE" w:rsidRDefault="00B67E8C" w:rsidP="00064557">
            <w:pPr>
              <w:pStyle w:val="08-Tabelageral"/>
              <w:rPr>
                <w:rFonts w:cs="Arial"/>
              </w:rPr>
            </w:pPr>
            <w:r w:rsidRPr="008A54FE">
              <w:rPr>
                <w:rFonts w:cs="Arial"/>
              </w:rPr>
              <w:t>--</w:t>
            </w:r>
          </w:p>
        </w:tc>
        <w:tc>
          <w:tcPr>
            <w:tcW w:w="1339" w:type="dxa"/>
            <w:shd w:val="clear" w:color="auto" w:fill="FFFFFF" w:themeFill="background1"/>
            <w:vAlign w:val="center"/>
          </w:tcPr>
          <w:p w14:paraId="3CFCEC30" w14:textId="77777777" w:rsidR="00B67E8C" w:rsidRPr="008A54FE" w:rsidRDefault="00B67E8C" w:rsidP="00064557">
            <w:pPr>
              <w:pStyle w:val="08-Tabelageral"/>
              <w:rPr>
                <w:rFonts w:cs="Arial"/>
              </w:rPr>
            </w:pPr>
            <w:r w:rsidRPr="008A54FE">
              <w:rPr>
                <w:rFonts w:cs="Arial"/>
              </w:rPr>
              <w:t>963.045</w:t>
            </w:r>
          </w:p>
        </w:tc>
        <w:tc>
          <w:tcPr>
            <w:tcW w:w="1511" w:type="dxa"/>
            <w:shd w:val="clear" w:color="auto" w:fill="FFFFFF" w:themeFill="background1"/>
            <w:vAlign w:val="center"/>
          </w:tcPr>
          <w:p w14:paraId="4DFDBDAF" w14:textId="77777777" w:rsidR="00B67E8C" w:rsidRPr="008A54FE" w:rsidRDefault="00B67E8C" w:rsidP="00064557">
            <w:pPr>
              <w:pStyle w:val="08-Tabelageral"/>
              <w:rPr>
                <w:rFonts w:cs="Arial"/>
                <w:szCs w:val="14"/>
              </w:rPr>
            </w:pPr>
            <w:r w:rsidRPr="008A54FE">
              <w:rPr>
                <w:rFonts w:cs="Arial"/>
              </w:rPr>
              <w:t>--</w:t>
            </w:r>
          </w:p>
        </w:tc>
        <w:tc>
          <w:tcPr>
            <w:tcW w:w="1275" w:type="dxa"/>
            <w:shd w:val="clear" w:color="auto" w:fill="FFFFFF" w:themeFill="background1"/>
            <w:vAlign w:val="center"/>
          </w:tcPr>
          <w:p w14:paraId="1A62D105" w14:textId="77777777" w:rsidR="00B67E8C" w:rsidRPr="008A54FE" w:rsidRDefault="00B67E8C" w:rsidP="00064557">
            <w:pPr>
              <w:pStyle w:val="08-Tabelageral"/>
              <w:rPr>
                <w:rFonts w:cs="Arial"/>
                <w:szCs w:val="14"/>
              </w:rPr>
            </w:pPr>
            <w:r w:rsidRPr="008A54FE">
              <w:rPr>
                <w:rFonts w:cs="Arial"/>
              </w:rPr>
              <w:t>887.138</w:t>
            </w:r>
          </w:p>
        </w:tc>
      </w:tr>
      <w:tr w:rsidR="00B67E8C" w:rsidRPr="008A54FE" w14:paraId="4D0519F4" w14:textId="77777777" w:rsidTr="00064557">
        <w:trPr>
          <w:trHeight w:val="238"/>
          <w:jc w:val="center"/>
        </w:trPr>
        <w:tc>
          <w:tcPr>
            <w:tcW w:w="4287" w:type="dxa"/>
            <w:gridSpan w:val="3"/>
            <w:shd w:val="clear" w:color="auto" w:fill="D9E2F3" w:themeFill="accent5" w:themeFillTint="33"/>
          </w:tcPr>
          <w:p w14:paraId="0D2E7E09" w14:textId="77777777" w:rsidR="00B67E8C" w:rsidRPr="008A54FE" w:rsidRDefault="00B67E8C" w:rsidP="00064557">
            <w:pPr>
              <w:pStyle w:val="08-Tabelageral"/>
              <w:ind w:left="113"/>
              <w:jc w:val="left"/>
              <w:rPr>
                <w:rFonts w:cs="Arial"/>
                <w:b/>
              </w:rPr>
            </w:pPr>
            <w:r w:rsidRPr="008A54FE">
              <w:rPr>
                <w:rFonts w:cs="Arial"/>
              </w:rPr>
              <w:t>Despesas com pessoal</w:t>
            </w:r>
          </w:p>
        </w:tc>
        <w:tc>
          <w:tcPr>
            <w:tcW w:w="1227" w:type="dxa"/>
            <w:shd w:val="clear" w:color="auto" w:fill="D9E2F3" w:themeFill="accent5" w:themeFillTint="33"/>
            <w:vAlign w:val="center"/>
          </w:tcPr>
          <w:p w14:paraId="4BA5E16E" w14:textId="77777777" w:rsidR="00B67E8C" w:rsidRPr="008A54FE" w:rsidRDefault="00B67E8C" w:rsidP="00064557">
            <w:pPr>
              <w:pStyle w:val="08-Tabelageral"/>
              <w:rPr>
                <w:rFonts w:cs="Arial"/>
              </w:rPr>
            </w:pPr>
            <w:r w:rsidRPr="008A54FE">
              <w:rPr>
                <w:rFonts w:cs="Arial"/>
              </w:rPr>
              <w:t>(15.316)</w:t>
            </w:r>
          </w:p>
        </w:tc>
        <w:tc>
          <w:tcPr>
            <w:tcW w:w="1339" w:type="dxa"/>
            <w:shd w:val="clear" w:color="auto" w:fill="D9E2F3" w:themeFill="accent5" w:themeFillTint="33"/>
            <w:vAlign w:val="center"/>
          </w:tcPr>
          <w:p w14:paraId="35C621B6" w14:textId="77777777" w:rsidR="00B67E8C" w:rsidRPr="008A54FE" w:rsidRDefault="00B67E8C" w:rsidP="00064557">
            <w:pPr>
              <w:pStyle w:val="08-Tabelageral"/>
              <w:rPr>
                <w:rFonts w:cs="Arial"/>
              </w:rPr>
            </w:pPr>
            <w:r w:rsidRPr="008A54FE">
              <w:rPr>
                <w:rFonts w:cs="Arial"/>
              </w:rPr>
              <w:t>--</w:t>
            </w:r>
          </w:p>
        </w:tc>
        <w:tc>
          <w:tcPr>
            <w:tcW w:w="1511" w:type="dxa"/>
            <w:shd w:val="clear" w:color="auto" w:fill="D9E2F3" w:themeFill="accent5" w:themeFillTint="33"/>
            <w:vAlign w:val="center"/>
          </w:tcPr>
          <w:p w14:paraId="0D081A69" w14:textId="77777777" w:rsidR="00B67E8C" w:rsidRPr="008A54FE" w:rsidRDefault="00B67E8C" w:rsidP="00064557">
            <w:pPr>
              <w:pStyle w:val="08-Tabelageral"/>
              <w:rPr>
                <w:rFonts w:cs="Arial"/>
                <w:szCs w:val="14"/>
              </w:rPr>
            </w:pPr>
            <w:r w:rsidRPr="008A54FE">
              <w:rPr>
                <w:rFonts w:cs="Arial"/>
              </w:rPr>
              <w:t>(14.753)</w:t>
            </w:r>
          </w:p>
        </w:tc>
        <w:tc>
          <w:tcPr>
            <w:tcW w:w="1275" w:type="dxa"/>
            <w:shd w:val="clear" w:color="auto" w:fill="D9E2F3" w:themeFill="accent5" w:themeFillTint="33"/>
            <w:vAlign w:val="center"/>
          </w:tcPr>
          <w:p w14:paraId="0AE9F914" w14:textId="77777777" w:rsidR="00B67E8C" w:rsidRPr="008A54FE" w:rsidRDefault="00B67E8C" w:rsidP="00064557">
            <w:pPr>
              <w:pStyle w:val="08-Tabelageral"/>
              <w:rPr>
                <w:rFonts w:cs="Arial"/>
                <w:szCs w:val="14"/>
              </w:rPr>
            </w:pPr>
            <w:r w:rsidRPr="008A54FE">
              <w:rPr>
                <w:rFonts w:cs="Arial"/>
              </w:rPr>
              <w:t>--</w:t>
            </w:r>
          </w:p>
        </w:tc>
      </w:tr>
      <w:tr w:rsidR="00B67E8C" w:rsidRPr="008A54FE" w14:paraId="786A2D87" w14:textId="77777777" w:rsidTr="00064557">
        <w:trPr>
          <w:trHeight w:val="238"/>
          <w:jc w:val="center"/>
        </w:trPr>
        <w:tc>
          <w:tcPr>
            <w:tcW w:w="4287" w:type="dxa"/>
            <w:gridSpan w:val="3"/>
            <w:shd w:val="clear" w:color="auto" w:fill="FFFFFF" w:themeFill="background1"/>
          </w:tcPr>
          <w:p w14:paraId="57C18D7D" w14:textId="77777777" w:rsidR="00B67E8C" w:rsidRPr="008A54FE" w:rsidRDefault="00B67E8C" w:rsidP="00064557">
            <w:pPr>
              <w:pStyle w:val="08-Tabelageral"/>
              <w:ind w:left="113"/>
              <w:jc w:val="left"/>
              <w:rPr>
                <w:rFonts w:cs="Arial"/>
                <w:b/>
              </w:rPr>
            </w:pPr>
            <w:r w:rsidRPr="008A54FE">
              <w:rPr>
                <w:rFonts w:cs="Arial"/>
              </w:rPr>
              <w:t xml:space="preserve">Despesas administrativas diversas/Custos dos serviços prestados </w:t>
            </w:r>
            <w:r w:rsidRPr="008A54FE">
              <w:rPr>
                <w:rFonts w:cs="Arial"/>
                <w:vertAlign w:val="superscript"/>
              </w:rPr>
              <w:t>(4)</w:t>
            </w:r>
          </w:p>
        </w:tc>
        <w:tc>
          <w:tcPr>
            <w:tcW w:w="1227" w:type="dxa"/>
            <w:shd w:val="clear" w:color="auto" w:fill="FFFFFF" w:themeFill="background1"/>
            <w:vAlign w:val="center"/>
          </w:tcPr>
          <w:p w14:paraId="375DEB2C" w14:textId="77777777" w:rsidR="00B67E8C" w:rsidRPr="008A54FE" w:rsidRDefault="00B67E8C" w:rsidP="00064557">
            <w:pPr>
              <w:pStyle w:val="08-Tabelageral"/>
              <w:rPr>
                <w:rFonts w:cs="Arial"/>
              </w:rPr>
            </w:pPr>
            <w:r w:rsidRPr="008A54FE">
              <w:rPr>
                <w:rFonts w:cs="Arial"/>
              </w:rPr>
              <w:t>(47.688)</w:t>
            </w:r>
          </w:p>
        </w:tc>
        <w:tc>
          <w:tcPr>
            <w:tcW w:w="1339" w:type="dxa"/>
            <w:shd w:val="clear" w:color="auto" w:fill="FFFFFF" w:themeFill="background1"/>
            <w:vAlign w:val="center"/>
          </w:tcPr>
          <w:p w14:paraId="2913CD01" w14:textId="77777777" w:rsidR="00B67E8C" w:rsidRPr="008A54FE" w:rsidRDefault="00B67E8C" w:rsidP="00064557">
            <w:pPr>
              <w:pStyle w:val="08-Tabelageral"/>
              <w:rPr>
                <w:rFonts w:cs="Arial"/>
              </w:rPr>
            </w:pPr>
            <w:r w:rsidRPr="008A54FE">
              <w:rPr>
                <w:rFonts w:cs="Arial"/>
              </w:rPr>
              <w:t>--</w:t>
            </w:r>
          </w:p>
        </w:tc>
        <w:tc>
          <w:tcPr>
            <w:tcW w:w="1511" w:type="dxa"/>
            <w:shd w:val="clear" w:color="auto" w:fill="FFFFFF" w:themeFill="background1"/>
            <w:vAlign w:val="center"/>
          </w:tcPr>
          <w:p w14:paraId="77AC66EB" w14:textId="77777777" w:rsidR="00B67E8C" w:rsidRPr="008A54FE" w:rsidRDefault="00B67E8C" w:rsidP="00064557">
            <w:pPr>
              <w:pStyle w:val="08-Tabelageral"/>
              <w:rPr>
                <w:rFonts w:cs="Arial"/>
                <w:szCs w:val="14"/>
              </w:rPr>
            </w:pPr>
            <w:r w:rsidRPr="008A54FE">
              <w:rPr>
                <w:rFonts w:cs="Arial"/>
              </w:rPr>
              <w:t>(49.038)</w:t>
            </w:r>
          </w:p>
        </w:tc>
        <w:tc>
          <w:tcPr>
            <w:tcW w:w="1275" w:type="dxa"/>
            <w:shd w:val="clear" w:color="auto" w:fill="FFFFFF" w:themeFill="background1"/>
            <w:vAlign w:val="center"/>
          </w:tcPr>
          <w:p w14:paraId="2BF5311F" w14:textId="77777777" w:rsidR="00B67E8C" w:rsidRPr="008A54FE" w:rsidRDefault="00B67E8C" w:rsidP="00064557">
            <w:pPr>
              <w:pStyle w:val="08-Tabelageral"/>
              <w:rPr>
                <w:rFonts w:cs="Arial"/>
                <w:szCs w:val="14"/>
              </w:rPr>
            </w:pPr>
            <w:r w:rsidRPr="008A54FE">
              <w:rPr>
                <w:rFonts w:cs="Arial"/>
              </w:rPr>
              <w:t>--</w:t>
            </w:r>
          </w:p>
        </w:tc>
      </w:tr>
      <w:tr w:rsidR="00B67E8C" w:rsidRPr="008A54FE" w14:paraId="71BDE660" w14:textId="77777777" w:rsidTr="00064557">
        <w:trPr>
          <w:trHeight w:val="238"/>
          <w:jc w:val="center"/>
        </w:trPr>
        <w:tc>
          <w:tcPr>
            <w:tcW w:w="4287" w:type="dxa"/>
            <w:gridSpan w:val="3"/>
            <w:tcBorders>
              <w:bottom w:val="single" w:sz="2" w:space="0" w:color="8EAADB" w:themeColor="accent5" w:themeTint="99"/>
            </w:tcBorders>
            <w:shd w:val="clear" w:color="auto" w:fill="D9E2F3" w:themeFill="accent5" w:themeFillTint="33"/>
          </w:tcPr>
          <w:p w14:paraId="1C6187E2" w14:textId="77777777" w:rsidR="00B67E8C" w:rsidRPr="008A54FE" w:rsidRDefault="00B67E8C" w:rsidP="00064557">
            <w:pPr>
              <w:pStyle w:val="08-Tabelageral"/>
              <w:ind w:left="113"/>
              <w:jc w:val="left"/>
              <w:rPr>
                <w:rFonts w:cs="Arial"/>
                <w:b/>
              </w:rPr>
            </w:pPr>
            <w:r w:rsidRPr="008A54FE">
              <w:rPr>
                <w:rFonts w:cs="Arial"/>
              </w:rPr>
              <w:t>Variações monetárias passiva</w:t>
            </w:r>
          </w:p>
        </w:tc>
        <w:tc>
          <w:tcPr>
            <w:tcW w:w="1227" w:type="dxa"/>
            <w:tcBorders>
              <w:bottom w:val="single" w:sz="2" w:space="0" w:color="8EAADB" w:themeColor="accent5" w:themeTint="99"/>
            </w:tcBorders>
            <w:shd w:val="clear" w:color="auto" w:fill="D9E2F3" w:themeFill="accent5" w:themeFillTint="33"/>
            <w:vAlign w:val="center"/>
          </w:tcPr>
          <w:p w14:paraId="64A6BC0C" w14:textId="77777777" w:rsidR="00B67E8C" w:rsidRPr="008A54FE" w:rsidRDefault="00B67E8C" w:rsidP="00064557">
            <w:pPr>
              <w:pStyle w:val="08-Tabelageral"/>
              <w:rPr>
                <w:rFonts w:cs="Arial"/>
              </w:rPr>
            </w:pPr>
            <w:r w:rsidRPr="008A54FE">
              <w:rPr>
                <w:rFonts w:cs="Arial"/>
              </w:rPr>
              <w:t>--</w:t>
            </w:r>
          </w:p>
        </w:tc>
        <w:tc>
          <w:tcPr>
            <w:tcW w:w="1339" w:type="dxa"/>
            <w:tcBorders>
              <w:bottom w:val="single" w:sz="2" w:space="0" w:color="8EAADB" w:themeColor="accent5" w:themeTint="99"/>
            </w:tcBorders>
            <w:shd w:val="clear" w:color="auto" w:fill="D9E2F3" w:themeFill="accent5" w:themeFillTint="33"/>
            <w:vAlign w:val="center"/>
          </w:tcPr>
          <w:p w14:paraId="6B88F51E" w14:textId="77777777" w:rsidR="00B67E8C" w:rsidRPr="008A54FE" w:rsidRDefault="00B67E8C" w:rsidP="00064557">
            <w:pPr>
              <w:pStyle w:val="08-Tabelageral"/>
              <w:rPr>
                <w:rFonts w:cs="Arial"/>
              </w:rPr>
            </w:pPr>
            <w:r w:rsidRPr="008A54FE">
              <w:rPr>
                <w:rFonts w:cs="Arial"/>
              </w:rPr>
              <w:t>--</w:t>
            </w:r>
          </w:p>
        </w:tc>
        <w:tc>
          <w:tcPr>
            <w:tcW w:w="1511" w:type="dxa"/>
            <w:tcBorders>
              <w:bottom w:val="single" w:sz="2" w:space="0" w:color="8EAADB" w:themeColor="accent5" w:themeTint="99"/>
            </w:tcBorders>
            <w:shd w:val="clear" w:color="auto" w:fill="D9E2F3" w:themeFill="accent5" w:themeFillTint="33"/>
            <w:vAlign w:val="center"/>
          </w:tcPr>
          <w:p w14:paraId="00307B29" w14:textId="77777777" w:rsidR="00B67E8C" w:rsidRPr="008A54FE" w:rsidRDefault="00B67E8C" w:rsidP="00064557">
            <w:pPr>
              <w:pStyle w:val="08-Tabelageral"/>
              <w:rPr>
                <w:rFonts w:cs="Arial"/>
                <w:szCs w:val="14"/>
              </w:rPr>
            </w:pPr>
            <w:r w:rsidRPr="008A54FE">
              <w:rPr>
                <w:rFonts w:cs="Arial"/>
              </w:rPr>
              <w:t>(10.762)</w:t>
            </w:r>
          </w:p>
        </w:tc>
        <w:tc>
          <w:tcPr>
            <w:tcW w:w="1275" w:type="dxa"/>
            <w:tcBorders>
              <w:bottom w:val="single" w:sz="2" w:space="0" w:color="8EAADB" w:themeColor="accent5" w:themeTint="99"/>
            </w:tcBorders>
            <w:shd w:val="clear" w:color="auto" w:fill="D9E2F3" w:themeFill="accent5" w:themeFillTint="33"/>
            <w:vAlign w:val="center"/>
          </w:tcPr>
          <w:p w14:paraId="5EF17FBA" w14:textId="77777777" w:rsidR="00B67E8C" w:rsidRPr="008A54FE" w:rsidRDefault="00B67E8C" w:rsidP="00064557">
            <w:pPr>
              <w:pStyle w:val="08-Tabelageral"/>
              <w:rPr>
                <w:rFonts w:cs="Arial"/>
                <w:szCs w:val="14"/>
              </w:rPr>
            </w:pPr>
            <w:r w:rsidRPr="008A54FE">
              <w:rPr>
                <w:rFonts w:cs="Arial"/>
              </w:rPr>
              <w:t>--</w:t>
            </w:r>
          </w:p>
        </w:tc>
      </w:tr>
    </w:tbl>
    <w:p w14:paraId="1D3BD701" w14:textId="77777777" w:rsidR="00B67E8C" w:rsidRPr="008A54FE" w:rsidRDefault="00B67E8C" w:rsidP="00064557">
      <w:pPr>
        <w:pStyle w:val="01-TtulodeNota"/>
        <w:spacing w:before="0" w:after="0"/>
        <w:jc w:val="right"/>
        <w:rPr>
          <w:rFonts w:cs="Arial"/>
          <w:sz w:val="14"/>
          <w:szCs w:val="14"/>
        </w:rPr>
      </w:pPr>
    </w:p>
    <w:p w14:paraId="1BB40B05" w14:textId="77777777" w:rsidR="00B67E8C" w:rsidRPr="008A54FE" w:rsidRDefault="00B67E8C" w:rsidP="00064557">
      <w:pPr>
        <w:pStyle w:val="01-TtulodeNota"/>
        <w:keepNext/>
        <w:spacing w:before="0" w:after="0"/>
        <w:jc w:val="right"/>
        <w:rPr>
          <w:rFonts w:cs="Arial"/>
          <w:sz w:val="14"/>
          <w:szCs w:val="14"/>
        </w:rPr>
      </w:pPr>
      <w:r w:rsidRPr="008A54FE">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1126"/>
        <w:gridCol w:w="3049"/>
        <w:gridCol w:w="112"/>
        <w:gridCol w:w="1227"/>
        <w:gridCol w:w="1339"/>
        <w:gridCol w:w="1511"/>
        <w:gridCol w:w="1275"/>
      </w:tblGrid>
      <w:tr w:rsidR="00B67E8C" w:rsidRPr="008A54FE" w14:paraId="6222E05A" w14:textId="77777777" w:rsidTr="00064557">
        <w:trPr>
          <w:trHeight w:val="238"/>
          <w:jc w:val="center"/>
        </w:trPr>
        <w:tc>
          <w:tcPr>
            <w:tcW w:w="1126" w:type="dxa"/>
            <w:tcBorders>
              <w:top w:val="single" w:sz="2" w:space="0" w:color="8EAADB" w:themeColor="accent5" w:themeTint="99"/>
              <w:bottom w:val="nil"/>
            </w:tcBorders>
            <w:shd w:val="clear" w:color="auto" w:fill="D9E2F3" w:themeFill="accent5" w:themeFillTint="33"/>
          </w:tcPr>
          <w:p w14:paraId="6517877F" w14:textId="77777777" w:rsidR="00B67E8C" w:rsidRPr="008A54FE" w:rsidRDefault="00B67E8C" w:rsidP="00064557">
            <w:pPr>
              <w:pStyle w:val="08-Tabelageral"/>
              <w:rPr>
                <w:rFonts w:cs="Arial"/>
                <w:b/>
                <w:szCs w:val="14"/>
              </w:rPr>
            </w:pPr>
          </w:p>
        </w:tc>
        <w:tc>
          <w:tcPr>
            <w:tcW w:w="3049" w:type="dxa"/>
            <w:tcBorders>
              <w:top w:val="single" w:sz="2" w:space="0" w:color="8EAADB" w:themeColor="accent5" w:themeTint="99"/>
              <w:bottom w:val="nil"/>
            </w:tcBorders>
            <w:shd w:val="clear" w:color="auto" w:fill="D9E2F3" w:themeFill="accent5" w:themeFillTint="33"/>
          </w:tcPr>
          <w:p w14:paraId="52B5F451" w14:textId="77777777" w:rsidR="00B67E8C" w:rsidRPr="008A54FE" w:rsidRDefault="00B67E8C" w:rsidP="00064557">
            <w:pPr>
              <w:pStyle w:val="08-Tabelageral"/>
              <w:rPr>
                <w:rFonts w:cs="Arial"/>
                <w:b/>
                <w:szCs w:val="14"/>
              </w:rPr>
            </w:pPr>
          </w:p>
        </w:tc>
        <w:tc>
          <w:tcPr>
            <w:tcW w:w="2678" w:type="dxa"/>
            <w:gridSpan w:val="3"/>
            <w:tcBorders>
              <w:top w:val="single" w:sz="2" w:space="0" w:color="8EAADB" w:themeColor="accent5" w:themeTint="99"/>
              <w:bottom w:val="nil"/>
            </w:tcBorders>
            <w:shd w:val="clear" w:color="auto" w:fill="D9E2F3" w:themeFill="accent5" w:themeFillTint="33"/>
            <w:vAlign w:val="center"/>
          </w:tcPr>
          <w:p w14:paraId="296AB7D2" w14:textId="77777777" w:rsidR="00B67E8C" w:rsidRPr="008A54FE" w:rsidRDefault="00B67E8C" w:rsidP="00064557">
            <w:pPr>
              <w:pStyle w:val="08-Tabelageral"/>
              <w:jc w:val="center"/>
              <w:rPr>
                <w:rFonts w:cs="Arial"/>
                <w:b/>
                <w:bCs/>
                <w:szCs w:val="14"/>
              </w:rPr>
            </w:pPr>
            <w:r w:rsidRPr="008A54FE">
              <w:rPr>
                <w:rFonts w:cs="Arial"/>
                <w:b/>
                <w:szCs w:val="14"/>
              </w:rPr>
              <w:t>01.01 a 30.09.2020</w:t>
            </w:r>
          </w:p>
        </w:tc>
        <w:tc>
          <w:tcPr>
            <w:tcW w:w="2786" w:type="dxa"/>
            <w:gridSpan w:val="2"/>
            <w:tcBorders>
              <w:top w:val="single" w:sz="2" w:space="0" w:color="8EAADB" w:themeColor="accent5" w:themeTint="99"/>
              <w:bottom w:val="nil"/>
            </w:tcBorders>
            <w:shd w:val="clear" w:color="auto" w:fill="D9E2F3" w:themeFill="accent5" w:themeFillTint="33"/>
            <w:vAlign w:val="center"/>
          </w:tcPr>
          <w:p w14:paraId="7E1AB872" w14:textId="77777777" w:rsidR="00B67E8C" w:rsidRPr="008A54FE" w:rsidRDefault="00B67E8C" w:rsidP="00064557">
            <w:pPr>
              <w:pStyle w:val="08-Tabelageral"/>
              <w:jc w:val="center"/>
              <w:rPr>
                <w:rFonts w:cs="Arial"/>
                <w:b/>
                <w:szCs w:val="14"/>
              </w:rPr>
            </w:pPr>
            <w:r w:rsidRPr="008A54FE">
              <w:rPr>
                <w:rFonts w:cs="Arial"/>
                <w:b/>
                <w:szCs w:val="14"/>
              </w:rPr>
              <w:t>01.01 a 30.09.2019</w:t>
            </w:r>
          </w:p>
        </w:tc>
      </w:tr>
      <w:tr w:rsidR="00B67E8C" w:rsidRPr="008A54FE" w14:paraId="7B6EE78D" w14:textId="77777777" w:rsidTr="00064557">
        <w:trPr>
          <w:trHeight w:val="238"/>
          <w:jc w:val="center"/>
        </w:trPr>
        <w:tc>
          <w:tcPr>
            <w:tcW w:w="4287" w:type="dxa"/>
            <w:gridSpan w:val="3"/>
            <w:tcBorders>
              <w:top w:val="nil"/>
              <w:bottom w:val="single" w:sz="2" w:space="0" w:color="8EAADB" w:themeColor="accent5" w:themeTint="99"/>
            </w:tcBorders>
            <w:shd w:val="clear" w:color="auto" w:fill="D9E2F3" w:themeFill="accent5" w:themeFillTint="33"/>
          </w:tcPr>
          <w:p w14:paraId="6F05CF1C" w14:textId="77777777" w:rsidR="00B67E8C" w:rsidRPr="008A54FE" w:rsidRDefault="00B67E8C" w:rsidP="00064557">
            <w:pPr>
              <w:pStyle w:val="08-Tabelageral"/>
              <w:rPr>
                <w:rFonts w:cs="Arial"/>
                <w:b/>
                <w:szCs w:val="14"/>
              </w:rPr>
            </w:pPr>
          </w:p>
        </w:tc>
        <w:tc>
          <w:tcPr>
            <w:tcW w:w="122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CE74D06" w14:textId="1146FC4C" w:rsidR="00B67E8C" w:rsidRPr="008A54FE" w:rsidRDefault="00B67E8C" w:rsidP="00064557">
            <w:pPr>
              <w:pStyle w:val="08-Tabelageral"/>
              <w:jc w:val="center"/>
              <w:rPr>
                <w:rFonts w:cs="Arial"/>
                <w:b/>
                <w:szCs w:val="14"/>
              </w:rPr>
            </w:pPr>
            <w:r w:rsidRPr="008A54FE">
              <w:rPr>
                <w:rFonts w:cs="Arial"/>
                <w:b/>
                <w:szCs w:val="14"/>
              </w:rPr>
              <w:t>Controlador</w:t>
            </w:r>
            <w:r w:rsidR="0021172A">
              <w:rPr>
                <w:rFonts w:cs="Arial"/>
                <w:b/>
                <w:szCs w:val="14"/>
              </w:rPr>
              <w:t xml:space="preserve"> </w:t>
            </w:r>
            <w:r w:rsidRPr="008A54FE">
              <w:rPr>
                <w:rFonts w:cs="Arial"/>
                <w:b/>
                <w:szCs w:val="14"/>
                <w:vertAlign w:val="superscript"/>
              </w:rPr>
              <w:t>(1)</w:t>
            </w:r>
          </w:p>
        </w:tc>
        <w:tc>
          <w:tcPr>
            <w:tcW w:w="133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82AFBA" w14:textId="77777777" w:rsidR="00B67E8C" w:rsidRPr="008A54FE" w:rsidRDefault="00B67E8C" w:rsidP="00064557">
            <w:pPr>
              <w:pStyle w:val="08-Tabelageral"/>
              <w:jc w:val="center"/>
              <w:rPr>
                <w:rFonts w:cs="Arial"/>
                <w:b/>
                <w:szCs w:val="14"/>
              </w:rPr>
            </w:pPr>
            <w:r w:rsidRPr="008A54FE">
              <w:rPr>
                <w:rFonts w:cs="Arial"/>
                <w:b/>
                <w:szCs w:val="14"/>
              </w:rPr>
              <w:t xml:space="preserve">Empresas Investidas </w:t>
            </w:r>
            <w:r w:rsidRPr="008A54FE">
              <w:rPr>
                <w:rFonts w:cs="Arial"/>
                <w:b/>
                <w:szCs w:val="14"/>
                <w:vertAlign w:val="superscript"/>
              </w:rPr>
              <w:t>(2)</w:t>
            </w:r>
          </w:p>
        </w:tc>
        <w:tc>
          <w:tcPr>
            <w:tcW w:w="15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9C5687" w14:textId="77777777" w:rsidR="00B67E8C" w:rsidRPr="008A54FE" w:rsidRDefault="00B67E8C" w:rsidP="00064557">
            <w:pPr>
              <w:pStyle w:val="08-Tabelageral"/>
              <w:jc w:val="center"/>
              <w:rPr>
                <w:rFonts w:cs="Arial"/>
                <w:b/>
                <w:szCs w:val="14"/>
              </w:rPr>
            </w:pPr>
            <w:r w:rsidRPr="008A54FE">
              <w:rPr>
                <w:rFonts w:cs="Arial"/>
                <w:b/>
                <w:szCs w:val="14"/>
              </w:rPr>
              <w:t xml:space="preserve">Controlador </w:t>
            </w:r>
            <w:r w:rsidRPr="008A54FE">
              <w:rPr>
                <w:rFonts w:cs="Arial"/>
                <w:b/>
                <w:szCs w:val="14"/>
                <w:vertAlign w:val="superscript"/>
              </w:rPr>
              <w:t>(1)</w:t>
            </w: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B0385B" w14:textId="77777777" w:rsidR="00B67E8C" w:rsidRPr="008A54FE" w:rsidRDefault="00B67E8C" w:rsidP="00064557">
            <w:pPr>
              <w:pStyle w:val="08-Tabelageral"/>
              <w:jc w:val="center"/>
              <w:rPr>
                <w:rFonts w:cs="Arial"/>
                <w:b/>
                <w:szCs w:val="14"/>
              </w:rPr>
            </w:pPr>
            <w:r w:rsidRPr="008A54FE">
              <w:rPr>
                <w:rFonts w:cs="Arial"/>
                <w:b/>
                <w:szCs w:val="14"/>
              </w:rPr>
              <w:t xml:space="preserve">Empresas Investidas </w:t>
            </w:r>
            <w:r w:rsidRPr="008A54FE">
              <w:rPr>
                <w:rFonts w:cs="Arial"/>
                <w:b/>
                <w:szCs w:val="14"/>
                <w:vertAlign w:val="superscript"/>
              </w:rPr>
              <w:t>(2)</w:t>
            </w:r>
          </w:p>
        </w:tc>
      </w:tr>
      <w:tr w:rsidR="00B67E8C" w:rsidRPr="008A54FE" w14:paraId="67EE7088" w14:textId="77777777" w:rsidTr="00064557">
        <w:trPr>
          <w:trHeight w:val="238"/>
          <w:jc w:val="center"/>
        </w:trPr>
        <w:tc>
          <w:tcPr>
            <w:tcW w:w="4287" w:type="dxa"/>
            <w:gridSpan w:val="3"/>
            <w:tcBorders>
              <w:top w:val="single" w:sz="2" w:space="0" w:color="8EAADB" w:themeColor="accent5" w:themeTint="99"/>
            </w:tcBorders>
            <w:shd w:val="clear" w:color="auto" w:fill="FFFFFF" w:themeFill="background1"/>
          </w:tcPr>
          <w:p w14:paraId="68B60D06" w14:textId="77777777" w:rsidR="00B67E8C" w:rsidRPr="008A54FE" w:rsidRDefault="00B67E8C" w:rsidP="00064557">
            <w:pPr>
              <w:pStyle w:val="08-Tabelageral"/>
              <w:jc w:val="left"/>
              <w:rPr>
                <w:rFonts w:cs="Arial"/>
                <w:b/>
              </w:rPr>
            </w:pPr>
            <w:r w:rsidRPr="008A54FE">
              <w:rPr>
                <w:rFonts w:cs="Arial"/>
                <w:b/>
              </w:rPr>
              <w:t>Resultado</w:t>
            </w:r>
          </w:p>
        </w:tc>
        <w:tc>
          <w:tcPr>
            <w:tcW w:w="1227" w:type="dxa"/>
            <w:tcBorders>
              <w:top w:val="single" w:sz="2" w:space="0" w:color="8EAADB" w:themeColor="accent5" w:themeTint="99"/>
            </w:tcBorders>
            <w:shd w:val="clear" w:color="auto" w:fill="FFFFFF" w:themeFill="background1"/>
            <w:vAlign w:val="center"/>
          </w:tcPr>
          <w:p w14:paraId="2B1E8250" w14:textId="77777777" w:rsidR="00B67E8C" w:rsidRPr="008A54FE" w:rsidRDefault="00B67E8C" w:rsidP="00064557">
            <w:pPr>
              <w:pStyle w:val="08-Tabelageral"/>
              <w:rPr>
                <w:rFonts w:cs="Arial"/>
                <w:b/>
                <w:szCs w:val="14"/>
              </w:rPr>
            </w:pPr>
          </w:p>
        </w:tc>
        <w:tc>
          <w:tcPr>
            <w:tcW w:w="1339" w:type="dxa"/>
            <w:tcBorders>
              <w:top w:val="single" w:sz="2" w:space="0" w:color="8EAADB" w:themeColor="accent5" w:themeTint="99"/>
            </w:tcBorders>
            <w:shd w:val="clear" w:color="auto" w:fill="FFFFFF" w:themeFill="background1"/>
            <w:vAlign w:val="center"/>
          </w:tcPr>
          <w:p w14:paraId="4C79F674" w14:textId="77777777" w:rsidR="00B67E8C" w:rsidRPr="008A54FE" w:rsidRDefault="00B67E8C" w:rsidP="00064557">
            <w:pPr>
              <w:pStyle w:val="08-Tabelageral"/>
              <w:rPr>
                <w:rFonts w:cs="Arial"/>
                <w:b/>
                <w:szCs w:val="14"/>
              </w:rPr>
            </w:pPr>
            <w:r w:rsidRPr="008A54FE">
              <w:rPr>
                <w:rFonts w:cs="Arial"/>
                <w:b/>
                <w:szCs w:val="14"/>
              </w:rPr>
              <w:t xml:space="preserve"> </w:t>
            </w:r>
          </w:p>
        </w:tc>
        <w:tc>
          <w:tcPr>
            <w:tcW w:w="1511" w:type="dxa"/>
            <w:tcBorders>
              <w:top w:val="single" w:sz="2" w:space="0" w:color="8EAADB" w:themeColor="accent5" w:themeTint="99"/>
            </w:tcBorders>
            <w:shd w:val="clear" w:color="auto" w:fill="FFFFFF" w:themeFill="background1"/>
            <w:vAlign w:val="center"/>
          </w:tcPr>
          <w:p w14:paraId="7DF08D3D" w14:textId="77777777" w:rsidR="00B67E8C" w:rsidRPr="008A54FE" w:rsidRDefault="00B67E8C" w:rsidP="00064557">
            <w:pPr>
              <w:pStyle w:val="08-Tabelageral"/>
              <w:rPr>
                <w:rFonts w:cs="Arial"/>
                <w:b/>
              </w:rPr>
            </w:pPr>
          </w:p>
        </w:tc>
        <w:tc>
          <w:tcPr>
            <w:tcW w:w="1275" w:type="dxa"/>
            <w:tcBorders>
              <w:top w:val="single" w:sz="2" w:space="0" w:color="8EAADB" w:themeColor="accent5" w:themeTint="99"/>
            </w:tcBorders>
            <w:shd w:val="clear" w:color="auto" w:fill="FFFFFF" w:themeFill="background1"/>
            <w:vAlign w:val="center"/>
          </w:tcPr>
          <w:p w14:paraId="106759D8" w14:textId="77777777" w:rsidR="00B67E8C" w:rsidRPr="008A54FE" w:rsidRDefault="00B67E8C" w:rsidP="00064557">
            <w:pPr>
              <w:pStyle w:val="08-Tabelageral"/>
              <w:rPr>
                <w:rFonts w:cs="Arial"/>
                <w:b/>
              </w:rPr>
            </w:pPr>
          </w:p>
        </w:tc>
      </w:tr>
      <w:tr w:rsidR="00B67E8C" w:rsidRPr="008A54FE" w14:paraId="63DCA985" w14:textId="77777777" w:rsidTr="00064557">
        <w:trPr>
          <w:trHeight w:val="238"/>
          <w:jc w:val="center"/>
        </w:trPr>
        <w:tc>
          <w:tcPr>
            <w:tcW w:w="4287" w:type="dxa"/>
            <w:gridSpan w:val="3"/>
            <w:shd w:val="clear" w:color="auto" w:fill="D9E2F3" w:themeFill="accent5" w:themeFillTint="33"/>
            <w:vAlign w:val="center"/>
          </w:tcPr>
          <w:p w14:paraId="41601308" w14:textId="77777777" w:rsidR="00B67E8C" w:rsidRPr="008A54FE" w:rsidRDefault="00B67E8C" w:rsidP="00064557">
            <w:pPr>
              <w:pStyle w:val="08-Tabelageral"/>
              <w:ind w:left="113"/>
              <w:jc w:val="left"/>
              <w:rPr>
                <w:rFonts w:cs="Arial"/>
              </w:rPr>
            </w:pPr>
            <w:r w:rsidRPr="008A54FE">
              <w:rPr>
                <w:rFonts w:cs="Arial"/>
              </w:rPr>
              <w:t>Receita de juros de instrumentos financeiros</w:t>
            </w:r>
          </w:p>
        </w:tc>
        <w:tc>
          <w:tcPr>
            <w:tcW w:w="1227" w:type="dxa"/>
            <w:shd w:val="clear" w:color="auto" w:fill="D9E2F3" w:themeFill="accent5" w:themeFillTint="33"/>
            <w:vAlign w:val="center"/>
          </w:tcPr>
          <w:p w14:paraId="1DC6FCE4" w14:textId="77777777" w:rsidR="00B67E8C" w:rsidRPr="008A54FE" w:rsidRDefault="00B67E8C" w:rsidP="00064557">
            <w:pPr>
              <w:pStyle w:val="08-Tabelageral"/>
              <w:rPr>
                <w:rFonts w:cs="Arial"/>
              </w:rPr>
            </w:pPr>
            <w:r w:rsidRPr="008A54FE">
              <w:rPr>
                <w:rFonts w:cs="Arial"/>
              </w:rPr>
              <w:t>102.797</w:t>
            </w:r>
          </w:p>
        </w:tc>
        <w:tc>
          <w:tcPr>
            <w:tcW w:w="1339" w:type="dxa"/>
            <w:shd w:val="clear" w:color="auto" w:fill="D9E2F3" w:themeFill="accent5" w:themeFillTint="33"/>
            <w:vAlign w:val="center"/>
          </w:tcPr>
          <w:p w14:paraId="75E06847" w14:textId="77777777" w:rsidR="00B67E8C" w:rsidRPr="008A54FE" w:rsidRDefault="00B67E8C" w:rsidP="00064557">
            <w:pPr>
              <w:pStyle w:val="08-Tabelageral"/>
              <w:rPr>
                <w:rFonts w:cs="Arial"/>
              </w:rPr>
            </w:pPr>
            <w:r w:rsidRPr="008A54FE">
              <w:rPr>
                <w:rFonts w:cs="Arial"/>
              </w:rPr>
              <w:t>--</w:t>
            </w:r>
          </w:p>
        </w:tc>
        <w:tc>
          <w:tcPr>
            <w:tcW w:w="1511" w:type="dxa"/>
            <w:shd w:val="clear" w:color="auto" w:fill="D9E2F3" w:themeFill="accent5" w:themeFillTint="33"/>
            <w:vAlign w:val="center"/>
          </w:tcPr>
          <w:p w14:paraId="3D0D6780" w14:textId="77777777" w:rsidR="00B67E8C" w:rsidRPr="008A54FE" w:rsidRDefault="00B67E8C" w:rsidP="00064557">
            <w:pPr>
              <w:pStyle w:val="08-Tabelageral"/>
              <w:rPr>
                <w:rFonts w:cs="Arial"/>
                <w:szCs w:val="14"/>
              </w:rPr>
            </w:pPr>
            <w:r w:rsidRPr="008A54FE">
              <w:rPr>
                <w:rFonts w:cs="Arial"/>
              </w:rPr>
              <w:t>211.862</w:t>
            </w:r>
          </w:p>
        </w:tc>
        <w:tc>
          <w:tcPr>
            <w:tcW w:w="1275" w:type="dxa"/>
            <w:shd w:val="clear" w:color="auto" w:fill="D9E2F3" w:themeFill="accent5" w:themeFillTint="33"/>
            <w:vAlign w:val="center"/>
          </w:tcPr>
          <w:p w14:paraId="46486F25" w14:textId="77777777" w:rsidR="00B67E8C" w:rsidRPr="008A54FE" w:rsidRDefault="00B67E8C" w:rsidP="00064557">
            <w:pPr>
              <w:pStyle w:val="08-Tabelageral"/>
              <w:rPr>
                <w:rFonts w:cs="Arial"/>
                <w:szCs w:val="14"/>
              </w:rPr>
            </w:pPr>
            <w:r w:rsidRPr="008A54FE">
              <w:rPr>
                <w:rFonts w:cs="Arial"/>
              </w:rPr>
              <w:t>--</w:t>
            </w:r>
          </w:p>
        </w:tc>
      </w:tr>
      <w:tr w:rsidR="00B67E8C" w:rsidRPr="008A54FE" w14:paraId="28916898" w14:textId="77777777" w:rsidTr="00064557">
        <w:trPr>
          <w:trHeight w:val="238"/>
          <w:jc w:val="center"/>
        </w:trPr>
        <w:tc>
          <w:tcPr>
            <w:tcW w:w="4287" w:type="dxa"/>
            <w:gridSpan w:val="3"/>
            <w:shd w:val="clear" w:color="auto" w:fill="FFFFFF" w:themeFill="background1"/>
            <w:vAlign w:val="center"/>
          </w:tcPr>
          <w:p w14:paraId="23602D4F" w14:textId="77777777" w:rsidR="00B67E8C" w:rsidRPr="008A54FE" w:rsidRDefault="00B67E8C" w:rsidP="00064557">
            <w:pPr>
              <w:pStyle w:val="08-Tabelageral"/>
              <w:ind w:left="113"/>
              <w:jc w:val="left"/>
              <w:rPr>
                <w:rFonts w:cs="Arial"/>
              </w:rPr>
            </w:pPr>
            <w:r w:rsidRPr="008A54FE">
              <w:rPr>
                <w:rFonts w:cs="Arial"/>
              </w:rPr>
              <w:t>Receita de comissões</w:t>
            </w:r>
          </w:p>
        </w:tc>
        <w:tc>
          <w:tcPr>
            <w:tcW w:w="1227" w:type="dxa"/>
            <w:shd w:val="clear" w:color="auto" w:fill="FFFFFF" w:themeFill="background1"/>
            <w:vAlign w:val="center"/>
          </w:tcPr>
          <w:p w14:paraId="3BB6E8F2" w14:textId="77777777" w:rsidR="00B67E8C" w:rsidRPr="008A54FE" w:rsidRDefault="00B67E8C" w:rsidP="00064557">
            <w:pPr>
              <w:pStyle w:val="08-Tabelageral"/>
              <w:rPr>
                <w:rFonts w:cs="Arial"/>
              </w:rPr>
            </w:pPr>
            <w:r w:rsidRPr="008A54FE">
              <w:rPr>
                <w:rFonts w:cs="Arial"/>
              </w:rPr>
              <w:t>--</w:t>
            </w:r>
          </w:p>
        </w:tc>
        <w:tc>
          <w:tcPr>
            <w:tcW w:w="1339" w:type="dxa"/>
            <w:shd w:val="clear" w:color="auto" w:fill="FFFFFF" w:themeFill="background1"/>
            <w:vAlign w:val="center"/>
          </w:tcPr>
          <w:p w14:paraId="73135D0F" w14:textId="77777777" w:rsidR="00B67E8C" w:rsidRPr="008A54FE" w:rsidRDefault="00B67E8C" w:rsidP="00064557">
            <w:pPr>
              <w:pStyle w:val="08-Tabelageral"/>
              <w:rPr>
                <w:rFonts w:cs="Arial"/>
              </w:rPr>
            </w:pPr>
            <w:r w:rsidRPr="008A54FE">
              <w:rPr>
                <w:rFonts w:cs="Arial"/>
              </w:rPr>
              <w:t>2.606.691</w:t>
            </w:r>
          </w:p>
        </w:tc>
        <w:tc>
          <w:tcPr>
            <w:tcW w:w="1511" w:type="dxa"/>
            <w:shd w:val="clear" w:color="auto" w:fill="FFFFFF" w:themeFill="background1"/>
            <w:vAlign w:val="center"/>
          </w:tcPr>
          <w:p w14:paraId="48E5FDC9" w14:textId="77777777" w:rsidR="00B67E8C" w:rsidRPr="008A54FE" w:rsidRDefault="00B67E8C" w:rsidP="00064557">
            <w:pPr>
              <w:pStyle w:val="08-Tabelageral"/>
              <w:rPr>
                <w:rFonts w:cs="Arial"/>
                <w:szCs w:val="14"/>
              </w:rPr>
            </w:pPr>
            <w:r w:rsidRPr="008A54FE">
              <w:rPr>
                <w:rFonts w:cs="Arial"/>
              </w:rPr>
              <w:t>--</w:t>
            </w:r>
          </w:p>
        </w:tc>
        <w:tc>
          <w:tcPr>
            <w:tcW w:w="1275" w:type="dxa"/>
            <w:shd w:val="clear" w:color="auto" w:fill="FFFFFF" w:themeFill="background1"/>
            <w:vAlign w:val="center"/>
          </w:tcPr>
          <w:p w14:paraId="3A45F33E" w14:textId="77777777" w:rsidR="00B67E8C" w:rsidRPr="008A54FE" w:rsidRDefault="00B67E8C" w:rsidP="00064557">
            <w:pPr>
              <w:pStyle w:val="08-Tabelageral"/>
              <w:rPr>
                <w:rFonts w:cs="Arial"/>
                <w:szCs w:val="14"/>
              </w:rPr>
            </w:pPr>
            <w:r w:rsidRPr="008A54FE">
              <w:rPr>
                <w:rFonts w:cs="Arial"/>
              </w:rPr>
              <w:t>2.488.104</w:t>
            </w:r>
          </w:p>
        </w:tc>
      </w:tr>
      <w:tr w:rsidR="00B67E8C" w:rsidRPr="008A54FE" w14:paraId="62934E9C" w14:textId="77777777" w:rsidTr="00064557">
        <w:trPr>
          <w:trHeight w:val="238"/>
          <w:jc w:val="center"/>
        </w:trPr>
        <w:tc>
          <w:tcPr>
            <w:tcW w:w="4287" w:type="dxa"/>
            <w:gridSpan w:val="3"/>
            <w:shd w:val="clear" w:color="auto" w:fill="D9E2F3" w:themeFill="accent5" w:themeFillTint="33"/>
            <w:vAlign w:val="center"/>
          </w:tcPr>
          <w:p w14:paraId="6D66453D" w14:textId="77777777" w:rsidR="00B67E8C" w:rsidRPr="008A54FE" w:rsidRDefault="00B67E8C" w:rsidP="00064557">
            <w:pPr>
              <w:pStyle w:val="08-Tabelageral"/>
              <w:ind w:left="113"/>
              <w:jc w:val="left"/>
              <w:rPr>
                <w:rFonts w:cs="Arial"/>
              </w:rPr>
            </w:pPr>
            <w:r w:rsidRPr="008A54FE">
              <w:rPr>
                <w:rFonts w:cs="Arial"/>
              </w:rPr>
              <w:t>Despesas com pessoal</w:t>
            </w:r>
          </w:p>
        </w:tc>
        <w:tc>
          <w:tcPr>
            <w:tcW w:w="1227" w:type="dxa"/>
            <w:shd w:val="clear" w:color="auto" w:fill="D9E2F3" w:themeFill="accent5" w:themeFillTint="33"/>
            <w:vAlign w:val="center"/>
          </w:tcPr>
          <w:p w14:paraId="077B33F1" w14:textId="77777777" w:rsidR="00B67E8C" w:rsidRPr="008A54FE" w:rsidRDefault="00B67E8C" w:rsidP="00064557">
            <w:pPr>
              <w:pStyle w:val="08-Tabelageral"/>
              <w:rPr>
                <w:rFonts w:cs="Arial"/>
              </w:rPr>
            </w:pPr>
            <w:r w:rsidRPr="008A54FE">
              <w:rPr>
                <w:rFonts w:cs="Arial"/>
              </w:rPr>
              <w:t>(46.890)</w:t>
            </w:r>
          </w:p>
        </w:tc>
        <w:tc>
          <w:tcPr>
            <w:tcW w:w="1339" w:type="dxa"/>
            <w:shd w:val="clear" w:color="auto" w:fill="D9E2F3" w:themeFill="accent5" w:themeFillTint="33"/>
            <w:vAlign w:val="center"/>
          </w:tcPr>
          <w:p w14:paraId="1C8464EB" w14:textId="77777777" w:rsidR="00B67E8C" w:rsidRPr="008A54FE" w:rsidRDefault="00B67E8C" w:rsidP="00064557">
            <w:pPr>
              <w:pStyle w:val="08-Tabelageral"/>
              <w:rPr>
                <w:rFonts w:cs="Arial"/>
              </w:rPr>
            </w:pPr>
            <w:r w:rsidRPr="008A54FE">
              <w:rPr>
                <w:rFonts w:cs="Arial"/>
              </w:rPr>
              <w:t>--</w:t>
            </w:r>
          </w:p>
        </w:tc>
        <w:tc>
          <w:tcPr>
            <w:tcW w:w="1511" w:type="dxa"/>
            <w:shd w:val="clear" w:color="auto" w:fill="D9E2F3" w:themeFill="accent5" w:themeFillTint="33"/>
            <w:vAlign w:val="center"/>
          </w:tcPr>
          <w:p w14:paraId="1E203FF9" w14:textId="77777777" w:rsidR="00B67E8C" w:rsidRPr="008A54FE" w:rsidRDefault="00B67E8C" w:rsidP="00064557">
            <w:pPr>
              <w:pStyle w:val="08-Tabelageral"/>
              <w:rPr>
                <w:rFonts w:cs="Arial"/>
                <w:szCs w:val="14"/>
              </w:rPr>
            </w:pPr>
            <w:r w:rsidRPr="008A54FE">
              <w:rPr>
                <w:rFonts w:cs="Arial"/>
              </w:rPr>
              <w:t>(41.184)</w:t>
            </w:r>
          </w:p>
        </w:tc>
        <w:tc>
          <w:tcPr>
            <w:tcW w:w="1275" w:type="dxa"/>
            <w:shd w:val="clear" w:color="auto" w:fill="D9E2F3" w:themeFill="accent5" w:themeFillTint="33"/>
            <w:vAlign w:val="center"/>
          </w:tcPr>
          <w:p w14:paraId="5642FA90" w14:textId="77777777" w:rsidR="00B67E8C" w:rsidRPr="008A54FE" w:rsidRDefault="00B67E8C" w:rsidP="00064557">
            <w:pPr>
              <w:pStyle w:val="08-Tabelageral"/>
              <w:rPr>
                <w:rFonts w:cs="Arial"/>
                <w:szCs w:val="14"/>
              </w:rPr>
            </w:pPr>
            <w:r w:rsidRPr="008A54FE">
              <w:rPr>
                <w:rFonts w:cs="Arial"/>
              </w:rPr>
              <w:t>--</w:t>
            </w:r>
          </w:p>
        </w:tc>
      </w:tr>
      <w:tr w:rsidR="00B67E8C" w:rsidRPr="008A54FE" w14:paraId="233BD9DE" w14:textId="77777777" w:rsidTr="00064557">
        <w:trPr>
          <w:trHeight w:val="238"/>
          <w:jc w:val="center"/>
        </w:trPr>
        <w:tc>
          <w:tcPr>
            <w:tcW w:w="4287" w:type="dxa"/>
            <w:gridSpan w:val="3"/>
            <w:shd w:val="clear" w:color="auto" w:fill="FFFFFF" w:themeFill="background1"/>
            <w:vAlign w:val="center"/>
          </w:tcPr>
          <w:p w14:paraId="483BB0E1" w14:textId="77777777" w:rsidR="00B67E8C" w:rsidRPr="008A54FE" w:rsidRDefault="00B67E8C" w:rsidP="00064557">
            <w:pPr>
              <w:pStyle w:val="08-Tabelageral"/>
              <w:ind w:left="113"/>
              <w:jc w:val="left"/>
              <w:rPr>
                <w:rFonts w:cs="Arial"/>
              </w:rPr>
            </w:pPr>
            <w:r w:rsidRPr="008A54FE">
              <w:rPr>
                <w:rFonts w:cs="Arial"/>
              </w:rPr>
              <w:t xml:space="preserve">Despesas administrativas diversas/Custos dos serviços prestados </w:t>
            </w:r>
            <w:r w:rsidRPr="008A54FE">
              <w:rPr>
                <w:rFonts w:cs="Arial"/>
                <w:vertAlign w:val="superscript"/>
              </w:rPr>
              <w:t>(4)</w:t>
            </w:r>
          </w:p>
        </w:tc>
        <w:tc>
          <w:tcPr>
            <w:tcW w:w="1227" w:type="dxa"/>
            <w:shd w:val="clear" w:color="auto" w:fill="FFFFFF" w:themeFill="background1"/>
            <w:vAlign w:val="center"/>
          </w:tcPr>
          <w:p w14:paraId="34FD8B65" w14:textId="77777777" w:rsidR="00B67E8C" w:rsidRPr="008A54FE" w:rsidRDefault="00B67E8C" w:rsidP="00064557">
            <w:pPr>
              <w:pStyle w:val="08-Tabelageral"/>
              <w:rPr>
                <w:rFonts w:cs="Arial"/>
              </w:rPr>
            </w:pPr>
            <w:r w:rsidRPr="008A54FE">
              <w:rPr>
                <w:rFonts w:cs="Arial"/>
              </w:rPr>
              <w:t>(135.363)</w:t>
            </w:r>
          </w:p>
        </w:tc>
        <w:tc>
          <w:tcPr>
            <w:tcW w:w="1339" w:type="dxa"/>
            <w:shd w:val="clear" w:color="auto" w:fill="FFFFFF" w:themeFill="background1"/>
            <w:vAlign w:val="center"/>
          </w:tcPr>
          <w:p w14:paraId="7DD96B7E" w14:textId="77777777" w:rsidR="00B67E8C" w:rsidRPr="008A54FE" w:rsidRDefault="00B67E8C" w:rsidP="00064557">
            <w:pPr>
              <w:pStyle w:val="08-Tabelageral"/>
              <w:rPr>
                <w:rFonts w:cs="Arial"/>
              </w:rPr>
            </w:pPr>
            <w:r w:rsidRPr="008A54FE">
              <w:rPr>
                <w:rFonts w:cs="Arial"/>
              </w:rPr>
              <w:t>--</w:t>
            </w:r>
          </w:p>
        </w:tc>
        <w:tc>
          <w:tcPr>
            <w:tcW w:w="1511" w:type="dxa"/>
            <w:shd w:val="clear" w:color="auto" w:fill="FFFFFF" w:themeFill="background1"/>
            <w:vAlign w:val="center"/>
          </w:tcPr>
          <w:p w14:paraId="18FDBDC2" w14:textId="77777777" w:rsidR="00B67E8C" w:rsidRPr="008A54FE" w:rsidRDefault="00B67E8C" w:rsidP="00064557">
            <w:pPr>
              <w:pStyle w:val="08-Tabelageral"/>
              <w:rPr>
                <w:rFonts w:cs="Arial"/>
                <w:szCs w:val="14"/>
              </w:rPr>
            </w:pPr>
            <w:r w:rsidRPr="008A54FE">
              <w:rPr>
                <w:rFonts w:cs="Arial"/>
              </w:rPr>
              <w:t>(146.288)</w:t>
            </w:r>
          </w:p>
        </w:tc>
        <w:tc>
          <w:tcPr>
            <w:tcW w:w="1275" w:type="dxa"/>
            <w:shd w:val="clear" w:color="auto" w:fill="FFFFFF" w:themeFill="background1"/>
            <w:vAlign w:val="center"/>
          </w:tcPr>
          <w:p w14:paraId="59656E0D" w14:textId="77777777" w:rsidR="00B67E8C" w:rsidRPr="008A54FE" w:rsidRDefault="00B67E8C" w:rsidP="00064557">
            <w:pPr>
              <w:pStyle w:val="08-Tabelageral"/>
              <w:rPr>
                <w:rFonts w:cs="Arial"/>
                <w:szCs w:val="14"/>
              </w:rPr>
            </w:pPr>
            <w:r w:rsidRPr="008A54FE">
              <w:rPr>
                <w:rFonts w:cs="Arial"/>
              </w:rPr>
              <w:t>--</w:t>
            </w:r>
          </w:p>
        </w:tc>
      </w:tr>
      <w:tr w:rsidR="00B67E8C" w:rsidRPr="008A54FE" w14:paraId="05C37859" w14:textId="77777777" w:rsidTr="00064557">
        <w:trPr>
          <w:trHeight w:val="238"/>
          <w:jc w:val="center"/>
        </w:trPr>
        <w:tc>
          <w:tcPr>
            <w:tcW w:w="4287" w:type="dxa"/>
            <w:gridSpan w:val="3"/>
            <w:shd w:val="clear" w:color="auto" w:fill="D9E2F3" w:themeFill="accent5" w:themeFillTint="33"/>
            <w:vAlign w:val="center"/>
          </w:tcPr>
          <w:p w14:paraId="4A21D7C4" w14:textId="77777777" w:rsidR="00B67E8C" w:rsidRPr="008A54FE" w:rsidRDefault="00B67E8C" w:rsidP="00064557">
            <w:pPr>
              <w:pStyle w:val="08-Tabelageral"/>
              <w:ind w:left="113"/>
              <w:jc w:val="left"/>
              <w:rPr>
                <w:rFonts w:cs="Arial"/>
              </w:rPr>
            </w:pPr>
            <w:r w:rsidRPr="008A54FE">
              <w:rPr>
                <w:rFonts w:cs="Arial"/>
              </w:rPr>
              <w:t>Variações monetárias ativas</w:t>
            </w:r>
          </w:p>
        </w:tc>
        <w:tc>
          <w:tcPr>
            <w:tcW w:w="1227" w:type="dxa"/>
            <w:shd w:val="clear" w:color="auto" w:fill="D9E2F3" w:themeFill="accent5" w:themeFillTint="33"/>
            <w:vAlign w:val="center"/>
          </w:tcPr>
          <w:p w14:paraId="0F5F43F0" w14:textId="77777777" w:rsidR="00B67E8C" w:rsidRPr="008A54FE" w:rsidRDefault="00B67E8C" w:rsidP="00064557">
            <w:pPr>
              <w:pStyle w:val="08-Tabelageral"/>
              <w:rPr>
                <w:rFonts w:cs="Arial"/>
              </w:rPr>
            </w:pPr>
            <w:r w:rsidRPr="008A54FE">
              <w:rPr>
                <w:rFonts w:cs="Arial"/>
              </w:rPr>
              <w:t>--</w:t>
            </w:r>
          </w:p>
        </w:tc>
        <w:tc>
          <w:tcPr>
            <w:tcW w:w="1339" w:type="dxa"/>
            <w:shd w:val="clear" w:color="auto" w:fill="D9E2F3" w:themeFill="accent5" w:themeFillTint="33"/>
            <w:vAlign w:val="center"/>
          </w:tcPr>
          <w:p w14:paraId="54BDF779" w14:textId="77777777" w:rsidR="00B67E8C" w:rsidRPr="008A54FE" w:rsidRDefault="00B67E8C" w:rsidP="00064557">
            <w:pPr>
              <w:pStyle w:val="08-Tabelageral"/>
              <w:rPr>
                <w:rFonts w:cs="Arial"/>
              </w:rPr>
            </w:pPr>
            <w:r w:rsidRPr="008A54FE">
              <w:rPr>
                <w:rFonts w:cs="Arial"/>
              </w:rPr>
              <w:t>--</w:t>
            </w:r>
          </w:p>
        </w:tc>
        <w:tc>
          <w:tcPr>
            <w:tcW w:w="1511" w:type="dxa"/>
            <w:shd w:val="clear" w:color="auto" w:fill="D9E2F3" w:themeFill="accent5" w:themeFillTint="33"/>
            <w:vAlign w:val="center"/>
          </w:tcPr>
          <w:p w14:paraId="16CBBA05" w14:textId="77777777" w:rsidR="00B67E8C" w:rsidRPr="008A54FE" w:rsidRDefault="00B67E8C" w:rsidP="00064557">
            <w:pPr>
              <w:pStyle w:val="08-Tabelageral"/>
              <w:rPr>
                <w:rFonts w:cs="Arial"/>
              </w:rPr>
            </w:pPr>
            <w:r w:rsidRPr="008A54FE">
              <w:rPr>
                <w:rFonts w:cs="Arial"/>
              </w:rPr>
              <w:t>--</w:t>
            </w:r>
          </w:p>
        </w:tc>
        <w:tc>
          <w:tcPr>
            <w:tcW w:w="1275" w:type="dxa"/>
            <w:shd w:val="clear" w:color="auto" w:fill="D9E2F3" w:themeFill="accent5" w:themeFillTint="33"/>
            <w:vAlign w:val="center"/>
          </w:tcPr>
          <w:p w14:paraId="20AC1C39" w14:textId="77777777" w:rsidR="00B67E8C" w:rsidRPr="008A54FE" w:rsidRDefault="00B67E8C" w:rsidP="00064557">
            <w:pPr>
              <w:pStyle w:val="08-Tabelageral"/>
              <w:rPr>
                <w:rFonts w:cs="Arial"/>
              </w:rPr>
            </w:pPr>
            <w:r w:rsidRPr="008A54FE">
              <w:rPr>
                <w:rFonts w:cs="Arial"/>
              </w:rPr>
              <w:t>2.225</w:t>
            </w:r>
          </w:p>
        </w:tc>
      </w:tr>
      <w:tr w:rsidR="00B67E8C" w:rsidRPr="008A54FE" w14:paraId="7EEB7406" w14:textId="77777777" w:rsidTr="00064557">
        <w:trPr>
          <w:trHeight w:val="238"/>
          <w:jc w:val="center"/>
        </w:trPr>
        <w:tc>
          <w:tcPr>
            <w:tcW w:w="4287" w:type="dxa"/>
            <w:gridSpan w:val="3"/>
            <w:shd w:val="clear" w:color="auto" w:fill="FFFFFF" w:themeFill="background1"/>
            <w:vAlign w:val="center"/>
          </w:tcPr>
          <w:p w14:paraId="36ECA64E" w14:textId="77777777" w:rsidR="00B67E8C" w:rsidRPr="008A54FE" w:rsidRDefault="00B67E8C" w:rsidP="00064557">
            <w:pPr>
              <w:pStyle w:val="08-Tabelageral"/>
              <w:ind w:left="113"/>
              <w:jc w:val="left"/>
              <w:rPr>
                <w:rFonts w:cs="Arial"/>
              </w:rPr>
            </w:pPr>
            <w:r w:rsidRPr="008A54FE">
              <w:rPr>
                <w:rFonts w:cs="Arial"/>
              </w:rPr>
              <w:t>Variações monetárias passivas</w:t>
            </w:r>
          </w:p>
        </w:tc>
        <w:tc>
          <w:tcPr>
            <w:tcW w:w="1227" w:type="dxa"/>
            <w:shd w:val="clear" w:color="auto" w:fill="FFFFFF" w:themeFill="background1"/>
            <w:vAlign w:val="center"/>
          </w:tcPr>
          <w:p w14:paraId="2FB4CC1D" w14:textId="77777777" w:rsidR="00B67E8C" w:rsidRPr="008A54FE" w:rsidRDefault="00B67E8C" w:rsidP="00064557">
            <w:pPr>
              <w:pStyle w:val="08-Tabelageral"/>
              <w:rPr>
                <w:rFonts w:cs="Arial"/>
              </w:rPr>
            </w:pPr>
            <w:r w:rsidRPr="008A54FE">
              <w:rPr>
                <w:rFonts w:cs="Arial"/>
              </w:rPr>
              <w:t>(16.477)</w:t>
            </w:r>
          </w:p>
        </w:tc>
        <w:tc>
          <w:tcPr>
            <w:tcW w:w="1339" w:type="dxa"/>
            <w:shd w:val="clear" w:color="auto" w:fill="FFFFFF" w:themeFill="background1"/>
            <w:vAlign w:val="center"/>
          </w:tcPr>
          <w:p w14:paraId="46073CD7" w14:textId="77777777" w:rsidR="00B67E8C" w:rsidRPr="008A54FE" w:rsidRDefault="00B67E8C" w:rsidP="00064557">
            <w:pPr>
              <w:pStyle w:val="08-Tabelageral"/>
              <w:rPr>
                <w:rFonts w:cs="Arial"/>
              </w:rPr>
            </w:pPr>
            <w:r w:rsidRPr="008A54FE">
              <w:rPr>
                <w:rFonts w:cs="Arial"/>
              </w:rPr>
              <w:t>--</w:t>
            </w:r>
          </w:p>
        </w:tc>
        <w:tc>
          <w:tcPr>
            <w:tcW w:w="1511" w:type="dxa"/>
            <w:shd w:val="clear" w:color="auto" w:fill="FFFFFF" w:themeFill="background1"/>
            <w:vAlign w:val="center"/>
          </w:tcPr>
          <w:p w14:paraId="1EB5E8D0" w14:textId="77777777" w:rsidR="00B67E8C" w:rsidRPr="008A54FE" w:rsidRDefault="00B67E8C" w:rsidP="00064557">
            <w:pPr>
              <w:pStyle w:val="08-Tabelageral"/>
              <w:rPr>
                <w:rFonts w:cs="Arial"/>
                <w:szCs w:val="14"/>
              </w:rPr>
            </w:pPr>
            <w:r w:rsidRPr="008A54FE">
              <w:rPr>
                <w:rFonts w:cs="Arial"/>
              </w:rPr>
              <w:t>(19.625)</w:t>
            </w:r>
          </w:p>
        </w:tc>
        <w:tc>
          <w:tcPr>
            <w:tcW w:w="1275" w:type="dxa"/>
            <w:shd w:val="clear" w:color="auto" w:fill="FFFFFF" w:themeFill="background1"/>
            <w:vAlign w:val="center"/>
          </w:tcPr>
          <w:p w14:paraId="43B12BD5" w14:textId="77777777" w:rsidR="00B67E8C" w:rsidRPr="008A54FE" w:rsidRDefault="00B67E8C" w:rsidP="00064557">
            <w:pPr>
              <w:pStyle w:val="08-Tabelageral"/>
              <w:rPr>
                <w:rFonts w:cs="Arial"/>
                <w:szCs w:val="14"/>
              </w:rPr>
            </w:pPr>
            <w:r w:rsidRPr="008A54FE">
              <w:rPr>
                <w:rFonts w:cs="Arial"/>
                <w:szCs w:val="14"/>
              </w:rPr>
              <w:t>--</w:t>
            </w:r>
          </w:p>
        </w:tc>
      </w:tr>
    </w:tbl>
    <w:p w14:paraId="29CF0EBB" w14:textId="77777777" w:rsidR="00B67E8C" w:rsidRPr="008A54FE" w:rsidRDefault="00B67E8C" w:rsidP="00106C5A">
      <w:pPr>
        <w:pStyle w:val="07-Legenda"/>
        <w:keepNext/>
        <w:numPr>
          <w:ilvl w:val="0"/>
          <w:numId w:val="12"/>
        </w:numPr>
        <w:tabs>
          <w:tab w:val="clear" w:pos="284"/>
          <w:tab w:val="left" w:pos="142"/>
        </w:tabs>
        <w:spacing w:before="0"/>
        <w:ind w:left="284" w:hanging="284"/>
        <w:rPr>
          <w:rFonts w:cs="Arial"/>
        </w:rPr>
      </w:pPr>
      <w:r w:rsidRPr="008A54FE">
        <w:rPr>
          <w:rFonts w:cs="Arial"/>
        </w:rPr>
        <w:t>Banco do Brasil S.A.</w:t>
      </w:r>
    </w:p>
    <w:p w14:paraId="0774DBDA" w14:textId="77777777" w:rsidR="00B67E8C" w:rsidRPr="008A54FE" w:rsidRDefault="00B67E8C" w:rsidP="00106C5A">
      <w:pPr>
        <w:pStyle w:val="07-Legenda"/>
        <w:keepNext/>
        <w:numPr>
          <w:ilvl w:val="0"/>
          <w:numId w:val="12"/>
        </w:numPr>
        <w:tabs>
          <w:tab w:val="clear" w:pos="284"/>
          <w:tab w:val="left" w:pos="142"/>
        </w:tabs>
        <w:spacing w:before="0"/>
        <w:ind w:left="284" w:hanging="284"/>
        <w:rPr>
          <w:rFonts w:cs="Arial"/>
        </w:rPr>
      </w:pPr>
      <w:r w:rsidRPr="008A54FE">
        <w:rPr>
          <w:rFonts w:cs="Arial"/>
        </w:rPr>
        <w:t xml:space="preserve">Empresas relacionadas BB MAPFRE Participações S.A. e suas controladas, </w:t>
      </w:r>
      <w:proofErr w:type="spellStart"/>
      <w:r w:rsidRPr="008A54FE">
        <w:rPr>
          <w:rFonts w:cs="Arial"/>
        </w:rPr>
        <w:t>Brasilprev</w:t>
      </w:r>
      <w:proofErr w:type="spellEnd"/>
      <w:r w:rsidRPr="008A54FE">
        <w:rPr>
          <w:rFonts w:cs="Arial"/>
        </w:rPr>
        <w:t xml:space="preserve"> Seguros e Previdência S.A., </w:t>
      </w:r>
      <w:proofErr w:type="spellStart"/>
      <w:r w:rsidRPr="008A54FE">
        <w:rPr>
          <w:rFonts w:cs="Arial"/>
        </w:rPr>
        <w:t>Brasilcap</w:t>
      </w:r>
      <w:proofErr w:type="spellEnd"/>
      <w:r w:rsidRPr="008A54FE">
        <w:rPr>
          <w:rFonts w:cs="Arial"/>
        </w:rPr>
        <w:t xml:space="preserve"> Capitalização S.A., IRB-Brasil (até 23.07.2019 conforme nota explicativa 2) e a </w:t>
      </w:r>
      <w:proofErr w:type="spellStart"/>
      <w:r w:rsidRPr="008A54FE">
        <w:rPr>
          <w:rFonts w:cs="Arial"/>
        </w:rPr>
        <w:t>Brasildental</w:t>
      </w:r>
      <w:proofErr w:type="spellEnd"/>
      <w:r w:rsidRPr="008A54FE">
        <w:rPr>
          <w:rFonts w:cs="Arial"/>
        </w:rPr>
        <w:t xml:space="preserve"> S.A.</w:t>
      </w:r>
    </w:p>
    <w:p w14:paraId="2922EB5A" w14:textId="77777777" w:rsidR="00B67E8C" w:rsidRPr="008A54FE" w:rsidRDefault="00B67E8C" w:rsidP="00106C5A">
      <w:pPr>
        <w:pStyle w:val="07-Legenda"/>
        <w:keepNext/>
        <w:numPr>
          <w:ilvl w:val="0"/>
          <w:numId w:val="12"/>
        </w:numPr>
        <w:tabs>
          <w:tab w:val="clear" w:pos="284"/>
          <w:tab w:val="left" w:pos="142"/>
        </w:tabs>
        <w:spacing w:before="0"/>
        <w:ind w:left="284" w:hanging="284"/>
        <w:rPr>
          <w:rFonts w:cs="Arial"/>
        </w:rPr>
      </w:pPr>
      <w:r w:rsidRPr="008A54FE">
        <w:rPr>
          <w:rFonts w:cs="Arial"/>
        </w:rPr>
        <w:t xml:space="preserve">Inclui valores a pagar no montante de R$ 36.870 mil referentes a devolução de comissões à </w:t>
      </w:r>
      <w:proofErr w:type="spellStart"/>
      <w:r w:rsidRPr="008A54FE">
        <w:rPr>
          <w:rFonts w:cs="Arial"/>
        </w:rPr>
        <w:t>Brasilprev</w:t>
      </w:r>
      <w:proofErr w:type="spellEnd"/>
      <w:r w:rsidRPr="008A54FE">
        <w:rPr>
          <w:rFonts w:cs="Arial"/>
        </w:rPr>
        <w:t xml:space="preserve"> decorrentes de inconsistências operacionais nas informações das comissões.</w:t>
      </w:r>
    </w:p>
    <w:p w14:paraId="3BAB952A" w14:textId="2C27F1DE" w:rsidR="00B67E8C" w:rsidRPr="008A54FE" w:rsidRDefault="00B67E8C" w:rsidP="00106C5A">
      <w:pPr>
        <w:pStyle w:val="07-Legenda"/>
        <w:numPr>
          <w:ilvl w:val="0"/>
          <w:numId w:val="12"/>
        </w:numPr>
        <w:tabs>
          <w:tab w:val="clear" w:pos="284"/>
          <w:tab w:val="left" w:pos="142"/>
        </w:tabs>
        <w:spacing w:before="0"/>
        <w:ind w:left="284" w:hanging="284"/>
        <w:rPr>
          <w:rFonts w:cs="Arial"/>
        </w:rPr>
      </w:pPr>
      <w:r w:rsidRPr="008A54FE">
        <w:rPr>
          <w:rFonts w:cs="Arial"/>
        </w:rPr>
        <w:t>Refere</w:t>
      </w:r>
      <w:r w:rsidR="009A403C">
        <w:rPr>
          <w:rFonts w:cs="Arial"/>
        </w:rPr>
        <w:t>m</w:t>
      </w:r>
      <w:r w:rsidRPr="008A54FE">
        <w:rPr>
          <w:rFonts w:cs="Arial"/>
        </w:rPr>
        <w:t>-se às despesas conforme contrato de compartilhamento de dados de clientes, utilização de quadro de pessoal, da rede de distribuição e dos recursos materiais tecnológicos e administrativos, celebrado entre o Banco do Brasil, BB Seguridade, BB Corretora e BB Seguros.</w:t>
      </w:r>
    </w:p>
    <w:p w14:paraId="4086524F" w14:textId="77777777" w:rsidR="00B67E8C" w:rsidRPr="008A54FE" w:rsidRDefault="00B67E8C" w:rsidP="00106C5A">
      <w:pPr>
        <w:pStyle w:val="03-SubttulodeNota"/>
        <w:numPr>
          <w:ilvl w:val="0"/>
          <w:numId w:val="44"/>
        </w:numPr>
        <w:ind w:left="284" w:hanging="284"/>
        <w:rPr>
          <w:rFonts w:cs="Arial"/>
          <w:color w:val="1F4E79" w:themeColor="accent1" w:themeShade="80"/>
        </w:rPr>
      </w:pPr>
      <w:r w:rsidRPr="008A54FE">
        <w:rPr>
          <w:rFonts w:cs="Arial"/>
          <w:color w:val="1F4E79" w:themeColor="accent1" w:themeShade="80"/>
        </w:rPr>
        <w:t>Convênio de Cessão de Funcionários</w:t>
      </w:r>
    </w:p>
    <w:p w14:paraId="7C1089AC" w14:textId="77777777" w:rsidR="00B67E8C" w:rsidRPr="008A54FE" w:rsidRDefault="00B67E8C" w:rsidP="00064557">
      <w:pPr>
        <w:pStyle w:val="05-Textonormal"/>
        <w:rPr>
          <w:rFonts w:cs="Arial"/>
        </w:rPr>
      </w:pPr>
      <w:r w:rsidRPr="008A54FE">
        <w:rPr>
          <w:rFonts w:cs="Arial"/>
        </w:rPr>
        <w:t>Em 15.04.2016, foi assinada nova versão do convênio de cessão de funcionários do Banco do Brasil S.A. para a BB Seguridade Participações S.A., para o exercício de funções dos níveis Diretivo, Gerencial e outros cargos de confiança. A cessão dá-se na forma de disponibilidade sem ônus. O Banco do Brasil S.A. continua processando a folha de pagamento dos funcionários cedidos, mediante ressarcimento mensal pela BB Seguridade de todos os custos correntes.</w:t>
      </w:r>
    </w:p>
    <w:p w14:paraId="217E77AF" w14:textId="77777777" w:rsidR="00B67E8C" w:rsidRPr="008A54FE" w:rsidRDefault="00B67E8C" w:rsidP="00106C5A">
      <w:pPr>
        <w:pStyle w:val="03-SubttulodeNota"/>
        <w:numPr>
          <w:ilvl w:val="0"/>
          <w:numId w:val="44"/>
        </w:numPr>
        <w:ind w:left="284" w:hanging="284"/>
        <w:rPr>
          <w:rFonts w:cs="Arial"/>
          <w:color w:val="1F4E79" w:themeColor="accent1" w:themeShade="80"/>
        </w:rPr>
      </w:pPr>
      <w:r w:rsidRPr="008A54FE">
        <w:rPr>
          <w:rFonts w:cs="Arial"/>
          <w:color w:val="1F4E79" w:themeColor="accent1" w:themeShade="80"/>
        </w:rPr>
        <w:t xml:space="preserve">Remuneração paga a Empregados e Administradores </w:t>
      </w:r>
    </w:p>
    <w:p w14:paraId="0BC23325" w14:textId="77777777" w:rsidR="00B67E8C" w:rsidRPr="008A54FE" w:rsidRDefault="00B67E8C" w:rsidP="00064557">
      <w:pPr>
        <w:pStyle w:val="05-Textonormal"/>
        <w:spacing w:before="0" w:line="240" w:lineRule="auto"/>
        <w:rPr>
          <w:rFonts w:cs="Arial"/>
          <w:lang w:eastAsia="zh-CN"/>
        </w:rPr>
      </w:pPr>
      <w:r w:rsidRPr="008A54FE">
        <w:rPr>
          <w:rFonts w:cs="Arial"/>
          <w:lang w:eastAsia="zh-CN"/>
        </w:rPr>
        <w:t>Remuneração mensal paga aos funcionários e à Administração da BB Seguridade S.A.</w:t>
      </w:r>
    </w:p>
    <w:p w14:paraId="3430B941" w14:textId="77777777" w:rsidR="00B67E8C" w:rsidRPr="008A54FE" w:rsidRDefault="00B67E8C" w:rsidP="00064557">
      <w:pPr>
        <w:pStyle w:val="05-Textonormal"/>
        <w:spacing w:before="0" w:after="0" w:line="240" w:lineRule="auto"/>
        <w:jc w:val="right"/>
        <w:rPr>
          <w:rFonts w:cs="Arial"/>
          <w:b/>
          <w:sz w:val="14"/>
          <w:szCs w:val="14"/>
        </w:rPr>
      </w:pPr>
      <w:r w:rsidRPr="008A54FE">
        <w:rPr>
          <w:rFonts w:cs="Arial"/>
          <w:b/>
          <w:sz w:val="14"/>
          <w:szCs w:val="14"/>
          <w:lang w:eastAsia="zh-CN"/>
        </w:rPr>
        <w:t>Em Reais</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86"/>
        <w:gridCol w:w="604"/>
        <w:gridCol w:w="1411"/>
        <w:gridCol w:w="1412"/>
        <w:gridCol w:w="283"/>
        <w:gridCol w:w="1417"/>
        <w:gridCol w:w="1526"/>
      </w:tblGrid>
      <w:tr w:rsidR="00B67E8C" w:rsidRPr="008A54FE" w14:paraId="65139886" w14:textId="77777777" w:rsidTr="00064557">
        <w:trPr>
          <w:trHeight w:val="227"/>
          <w:jc w:val="center"/>
        </w:trPr>
        <w:tc>
          <w:tcPr>
            <w:tcW w:w="6413"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C3FCFE6" w14:textId="77777777" w:rsidR="00B67E8C" w:rsidRPr="008A54FE" w:rsidRDefault="00B67E8C" w:rsidP="00064557">
            <w:pPr>
              <w:keepNext/>
              <w:keepLines/>
              <w:spacing w:before="40" w:after="40"/>
              <w:jc w:val="right"/>
              <w:rPr>
                <w:rFonts w:cs="Arial"/>
                <w:b/>
                <w:spacing w:val="-2"/>
                <w:sz w:val="14"/>
                <w:szCs w:val="18"/>
              </w:rPr>
            </w:pP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71789DD" w14:textId="77777777" w:rsidR="00B67E8C" w:rsidRPr="008A54FE" w:rsidRDefault="00B67E8C" w:rsidP="00064557">
            <w:pPr>
              <w:keepNext/>
              <w:keepLines/>
              <w:spacing w:before="40" w:after="40"/>
              <w:jc w:val="right"/>
              <w:rPr>
                <w:rFonts w:cs="Arial"/>
                <w:b/>
                <w:spacing w:val="-2"/>
                <w:sz w:val="14"/>
                <w:szCs w:val="18"/>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10BEEC" w14:textId="77777777" w:rsidR="00B67E8C" w:rsidRPr="008A54FE" w:rsidRDefault="00B67E8C" w:rsidP="00064557">
            <w:pPr>
              <w:keepNext/>
              <w:keepLines/>
              <w:spacing w:before="40" w:after="40"/>
              <w:jc w:val="right"/>
              <w:rPr>
                <w:rFonts w:cs="Arial"/>
                <w:b/>
                <w:spacing w:val="-2"/>
                <w:sz w:val="14"/>
                <w:szCs w:val="18"/>
              </w:rPr>
            </w:pPr>
            <w:r w:rsidRPr="008A54FE">
              <w:rPr>
                <w:rFonts w:cs="Arial"/>
                <w:b/>
                <w:spacing w:val="-2"/>
                <w:sz w:val="14"/>
                <w:szCs w:val="18"/>
              </w:rPr>
              <w:t>30.09.2020</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6794332" w14:textId="77777777" w:rsidR="00B67E8C" w:rsidRPr="008A54FE" w:rsidRDefault="00B67E8C" w:rsidP="00064557">
            <w:pPr>
              <w:keepNext/>
              <w:keepLines/>
              <w:spacing w:before="40" w:after="40"/>
              <w:jc w:val="right"/>
              <w:rPr>
                <w:rFonts w:cs="Arial"/>
                <w:b/>
                <w:spacing w:val="-2"/>
                <w:sz w:val="14"/>
                <w:szCs w:val="18"/>
              </w:rPr>
            </w:pPr>
            <w:r w:rsidRPr="008A54FE">
              <w:rPr>
                <w:rFonts w:cs="Arial"/>
                <w:b/>
                <w:spacing w:val="-2"/>
                <w:sz w:val="14"/>
                <w:szCs w:val="18"/>
              </w:rPr>
              <w:t>31.12.2019</w:t>
            </w:r>
          </w:p>
        </w:tc>
      </w:tr>
      <w:tr w:rsidR="00B67E8C" w:rsidRPr="008A54FE" w14:paraId="049060B5" w14:textId="77777777" w:rsidTr="00064557">
        <w:trPr>
          <w:trHeight w:val="227"/>
          <w:jc w:val="center"/>
        </w:trPr>
        <w:tc>
          <w:tcPr>
            <w:tcW w:w="2986" w:type="dxa"/>
            <w:tcBorders>
              <w:top w:val="single" w:sz="2" w:space="0" w:color="8EAADB" w:themeColor="accent5" w:themeTint="99"/>
            </w:tcBorders>
            <w:shd w:val="clear" w:color="auto" w:fill="FFFFFF" w:themeFill="background1"/>
          </w:tcPr>
          <w:p w14:paraId="3BCF31D5" w14:textId="77777777" w:rsidR="00B67E8C" w:rsidRPr="008A54FE" w:rsidRDefault="00B67E8C" w:rsidP="00064557">
            <w:pPr>
              <w:pStyle w:val="08-Tabelageral"/>
              <w:ind w:left="113"/>
              <w:jc w:val="left"/>
              <w:rPr>
                <w:rFonts w:cs="Arial"/>
                <w:b/>
              </w:rPr>
            </w:pPr>
            <w:r w:rsidRPr="008A54FE">
              <w:rPr>
                <w:rFonts w:cs="Arial"/>
              </w:rPr>
              <w:t xml:space="preserve">Menor salário </w:t>
            </w:r>
          </w:p>
        </w:tc>
        <w:tc>
          <w:tcPr>
            <w:tcW w:w="604" w:type="dxa"/>
            <w:tcBorders>
              <w:top w:val="single" w:sz="2" w:space="0" w:color="8EAADB" w:themeColor="accent5" w:themeTint="99"/>
            </w:tcBorders>
            <w:shd w:val="clear" w:color="auto" w:fill="FFFFFF" w:themeFill="background1"/>
          </w:tcPr>
          <w:p w14:paraId="16B79A76" w14:textId="77777777" w:rsidR="00B67E8C" w:rsidRPr="008A54FE" w:rsidRDefault="00B67E8C" w:rsidP="00064557">
            <w:pPr>
              <w:pStyle w:val="08-Tabelageral"/>
              <w:rPr>
                <w:rFonts w:cs="Arial"/>
                <w:b/>
              </w:rPr>
            </w:pPr>
          </w:p>
        </w:tc>
        <w:tc>
          <w:tcPr>
            <w:tcW w:w="1411" w:type="dxa"/>
            <w:tcBorders>
              <w:top w:val="single" w:sz="2" w:space="0" w:color="8EAADB" w:themeColor="accent5" w:themeTint="99"/>
            </w:tcBorders>
            <w:shd w:val="clear" w:color="auto" w:fill="FFFFFF" w:themeFill="background1"/>
          </w:tcPr>
          <w:p w14:paraId="1CAD71CB" w14:textId="77777777" w:rsidR="00B67E8C" w:rsidRPr="008A54FE" w:rsidRDefault="00B67E8C" w:rsidP="00064557">
            <w:pPr>
              <w:pStyle w:val="08-Tabelageral"/>
              <w:rPr>
                <w:rFonts w:cs="Arial"/>
                <w:b/>
              </w:rPr>
            </w:pPr>
          </w:p>
        </w:tc>
        <w:tc>
          <w:tcPr>
            <w:tcW w:w="1412" w:type="dxa"/>
            <w:tcBorders>
              <w:top w:val="single" w:sz="2" w:space="0" w:color="8EAADB" w:themeColor="accent5" w:themeTint="99"/>
            </w:tcBorders>
            <w:shd w:val="clear" w:color="auto" w:fill="FFFFFF" w:themeFill="background1"/>
          </w:tcPr>
          <w:p w14:paraId="44F332D1" w14:textId="77777777" w:rsidR="00B67E8C" w:rsidRPr="008A54FE" w:rsidRDefault="00B67E8C" w:rsidP="00064557">
            <w:pPr>
              <w:pStyle w:val="08-Tabelageral"/>
              <w:rPr>
                <w:rFonts w:cs="Arial"/>
                <w:b/>
              </w:rPr>
            </w:pPr>
          </w:p>
        </w:tc>
        <w:tc>
          <w:tcPr>
            <w:tcW w:w="283" w:type="dxa"/>
            <w:tcBorders>
              <w:top w:val="single" w:sz="2" w:space="0" w:color="8EAADB" w:themeColor="accent5" w:themeTint="99"/>
            </w:tcBorders>
            <w:shd w:val="clear" w:color="auto" w:fill="FFFFFF" w:themeFill="background1"/>
          </w:tcPr>
          <w:p w14:paraId="40F14D00" w14:textId="77777777" w:rsidR="00B67E8C" w:rsidRPr="008A54FE" w:rsidRDefault="00B67E8C" w:rsidP="00064557">
            <w:pPr>
              <w:pStyle w:val="08-Tabelageral"/>
              <w:rPr>
                <w:rFonts w:cs="Arial"/>
                <w:b/>
              </w:rPr>
            </w:pPr>
          </w:p>
        </w:tc>
        <w:tc>
          <w:tcPr>
            <w:tcW w:w="1417" w:type="dxa"/>
            <w:tcBorders>
              <w:top w:val="single" w:sz="2" w:space="0" w:color="8EAADB" w:themeColor="accent5" w:themeTint="99"/>
            </w:tcBorders>
            <w:shd w:val="clear" w:color="auto" w:fill="FFFFFF" w:themeFill="background1"/>
            <w:vAlign w:val="center"/>
          </w:tcPr>
          <w:p w14:paraId="0423C103" w14:textId="77777777" w:rsidR="00B67E8C" w:rsidRPr="008A54FE" w:rsidRDefault="00B67E8C" w:rsidP="00064557">
            <w:pPr>
              <w:pStyle w:val="08-Tabelageral"/>
              <w:rPr>
                <w:rFonts w:cs="Arial"/>
              </w:rPr>
            </w:pPr>
            <w:r w:rsidRPr="008A54FE">
              <w:rPr>
                <w:rFonts w:cs="Arial"/>
              </w:rPr>
              <w:t>7.378,28</w:t>
            </w:r>
          </w:p>
        </w:tc>
        <w:tc>
          <w:tcPr>
            <w:tcW w:w="1526" w:type="dxa"/>
            <w:tcBorders>
              <w:top w:val="single" w:sz="2" w:space="0" w:color="8EAADB" w:themeColor="accent5" w:themeTint="99"/>
            </w:tcBorders>
            <w:shd w:val="clear" w:color="auto" w:fill="FFFFFF" w:themeFill="background1"/>
          </w:tcPr>
          <w:p w14:paraId="6AB0328E" w14:textId="77777777" w:rsidR="00B67E8C" w:rsidRPr="008A54FE" w:rsidRDefault="00B67E8C" w:rsidP="00064557">
            <w:pPr>
              <w:pStyle w:val="08-Tabelageral"/>
              <w:rPr>
                <w:rFonts w:cs="Arial"/>
              </w:rPr>
            </w:pPr>
            <w:r w:rsidRPr="008A54FE">
              <w:rPr>
                <w:rFonts w:cs="Arial"/>
              </w:rPr>
              <w:t>7.269,24</w:t>
            </w:r>
          </w:p>
        </w:tc>
      </w:tr>
      <w:tr w:rsidR="00B67E8C" w:rsidRPr="008A54FE" w14:paraId="7F621A8E" w14:textId="77777777" w:rsidTr="00064557">
        <w:trPr>
          <w:trHeight w:val="227"/>
          <w:jc w:val="center"/>
        </w:trPr>
        <w:tc>
          <w:tcPr>
            <w:tcW w:w="2986" w:type="dxa"/>
            <w:shd w:val="clear" w:color="auto" w:fill="D9E2F3" w:themeFill="accent5" w:themeFillTint="33"/>
          </w:tcPr>
          <w:p w14:paraId="31DAC18B" w14:textId="77777777" w:rsidR="00B67E8C" w:rsidRPr="008A54FE" w:rsidRDefault="00B67E8C" w:rsidP="00064557">
            <w:pPr>
              <w:pStyle w:val="08-Tabelageral"/>
              <w:ind w:left="113"/>
              <w:jc w:val="left"/>
              <w:rPr>
                <w:rFonts w:cs="Arial"/>
                <w:b/>
              </w:rPr>
            </w:pPr>
            <w:r w:rsidRPr="008A54FE">
              <w:rPr>
                <w:rFonts w:cs="Arial"/>
              </w:rPr>
              <w:t>Maior salário</w:t>
            </w:r>
          </w:p>
        </w:tc>
        <w:tc>
          <w:tcPr>
            <w:tcW w:w="604" w:type="dxa"/>
            <w:shd w:val="clear" w:color="auto" w:fill="D9E2F3" w:themeFill="accent5" w:themeFillTint="33"/>
          </w:tcPr>
          <w:p w14:paraId="303FB768" w14:textId="77777777" w:rsidR="00B67E8C" w:rsidRPr="008A54FE" w:rsidRDefault="00B67E8C" w:rsidP="00064557">
            <w:pPr>
              <w:pStyle w:val="08-Tabelageral"/>
              <w:rPr>
                <w:rFonts w:cs="Arial"/>
              </w:rPr>
            </w:pPr>
          </w:p>
        </w:tc>
        <w:tc>
          <w:tcPr>
            <w:tcW w:w="1411" w:type="dxa"/>
            <w:shd w:val="clear" w:color="auto" w:fill="D9E2F3" w:themeFill="accent5" w:themeFillTint="33"/>
          </w:tcPr>
          <w:p w14:paraId="176BD651" w14:textId="77777777" w:rsidR="00B67E8C" w:rsidRPr="008A54FE" w:rsidRDefault="00B67E8C" w:rsidP="00064557">
            <w:pPr>
              <w:pStyle w:val="08-Tabelageral"/>
              <w:rPr>
                <w:rFonts w:cs="Arial"/>
              </w:rPr>
            </w:pPr>
          </w:p>
        </w:tc>
        <w:tc>
          <w:tcPr>
            <w:tcW w:w="1412" w:type="dxa"/>
            <w:shd w:val="clear" w:color="auto" w:fill="D9E2F3" w:themeFill="accent5" w:themeFillTint="33"/>
          </w:tcPr>
          <w:p w14:paraId="1F09AA7C" w14:textId="77777777" w:rsidR="00B67E8C" w:rsidRPr="008A54FE" w:rsidRDefault="00B67E8C" w:rsidP="00064557">
            <w:pPr>
              <w:pStyle w:val="08-Tabelageral"/>
              <w:rPr>
                <w:rFonts w:cs="Arial"/>
              </w:rPr>
            </w:pPr>
          </w:p>
        </w:tc>
        <w:tc>
          <w:tcPr>
            <w:tcW w:w="283" w:type="dxa"/>
            <w:shd w:val="clear" w:color="auto" w:fill="D9E2F3" w:themeFill="accent5" w:themeFillTint="33"/>
          </w:tcPr>
          <w:p w14:paraId="50DE0E58" w14:textId="77777777" w:rsidR="00B67E8C" w:rsidRPr="008A54FE" w:rsidRDefault="00B67E8C" w:rsidP="00064557">
            <w:pPr>
              <w:pStyle w:val="08-Tabelageral"/>
              <w:rPr>
                <w:rFonts w:cs="Arial"/>
              </w:rPr>
            </w:pPr>
          </w:p>
        </w:tc>
        <w:tc>
          <w:tcPr>
            <w:tcW w:w="1417" w:type="dxa"/>
            <w:shd w:val="clear" w:color="auto" w:fill="D9E2F3" w:themeFill="accent5" w:themeFillTint="33"/>
            <w:vAlign w:val="center"/>
          </w:tcPr>
          <w:p w14:paraId="71D921C1" w14:textId="77777777" w:rsidR="00B67E8C" w:rsidRPr="008A54FE" w:rsidRDefault="00B67E8C" w:rsidP="00064557">
            <w:pPr>
              <w:pStyle w:val="08-Tabelageral"/>
              <w:rPr>
                <w:rFonts w:cs="Arial"/>
              </w:rPr>
            </w:pPr>
            <w:r w:rsidRPr="008A54FE">
              <w:rPr>
                <w:rFonts w:cs="Arial"/>
              </w:rPr>
              <w:t>38.499,07</w:t>
            </w:r>
          </w:p>
        </w:tc>
        <w:tc>
          <w:tcPr>
            <w:tcW w:w="1526" w:type="dxa"/>
            <w:shd w:val="clear" w:color="auto" w:fill="D9E2F3" w:themeFill="accent5" w:themeFillTint="33"/>
          </w:tcPr>
          <w:p w14:paraId="31F0D683" w14:textId="77777777" w:rsidR="00B67E8C" w:rsidRPr="008A54FE" w:rsidRDefault="00B67E8C" w:rsidP="00064557">
            <w:pPr>
              <w:pStyle w:val="08-Tabelageral"/>
              <w:rPr>
                <w:rFonts w:cs="Arial"/>
              </w:rPr>
            </w:pPr>
            <w:r w:rsidRPr="008A54FE">
              <w:rPr>
                <w:rFonts w:cs="Arial"/>
              </w:rPr>
              <w:t>37.930,12</w:t>
            </w:r>
          </w:p>
        </w:tc>
      </w:tr>
      <w:tr w:rsidR="00B67E8C" w:rsidRPr="008A54FE" w14:paraId="3D91A11D" w14:textId="77777777" w:rsidTr="00064557">
        <w:trPr>
          <w:trHeight w:val="227"/>
          <w:jc w:val="center"/>
        </w:trPr>
        <w:tc>
          <w:tcPr>
            <w:tcW w:w="2986" w:type="dxa"/>
            <w:shd w:val="clear" w:color="auto" w:fill="FFFFFF" w:themeFill="background1"/>
          </w:tcPr>
          <w:p w14:paraId="71A1B7EA" w14:textId="77777777" w:rsidR="00B67E8C" w:rsidRPr="008A54FE" w:rsidRDefault="00B67E8C" w:rsidP="00064557">
            <w:pPr>
              <w:pStyle w:val="08-Tabelageral"/>
              <w:ind w:left="113"/>
              <w:jc w:val="left"/>
              <w:rPr>
                <w:rFonts w:cs="Arial"/>
                <w:b/>
              </w:rPr>
            </w:pPr>
            <w:r w:rsidRPr="008A54FE">
              <w:rPr>
                <w:rFonts w:cs="Arial"/>
              </w:rPr>
              <w:t>Salário médio</w:t>
            </w:r>
          </w:p>
        </w:tc>
        <w:tc>
          <w:tcPr>
            <w:tcW w:w="604" w:type="dxa"/>
            <w:shd w:val="clear" w:color="auto" w:fill="FFFFFF" w:themeFill="background1"/>
          </w:tcPr>
          <w:p w14:paraId="64196F70" w14:textId="77777777" w:rsidR="00B67E8C" w:rsidRPr="008A54FE" w:rsidRDefault="00B67E8C" w:rsidP="00064557">
            <w:pPr>
              <w:pStyle w:val="08-Tabelageral"/>
              <w:rPr>
                <w:rFonts w:cs="Arial"/>
              </w:rPr>
            </w:pPr>
          </w:p>
        </w:tc>
        <w:tc>
          <w:tcPr>
            <w:tcW w:w="1411" w:type="dxa"/>
            <w:shd w:val="clear" w:color="auto" w:fill="FFFFFF" w:themeFill="background1"/>
          </w:tcPr>
          <w:p w14:paraId="3ED4F707" w14:textId="77777777" w:rsidR="00B67E8C" w:rsidRPr="008A54FE" w:rsidRDefault="00B67E8C" w:rsidP="00064557">
            <w:pPr>
              <w:pStyle w:val="08-Tabelageral"/>
              <w:rPr>
                <w:rFonts w:cs="Arial"/>
              </w:rPr>
            </w:pPr>
          </w:p>
        </w:tc>
        <w:tc>
          <w:tcPr>
            <w:tcW w:w="1412" w:type="dxa"/>
            <w:shd w:val="clear" w:color="auto" w:fill="FFFFFF" w:themeFill="background1"/>
          </w:tcPr>
          <w:p w14:paraId="0B158B22" w14:textId="77777777" w:rsidR="00B67E8C" w:rsidRPr="008A54FE" w:rsidRDefault="00B67E8C" w:rsidP="00064557">
            <w:pPr>
              <w:pStyle w:val="08-Tabelageral"/>
              <w:rPr>
                <w:rFonts w:cs="Arial"/>
              </w:rPr>
            </w:pPr>
          </w:p>
        </w:tc>
        <w:tc>
          <w:tcPr>
            <w:tcW w:w="283" w:type="dxa"/>
            <w:shd w:val="clear" w:color="auto" w:fill="FFFFFF" w:themeFill="background1"/>
          </w:tcPr>
          <w:p w14:paraId="548744AF" w14:textId="77777777" w:rsidR="00B67E8C" w:rsidRPr="008A54FE" w:rsidRDefault="00B67E8C" w:rsidP="00064557">
            <w:pPr>
              <w:pStyle w:val="08-Tabelageral"/>
              <w:rPr>
                <w:rFonts w:cs="Arial"/>
              </w:rPr>
            </w:pPr>
          </w:p>
        </w:tc>
        <w:tc>
          <w:tcPr>
            <w:tcW w:w="1417" w:type="dxa"/>
            <w:shd w:val="clear" w:color="auto" w:fill="FFFFFF" w:themeFill="background1"/>
            <w:vAlign w:val="center"/>
          </w:tcPr>
          <w:p w14:paraId="6462C34A" w14:textId="77777777" w:rsidR="00B67E8C" w:rsidRPr="008A54FE" w:rsidRDefault="00B67E8C" w:rsidP="00064557">
            <w:pPr>
              <w:pStyle w:val="08-Tabelageral"/>
              <w:rPr>
                <w:rFonts w:cs="Arial"/>
              </w:rPr>
            </w:pPr>
            <w:r w:rsidRPr="008A54FE">
              <w:rPr>
                <w:rFonts w:cs="Arial"/>
              </w:rPr>
              <w:t>15.299,56</w:t>
            </w:r>
          </w:p>
        </w:tc>
        <w:tc>
          <w:tcPr>
            <w:tcW w:w="1526" w:type="dxa"/>
            <w:shd w:val="clear" w:color="auto" w:fill="FFFFFF" w:themeFill="background1"/>
          </w:tcPr>
          <w:p w14:paraId="3BEAE64B" w14:textId="77777777" w:rsidR="00B67E8C" w:rsidRPr="008A54FE" w:rsidRDefault="00B67E8C" w:rsidP="00064557">
            <w:pPr>
              <w:pStyle w:val="08-Tabelageral"/>
              <w:rPr>
                <w:rFonts w:cs="Arial"/>
              </w:rPr>
            </w:pPr>
            <w:r w:rsidRPr="008A54FE">
              <w:rPr>
                <w:rFonts w:cs="Arial"/>
              </w:rPr>
              <w:t>14.979,54</w:t>
            </w:r>
          </w:p>
        </w:tc>
      </w:tr>
      <w:tr w:rsidR="00B67E8C" w:rsidRPr="008A54FE" w14:paraId="13F96B59" w14:textId="77777777" w:rsidTr="00064557">
        <w:trPr>
          <w:trHeight w:val="227"/>
          <w:jc w:val="center"/>
        </w:trPr>
        <w:tc>
          <w:tcPr>
            <w:tcW w:w="2986" w:type="dxa"/>
            <w:shd w:val="clear" w:color="auto" w:fill="D9E2F3" w:themeFill="accent5" w:themeFillTint="33"/>
          </w:tcPr>
          <w:p w14:paraId="16DEB585" w14:textId="77777777" w:rsidR="00B67E8C" w:rsidRPr="008A54FE" w:rsidRDefault="00B67E8C" w:rsidP="00064557">
            <w:pPr>
              <w:pStyle w:val="08-Tabelageral"/>
              <w:jc w:val="left"/>
              <w:rPr>
                <w:rFonts w:cs="Arial"/>
                <w:b/>
              </w:rPr>
            </w:pPr>
          </w:p>
        </w:tc>
        <w:tc>
          <w:tcPr>
            <w:tcW w:w="604" w:type="dxa"/>
            <w:shd w:val="clear" w:color="auto" w:fill="D9E2F3" w:themeFill="accent5" w:themeFillTint="33"/>
          </w:tcPr>
          <w:p w14:paraId="78E67CF0" w14:textId="77777777" w:rsidR="00B67E8C" w:rsidRPr="008A54FE" w:rsidRDefault="00B67E8C" w:rsidP="00064557">
            <w:pPr>
              <w:pStyle w:val="08-Tabelageral"/>
              <w:rPr>
                <w:rFonts w:cs="Arial"/>
              </w:rPr>
            </w:pPr>
          </w:p>
        </w:tc>
        <w:tc>
          <w:tcPr>
            <w:tcW w:w="1411" w:type="dxa"/>
            <w:shd w:val="clear" w:color="auto" w:fill="D9E2F3" w:themeFill="accent5" w:themeFillTint="33"/>
          </w:tcPr>
          <w:p w14:paraId="3D540A49" w14:textId="77777777" w:rsidR="00B67E8C" w:rsidRPr="008A54FE" w:rsidRDefault="00B67E8C" w:rsidP="00064557">
            <w:pPr>
              <w:pStyle w:val="08-Tabelageral"/>
              <w:rPr>
                <w:rFonts w:cs="Arial"/>
              </w:rPr>
            </w:pPr>
          </w:p>
        </w:tc>
        <w:tc>
          <w:tcPr>
            <w:tcW w:w="1412" w:type="dxa"/>
            <w:shd w:val="clear" w:color="auto" w:fill="D9E2F3" w:themeFill="accent5" w:themeFillTint="33"/>
          </w:tcPr>
          <w:p w14:paraId="5C1B592D" w14:textId="77777777" w:rsidR="00B67E8C" w:rsidRPr="008A54FE" w:rsidRDefault="00B67E8C" w:rsidP="00064557">
            <w:pPr>
              <w:pStyle w:val="08-Tabelageral"/>
              <w:rPr>
                <w:rFonts w:cs="Arial"/>
              </w:rPr>
            </w:pPr>
          </w:p>
        </w:tc>
        <w:tc>
          <w:tcPr>
            <w:tcW w:w="283" w:type="dxa"/>
            <w:shd w:val="clear" w:color="auto" w:fill="D9E2F3" w:themeFill="accent5" w:themeFillTint="33"/>
          </w:tcPr>
          <w:p w14:paraId="2038F834" w14:textId="77777777" w:rsidR="00B67E8C" w:rsidRPr="008A54FE" w:rsidRDefault="00B67E8C" w:rsidP="00064557">
            <w:pPr>
              <w:pStyle w:val="08-Tabelageral"/>
              <w:rPr>
                <w:rFonts w:cs="Arial"/>
              </w:rPr>
            </w:pPr>
          </w:p>
        </w:tc>
        <w:tc>
          <w:tcPr>
            <w:tcW w:w="1417" w:type="dxa"/>
            <w:shd w:val="clear" w:color="auto" w:fill="D9E2F3" w:themeFill="accent5" w:themeFillTint="33"/>
            <w:vAlign w:val="center"/>
          </w:tcPr>
          <w:p w14:paraId="4496A919" w14:textId="77777777" w:rsidR="00B67E8C" w:rsidRPr="008A54FE" w:rsidRDefault="00B67E8C" w:rsidP="00064557">
            <w:pPr>
              <w:pStyle w:val="08-Tabelageral"/>
              <w:rPr>
                <w:rFonts w:cs="Arial"/>
              </w:rPr>
            </w:pPr>
          </w:p>
        </w:tc>
        <w:tc>
          <w:tcPr>
            <w:tcW w:w="1526" w:type="dxa"/>
            <w:shd w:val="clear" w:color="auto" w:fill="D9E2F3" w:themeFill="accent5" w:themeFillTint="33"/>
          </w:tcPr>
          <w:p w14:paraId="62E2057D" w14:textId="77777777" w:rsidR="00B67E8C" w:rsidRPr="008A54FE" w:rsidRDefault="00B67E8C" w:rsidP="00064557">
            <w:pPr>
              <w:pStyle w:val="08-Tabelageral"/>
              <w:rPr>
                <w:rFonts w:cs="Arial"/>
              </w:rPr>
            </w:pPr>
          </w:p>
        </w:tc>
      </w:tr>
      <w:tr w:rsidR="00B67E8C" w:rsidRPr="008A54FE" w14:paraId="0DA6D095" w14:textId="77777777" w:rsidTr="00064557">
        <w:trPr>
          <w:trHeight w:val="227"/>
          <w:jc w:val="center"/>
        </w:trPr>
        <w:tc>
          <w:tcPr>
            <w:tcW w:w="2986" w:type="dxa"/>
            <w:shd w:val="clear" w:color="auto" w:fill="FFFFFF" w:themeFill="background1"/>
          </w:tcPr>
          <w:p w14:paraId="6297EE20" w14:textId="77777777" w:rsidR="00B67E8C" w:rsidRPr="008A54FE" w:rsidRDefault="00B67E8C" w:rsidP="00064557">
            <w:pPr>
              <w:pStyle w:val="08-Tabelageral"/>
              <w:jc w:val="left"/>
              <w:rPr>
                <w:rFonts w:cs="Arial"/>
                <w:b/>
              </w:rPr>
            </w:pPr>
            <w:r w:rsidRPr="008A54FE">
              <w:rPr>
                <w:rFonts w:cs="Arial"/>
                <w:b/>
              </w:rPr>
              <w:t xml:space="preserve">Dirigentes </w:t>
            </w:r>
          </w:p>
        </w:tc>
        <w:tc>
          <w:tcPr>
            <w:tcW w:w="604" w:type="dxa"/>
            <w:shd w:val="clear" w:color="auto" w:fill="FFFFFF" w:themeFill="background1"/>
          </w:tcPr>
          <w:p w14:paraId="799735B0" w14:textId="77777777" w:rsidR="00B67E8C" w:rsidRPr="008A54FE" w:rsidRDefault="00B67E8C" w:rsidP="00064557">
            <w:pPr>
              <w:pStyle w:val="08-Tabelageral"/>
              <w:rPr>
                <w:rFonts w:cs="Arial"/>
                <w:b/>
              </w:rPr>
            </w:pPr>
          </w:p>
        </w:tc>
        <w:tc>
          <w:tcPr>
            <w:tcW w:w="1411" w:type="dxa"/>
            <w:shd w:val="clear" w:color="auto" w:fill="FFFFFF" w:themeFill="background1"/>
          </w:tcPr>
          <w:p w14:paraId="38F388A4" w14:textId="77777777" w:rsidR="00B67E8C" w:rsidRPr="008A54FE" w:rsidRDefault="00B67E8C" w:rsidP="00064557">
            <w:pPr>
              <w:pStyle w:val="08-Tabelageral"/>
              <w:rPr>
                <w:rFonts w:cs="Arial"/>
                <w:b/>
              </w:rPr>
            </w:pPr>
          </w:p>
        </w:tc>
        <w:tc>
          <w:tcPr>
            <w:tcW w:w="1412" w:type="dxa"/>
            <w:shd w:val="clear" w:color="auto" w:fill="FFFFFF" w:themeFill="background1"/>
          </w:tcPr>
          <w:p w14:paraId="71CDBE09" w14:textId="77777777" w:rsidR="00B67E8C" w:rsidRPr="008A54FE" w:rsidRDefault="00B67E8C" w:rsidP="00064557">
            <w:pPr>
              <w:pStyle w:val="08-Tabelageral"/>
              <w:rPr>
                <w:rFonts w:cs="Arial"/>
                <w:b/>
              </w:rPr>
            </w:pPr>
          </w:p>
        </w:tc>
        <w:tc>
          <w:tcPr>
            <w:tcW w:w="283" w:type="dxa"/>
            <w:shd w:val="clear" w:color="auto" w:fill="FFFFFF" w:themeFill="background1"/>
          </w:tcPr>
          <w:p w14:paraId="7D0063E4" w14:textId="77777777" w:rsidR="00B67E8C" w:rsidRPr="008A54FE" w:rsidRDefault="00B67E8C" w:rsidP="00064557">
            <w:pPr>
              <w:pStyle w:val="08-Tabelageral"/>
              <w:rPr>
                <w:rFonts w:cs="Arial"/>
                <w:b/>
              </w:rPr>
            </w:pPr>
          </w:p>
        </w:tc>
        <w:tc>
          <w:tcPr>
            <w:tcW w:w="1417" w:type="dxa"/>
            <w:shd w:val="clear" w:color="auto" w:fill="FFFFFF" w:themeFill="background1"/>
            <w:vAlign w:val="center"/>
          </w:tcPr>
          <w:p w14:paraId="13050F27" w14:textId="77777777" w:rsidR="00B67E8C" w:rsidRPr="008A54FE" w:rsidRDefault="00B67E8C" w:rsidP="00064557">
            <w:pPr>
              <w:pStyle w:val="08-Tabelageral"/>
              <w:rPr>
                <w:rFonts w:cs="Arial"/>
                <w:b/>
              </w:rPr>
            </w:pPr>
          </w:p>
        </w:tc>
        <w:tc>
          <w:tcPr>
            <w:tcW w:w="1526" w:type="dxa"/>
            <w:shd w:val="clear" w:color="auto" w:fill="FFFFFF" w:themeFill="background1"/>
          </w:tcPr>
          <w:p w14:paraId="4422FF3E" w14:textId="77777777" w:rsidR="00B67E8C" w:rsidRPr="008A54FE" w:rsidRDefault="00B67E8C" w:rsidP="00064557">
            <w:pPr>
              <w:pStyle w:val="08-Tabelageral"/>
              <w:rPr>
                <w:rFonts w:cs="Arial"/>
                <w:b/>
              </w:rPr>
            </w:pPr>
          </w:p>
        </w:tc>
      </w:tr>
      <w:tr w:rsidR="00B67E8C" w:rsidRPr="008A54FE" w14:paraId="031C070D" w14:textId="77777777" w:rsidTr="00064557">
        <w:trPr>
          <w:trHeight w:val="227"/>
          <w:jc w:val="center"/>
        </w:trPr>
        <w:tc>
          <w:tcPr>
            <w:tcW w:w="2986" w:type="dxa"/>
            <w:shd w:val="clear" w:color="auto" w:fill="D9E2F3" w:themeFill="accent5" w:themeFillTint="33"/>
          </w:tcPr>
          <w:p w14:paraId="539C9C8D" w14:textId="77777777" w:rsidR="00B67E8C" w:rsidRPr="008A54FE" w:rsidRDefault="00B67E8C" w:rsidP="00064557">
            <w:pPr>
              <w:pStyle w:val="08-Tabelageral"/>
              <w:ind w:left="113"/>
              <w:jc w:val="left"/>
              <w:rPr>
                <w:rFonts w:cs="Arial"/>
                <w:b/>
              </w:rPr>
            </w:pPr>
            <w:r w:rsidRPr="008A54FE">
              <w:rPr>
                <w:rFonts w:cs="Arial"/>
              </w:rPr>
              <w:t>Diretor Presidente</w:t>
            </w:r>
          </w:p>
        </w:tc>
        <w:tc>
          <w:tcPr>
            <w:tcW w:w="604" w:type="dxa"/>
            <w:shd w:val="clear" w:color="auto" w:fill="D9E2F3" w:themeFill="accent5" w:themeFillTint="33"/>
          </w:tcPr>
          <w:p w14:paraId="3A2E9E72" w14:textId="77777777" w:rsidR="00B67E8C" w:rsidRPr="008A54FE" w:rsidRDefault="00B67E8C" w:rsidP="00064557">
            <w:pPr>
              <w:pStyle w:val="08-Tabelageral"/>
              <w:rPr>
                <w:rFonts w:cs="Arial"/>
              </w:rPr>
            </w:pPr>
          </w:p>
        </w:tc>
        <w:tc>
          <w:tcPr>
            <w:tcW w:w="1411" w:type="dxa"/>
            <w:shd w:val="clear" w:color="auto" w:fill="D9E2F3" w:themeFill="accent5" w:themeFillTint="33"/>
          </w:tcPr>
          <w:p w14:paraId="2981515C" w14:textId="77777777" w:rsidR="00B67E8C" w:rsidRPr="008A54FE" w:rsidRDefault="00B67E8C" w:rsidP="00064557">
            <w:pPr>
              <w:pStyle w:val="08-Tabelageral"/>
              <w:rPr>
                <w:rFonts w:cs="Arial"/>
              </w:rPr>
            </w:pPr>
          </w:p>
        </w:tc>
        <w:tc>
          <w:tcPr>
            <w:tcW w:w="1412" w:type="dxa"/>
            <w:shd w:val="clear" w:color="auto" w:fill="D9E2F3" w:themeFill="accent5" w:themeFillTint="33"/>
          </w:tcPr>
          <w:p w14:paraId="611AF702" w14:textId="77777777" w:rsidR="00B67E8C" w:rsidRPr="008A54FE" w:rsidRDefault="00B67E8C" w:rsidP="00064557">
            <w:pPr>
              <w:pStyle w:val="08-Tabelageral"/>
              <w:rPr>
                <w:rFonts w:cs="Arial"/>
              </w:rPr>
            </w:pPr>
          </w:p>
        </w:tc>
        <w:tc>
          <w:tcPr>
            <w:tcW w:w="283" w:type="dxa"/>
            <w:shd w:val="clear" w:color="auto" w:fill="D9E2F3" w:themeFill="accent5" w:themeFillTint="33"/>
          </w:tcPr>
          <w:p w14:paraId="6282F798" w14:textId="77777777" w:rsidR="00B67E8C" w:rsidRPr="008A54FE" w:rsidRDefault="00B67E8C" w:rsidP="00064557">
            <w:pPr>
              <w:pStyle w:val="08-Tabelageral"/>
              <w:rPr>
                <w:rFonts w:cs="Arial"/>
              </w:rPr>
            </w:pPr>
          </w:p>
        </w:tc>
        <w:tc>
          <w:tcPr>
            <w:tcW w:w="1417" w:type="dxa"/>
            <w:shd w:val="clear" w:color="auto" w:fill="D9E2F3" w:themeFill="accent5" w:themeFillTint="33"/>
            <w:vAlign w:val="center"/>
          </w:tcPr>
          <w:p w14:paraId="55616353" w14:textId="77777777" w:rsidR="00B67E8C" w:rsidRPr="008A54FE" w:rsidRDefault="00B67E8C" w:rsidP="00064557">
            <w:pPr>
              <w:pStyle w:val="08-Tabelageral"/>
              <w:rPr>
                <w:rFonts w:cs="Arial"/>
              </w:rPr>
            </w:pPr>
            <w:r w:rsidRPr="008A54FE">
              <w:rPr>
                <w:rFonts w:cs="Arial"/>
              </w:rPr>
              <w:t>61.564,83</w:t>
            </w:r>
          </w:p>
        </w:tc>
        <w:tc>
          <w:tcPr>
            <w:tcW w:w="1526" w:type="dxa"/>
            <w:shd w:val="clear" w:color="auto" w:fill="D9E2F3" w:themeFill="accent5" w:themeFillTint="33"/>
          </w:tcPr>
          <w:p w14:paraId="142C5094" w14:textId="77777777" w:rsidR="00B67E8C" w:rsidRPr="008A54FE" w:rsidRDefault="00B67E8C" w:rsidP="00064557">
            <w:pPr>
              <w:pStyle w:val="08-Tabelageral"/>
              <w:rPr>
                <w:rFonts w:cs="Arial"/>
              </w:rPr>
            </w:pPr>
            <w:r w:rsidRPr="008A54FE">
              <w:rPr>
                <w:rFonts w:cs="Arial"/>
              </w:rPr>
              <w:t>61.564,83</w:t>
            </w:r>
          </w:p>
        </w:tc>
      </w:tr>
      <w:tr w:rsidR="00B67E8C" w:rsidRPr="008A54FE" w14:paraId="6834EE99" w14:textId="77777777" w:rsidTr="00064557">
        <w:trPr>
          <w:trHeight w:val="227"/>
          <w:jc w:val="center"/>
        </w:trPr>
        <w:tc>
          <w:tcPr>
            <w:tcW w:w="2986" w:type="dxa"/>
            <w:shd w:val="clear" w:color="auto" w:fill="FFFFFF" w:themeFill="background1"/>
          </w:tcPr>
          <w:p w14:paraId="6547238F" w14:textId="77777777" w:rsidR="00B67E8C" w:rsidRPr="008A54FE" w:rsidRDefault="00B67E8C" w:rsidP="00064557">
            <w:pPr>
              <w:pStyle w:val="08-Tabelageral"/>
              <w:ind w:left="113"/>
              <w:jc w:val="left"/>
              <w:rPr>
                <w:rFonts w:cs="Arial"/>
                <w:b/>
              </w:rPr>
            </w:pPr>
            <w:r w:rsidRPr="008A54FE">
              <w:rPr>
                <w:rFonts w:cs="Arial"/>
              </w:rPr>
              <w:t>Diretores</w:t>
            </w:r>
          </w:p>
        </w:tc>
        <w:tc>
          <w:tcPr>
            <w:tcW w:w="604" w:type="dxa"/>
            <w:shd w:val="clear" w:color="auto" w:fill="FFFFFF" w:themeFill="background1"/>
          </w:tcPr>
          <w:p w14:paraId="752C1ABC" w14:textId="77777777" w:rsidR="00B67E8C" w:rsidRPr="008A54FE" w:rsidRDefault="00B67E8C" w:rsidP="00064557">
            <w:pPr>
              <w:pStyle w:val="08-Tabelageral"/>
              <w:rPr>
                <w:rFonts w:cs="Arial"/>
              </w:rPr>
            </w:pPr>
          </w:p>
        </w:tc>
        <w:tc>
          <w:tcPr>
            <w:tcW w:w="1411" w:type="dxa"/>
            <w:shd w:val="clear" w:color="auto" w:fill="FFFFFF" w:themeFill="background1"/>
          </w:tcPr>
          <w:p w14:paraId="380AA3D2" w14:textId="77777777" w:rsidR="00B67E8C" w:rsidRPr="008A54FE" w:rsidRDefault="00B67E8C" w:rsidP="00064557">
            <w:pPr>
              <w:pStyle w:val="08-Tabelageral"/>
              <w:rPr>
                <w:rFonts w:cs="Arial"/>
              </w:rPr>
            </w:pPr>
          </w:p>
        </w:tc>
        <w:tc>
          <w:tcPr>
            <w:tcW w:w="1412" w:type="dxa"/>
            <w:shd w:val="clear" w:color="auto" w:fill="FFFFFF" w:themeFill="background1"/>
          </w:tcPr>
          <w:p w14:paraId="0B3B7D25" w14:textId="77777777" w:rsidR="00B67E8C" w:rsidRPr="008A54FE" w:rsidRDefault="00B67E8C" w:rsidP="00064557">
            <w:pPr>
              <w:pStyle w:val="08-Tabelageral"/>
              <w:rPr>
                <w:rFonts w:cs="Arial"/>
              </w:rPr>
            </w:pPr>
          </w:p>
        </w:tc>
        <w:tc>
          <w:tcPr>
            <w:tcW w:w="283" w:type="dxa"/>
            <w:shd w:val="clear" w:color="auto" w:fill="FFFFFF" w:themeFill="background1"/>
          </w:tcPr>
          <w:p w14:paraId="043C9D5B" w14:textId="77777777" w:rsidR="00B67E8C" w:rsidRPr="008A54FE" w:rsidRDefault="00B67E8C" w:rsidP="00064557">
            <w:pPr>
              <w:pStyle w:val="08-Tabelageral"/>
              <w:rPr>
                <w:rFonts w:cs="Arial"/>
              </w:rPr>
            </w:pPr>
          </w:p>
        </w:tc>
        <w:tc>
          <w:tcPr>
            <w:tcW w:w="1417" w:type="dxa"/>
            <w:shd w:val="clear" w:color="auto" w:fill="FFFFFF" w:themeFill="background1"/>
            <w:vAlign w:val="center"/>
          </w:tcPr>
          <w:p w14:paraId="246D6648" w14:textId="77777777" w:rsidR="00B67E8C" w:rsidRPr="008A54FE" w:rsidRDefault="00B67E8C" w:rsidP="00064557">
            <w:pPr>
              <w:pStyle w:val="08-Tabelageral"/>
              <w:rPr>
                <w:rFonts w:cs="Arial"/>
              </w:rPr>
            </w:pPr>
            <w:r w:rsidRPr="008A54FE">
              <w:rPr>
                <w:rFonts w:cs="Arial"/>
              </w:rPr>
              <w:t>52.177,45</w:t>
            </w:r>
          </w:p>
        </w:tc>
        <w:tc>
          <w:tcPr>
            <w:tcW w:w="1526" w:type="dxa"/>
            <w:shd w:val="clear" w:color="auto" w:fill="FFFFFF" w:themeFill="background1"/>
          </w:tcPr>
          <w:p w14:paraId="13F990CE" w14:textId="77777777" w:rsidR="00B67E8C" w:rsidRPr="008A54FE" w:rsidRDefault="00B67E8C" w:rsidP="00064557">
            <w:pPr>
              <w:pStyle w:val="08-Tabelageral"/>
              <w:rPr>
                <w:rFonts w:cs="Arial"/>
              </w:rPr>
            </w:pPr>
            <w:r w:rsidRPr="008A54FE">
              <w:rPr>
                <w:rFonts w:cs="Arial"/>
              </w:rPr>
              <w:t>52.177,45</w:t>
            </w:r>
          </w:p>
        </w:tc>
      </w:tr>
      <w:tr w:rsidR="00B67E8C" w:rsidRPr="008A54FE" w14:paraId="0F93CF95" w14:textId="77777777" w:rsidTr="00064557">
        <w:trPr>
          <w:trHeight w:val="227"/>
          <w:jc w:val="center"/>
        </w:trPr>
        <w:tc>
          <w:tcPr>
            <w:tcW w:w="2986" w:type="dxa"/>
            <w:shd w:val="clear" w:color="auto" w:fill="D9E2F3" w:themeFill="accent5" w:themeFillTint="33"/>
          </w:tcPr>
          <w:p w14:paraId="51B25386" w14:textId="77777777" w:rsidR="00B67E8C" w:rsidRPr="008A54FE" w:rsidRDefault="00B67E8C" w:rsidP="00064557">
            <w:pPr>
              <w:pStyle w:val="08-Tabelageral"/>
              <w:jc w:val="left"/>
              <w:rPr>
                <w:rFonts w:cs="Arial"/>
                <w:b/>
              </w:rPr>
            </w:pPr>
          </w:p>
        </w:tc>
        <w:tc>
          <w:tcPr>
            <w:tcW w:w="604" w:type="dxa"/>
            <w:shd w:val="clear" w:color="auto" w:fill="D9E2F3" w:themeFill="accent5" w:themeFillTint="33"/>
          </w:tcPr>
          <w:p w14:paraId="413B23C1" w14:textId="77777777" w:rsidR="00B67E8C" w:rsidRPr="008A54FE" w:rsidRDefault="00B67E8C" w:rsidP="00064557">
            <w:pPr>
              <w:pStyle w:val="08-Tabelageral"/>
              <w:rPr>
                <w:rFonts w:cs="Arial"/>
              </w:rPr>
            </w:pPr>
          </w:p>
        </w:tc>
        <w:tc>
          <w:tcPr>
            <w:tcW w:w="1411" w:type="dxa"/>
            <w:shd w:val="clear" w:color="auto" w:fill="D9E2F3" w:themeFill="accent5" w:themeFillTint="33"/>
          </w:tcPr>
          <w:p w14:paraId="14D7886B" w14:textId="77777777" w:rsidR="00B67E8C" w:rsidRPr="008A54FE" w:rsidRDefault="00B67E8C" w:rsidP="00064557">
            <w:pPr>
              <w:pStyle w:val="08-Tabelageral"/>
              <w:rPr>
                <w:rFonts w:cs="Arial"/>
              </w:rPr>
            </w:pPr>
          </w:p>
        </w:tc>
        <w:tc>
          <w:tcPr>
            <w:tcW w:w="1412" w:type="dxa"/>
            <w:shd w:val="clear" w:color="auto" w:fill="D9E2F3" w:themeFill="accent5" w:themeFillTint="33"/>
          </w:tcPr>
          <w:p w14:paraId="2B993A87" w14:textId="77777777" w:rsidR="00B67E8C" w:rsidRPr="008A54FE" w:rsidRDefault="00B67E8C" w:rsidP="00064557">
            <w:pPr>
              <w:pStyle w:val="08-Tabelageral"/>
              <w:rPr>
                <w:rFonts w:cs="Arial"/>
              </w:rPr>
            </w:pPr>
          </w:p>
        </w:tc>
        <w:tc>
          <w:tcPr>
            <w:tcW w:w="283" w:type="dxa"/>
            <w:shd w:val="clear" w:color="auto" w:fill="D9E2F3" w:themeFill="accent5" w:themeFillTint="33"/>
          </w:tcPr>
          <w:p w14:paraId="306715BA" w14:textId="77777777" w:rsidR="00B67E8C" w:rsidRPr="008A54FE" w:rsidRDefault="00B67E8C" w:rsidP="00064557">
            <w:pPr>
              <w:pStyle w:val="08-Tabelageral"/>
              <w:rPr>
                <w:rFonts w:cs="Arial"/>
              </w:rPr>
            </w:pPr>
          </w:p>
        </w:tc>
        <w:tc>
          <w:tcPr>
            <w:tcW w:w="1417" w:type="dxa"/>
            <w:shd w:val="clear" w:color="auto" w:fill="D9E2F3" w:themeFill="accent5" w:themeFillTint="33"/>
            <w:vAlign w:val="center"/>
          </w:tcPr>
          <w:p w14:paraId="7DB93B63" w14:textId="77777777" w:rsidR="00B67E8C" w:rsidRPr="008A54FE" w:rsidRDefault="00B67E8C" w:rsidP="00064557">
            <w:pPr>
              <w:pStyle w:val="08-Tabelageral"/>
              <w:rPr>
                <w:rFonts w:cs="Arial"/>
              </w:rPr>
            </w:pPr>
          </w:p>
        </w:tc>
        <w:tc>
          <w:tcPr>
            <w:tcW w:w="1526" w:type="dxa"/>
            <w:shd w:val="clear" w:color="auto" w:fill="D9E2F3" w:themeFill="accent5" w:themeFillTint="33"/>
          </w:tcPr>
          <w:p w14:paraId="4628355B" w14:textId="77777777" w:rsidR="00B67E8C" w:rsidRPr="008A54FE" w:rsidRDefault="00B67E8C" w:rsidP="00064557">
            <w:pPr>
              <w:pStyle w:val="08-Tabelageral"/>
              <w:rPr>
                <w:rFonts w:cs="Arial"/>
              </w:rPr>
            </w:pPr>
          </w:p>
        </w:tc>
      </w:tr>
      <w:tr w:rsidR="00B67E8C" w:rsidRPr="008A54FE" w14:paraId="36CBFA3B" w14:textId="77777777" w:rsidTr="00064557">
        <w:trPr>
          <w:trHeight w:val="227"/>
          <w:jc w:val="center"/>
        </w:trPr>
        <w:tc>
          <w:tcPr>
            <w:tcW w:w="2986" w:type="dxa"/>
            <w:shd w:val="clear" w:color="auto" w:fill="FFFFFF" w:themeFill="background1"/>
          </w:tcPr>
          <w:p w14:paraId="348F53B5" w14:textId="77777777" w:rsidR="00B67E8C" w:rsidRPr="008A54FE" w:rsidRDefault="00B67E8C" w:rsidP="00064557">
            <w:pPr>
              <w:pStyle w:val="08-Tabelageral"/>
              <w:jc w:val="left"/>
              <w:rPr>
                <w:rFonts w:cs="Arial"/>
                <w:b/>
              </w:rPr>
            </w:pPr>
            <w:r w:rsidRPr="008A54FE">
              <w:rPr>
                <w:rFonts w:cs="Arial"/>
                <w:b/>
              </w:rPr>
              <w:t>Conselheiros</w:t>
            </w:r>
          </w:p>
        </w:tc>
        <w:tc>
          <w:tcPr>
            <w:tcW w:w="604" w:type="dxa"/>
            <w:shd w:val="clear" w:color="auto" w:fill="FFFFFF" w:themeFill="background1"/>
          </w:tcPr>
          <w:p w14:paraId="798B12A7" w14:textId="77777777" w:rsidR="00B67E8C" w:rsidRPr="008A54FE" w:rsidRDefault="00B67E8C" w:rsidP="00064557">
            <w:pPr>
              <w:pStyle w:val="08-Tabelageral"/>
              <w:rPr>
                <w:rFonts w:cs="Arial"/>
                <w:b/>
              </w:rPr>
            </w:pPr>
          </w:p>
        </w:tc>
        <w:tc>
          <w:tcPr>
            <w:tcW w:w="1411" w:type="dxa"/>
            <w:shd w:val="clear" w:color="auto" w:fill="FFFFFF" w:themeFill="background1"/>
          </w:tcPr>
          <w:p w14:paraId="675790F1" w14:textId="77777777" w:rsidR="00B67E8C" w:rsidRPr="008A54FE" w:rsidRDefault="00B67E8C" w:rsidP="00064557">
            <w:pPr>
              <w:pStyle w:val="08-Tabelageral"/>
              <w:rPr>
                <w:rFonts w:cs="Arial"/>
                <w:b/>
              </w:rPr>
            </w:pPr>
          </w:p>
        </w:tc>
        <w:tc>
          <w:tcPr>
            <w:tcW w:w="1412" w:type="dxa"/>
            <w:shd w:val="clear" w:color="auto" w:fill="FFFFFF" w:themeFill="background1"/>
          </w:tcPr>
          <w:p w14:paraId="25606C8E" w14:textId="77777777" w:rsidR="00B67E8C" w:rsidRPr="008A54FE" w:rsidRDefault="00B67E8C" w:rsidP="00064557">
            <w:pPr>
              <w:pStyle w:val="08-Tabelageral"/>
              <w:rPr>
                <w:rFonts w:cs="Arial"/>
                <w:b/>
              </w:rPr>
            </w:pPr>
          </w:p>
        </w:tc>
        <w:tc>
          <w:tcPr>
            <w:tcW w:w="283" w:type="dxa"/>
            <w:shd w:val="clear" w:color="auto" w:fill="FFFFFF" w:themeFill="background1"/>
          </w:tcPr>
          <w:p w14:paraId="7F3158DA" w14:textId="77777777" w:rsidR="00B67E8C" w:rsidRPr="008A54FE" w:rsidRDefault="00B67E8C" w:rsidP="00064557">
            <w:pPr>
              <w:pStyle w:val="08-Tabelageral"/>
              <w:rPr>
                <w:rFonts w:cs="Arial"/>
                <w:b/>
              </w:rPr>
            </w:pPr>
          </w:p>
        </w:tc>
        <w:tc>
          <w:tcPr>
            <w:tcW w:w="1417" w:type="dxa"/>
            <w:shd w:val="clear" w:color="auto" w:fill="FFFFFF" w:themeFill="background1"/>
            <w:vAlign w:val="center"/>
          </w:tcPr>
          <w:p w14:paraId="232A9829" w14:textId="77777777" w:rsidR="00B67E8C" w:rsidRPr="008A54FE" w:rsidRDefault="00B67E8C" w:rsidP="00064557">
            <w:pPr>
              <w:pStyle w:val="08-Tabelageral"/>
              <w:rPr>
                <w:rFonts w:cs="Arial"/>
                <w:b/>
              </w:rPr>
            </w:pPr>
          </w:p>
        </w:tc>
        <w:tc>
          <w:tcPr>
            <w:tcW w:w="1526" w:type="dxa"/>
            <w:shd w:val="clear" w:color="auto" w:fill="FFFFFF" w:themeFill="background1"/>
          </w:tcPr>
          <w:p w14:paraId="341C2534" w14:textId="77777777" w:rsidR="00B67E8C" w:rsidRPr="008A54FE" w:rsidRDefault="00B67E8C" w:rsidP="00064557">
            <w:pPr>
              <w:pStyle w:val="08-Tabelageral"/>
              <w:rPr>
                <w:rFonts w:cs="Arial"/>
                <w:b/>
              </w:rPr>
            </w:pPr>
          </w:p>
        </w:tc>
      </w:tr>
      <w:tr w:rsidR="00B67E8C" w:rsidRPr="008A54FE" w14:paraId="5C9586F7" w14:textId="77777777" w:rsidTr="00064557">
        <w:trPr>
          <w:trHeight w:val="227"/>
          <w:jc w:val="center"/>
        </w:trPr>
        <w:tc>
          <w:tcPr>
            <w:tcW w:w="2986" w:type="dxa"/>
            <w:shd w:val="clear" w:color="auto" w:fill="D9E2F3" w:themeFill="accent5" w:themeFillTint="33"/>
          </w:tcPr>
          <w:p w14:paraId="4A4B8811" w14:textId="77777777" w:rsidR="00B67E8C" w:rsidRPr="008A54FE" w:rsidRDefault="00B67E8C" w:rsidP="00064557">
            <w:pPr>
              <w:pStyle w:val="08-Tabelageral"/>
              <w:ind w:left="113"/>
              <w:jc w:val="left"/>
              <w:rPr>
                <w:rFonts w:cs="Arial"/>
                <w:b/>
              </w:rPr>
            </w:pPr>
            <w:r w:rsidRPr="008A54FE">
              <w:rPr>
                <w:rFonts w:cs="Arial"/>
              </w:rPr>
              <w:t>Conselho de Administração</w:t>
            </w:r>
          </w:p>
        </w:tc>
        <w:tc>
          <w:tcPr>
            <w:tcW w:w="604" w:type="dxa"/>
            <w:shd w:val="clear" w:color="auto" w:fill="D9E2F3" w:themeFill="accent5" w:themeFillTint="33"/>
          </w:tcPr>
          <w:p w14:paraId="4EAFDDD3" w14:textId="77777777" w:rsidR="00B67E8C" w:rsidRPr="008A54FE" w:rsidRDefault="00B67E8C" w:rsidP="00064557">
            <w:pPr>
              <w:pStyle w:val="08-Tabelageral"/>
              <w:rPr>
                <w:rFonts w:cs="Arial"/>
              </w:rPr>
            </w:pPr>
          </w:p>
        </w:tc>
        <w:tc>
          <w:tcPr>
            <w:tcW w:w="1411" w:type="dxa"/>
            <w:shd w:val="clear" w:color="auto" w:fill="D9E2F3" w:themeFill="accent5" w:themeFillTint="33"/>
          </w:tcPr>
          <w:p w14:paraId="4BDDC5D6" w14:textId="77777777" w:rsidR="00B67E8C" w:rsidRPr="008A54FE" w:rsidRDefault="00B67E8C" w:rsidP="00064557">
            <w:pPr>
              <w:pStyle w:val="08-Tabelageral"/>
              <w:rPr>
                <w:rFonts w:cs="Arial"/>
              </w:rPr>
            </w:pPr>
          </w:p>
        </w:tc>
        <w:tc>
          <w:tcPr>
            <w:tcW w:w="1412" w:type="dxa"/>
            <w:shd w:val="clear" w:color="auto" w:fill="D9E2F3" w:themeFill="accent5" w:themeFillTint="33"/>
          </w:tcPr>
          <w:p w14:paraId="15FB88F3" w14:textId="77777777" w:rsidR="00B67E8C" w:rsidRPr="008A54FE" w:rsidRDefault="00B67E8C" w:rsidP="00064557">
            <w:pPr>
              <w:pStyle w:val="08-Tabelageral"/>
              <w:rPr>
                <w:rFonts w:cs="Arial"/>
              </w:rPr>
            </w:pPr>
          </w:p>
        </w:tc>
        <w:tc>
          <w:tcPr>
            <w:tcW w:w="283" w:type="dxa"/>
            <w:shd w:val="clear" w:color="auto" w:fill="D9E2F3" w:themeFill="accent5" w:themeFillTint="33"/>
          </w:tcPr>
          <w:p w14:paraId="6DC17C76" w14:textId="77777777" w:rsidR="00B67E8C" w:rsidRPr="008A54FE" w:rsidRDefault="00B67E8C" w:rsidP="00064557">
            <w:pPr>
              <w:pStyle w:val="08-Tabelageral"/>
              <w:rPr>
                <w:rFonts w:cs="Arial"/>
              </w:rPr>
            </w:pPr>
          </w:p>
        </w:tc>
        <w:tc>
          <w:tcPr>
            <w:tcW w:w="1417" w:type="dxa"/>
            <w:shd w:val="clear" w:color="auto" w:fill="D9E2F3" w:themeFill="accent5" w:themeFillTint="33"/>
            <w:vAlign w:val="center"/>
          </w:tcPr>
          <w:p w14:paraId="32D09ED3" w14:textId="77777777" w:rsidR="00B67E8C" w:rsidRPr="008A54FE" w:rsidRDefault="00B67E8C" w:rsidP="00064557">
            <w:pPr>
              <w:pStyle w:val="08-Tabelageral"/>
              <w:rPr>
                <w:rFonts w:cs="Arial"/>
              </w:rPr>
            </w:pPr>
            <w:r w:rsidRPr="008A54FE">
              <w:rPr>
                <w:rFonts w:cs="Arial"/>
              </w:rPr>
              <w:t>5.906,80</w:t>
            </w:r>
          </w:p>
        </w:tc>
        <w:tc>
          <w:tcPr>
            <w:tcW w:w="1526" w:type="dxa"/>
            <w:shd w:val="clear" w:color="auto" w:fill="D9E2F3" w:themeFill="accent5" w:themeFillTint="33"/>
          </w:tcPr>
          <w:p w14:paraId="0869C41F" w14:textId="77777777" w:rsidR="00B67E8C" w:rsidRPr="008A54FE" w:rsidRDefault="00B67E8C" w:rsidP="00064557">
            <w:pPr>
              <w:pStyle w:val="08-Tabelageral"/>
              <w:rPr>
                <w:rFonts w:cs="Arial"/>
              </w:rPr>
            </w:pPr>
            <w:r w:rsidRPr="008A54FE">
              <w:rPr>
                <w:rFonts w:cs="Arial"/>
              </w:rPr>
              <w:t>5.906,80</w:t>
            </w:r>
          </w:p>
        </w:tc>
      </w:tr>
      <w:tr w:rsidR="00B67E8C" w:rsidRPr="008A54FE" w14:paraId="5A3C7839" w14:textId="77777777" w:rsidTr="00064557">
        <w:trPr>
          <w:trHeight w:val="227"/>
          <w:jc w:val="center"/>
        </w:trPr>
        <w:tc>
          <w:tcPr>
            <w:tcW w:w="2986" w:type="dxa"/>
            <w:shd w:val="clear" w:color="auto" w:fill="FFFFFF" w:themeFill="background1"/>
          </w:tcPr>
          <w:p w14:paraId="6F67AA4A" w14:textId="77777777" w:rsidR="00B67E8C" w:rsidRPr="008A54FE" w:rsidRDefault="00B67E8C" w:rsidP="00064557">
            <w:pPr>
              <w:pStyle w:val="08-Tabelageral"/>
              <w:ind w:left="113"/>
              <w:jc w:val="left"/>
              <w:rPr>
                <w:rFonts w:cs="Arial"/>
                <w:b/>
              </w:rPr>
            </w:pPr>
            <w:r w:rsidRPr="008A54FE">
              <w:rPr>
                <w:rFonts w:cs="Arial"/>
              </w:rPr>
              <w:t>Conselho Fiscal</w:t>
            </w:r>
          </w:p>
        </w:tc>
        <w:tc>
          <w:tcPr>
            <w:tcW w:w="604" w:type="dxa"/>
            <w:shd w:val="clear" w:color="auto" w:fill="FFFFFF" w:themeFill="background1"/>
          </w:tcPr>
          <w:p w14:paraId="76FCBCAF" w14:textId="77777777" w:rsidR="00B67E8C" w:rsidRPr="008A54FE" w:rsidRDefault="00B67E8C" w:rsidP="00064557">
            <w:pPr>
              <w:pStyle w:val="08-Tabelageral"/>
              <w:rPr>
                <w:rFonts w:cs="Arial"/>
                <w:b/>
              </w:rPr>
            </w:pPr>
          </w:p>
        </w:tc>
        <w:tc>
          <w:tcPr>
            <w:tcW w:w="1411" w:type="dxa"/>
            <w:shd w:val="clear" w:color="auto" w:fill="FFFFFF" w:themeFill="background1"/>
          </w:tcPr>
          <w:p w14:paraId="58DF83AD" w14:textId="77777777" w:rsidR="00B67E8C" w:rsidRPr="008A54FE" w:rsidRDefault="00B67E8C" w:rsidP="00064557">
            <w:pPr>
              <w:pStyle w:val="08-Tabelageral"/>
              <w:rPr>
                <w:rFonts w:cs="Arial"/>
                <w:b/>
              </w:rPr>
            </w:pPr>
          </w:p>
        </w:tc>
        <w:tc>
          <w:tcPr>
            <w:tcW w:w="1412" w:type="dxa"/>
            <w:shd w:val="clear" w:color="auto" w:fill="FFFFFF" w:themeFill="background1"/>
          </w:tcPr>
          <w:p w14:paraId="11CB78AA" w14:textId="77777777" w:rsidR="00B67E8C" w:rsidRPr="008A54FE" w:rsidRDefault="00B67E8C" w:rsidP="00064557">
            <w:pPr>
              <w:pStyle w:val="08-Tabelageral"/>
              <w:rPr>
                <w:rFonts w:cs="Arial"/>
                <w:b/>
              </w:rPr>
            </w:pPr>
          </w:p>
        </w:tc>
        <w:tc>
          <w:tcPr>
            <w:tcW w:w="283" w:type="dxa"/>
            <w:shd w:val="clear" w:color="auto" w:fill="FFFFFF" w:themeFill="background1"/>
          </w:tcPr>
          <w:p w14:paraId="45E0CC0D" w14:textId="77777777" w:rsidR="00B67E8C" w:rsidRPr="008A54FE" w:rsidRDefault="00B67E8C" w:rsidP="00064557">
            <w:pPr>
              <w:pStyle w:val="08-Tabelageral"/>
              <w:rPr>
                <w:rFonts w:cs="Arial"/>
                <w:b/>
              </w:rPr>
            </w:pPr>
          </w:p>
        </w:tc>
        <w:tc>
          <w:tcPr>
            <w:tcW w:w="1417" w:type="dxa"/>
            <w:shd w:val="clear" w:color="auto" w:fill="FFFFFF" w:themeFill="background1"/>
            <w:vAlign w:val="center"/>
          </w:tcPr>
          <w:p w14:paraId="5C00F4B3" w14:textId="77777777" w:rsidR="00B67E8C" w:rsidRPr="008A54FE" w:rsidRDefault="00B67E8C" w:rsidP="00064557">
            <w:pPr>
              <w:pStyle w:val="08-Tabelageral"/>
              <w:rPr>
                <w:rFonts w:cs="Arial"/>
              </w:rPr>
            </w:pPr>
            <w:r w:rsidRPr="008A54FE">
              <w:rPr>
                <w:rFonts w:cs="Arial"/>
              </w:rPr>
              <w:t>5.906,80</w:t>
            </w:r>
          </w:p>
        </w:tc>
        <w:tc>
          <w:tcPr>
            <w:tcW w:w="1526" w:type="dxa"/>
            <w:shd w:val="clear" w:color="auto" w:fill="FFFFFF" w:themeFill="background1"/>
          </w:tcPr>
          <w:p w14:paraId="2BB85909" w14:textId="77777777" w:rsidR="00B67E8C" w:rsidRPr="008A54FE" w:rsidRDefault="00B67E8C" w:rsidP="00064557">
            <w:pPr>
              <w:pStyle w:val="08-Tabelageral"/>
              <w:rPr>
                <w:rFonts w:cs="Arial"/>
              </w:rPr>
            </w:pPr>
            <w:r w:rsidRPr="008A54FE">
              <w:rPr>
                <w:rFonts w:cs="Arial"/>
              </w:rPr>
              <w:t>5.906,80</w:t>
            </w:r>
          </w:p>
        </w:tc>
      </w:tr>
      <w:tr w:rsidR="00B67E8C" w:rsidRPr="008A54FE" w14:paraId="49C1B0E5" w14:textId="77777777" w:rsidTr="00064557">
        <w:trPr>
          <w:trHeight w:val="227"/>
          <w:jc w:val="center"/>
        </w:trPr>
        <w:tc>
          <w:tcPr>
            <w:tcW w:w="2986" w:type="dxa"/>
            <w:shd w:val="clear" w:color="auto" w:fill="D9E2F3" w:themeFill="accent5" w:themeFillTint="33"/>
          </w:tcPr>
          <w:p w14:paraId="5CDD0742" w14:textId="77777777" w:rsidR="00B67E8C" w:rsidRPr="008A54FE" w:rsidRDefault="00B67E8C" w:rsidP="00064557">
            <w:pPr>
              <w:pStyle w:val="08-Tabelageral"/>
              <w:ind w:left="113"/>
              <w:jc w:val="left"/>
              <w:rPr>
                <w:rFonts w:cs="Arial"/>
                <w:b/>
              </w:rPr>
            </w:pPr>
            <w:r w:rsidRPr="008A54FE">
              <w:rPr>
                <w:rFonts w:cs="Arial"/>
              </w:rPr>
              <w:t>Comitê de Auditoria - Titular</w:t>
            </w:r>
          </w:p>
        </w:tc>
        <w:tc>
          <w:tcPr>
            <w:tcW w:w="604" w:type="dxa"/>
            <w:shd w:val="clear" w:color="auto" w:fill="D9E2F3" w:themeFill="accent5" w:themeFillTint="33"/>
          </w:tcPr>
          <w:p w14:paraId="266C660A" w14:textId="77777777" w:rsidR="00B67E8C" w:rsidRPr="008A54FE" w:rsidRDefault="00B67E8C" w:rsidP="00064557">
            <w:pPr>
              <w:pStyle w:val="08-Tabelageral"/>
              <w:rPr>
                <w:rFonts w:cs="Arial"/>
                <w:b/>
                <w:szCs w:val="14"/>
              </w:rPr>
            </w:pPr>
          </w:p>
        </w:tc>
        <w:tc>
          <w:tcPr>
            <w:tcW w:w="1411" w:type="dxa"/>
            <w:shd w:val="clear" w:color="auto" w:fill="D9E2F3" w:themeFill="accent5" w:themeFillTint="33"/>
          </w:tcPr>
          <w:p w14:paraId="2793592A" w14:textId="77777777" w:rsidR="00B67E8C" w:rsidRPr="008A54FE" w:rsidRDefault="00B67E8C" w:rsidP="00064557">
            <w:pPr>
              <w:pStyle w:val="08-Tabelageral"/>
              <w:rPr>
                <w:rFonts w:cs="Arial"/>
                <w:b/>
              </w:rPr>
            </w:pPr>
          </w:p>
        </w:tc>
        <w:tc>
          <w:tcPr>
            <w:tcW w:w="1412" w:type="dxa"/>
            <w:shd w:val="clear" w:color="auto" w:fill="D9E2F3" w:themeFill="accent5" w:themeFillTint="33"/>
          </w:tcPr>
          <w:p w14:paraId="5AD05754" w14:textId="77777777" w:rsidR="00B67E8C" w:rsidRPr="008A54FE" w:rsidRDefault="00B67E8C" w:rsidP="00064557">
            <w:pPr>
              <w:pStyle w:val="08-Tabelageral"/>
              <w:rPr>
                <w:rFonts w:cs="Arial"/>
                <w:b/>
              </w:rPr>
            </w:pPr>
          </w:p>
        </w:tc>
        <w:tc>
          <w:tcPr>
            <w:tcW w:w="283" w:type="dxa"/>
            <w:shd w:val="clear" w:color="auto" w:fill="D9E2F3" w:themeFill="accent5" w:themeFillTint="33"/>
          </w:tcPr>
          <w:p w14:paraId="05B31EC4" w14:textId="77777777" w:rsidR="00B67E8C" w:rsidRPr="008A54FE" w:rsidRDefault="00B67E8C" w:rsidP="00064557">
            <w:pPr>
              <w:pStyle w:val="08-Tabelageral"/>
              <w:rPr>
                <w:rFonts w:cs="Arial"/>
                <w:b/>
                <w:szCs w:val="14"/>
              </w:rPr>
            </w:pPr>
          </w:p>
        </w:tc>
        <w:tc>
          <w:tcPr>
            <w:tcW w:w="1417" w:type="dxa"/>
            <w:shd w:val="clear" w:color="auto" w:fill="D9E2F3" w:themeFill="accent5" w:themeFillTint="33"/>
            <w:vAlign w:val="center"/>
          </w:tcPr>
          <w:p w14:paraId="43AFF23C" w14:textId="77777777" w:rsidR="00B67E8C" w:rsidRPr="008A54FE" w:rsidRDefault="00B67E8C" w:rsidP="00064557">
            <w:pPr>
              <w:pStyle w:val="08-Tabelageral"/>
              <w:rPr>
                <w:rFonts w:cs="Arial"/>
              </w:rPr>
            </w:pPr>
            <w:r w:rsidRPr="008A54FE">
              <w:rPr>
                <w:rFonts w:cs="Arial"/>
              </w:rPr>
              <w:t>9.868,90</w:t>
            </w:r>
          </w:p>
        </w:tc>
        <w:tc>
          <w:tcPr>
            <w:tcW w:w="1526" w:type="dxa"/>
            <w:shd w:val="clear" w:color="auto" w:fill="D9E2F3" w:themeFill="accent5" w:themeFillTint="33"/>
          </w:tcPr>
          <w:p w14:paraId="4FECC801" w14:textId="3FA7AF64" w:rsidR="00B67E8C" w:rsidRPr="008A54FE" w:rsidRDefault="00003530" w:rsidP="00064557">
            <w:pPr>
              <w:pStyle w:val="08-Tabelageral"/>
              <w:rPr>
                <w:rFonts w:cs="Arial"/>
              </w:rPr>
            </w:pPr>
            <w:r w:rsidRPr="008A54FE">
              <w:rPr>
                <w:rFonts w:cs="Arial"/>
              </w:rPr>
              <w:t>9.868,90</w:t>
            </w:r>
          </w:p>
        </w:tc>
      </w:tr>
      <w:bookmarkEnd w:id="80"/>
    </w:tbl>
    <w:p w14:paraId="7631E23C" w14:textId="409C18F0" w:rsidR="00CB6AD1" w:rsidRDefault="00CB6AD1" w:rsidP="00A72706">
      <w:pPr>
        <w:pStyle w:val="01-Textonormal"/>
        <w:rPr>
          <w:rFonts w:cs="Arial"/>
        </w:rPr>
      </w:pPr>
    </w:p>
    <w:p w14:paraId="075BBBB9" w14:textId="77777777" w:rsidR="00CB6AD1" w:rsidRDefault="00CB6AD1">
      <w:pPr>
        <w:rPr>
          <w:rFonts w:cs="Arial"/>
        </w:rPr>
        <w:sectPr w:rsidR="00CB6AD1" w:rsidSect="00FA447F">
          <w:headerReference w:type="default" r:id="rId34"/>
          <w:pgSz w:w="11906" w:h="16838" w:code="9"/>
          <w:pgMar w:top="1134" w:right="1134" w:bottom="1134" w:left="1134" w:header="709" w:footer="284" w:gutter="0"/>
          <w:cols w:space="708"/>
          <w:docGrid w:linePitch="360"/>
        </w:sectPr>
      </w:pPr>
      <w:r>
        <w:rPr>
          <w:rFonts w:cs="Arial"/>
        </w:rPr>
        <w:br w:type="page"/>
      </w:r>
    </w:p>
    <w:p w14:paraId="3F759311" w14:textId="1C97D1E3" w:rsidR="00CB6AD1" w:rsidRDefault="00CB6AD1">
      <w:pPr>
        <w:rPr>
          <w:rFonts w:eastAsia="Times New Roman" w:cs="Arial"/>
          <w:spacing w:val="-2"/>
          <w:szCs w:val="18"/>
          <w:lang w:eastAsia="pt-BR"/>
        </w:rPr>
      </w:pPr>
    </w:p>
    <w:p w14:paraId="2260C151" w14:textId="1C9872A3" w:rsidR="00ED457C" w:rsidRDefault="00ED457C">
      <w:pPr>
        <w:rPr>
          <w:rFonts w:eastAsia="Times New Roman" w:cs="Arial"/>
          <w:spacing w:val="-2"/>
          <w:szCs w:val="18"/>
          <w:lang w:eastAsia="pt-BR"/>
        </w:rPr>
      </w:pP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3025C9" w:rsidRPr="003025C9" w14:paraId="3B00EED6" w14:textId="77777777" w:rsidTr="0066474F">
        <w:trPr>
          <w:cantSplit/>
          <w:trHeight w:val="3969"/>
        </w:trPr>
        <w:tc>
          <w:tcPr>
            <w:tcW w:w="5385" w:type="dxa"/>
          </w:tcPr>
          <w:p w14:paraId="15BFDBD2" w14:textId="77777777" w:rsidR="003025C9" w:rsidRPr="003025C9" w:rsidRDefault="003025C9" w:rsidP="003025C9">
            <w:pPr>
              <w:widowControl w:val="0"/>
              <w:spacing w:after="200" w:line="240" w:lineRule="auto"/>
              <w:rPr>
                <w:rFonts w:ascii="Verdana" w:eastAsia="Calibri" w:hAnsi="Verdana" w:cs="Times New Roman"/>
                <w:b/>
                <w:sz w:val="36"/>
                <w:szCs w:val="34"/>
              </w:rPr>
            </w:pPr>
            <w:r w:rsidRPr="003025C9">
              <w:rPr>
                <w:rFonts w:ascii="Verdana" w:eastAsia="Calibri" w:hAnsi="Verdana" w:cs="Times New Roman"/>
                <w:b/>
                <w:sz w:val="36"/>
                <w:szCs w:val="34"/>
              </w:rPr>
              <w:t>BB Seguridade Participações S.A.</w:t>
            </w:r>
          </w:p>
          <w:p w14:paraId="7C60C986" w14:textId="77777777" w:rsidR="003025C9" w:rsidRPr="003025C9" w:rsidRDefault="003025C9" w:rsidP="003025C9">
            <w:pPr>
              <w:widowControl w:val="0"/>
              <w:spacing w:after="0" w:line="240" w:lineRule="auto"/>
              <w:rPr>
                <w:rFonts w:ascii="Verdana" w:eastAsia="Calibri" w:hAnsi="Verdana" w:cs="Times New Roman"/>
                <w:sz w:val="16"/>
                <w:szCs w:val="16"/>
              </w:rPr>
            </w:pPr>
            <w:r w:rsidRPr="003025C9">
              <w:rPr>
                <w:rFonts w:ascii="Verdana" w:eastAsia="Calibri" w:hAnsi="Verdana" w:cs="Times New Roman"/>
                <w:sz w:val="20"/>
                <w:szCs w:val="20"/>
              </w:rPr>
              <w:t xml:space="preserve">Demonstrações Contábeis Intermediárias </w:t>
            </w:r>
            <w:r w:rsidRPr="003025C9">
              <w:rPr>
                <w:rFonts w:ascii="Verdana" w:eastAsia="Calibri" w:hAnsi="Verdana" w:cs="Times New Roman"/>
                <w:sz w:val="20"/>
                <w:szCs w:val="20"/>
              </w:rPr>
              <w:br/>
              <w:t>Individuais e Consolidadas</w:t>
            </w:r>
            <w:r w:rsidRPr="003025C9">
              <w:rPr>
                <w:rFonts w:ascii="Verdana" w:eastAsia="Calibri" w:hAnsi="Verdana" w:cs="Times New Roman"/>
                <w:sz w:val="20"/>
                <w:szCs w:val="20"/>
              </w:rPr>
              <w:br/>
              <w:t xml:space="preserve">Referentes ao Trimestre Findo em </w:t>
            </w:r>
            <w:r w:rsidRPr="003025C9">
              <w:rPr>
                <w:rFonts w:ascii="Verdana" w:eastAsia="Calibri" w:hAnsi="Verdana" w:cs="Times New Roman"/>
                <w:sz w:val="20"/>
                <w:szCs w:val="20"/>
              </w:rPr>
              <w:br/>
              <w:t xml:space="preserve">30 de </w:t>
            </w:r>
            <w:proofErr w:type="gramStart"/>
            <w:r w:rsidRPr="003025C9">
              <w:rPr>
                <w:rFonts w:ascii="Verdana" w:eastAsia="Calibri" w:hAnsi="Verdana" w:cs="Times New Roman"/>
                <w:sz w:val="20"/>
                <w:szCs w:val="20"/>
              </w:rPr>
              <w:t>Setembro</w:t>
            </w:r>
            <w:proofErr w:type="gramEnd"/>
            <w:r w:rsidRPr="003025C9">
              <w:rPr>
                <w:rFonts w:ascii="Verdana" w:eastAsia="Calibri" w:hAnsi="Verdana" w:cs="Times New Roman"/>
                <w:sz w:val="20"/>
                <w:szCs w:val="20"/>
              </w:rPr>
              <w:t xml:space="preserve"> de 2020 e Relatório do </w:t>
            </w:r>
            <w:r w:rsidRPr="003025C9">
              <w:rPr>
                <w:rFonts w:ascii="Verdana" w:eastAsia="Calibri" w:hAnsi="Verdana" w:cs="Times New Roman"/>
                <w:sz w:val="20"/>
                <w:szCs w:val="20"/>
              </w:rPr>
              <w:br/>
              <w:t>Auditor Independente</w:t>
            </w:r>
          </w:p>
          <w:p w14:paraId="28200966" w14:textId="77777777" w:rsidR="003025C9" w:rsidRPr="003025C9" w:rsidRDefault="003025C9" w:rsidP="003025C9">
            <w:pPr>
              <w:widowControl w:val="0"/>
              <w:spacing w:after="0" w:line="240" w:lineRule="auto"/>
              <w:rPr>
                <w:rFonts w:ascii="Verdana" w:eastAsia="Calibri" w:hAnsi="Verdana" w:cs="Times New Roman"/>
                <w:sz w:val="16"/>
                <w:szCs w:val="16"/>
              </w:rPr>
            </w:pPr>
          </w:p>
          <w:p w14:paraId="7015614C" w14:textId="77777777" w:rsidR="003025C9" w:rsidRPr="003025C9" w:rsidRDefault="003025C9" w:rsidP="003025C9">
            <w:pPr>
              <w:widowControl w:val="0"/>
              <w:spacing w:after="0" w:line="240" w:lineRule="auto"/>
              <w:rPr>
                <w:rFonts w:ascii="Verdana" w:eastAsia="Calibri" w:hAnsi="Verdana" w:cs="Times New Roman"/>
                <w:sz w:val="16"/>
                <w:szCs w:val="16"/>
              </w:rPr>
            </w:pPr>
          </w:p>
          <w:p w14:paraId="7F42993E" w14:textId="77777777" w:rsidR="003025C9" w:rsidRPr="003025C9" w:rsidRDefault="003025C9" w:rsidP="003025C9">
            <w:pPr>
              <w:widowControl w:val="0"/>
              <w:spacing w:after="0" w:line="240" w:lineRule="auto"/>
              <w:rPr>
                <w:rFonts w:ascii="Verdana" w:eastAsia="Calibri" w:hAnsi="Verdana" w:cs="Times New Roman"/>
                <w:sz w:val="16"/>
                <w:szCs w:val="16"/>
              </w:rPr>
            </w:pPr>
          </w:p>
          <w:p w14:paraId="38FDCA72" w14:textId="77777777" w:rsidR="003025C9" w:rsidRPr="003025C9" w:rsidRDefault="003025C9" w:rsidP="003025C9">
            <w:pPr>
              <w:widowControl w:val="0"/>
              <w:spacing w:after="0" w:line="240" w:lineRule="auto"/>
              <w:rPr>
                <w:rFonts w:ascii="Verdana" w:eastAsia="Calibri" w:hAnsi="Verdana" w:cs="Times New Roman"/>
                <w:sz w:val="16"/>
                <w:szCs w:val="16"/>
              </w:rPr>
            </w:pPr>
          </w:p>
          <w:p w14:paraId="7B4C590B" w14:textId="77777777" w:rsidR="003025C9" w:rsidRPr="003025C9" w:rsidRDefault="003025C9" w:rsidP="003025C9">
            <w:pPr>
              <w:widowControl w:val="0"/>
              <w:spacing w:after="0" w:line="240" w:lineRule="auto"/>
              <w:rPr>
                <w:rFonts w:ascii="Verdana" w:eastAsia="Calibri" w:hAnsi="Verdana" w:cs="Times New Roman"/>
                <w:sz w:val="20"/>
                <w:szCs w:val="20"/>
              </w:rPr>
            </w:pPr>
            <w:r w:rsidRPr="003025C9">
              <w:rPr>
                <w:rFonts w:ascii="Verdana" w:eastAsia="Calibri" w:hAnsi="Verdana" w:cs="Times New Roman"/>
                <w:sz w:val="16"/>
                <w:szCs w:val="16"/>
              </w:rPr>
              <w:t xml:space="preserve">Deloitte Touche </w:t>
            </w:r>
            <w:proofErr w:type="spellStart"/>
            <w:r w:rsidRPr="003025C9">
              <w:rPr>
                <w:rFonts w:ascii="Verdana" w:eastAsia="Calibri" w:hAnsi="Verdana" w:cs="Times New Roman"/>
                <w:sz w:val="16"/>
                <w:szCs w:val="16"/>
              </w:rPr>
              <w:t>Tohmatsu</w:t>
            </w:r>
            <w:proofErr w:type="spellEnd"/>
            <w:r w:rsidRPr="003025C9">
              <w:rPr>
                <w:rFonts w:ascii="Verdana" w:eastAsia="Calibri" w:hAnsi="Verdana" w:cs="Times New Roman"/>
                <w:sz w:val="16"/>
                <w:szCs w:val="16"/>
              </w:rPr>
              <w:t xml:space="preserve"> Auditores Independentes</w:t>
            </w:r>
          </w:p>
        </w:tc>
      </w:tr>
    </w:tbl>
    <w:p w14:paraId="2DD75AB0" w14:textId="77777777" w:rsidR="003025C9" w:rsidRPr="003025C9" w:rsidRDefault="003025C9" w:rsidP="003025C9">
      <w:pPr>
        <w:widowControl w:val="0"/>
        <w:spacing w:after="200" w:line="240" w:lineRule="auto"/>
        <w:rPr>
          <w:rFonts w:ascii="Verdana" w:eastAsia="Calibri" w:hAnsi="Verdana" w:cs="Times New Roman"/>
          <w:b/>
          <w:sz w:val="20"/>
          <w:szCs w:val="20"/>
        </w:rPr>
        <w:sectPr w:rsidR="003025C9" w:rsidRPr="003025C9" w:rsidSect="00CB6AD1">
          <w:headerReference w:type="first" r:id="rId35"/>
          <w:type w:val="continuous"/>
          <w:pgSz w:w="11906" w:h="16838" w:code="9"/>
          <w:pgMar w:top="1601" w:right="1134" w:bottom="1134" w:left="1134" w:header="850" w:footer="567" w:gutter="0"/>
          <w:cols w:space="708"/>
          <w:titlePg/>
          <w:docGrid w:linePitch="360"/>
        </w:sectPr>
      </w:pPr>
    </w:p>
    <w:p w14:paraId="29394A57" w14:textId="77777777" w:rsidR="003025C9" w:rsidRDefault="003025C9" w:rsidP="003025C9">
      <w:pPr>
        <w:widowControl w:val="0"/>
        <w:autoSpaceDE w:val="0"/>
        <w:autoSpaceDN w:val="0"/>
        <w:adjustRightInd w:val="0"/>
        <w:spacing w:before="1200" w:after="200" w:line="240" w:lineRule="auto"/>
        <w:rPr>
          <w:rFonts w:ascii="Verdana" w:eastAsia="Calibri" w:hAnsi="Verdana" w:cs="Times New Roman"/>
          <w:bCs/>
          <w:color w:val="000000"/>
          <w:sz w:val="20"/>
          <w:szCs w:val="20"/>
        </w:rPr>
      </w:pPr>
      <w:r>
        <w:rPr>
          <w:rFonts w:ascii="Verdana" w:eastAsia="Calibri" w:hAnsi="Verdana" w:cs="Times New Roman"/>
          <w:bCs/>
          <w:color w:val="000000"/>
          <w:sz w:val="20"/>
          <w:szCs w:val="20"/>
        </w:rPr>
        <w:br w:type="page"/>
      </w:r>
    </w:p>
    <w:p w14:paraId="39BEEEB3" w14:textId="392DB303" w:rsidR="003025C9" w:rsidRPr="003025C9" w:rsidRDefault="003025C9" w:rsidP="003025C9">
      <w:pPr>
        <w:widowControl w:val="0"/>
        <w:autoSpaceDE w:val="0"/>
        <w:autoSpaceDN w:val="0"/>
        <w:adjustRightInd w:val="0"/>
        <w:spacing w:before="1200" w:after="200" w:line="240" w:lineRule="auto"/>
        <w:rPr>
          <w:rFonts w:ascii="Verdana" w:eastAsia="Calibri" w:hAnsi="Verdana" w:cs="Times New Roman"/>
          <w:color w:val="000000"/>
          <w:sz w:val="20"/>
          <w:szCs w:val="20"/>
          <w:u w:val="single"/>
        </w:rPr>
      </w:pPr>
      <w:r w:rsidRPr="003025C9">
        <w:rPr>
          <w:rFonts w:ascii="Verdana" w:eastAsia="Calibri" w:hAnsi="Verdana" w:cs="Times New Roman"/>
          <w:bCs/>
          <w:color w:val="000000"/>
          <w:sz w:val="20"/>
          <w:szCs w:val="20"/>
        </w:rPr>
        <w:lastRenderedPageBreak/>
        <w:t>RELATÓRIO DO AUDITOR INDEPENDENTE SOBRE A REVISÃO DE</w:t>
      </w:r>
      <w:r w:rsidRPr="003025C9">
        <w:rPr>
          <w:rFonts w:ascii="Verdana" w:eastAsia="Calibri" w:hAnsi="Verdana" w:cs="Times New Roman"/>
          <w:bCs/>
          <w:color w:val="000000"/>
          <w:sz w:val="20"/>
          <w:szCs w:val="20"/>
          <w:u w:val="single"/>
        </w:rPr>
        <w:br/>
        <w:t>DEMONSTRAÇÕES CONTÁBEIS INTERMEDIÁRIAS INDIVIDUAIS E CONSOLIDADAS</w:t>
      </w:r>
    </w:p>
    <w:p w14:paraId="6CD81DEB" w14:textId="77777777" w:rsidR="003025C9" w:rsidRPr="003025C9" w:rsidRDefault="003025C9" w:rsidP="003025C9">
      <w:pPr>
        <w:widowControl w:val="0"/>
        <w:spacing w:after="0" w:line="240" w:lineRule="auto"/>
        <w:rPr>
          <w:rFonts w:ascii="Verdana" w:eastAsia="Times New Roman" w:hAnsi="Verdana" w:cs="Times New Roman"/>
          <w:color w:val="000000"/>
          <w:sz w:val="20"/>
          <w:szCs w:val="20"/>
        </w:rPr>
      </w:pPr>
      <w:r w:rsidRPr="003025C9">
        <w:rPr>
          <w:rFonts w:ascii="Verdana" w:eastAsia="Times New Roman" w:hAnsi="Verdana" w:cs="Times New Roman"/>
          <w:color w:val="000000"/>
          <w:sz w:val="20"/>
          <w:szCs w:val="20"/>
        </w:rPr>
        <w:t>Ao Conselho de Administração, aos Administradores e aos Acionistas da</w:t>
      </w:r>
    </w:p>
    <w:p w14:paraId="3A00B8DB" w14:textId="77777777" w:rsidR="003025C9" w:rsidRPr="003025C9" w:rsidRDefault="003025C9" w:rsidP="003025C9">
      <w:pPr>
        <w:widowControl w:val="0"/>
        <w:spacing w:after="0" w:line="240" w:lineRule="auto"/>
        <w:rPr>
          <w:rFonts w:ascii="Verdana" w:eastAsia="Times New Roman" w:hAnsi="Verdana" w:cs="Times New Roman"/>
          <w:sz w:val="20"/>
          <w:szCs w:val="20"/>
        </w:rPr>
      </w:pPr>
      <w:r w:rsidRPr="003025C9">
        <w:rPr>
          <w:rFonts w:ascii="Verdana" w:eastAsia="Times New Roman" w:hAnsi="Verdana" w:cs="Times New Roman"/>
          <w:sz w:val="20"/>
          <w:szCs w:val="20"/>
        </w:rPr>
        <w:t>BB Seguridade Participações S.A.</w:t>
      </w:r>
    </w:p>
    <w:p w14:paraId="48C08665" w14:textId="77777777" w:rsidR="003025C9" w:rsidRPr="003025C9" w:rsidRDefault="003025C9" w:rsidP="003025C9">
      <w:pPr>
        <w:widowControl w:val="0"/>
        <w:spacing w:after="200" w:line="240" w:lineRule="auto"/>
        <w:rPr>
          <w:rFonts w:ascii="Verdana" w:eastAsia="Times New Roman" w:hAnsi="Verdana" w:cs="Times New Roman"/>
          <w:sz w:val="20"/>
          <w:szCs w:val="20"/>
          <w:u w:val="single"/>
        </w:rPr>
      </w:pPr>
      <w:r w:rsidRPr="003025C9">
        <w:rPr>
          <w:rFonts w:ascii="Verdana" w:eastAsia="Times New Roman" w:hAnsi="Verdana" w:cs="Times New Roman"/>
          <w:sz w:val="20"/>
          <w:szCs w:val="20"/>
          <w:u w:val="single"/>
        </w:rPr>
        <w:t>Brasília - DF</w:t>
      </w:r>
    </w:p>
    <w:p w14:paraId="1CF0AC8E" w14:textId="77777777" w:rsidR="003025C9" w:rsidRPr="003025C9" w:rsidRDefault="003025C9" w:rsidP="003025C9">
      <w:pPr>
        <w:widowControl w:val="0"/>
        <w:spacing w:after="200" w:line="240" w:lineRule="auto"/>
        <w:rPr>
          <w:rFonts w:ascii="Verdana" w:eastAsia="Calibri" w:hAnsi="Verdana" w:cs="Times New Roman"/>
          <w:b/>
          <w:color w:val="000000"/>
          <w:sz w:val="20"/>
          <w:szCs w:val="20"/>
        </w:rPr>
      </w:pPr>
      <w:r w:rsidRPr="003025C9">
        <w:rPr>
          <w:rFonts w:ascii="Verdana" w:eastAsia="Calibri" w:hAnsi="Verdana" w:cs="Times New Roman"/>
          <w:b/>
          <w:color w:val="000000"/>
          <w:sz w:val="20"/>
          <w:szCs w:val="20"/>
        </w:rPr>
        <w:t>Introdução</w:t>
      </w:r>
    </w:p>
    <w:p w14:paraId="58189196" w14:textId="77777777" w:rsidR="003025C9" w:rsidRPr="003025C9" w:rsidRDefault="003025C9" w:rsidP="003025C9">
      <w:pPr>
        <w:widowControl w:val="0"/>
        <w:spacing w:after="200" w:line="240" w:lineRule="auto"/>
        <w:rPr>
          <w:rFonts w:ascii="Verdana" w:eastAsia="Calibri" w:hAnsi="Verdana" w:cs="Times New Roman"/>
          <w:color w:val="000000"/>
          <w:sz w:val="20"/>
          <w:szCs w:val="20"/>
        </w:rPr>
      </w:pPr>
      <w:r w:rsidRPr="003025C9">
        <w:rPr>
          <w:rFonts w:ascii="Verdana" w:eastAsia="Calibri" w:hAnsi="Verdana" w:cs="Times New Roman"/>
          <w:color w:val="000000"/>
          <w:sz w:val="20"/>
          <w:szCs w:val="20"/>
        </w:rPr>
        <w:t xml:space="preserve">Revisamos as demonstrações contábeis intermediárias, individuais e consolidadas, da </w:t>
      </w:r>
      <w:r w:rsidRPr="003025C9">
        <w:rPr>
          <w:rFonts w:ascii="Verdana" w:eastAsia="Calibri" w:hAnsi="Verdana" w:cs="Times New Roman"/>
          <w:color w:val="000000"/>
          <w:sz w:val="20"/>
          <w:szCs w:val="20"/>
        </w:rPr>
        <w:br/>
        <w:t xml:space="preserve">BB Seguridade Participações S.A. (“Companhia”), que compreendem o balanço patrimonial em </w:t>
      </w:r>
      <w:r w:rsidRPr="003025C9">
        <w:rPr>
          <w:rFonts w:ascii="Verdana" w:eastAsia="Calibri" w:hAnsi="Verdana" w:cs="Times New Roman"/>
          <w:color w:val="000000"/>
          <w:sz w:val="20"/>
          <w:szCs w:val="20"/>
        </w:rPr>
        <w:br/>
        <w:t>30 de setembro de 2020 e as respectivas demonstrações do resultado e do resultado abrangente para os períodos de três e nove meses findos nessa data e das mutações do patrimônio líquido e dos fluxos de caixa para o período de nove meses findo nessa data, assim como o resumo das principais práticas contábeis e demais notas explicativas.</w:t>
      </w:r>
    </w:p>
    <w:p w14:paraId="419604B4" w14:textId="77777777" w:rsidR="003025C9" w:rsidRPr="003025C9" w:rsidRDefault="003025C9" w:rsidP="003025C9">
      <w:pPr>
        <w:widowControl w:val="0"/>
        <w:spacing w:after="200" w:line="240" w:lineRule="auto"/>
        <w:rPr>
          <w:rFonts w:ascii="Verdana" w:eastAsia="Calibri" w:hAnsi="Verdana" w:cs="Times New Roman"/>
          <w:color w:val="000000"/>
          <w:sz w:val="20"/>
          <w:szCs w:val="20"/>
        </w:rPr>
      </w:pPr>
      <w:r w:rsidRPr="003025C9">
        <w:rPr>
          <w:rFonts w:ascii="Verdana" w:eastAsia="Calibri" w:hAnsi="Verdana" w:cs="Times New Roman"/>
          <w:color w:val="000000"/>
          <w:sz w:val="20"/>
          <w:szCs w:val="20"/>
        </w:rPr>
        <w:t>A Administração da Companhia é responsável pela elaboração das demonstrações contábeis intermediárias, individuais e consolidadas, de acordo com as práticas contábeis adotadas no Brasil</w:t>
      </w:r>
      <w:r w:rsidRPr="003025C9">
        <w:rPr>
          <w:rFonts w:ascii="Verdana" w:eastAsia="Times New Roman" w:hAnsi="Verdana" w:cs="Times New Roman"/>
          <w:sz w:val="20"/>
          <w:szCs w:val="20"/>
        </w:rPr>
        <w:t xml:space="preserve"> e com as normas internacionais de relatório financeiro (“</w:t>
      </w:r>
      <w:proofErr w:type="spellStart"/>
      <w:r w:rsidRPr="003025C9">
        <w:rPr>
          <w:rFonts w:ascii="Verdana" w:eastAsia="Times New Roman" w:hAnsi="Verdana" w:cs="Times New Roman"/>
          <w:sz w:val="20"/>
          <w:szCs w:val="20"/>
        </w:rPr>
        <w:t>International</w:t>
      </w:r>
      <w:proofErr w:type="spellEnd"/>
      <w:r w:rsidRPr="003025C9">
        <w:rPr>
          <w:rFonts w:ascii="Verdana" w:eastAsia="Times New Roman" w:hAnsi="Verdana" w:cs="Times New Roman"/>
          <w:sz w:val="20"/>
          <w:szCs w:val="20"/>
        </w:rPr>
        <w:t xml:space="preserve"> Financial </w:t>
      </w:r>
      <w:proofErr w:type="spellStart"/>
      <w:r w:rsidRPr="003025C9">
        <w:rPr>
          <w:rFonts w:ascii="Verdana" w:eastAsia="Times New Roman" w:hAnsi="Verdana" w:cs="Times New Roman"/>
          <w:sz w:val="20"/>
          <w:szCs w:val="20"/>
        </w:rPr>
        <w:t>Reporting</w:t>
      </w:r>
      <w:proofErr w:type="spellEnd"/>
      <w:r w:rsidRPr="003025C9">
        <w:rPr>
          <w:rFonts w:ascii="Verdana" w:eastAsia="Times New Roman" w:hAnsi="Verdana" w:cs="Times New Roman"/>
          <w:sz w:val="20"/>
          <w:szCs w:val="20"/>
        </w:rPr>
        <w:t xml:space="preserve"> Standards - IFRS”), emitidas pelo “</w:t>
      </w:r>
      <w:proofErr w:type="spellStart"/>
      <w:r w:rsidRPr="003025C9">
        <w:rPr>
          <w:rFonts w:ascii="Verdana" w:eastAsia="Times New Roman" w:hAnsi="Verdana" w:cs="Times New Roman"/>
          <w:sz w:val="20"/>
          <w:szCs w:val="20"/>
        </w:rPr>
        <w:t>International</w:t>
      </w:r>
      <w:proofErr w:type="spellEnd"/>
      <w:r w:rsidRPr="003025C9">
        <w:rPr>
          <w:rFonts w:ascii="Verdana" w:eastAsia="Times New Roman" w:hAnsi="Verdana" w:cs="Times New Roman"/>
          <w:sz w:val="20"/>
          <w:szCs w:val="20"/>
        </w:rPr>
        <w:t xml:space="preserve"> </w:t>
      </w:r>
      <w:proofErr w:type="spellStart"/>
      <w:r w:rsidRPr="003025C9">
        <w:rPr>
          <w:rFonts w:ascii="Verdana" w:eastAsia="Times New Roman" w:hAnsi="Verdana" w:cs="Times New Roman"/>
          <w:sz w:val="20"/>
          <w:szCs w:val="20"/>
        </w:rPr>
        <w:t>Accounting</w:t>
      </w:r>
      <w:proofErr w:type="spellEnd"/>
      <w:r w:rsidRPr="003025C9">
        <w:rPr>
          <w:rFonts w:ascii="Verdana" w:eastAsia="Times New Roman" w:hAnsi="Verdana" w:cs="Times New Roman"/>
          <w:sz w:val="20"/>
          <w:szCs w:val="20"/>
        </w:rPr>
        <w:t xml:space="preserve"> Standards Board - IASB”</w:t>
      </w:r>
      <w:r w:rsidRPr="003025C9">
        <w:rPr>
          <w:rFonts w:ascii="Verdana" w:eastAsia="Calibri" w:hAnsi="Verdana" w:cs="Times New Roman"/>
          <w:color w:val="000000"/>
          <w:sz w:val="20"/>
          <w:szCs w:val="20"/>
        </w:rPr>
        <w:t>. Nossa responsabilidade é a de expressar uma conclusão sobre essas demonstrações contábeis intermediárias com base em nossa revisão.</w:t>
      </w:r>
    </w:p>
    <w:p w14:paraId="333F45BB" w14:textId="77777777" w:rsidR="003025C9" w:rsidRPr="003025C9" w:rsidRDefault="003025C9" w:rsidP="003025C9">
      <w:pPr>
        <w:widowControl w:val="0"/>
        <w:spacing w:after="200" w:line="240" w:lineRule="auto"/>
        <w:rPr>
          <w:rFonts w:ascii="Verdana" w:eastAsia="Times New Roman" w:hAnsi="Verdana" w:cs="Times New Roman"/>
          <w:b/>
          <w:sz w:val="20"/>
          <w:szCs w:val="20"/>
        </w:rPr>
      </w:pPr>
      <w:r w:rsidRPr="003025C9">
        <w:rPr>
          <w:rFonts w:ascii="Verdana" w:eastAsia="Times New Roman" w:hAnsi="Verdana" w:cs="Times New Roman"/>
          <w:b/>
          <w:sz w:val="20"/>
          <w:szCs w:val="20"/>
        </w:rPr>
        <w:t>Alcance da revisão</w:t>
      </w:r>
    </w:p>
    <w:p w14:paraId="1D62F6B2" w14:textId="77777777" w:rsidR="003025C9" w:rsidRPr="003025C9" w:rsidRDefault="003025C9" w:rsidP="003025C9">
      <w:pPr>
        <w:widowControl w:val="0"/>
        <w:autoSpaceDE w:val="0"/>
        <w:autoSpaceDN w:val="0"/>
        <w:adjustRightInd w:val="0"/>
        <w:spacing w:after="200" w:line="240" w:lineRule="auto"/>
        <w:rPr>
          <w:rFonts w:ascii="Verdana" w:eastAsia="Calibri" w:hAnsi="Verdana" w:cs="Times New Roman"/>
          <w:color w:val="000000"/>
          <w:sz w:val="20"/>
          <w:szCs w:val="20"/>
        </w:rPr>
      </w:pPr>
      <w:r w:rsidRPr="003025C9">
        <w:rPr>
          <w:rFonts w:ascii="Verdana" w:eastAsia="Calibri" w:hAnsi="Verdana" w:cs="Times New Roman"/>
          <w:color w:val="000000"/>
          <w:sz w:val="20"/>
          <w:szCs w:val="20"/>
        </w:rPr>
        <w:t xml:space="preserve">Conduzimos nossa revisão de acordo com as normas brasileiras e internacionais de revisão de demonstrações contábeis intermediárias (NBC TR 2410 - Revisão das Informações Intermediárias Executada pelo Auditor da Entidade e ISRE 2410 - “Review </w:t>
      </w:r>
      <w:proofErr w:type="spellStart"/>
      <w:r w:rsidRPr="003025C9">
        <w:rPr>
          <w:rFonts w:ascii="Verdana" w:eastAsia="Calibri" w:hAnsi="Verdana" w:cs="Times New Roman"/>
          <w:color w:val="000000"/>
          <w:sz w:val="20"/>
          <w:szCs w:val="20"/>
        </w:rPr>
        <w:t>of</w:t>
      </w:r>
      <w:proofErr w:type="spellEnd"/>
      <w:r w:rsidRPr="003025C9">
        <w:rPr>
          <w:rFonts w:ascii="Verdana" w:eastAsia="Calibri" w:hAnsi="Verdana" w:cs="Times New Roman"/>
          <w:color w:val="000000"/>
          <w:sz w:val="20"/>
          <w:szCs w:val="20"/>
        </w:rPr>
        <w:t xml:space="preserve"> Interim Financial </w:t>
      </w:r>
      <w:proofErr w:type="spellStart"/>
      <w:r w:rsidRPr="003025C9">
        <w:rPr>
          <w:rFonts w:ascii="Verdana" w:eastAsia="Calibri" w:hAnsi="Verdana" w:cs="Times New Roman"/>
          <w:color w:val="000000"/>
          <w:sz w:val="20"/>
          <w:szCs w:val="20"/>
        </w:rPr>
        <w:t>Information</w:t>
      </w:r>
      <w:proofErr w:type="spellEnd"/>
      <w:r w:rsidRPr="003025C9">
        <w:rPr>
          <w:rFonts w:ascii="Verdana" w:eastAsia="Calibri" w:hAnsi="Verdana" w:cs="Times New Roman"/>
          <w:color w:val="000000"/>
          <w:sz w:val="20"/>
          <w:szCs w:val="20"/>
        </w:rPr>
        <w:t xml:space="preserve"> </w:t>
      </w:r>
      <w:proofErr w:type="spellStart"/>
      <w:r w:rsidRPr="003025C9">
        <w:rPr>
          <w:rFonts w:ascii="Verdana" w:eastAsia="Calibri" w:hAnsi="Verdana" w:cs="Times New Roman"/>
          <w:color w:val="000000"/>
          <w:sz w:val="20"/>
          <w:szCs w:val="20"/>
        </w:rPr>
        <w:t>Performed</w:t>
      </w:r>
      <w:proofErr w:type="spellEnd"/>
      <w:r w:rsidRPr="003025C9">
        <w:rPr>
          <w:rFonts w:ascii="Verdana" w:eastAsia="Calibri" w:hAnsi="Verdana" w:cs="Times New Roman"/>
          <w:color w:val="000000"/>
          <w:sz w:val="20"/>
          <w:szCs w:val="20"/>
        </w:rPr>
        <w:t xml:space="preserve"> </w:t>
      </w:r>
      <w:proofErr w:type="spellStart"/>
      <w:r w:rsidRPr="003025C9">
        <w:rPr>
          <w:rFonts w:ascii="Verdana" w:eastAsia="Calibri" w:hAnsi="Verdana" w:cs="Times New Roman"/>
          <w:color w:val="000000"/>
          <w:sz w:val="20"/>
          <w:szCs w:val="20"/>
        </w:rPr>
        <w:t>by</w:t>
      </w:r>
      <w:proofErr w:type="spellEnd"/>
      <w:r w:rsidRPr="003025C9">
        <w:rPr>
          <w:rFonts w:ascii="Verdana" w:eastAsia="Calibri" w:hAnsi="Verdana" w:cs="Times New Roman"/>
          <w:color w:val="000000"/>
          <w:sz w:val="20"/>
          <w:szCs w:val="20"/>
        </w:rPr>
        <w:t xml:space="preserve"> </w:t>
      </w:r>
      <w:proofErr w:type="spellStart"/>
      <w:r w:rsidRPr="003025C9">
        <w:rPr>
          <w:rFonts w:ascii="Verdana" w:eastAsia="Calibri" w:hAnsi="Verdana" w:cs="Times New Roman"/>
          <w:color w:val="000000"/>
          <w:sz w:val="20"/>
          <w:szCs w:val="20"/>
        </w:rPr>
        <w:t>the</w:t>
      </w:r>
      <w:proofErr w:type="spellEnd"/>
      <w:r w:rsidRPr="003025C9">
        <w:rPr>
          <w:rFonts w:ascii="Verdana" w:eastAsia="Calibri" w:hAnsi="Verdana" w:cs="Times New Roman"/>
          <w:color w:val="000000"/>
          <w:sz w:val="20"/>
          <w:szCs w:val="20"/>
        </w:rPr>
        <w:t xml:space="preserve"> Independent Auditor </w:t>
      </w:r>
      <w:proofErr w:type="spellStart"/>
      <w:r w:rsidRPr="003025C9">
        <w:rPr>
          <w:rFonts w:ascii="Verdana" w:eastAsia="Calibri" w:hAnsi="Verdana" w:cs="Times New Roman"/>
          <w:color w:val="000000"/>
          <w:sz w:val="20"/>
          <w:szCs w:val="20"/>
        </w:rPr>
        <w:t>of</w:t>
      </w:r>
      <w:proofErr w:type="spellEnd"/>
      <w:r w:rsidRPr="003025C9">
        <w:rPr>
          <w:rFonts w:ascii="Verdana" w:eastAsia="Calibri" w:hAnsi="Verdana" w:cs="Times New Roman"/>
          <w:color w:val="000000"/>
          <w:sz w:val="20"/>
          <w:szCs w:val="20"/>
        </w:rPr>
        <w:t xml:space="preserve"> </w:t>
      </w:r>
      <w:proofErr w:type="spellStart"/>
      <w:r w:rsidRPr="003025C9">
        <w:rPr>
          <w:rFonts w:ascii="Verdana" w:eastAsia="Calibri" w:hAnsi="Verdana" w:cs="Times New Roman"/>
          <w:color w:val="000000"/>
          <w:sz w:val="20"/>
          <w:szCs w:val="20"/>
        </w:rPr>
        <w:t>the</w:t>
      </w:r>
      <w:proofErr w:type="spellEnd"/>
      <w:r w:rsidRPr="003025C9">
        <w:rPr>
          <w:rFonts w:ascii="Verdana" w:eastAsia="Calibri" w:hAnsi="Verdana" w:cs="Times New Roman"/>
          <w:color w:val="000000"/>
          <w:sz w:val="20"/>
          <w:szCs w:val="20"/>
        </w:rPr>
        <w:t xml:space="preserve"> </w:t>
      </w:r>
      <w:proofErr w:type="spellStart"/>
      <w:r w:rsidRPr="003025C9">
        <w:rPr>
          <w:rFonts w:ascii="Verdana" w:eastAsia="Calibri" w:hAnsi="Verdana" w:cs="Times New Roman"/>
          <w:color w:val="000000"/>
          <w:sz w:val="20"/>
          <w:szCs w:val="20"/>
        </w:rPr>
        <w:t>Entity</w:t>
      </w:r>
      <w:proofErr w:type="spellEnd"/>
      <w:r w:rsidRPr="003025C9">
        <w:rPr>
          <w:rFonts w:ascii="Verdana" w:eastAsia="Calibri" w:hAnsi="Verdana" w:cs="Times New Roman"/>
          <w:color w:val="000000"/>
          <w:sz w:val="20"/>
          <w:szCs w:val="20"/>
        </w:rPr>
        <w:t>”, respectivamente). Uma revisão de demonstrações contábeis intermediárias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de auditoria e, consequentemente, não nos permitiu obter segurança de que tomamos conhecimento de todos os assuntos significativos que poderiam ser identificados em uma auditoria. Portanto, não expressamos uma opinião de auditoria.</w:t>
      </w:r>
    </w:p>
    <w:p w14:paraId="789EC362" w14:textId="77777777" w:rsidR="003025C9" w:rsidRPr="003025C9" w:rsidRDefault="003025C9" w:rsidP="003025C9">
      <w:pPr>
        <w:widowControl w:val="0"/>
        <w:spacing w:after="200" w:line="240" w:lineRule="auto"/>
        <w:rPr>
          <w:rFonts w:ascii="Verdana" w:eastAsia="Times New Roman" w:hAnsi="Verdana" w:cs="Times New Roman"/>
          <w:b/>
          <w:sz w:val="20"/>
          <w:szCs w:val="20"/>
        </w:rPr>
      </w:pPr>
      <w:r w:rsidRPr="003025C9">
        <w:rPr>
          <w:rFonts w:ascii="Verdana" w:eastAsia="Times New Roman" w:hAnsi="Verdana" w:cs="Times New Roman"/>
          <w:b/>
          <w:sz w:val="20"/>
          <w:szCs w:val="20"/>
        </w:rPr>
        <w:t xml:space="preserve">Conclusão sobre as demonstrações contábeis intermediárias </w:t>
      </w:r>
      <w:r w:rsidRPr="003025C9">
        <w:rPr>
          <w:rFonts w:ascii="Verdana" w:eastAsia="Times New Roman" w:hAnsi="Verdana" w:cs="Times New Roman"/>
          <w:b/>
          <w:sz w:val="20"/>
          <w:szCs w:val="20"/>
        </w:rPr>
        <w:br/>
        <w:t>individuais e consolidadas</w:t>
      </w:r>
    </w:p>
    <w:p w14:paraId="7DBA73B2" w14:textId="77777777" w:rsidR="003025C9" w:rsidRPr="003025C9" w:rsidRDefault="003025C9" w:rsidP="003025C9">
      <w:pPr>
        <w:widowControl w:val="0"/>
        <w:spacing w:after="200" w:line="240" w:lineRule="auto"/>
        <w:rPr>
          <w:rFonts w:ascii="Verdana" w:eastAsia="Times New Roman" w:hAnsi="Verdana" w:cs="Times New Roman"/>
          <w:sz w:val="20"/>
          <w:szCs w:val="20"/>
        </w:rPr>
      </w:pPr>
      <w:r w:rsidRPr="003025C9">
        <w:rPr>
          <w:rFonts w:ascii="Verdana" w:eastAsia="Times New Roman" w:hAnsi="Verdana" w:cs="Times New Roman"/>
          <w:sz w:val="20"/>
          <w:szCs w:val="20"/>
        </w:rPr>
        <w:t>Com base em nossa revisão, não temos conhecimento de nenhum fato que nos leve a acreditar que as demonstrações contábeis intermediárias, individuais e consolidadas, anteriormente referidas não apresentam adequadamente, em todos os aspectos relevantes, a posição patrimonial e financeira, individual e consolidada, da Companhia em 30 de setembro de 2020, o desempenho individual e consolidado de suas operações para os períodos de três e nove meses findos nessa data e os seus respectivos fluxos de caixa, individuais e consolidados, para o período de nove meses findo nessa data, de acordo com as práticas contábeis adotadas no Brasil e com as normas internacionais de relatório financeiro (IFRS), emitidas pelo IASB.</w:t>
      </w:r>
    </w:p>
    <w:p w14:paraId="74F55F7C" w14:textId="77777777" w:rsidR="003025C9" w:rsidRPr="003025C9" w:rsidRDefault="003025C9" w:rsidP="003025C9">
      <w:pPr>
        <w:pageBreakBefore/>
        <w:widowControl w:val="0"/>
        <w:spacing w:after="200" w:line="240" w:lineRule="auto"/>
        <w:rPr>
          <w:rFonts w:ascii="Verdana" w:eastAsia="Times New Roman" w:hAnsi="Verdana" w:cs="Times New Roman"/>
          <w:b/>
          <w:sz w:val="20"/>
          <w:szCs w:val="20"/>
        </w:rPr>
      </w:pPr>
      <w:r w:rsidRPr="003025C9">
        <w:rPr>
          <w:rFonts w:ascii="Verdana" w:eastAsia="Times New Roman" w:hAnsi="Verdana" w:cs="Times New Roman"/>
          <w:b/>
          <w:sz w:val="20"/>
          <w:szCs w:val="20"/>
        </w:rPr>
        <w:lastRenderedPageBreak/>
        <w:t>Outros assuntos</w:t>
      </w:r>
    </w:p>
    <w:p w14:paraId="045D0093" w14:textId="77777777" w:rsidR="003025C9" w:rsidRPr="003025C9" w:rsidRDefault="003025C9" w:rsidP="003025C9">
      <w:pPr>
        <w:widowControl w:val="0"/>
        <w:spacing w:after="200" w:line="240" w:lineRule="auto"/>
        <w:rPr>
          <w:rFonts w:ascii="Verdana" w:eastAsia="Times New Roman" w:hAnsi="Verdana" w:cs="Times New Roman"/>
          <w:i/>
          <w:sz w:val="20"/>
          <w:szCs w:val="20"/>
        </w:rPr>
      </w:pPr>
      <w:bookmarkStart w:id="82" w:name="_Hlk38528422"/>
      <w:r w:rsidRPr="003025C9">
        <w:rPr>
          <w:rFonts w:ascii="Verdana" w:eastAsia="Times New Roman" w:hAnsi="Verdana" w:cs="Times New Roman"/>
          <w:i/>
          <w:sz w:val="20"/>
          <w:szCs w:val="20"/>
        </w:rPr>
        <w:t>Demonstrações do valor adicionado</w:t>
      </w:r>
    </w:p>
    <w:p w14:paraId="7EEBC9DC" w14:textId="77777777" w:rsidR="003025C9" w:rsidRPr="003025C9" w:rsidRDefault="003025C9" w:rsidP="003025C9">
      <w:pPr>
        <w:widowControl w:val="0"/>
        <w:autoSpaceDE w:val="0"/>
        <w:autoSpaceDN w:val="0"/>
        <w:adjustRightInd w:val="0"/>
        <w:spacing w:after="200" w:line="240" w:lineRule="auto"/>
        <w:rPr>
          <w:rFonts w:ascii="Verdana" w:eastAsia="Times New Roman" w:hAnsi="Verdana" w:cs="Times New Roman"/>
          <w:color w:val="000000"/>
          <w:sz w:val="20"/>
          <w:szCs w:val="20"/>
        </w:rPr>
      </w:pPr>
      <w:r w:rsidRPr="003025C9">
        <w:rPr>
          <w:rFonts w:ascii="Verdana" w:eastAsia="Times New Roman" w:hAnsi="Verdana" w:cs="Times New Roman"/>
          <w:color w:val="000000"/>
          <w:sz w:val="20"/>
          <w:szCs w:val="20"/>
        </w:rPr>
        <w:t>Revisamos, também, as demonstrações do valor adicionado (“DVA”), individuais e consolidadas, referentes ao período de nove meses findo em 30 de setembro de 2020, preparadas sob a responsabilidade da Administração da Companhia e apresentadas como informação suplementar. Essas demonstrações foram submetidas aos mesmos procedimentos de revisão descritos anteriormente e, com base em nossa revisão, não temos conhecimento de nenhum fato que nos leve a acreditar que não foram elaboradas, em todos os seus aspectos relevantes, de acordo com as demonstrações contábeis intermediárias, individuais e consolidadas, tomadas em conjunto.</w:t>
      </w:r>
    </w:p>
    <w:bookmarkEnd w:id="82"/>
    <w:p w14:paraId="36AC018C" w14:textId="77777777" w:rsidR="003025C9" w:rsidRPr="003025C9" w:rsidRDefault="003025C9" w:rsidP="003025C9">
      <w:pPr>
        <w:widowControl w:val="0"/>
        <w:spacing w:after="600" w:line="240" w:lineRule="auto"/>
        <w:rPr>
          <w:rFonts w:ascii="Verdana" w:eastAsia="Times New Roman" w:hAnsi="Verdana" w:cs="Times New Roman"/>
          <w:color w:val="000000"/>
          <w:sz w:val="20"/>
          <w:szCs w:val="20"/>
        </w:rPr>
      </w:pPr>
      <w:r w:rsidRPr="003025C9">
        <w:rPr>
          <w:rFonts w:ascii="Verdana" w:eastAsia="Times New Roman" w:hAnsi="Verdana" w:cs="Times New Roman"/>
          <w:color w:val="000000"/>
          <w:sz w:val="20"/>
          <w:szCs w:val="20"/>
        </w:rPr>
        <w:t>Brasília, 30 de outubro de 2020</w:t>
      </w:r>
    </w:p>
    <w:tbl>
      <w:tblPr>
        <w:tblW w:w="0" w:type="auto"/>
        <w:tblInd w:w="-113" w:type="dxa"/>
        <w:tblLayout w:type="fixed"/>
        <w:tblCellMar>
          <w:left w:w="113" w:type="dxa"/>
          <w:right w:w="113" w:type="dxa"/>
        </w:tblCellMar>
        <w:tblLook w:val="0000" w:firstRow="0" w:lastRow="0" w:firstColumn="0" w:lastColumn="0" w:noHBand="0" w:noVBand="0"/>
      </w:tblPr>
      <w:tblGrid>
        <w:gridCol w:w="6982"/>
        <w:gridCol w:w="2769"/>
      </w:tblGrid>
      <w:tr w:rsidR="003025C9" w:rsidRPr="003025C9" w14:paraId="05CD7D20" w14:textId="77777777" w:rsidTr="0066474F">
        <w:tc>
          <w:tcPr>
            <w:tcW w:w="6982" w:type="dxa"/>
          </w:tcPr>
          <w:p w14:paraId="7FC41ED0" w14:textId="77777777" w:rsidR="003025C9" w:rsidRPr="003025C9" w:rsidRDefault="003025C9" w:rsidP="003025C9">
            <w:pPr>
              <w:widowControl w:val="0"/>
              <w:spacing w:after="0" w:line="240" w:lineRule="auto"/>
              <w:outlineLvl w:val="2"/>
              <w:rPr>
                <w:rFonts w:ascii="Verdana" w:eastAsia="Calibri" w:hAnsi="Verdana" w:cs="Times New Roman"/>
                <w:color w:val="000000"/>
                <w:sz w:val="20"/>
                <w:szCs w:val="20"/>
              </w:rPr>
            </w:pPr>
            <w:r w:rsidRPr="003025C9">
              <w:rPr>
                <w:rFonts w:ascii="Verdana" w:eastAsia="Calibri" w:hAnsi="Verdana" w:cs="Times New Roman"/>
                <w:color w:val="000000"/>
                <w:sz w:val="20"/>
                <w:szCs w:val="20"/>
              </w:rPr>
              <w:t>DELOITTE TOUCHE TOHMATSU</w:t>
            </w:r>
          </w:p>
        </w:tc>
        <w:tc>
          <w:tcPr>
            <w:tcW w:w="2769" w:type="dxa"/>
          </w:tcPr>
          <w:p w14:paraId="21DF124B" w14:textId="77777777" w:rsidR="003025C9" w:rsidRPr="003025C9" w:rsidRDefault="003025C9" w:rsidP="003025C9">
            <w:pPr>
              <w:widowControl w:val="0"/>
              <w:spacing w:after="0" w:line="240" w:lineRule="auto"/>
              <w:outlineLvl w:val="2"/>
              <w:rPr>
                <w:rFonts w:ascii="Verdana" w:eastAsia="Calibri" w:hAnsi="Verdana" w:cs="Times New Roman"/>
                <w:color w:val="000000"/>
                <w:sz w:val="20"/>
                <w:szCs w:val="20"/>
              </w:rPr>
            </w:pPr>
            <w:r w:rsidRPr="003025C9">
              <w:rPr>
                <w:rFonts w:ascii="Verdana" w:eastAsia="Calibri" w:hAnsi="Verdana" w:cs="Times New Roman"/>
                <w:color w:val="000000"/>
                <w:sz w:val="20"/>
                <w:szCs w:val="20"/>
              </w:rPr>
              <w:t xml:space="preserve">Roberto Paulo </w:t>
            </w:r>
            <w:proofErr w:type="spellStart"/>
            <w:r w:rsidRPr="003025C9">
              <w:rPr>
                <w:rFonts w:ascii="Verdana" w:eastAsia="Calibri" w:hAnsi="Verdana" w:cs="Times New Roman"/>
                <w:color w:val="000000"/>
                <w:sz w:val="20"/>
                <w:szCs w:val="20"/>
              </w:rPr>
              <w:t>Kenedi</w:t>
            </w:r>
            <w:proofErr w:type="spellEnd"/>
          </w:p>
        </w:tc>
      </w:tr>
      <w:tr w:rsidR="003025C9" w:rsidRPr="003025C9" w14:paraId="37162FB4" w14:textId="77777777" w:rsidTr="0066474F">
        <w:tc>
          <w:tcPr>
            <w:tcW w:w="6982" w:type="dxa"/>
          </w:tcPr>
          <w:p w14:paraId="3745D8BE" w14:textId="77777777" w:rsidR="003025C9" w:rsidRPr="003025C9" w:rsidRDefault="003025C9" w:rsidP="003025C9">
            <w:pPr>
              <w:widowControl w:val="0"/>
              <w:spacing w:after="0" w:line="240" w:lineRule="auto"/>
              <w:outlineLvl w:val="2"/>
              <w:rPr>
                <w:rFonts w:ascii="Verdana" w:eastAsia="Calibri" w:hAnsi="Verdana" w:cs="Times New Roman"/>
                <w:color w:val="000000"/>
                <w:sz w:val="20"/>
                <w:szCs w:val="20"/>
              </w:rPr>
            </w:pPr>
            <w:r w:rsidRPr="003025C9">
              <w:rPr>
                <w:rFonts w:ascii="Verdana" w:eastAsia="Calibri" w:hAnsi="Verdana" w:cs="Times New Roman"/>
                <w:color w:val="000000"/>
                <w:sz w:val="20"/>
                <w:szCs w:val="20"/>
              </w:rPr>
              <w:t>Auditores Independentes</w:t>
            </w:r>
          </w:p>
        </w:tc>
        <w:tc>
          <w:tcPr>
            <w:tcW w:w="2769" w:type="dxa"/>
          </w:tcPr>
          <w:p w14:paraId="0D98B9A2" w14:textId="77777777" w:rsidR="003025C9" w:rsidRPr="003025C9" w:rsidRDefault="003025C9" w:rsidP="003025C9">
            <w:pPr>
              <w:widowControl w:val="0"/>
              <w:spacing w:after="0" w:line="240" w:lineRule="auto"/>
              <w:outlineLvl w:val="2"/>
              <w:rPr>
                <w:rFonts w:ascii="Verdana" w:eastAsia="Calibri" w:hAnsi="Verdana" w:cs="Times New Roman"/>
                <w:color w:val="000000"/>
                <w:sz w:val="20"/>
                <w:szCs w:val="20"/>
              </w:rPr>
            </w:pPr>
            <w:r w:rsidRPr="003025C9">
              <w:rPr>
                <w:rFonts w:ascii="Verdana" w:eastAsia="Calibri" w:hAnsi="Verdana" w:cs="Times New Roman"/>
                <w:color w:val="000000"/>
                <w:sz w:val="20"/>
                <w:szCs w:val="20"/>
              </w:rPr>
              <w:t>Contador</w:t>
            </w:r>
          </w:p>
        </w:tc>
      </w:tr>
      <w:tr w:rsidR="003025C9" w:rsidRPr="003025C9" w14:paraId="414F5941" w14:textId="77777777" w:rsidTr="0066474F">
        <w:tc>
          <w:tcPr>
            <w:tcW w:w="6982" w:type="dxa"/>
          </w:tcPr>
          <w:p w14:paraId="6930DA8A" w14:textId="77777777" w:rsidR="003025C9" w:rsidRPr="003025C9" w:rsidRDefault="003025C9" w:rsidP="003025C9">
            <w:pPr>
              <w:widowControl w:val="0"/>
              <w:spacing w:after="0" w:line="240" w:lineRule="auto"/>
              <w:outlineLvl w:val="2"/>
              <w:rPr>
                <w:rFonts w:ascii="Verdana" w:eastAsia="Calibri" w:hAnsi="Verdana" w:cs="Times New Roman"/>
                <w:color w:val="000000"/>
                <w:sz w:val="20"/>
                <w:szCs w:val="20"/>
              </w:rPr>
            </w:pPr>
            <w:r w:rsidRPr="003025C9">
              <w:rPr>
                <w:rFonts w:ascii="Verdana" w:eastAsia="Calibri" w:hAnsi="Verdana" w:cs="Times New Roman"/>
                <w:color w:val="000000"/>
                <w:sz w:val="20"/>
                <w:szCs w:val="20"/>
              </w:rPr>
              <w:t>CRC nº 2 SP 011609/O-8 “F” DF</w:t>
            </w:r>
          </w:p>
        </w:tc>
        <w:tc>
          <w:tcPr>
            <w:tcW w:w="2769" w:type="dxa"/>
          </w:tcPr>
          <w:p w14:paraId="123CCB49" w14:textId="77777777" w:rsidR="003025C9" w:rsidRPr="003025C9" w:rsidRDefault="003025C9" w:rsidP="003025C9">
            <w:pPr>
              <w:widowControl w:val="0"/>
              <w:spacing w:after="0" w:line="240" w:lineRule="auto"/>
              <w:outlineLvl w:val="2"/>
              <w:rPr>
                <w:rFonts w:ascii="Verdana" w:eastAsia="Calibri" w:hAnsi="Verdana" w:cs="Times New Roman"/>
                <w:color w:val="000000"/>
                <w:sz w:val="20"/>
                <w:szCs w:val="20"/>
              </w:rPr>
            </w:pPr>
            <w:r w:rsidRPr="003025C9">
              <w:rPr>
                <w:rFonts w:ascii="Verdana" w:eastAsia="Times New Roman" w:hAnsi="Verdana" w:cs="Times New Roman"/>
                <w:color w:val="000000"/>
                <w:sz w:val="20"/>
                <w:szCs w:val="20"/>
                <w:lang w:eastAsia="zh-CN"/>
              </w:rPr>
              <w:t>CRC nº 1 RJ 081401/O-5</w:t>
            </w:r>
          </w:p>
        </w:tc>
      </w:tr>
    </w:tbl>
    <w:p w14:paraId="1C1FF320" w14:textId="1FA636D4" w:rsidR="003025C9" w:rsidRPr="003025C9" w:rsidRDefault="003025C9" w:rsidP="003025C9">
      <w:pPr>
        <w:widowControl w:val="0"/>
        <w:spacing w:after="0" w:line="240" w:lineRule="auto"/>
        <w:rPr>
          <w:rFonts w:ascii="Verdana" w:eastAsia="Times New Roman" w:hAnsi="Verdana" w:cs="Times New Roman"/>
          <w:sz w:val="20"/>
          <w:szCs w:val="20"/>
        </w:rPr>
      </w:pPr>
      <w:r w:rsidRPr="003025C9">
        <w:rPr>
          <w:rFonts w:ascii="Verdana" w:eastAsia="Times New Roman" w:hAnsi="Verdana" w:cs="Times New Roman"/>
          <w:noProof/>
          <w:sz w:val="10"/>
          <w:szCs w:val="10"/>
        </w:rPr>
        <mc:AlternateContent>
          <mc:Choice Requires="wps">
            <w:drawing>
              <wp:anchor distT="0" distB="0" distL="114300" distR="114300" simplePos="0" relativeHeight="251659264" behindDoc="1" locked="0" layoutInCell="1" allowOverlap="1" wp14:anchorId="22F5C05F" wp14:editId="3EDC2C8F">
                <wp:simplePos x="0" y="0"/>
                <wp:positionH relativeFrom="page">
                  <wp:posOffset>720090</wp:posOffset>
                </wp:positionH>
                <wp:positionV relativeFrom="page">
                  <wp:posOffset>9899650</wp:posOffset>
                </wp:positionV>
                <wp:extent cx="1651635" cy="77470"/>
                <wp:effectExtent l="0" t="3175" r="0" b="0"/>
                <wp:wrapNone/>
                <wp:docPr id="11" name="Caixa de Texto 11" descr="Nome_Arquivo: Nome do Arquivo.doc"/>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635" cy="77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1B3E9" w14:textId="77777777" w:rsidR="003025C9" w:rsidRPr="00631B1F" w:rsidRDefault="003025C9" w:rsidP="003025C9">
                            <w:pPr>
                              <w:pStyle w:val="filename"/>
                              <w:rPr>
                                <w:b/>
                                <w:bCs/>
                                <w:caps/>
                                <w:lang w:val="pt-BR"/>
                              </w:rPr>
                            </w:pPr>
                            <w:r>
                              <w:rPr>
                                <w:noProof/>
                              </w:rPr>
                              <w:fldChar w:fldCharType="begin"/>
                            </w:r>
                            <w:r w:rsidRPr="00631B1F">
                              <w:rPr>
                                <w:noProof/>
                                <w:lang w:val="pt-BR"/>
                              </w:rPr>
                              <w:instrText xml:space="preserve"> FILENAME   \* MERGEFORMAT </w:instrText>
                            </w:r>
                            <w:r>
                              <w:rPr>
                                <w:noProof/>
                              </w:rPr>
                              <w:fldChar w:fldCharType="separate"/>
                            </w:r>
                            <w:r>
                              <w:rPr>
                                <w:noProof/>
                                <w:lang w:val="pt-BR"/>
                              </w:rPr>
                              <w:t>2020BS001129_BB SEGURIDADE PT DFP (PA).docx</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2F5C05F" id="_x0000_t202" coordsize="21600,21600" o:spt="202" path="m,l,21600r21600,l21600,xe">
                <v:stroke joinstyle="miter"/>
                <v:path gradientshapeok="t" o:connecttype="rect"/>
              </v:shapetype>
              <v:shape id="Caixa de Texto 11" o:spid="_x0000_s1026" type="#_x0000_t202" alt="Nome_Arquivo: Nome do Arquivo.doc" style="position:absolute;margin-left:56.7pt;margin-top:779.5pt;width:130.05pt;height:6.1pt;z-index:-25165721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" filled="f" stroked="f">
                <v:textbox style="mso-fit-shape-to-text:t" inset="0,0,0,0">
                  <w:txbxContent>
                    <w:p w14:paraId="48E1B3E9" w14:textId="77777777" w:rsidR="003025C9" w:rsidRPr="00631B1F" w:rsidRDefault="003025C9" w:rsidP="003025C9">
                      <w:pPr>
                        <w:pStyle w:val="filename"/>
                        <w:rPr>
                          <w:b/>
                          <w:bCs/>
                          <w:caps/>
                          <w:lang w:val="pt-BR"/>
                        </w:rPr>
                      </w:pPr>
                      <w:r>
                        <w:rPr>
                          <w:noProof/>
                        </w:rPr>
                        <w:fldChar w:fldCharType="begin"/>
                      </w:r>
                      <w:r w:rsidRPr="00631B1F">
                        <w:rPr>
                          <w:noProof/>
                          <w:lang w:val="pt-BR"/>
                        </w:rPr>
                        <w:instrText xml:space="preserve"> FILENAME   \* MERGEFORMAT </w:instrText>
                      </w:r>
                      <w:r>
                        <w:rPr>
                          <w:noProof/>
                        </w:rPr>
                        <w:fldChar w:fldCharType="separate"/>
                      </w:r>
                      <w:r>
                        <w:rPr>
                          <w:noProof/>
                          <w:lang w:val="pt-BR"/>
                        </w:rPr>
                        <w:t>2020BS001129_BB SEGURIDADE PT DFP (PA).docx</w:t>
                      </w:r>
                      <w:r>
                        <w:rPr>
                          <w:noProof/>
                        </w:rPr>
                        <w:fldChar w:fldCharType="end"/>
                      </w:r>
                    </w:p>
                  </w:txbxContent>
                </v:textbox>
                <w10:wrap anchorx="page" anchory="page"/>
              </v:shape>
            </w:pict>
          </mc:Fallback>
        </mc:AlternateContent>
      </w:r>
    </w:p>
    <w:p w14:paraId="01D5506A" w14:textId="282B36BD" w:rsidR="003025C9" w:rsidRDefault="003025C9" w:rsidP="003025C9">
      <w:pPr>
        <w:pStyle w:val="01-Textonormal"/>
        <w:rPr>
          <w:rFonts w:cs="Arial"/>
        </w:rPr>
      </w:pPr>
      <w:r>
        <w:rPr>
          <w:rFonts w:cs="Arial"/>
        </w:rPr>
        <w:br w:type="page"/>
      </w:r>
    </w:p>
    <w:p w14:paraId="67B3FC50" w14:textId="77777777" w:rsidR="003025C9" w:rsidRDefault="003025C9" w:rsidP="003025C9">
      <w:pPr>
        <w:pStyle w:val="01-Textonormal"/>
        <w:rPr>
          <w:rFonts w:cs="Arial"/>
        </w:rPr>
        <w:sectPr w:rsidR="003025C9" w:rsidSect="003025C9">
          <w:headerReference w:type="default" r:id="rId36"/>
          <w:type w:val="continuous"/>
          <w:pgSz w:w="11906" w:h="16838" w:code="9"/>
          <w:pgMar w:top="1134" w:right="1134" w:bottom="1134" w:left="1134" w:header="709" w:footer="284" w:gutter="0"/>
          <w:cols w:space="708"/>
          <w:docGrid w:linePitch="360"/>
        </w:sectPr>
      </w:pPr>
    </w:p>
    <w:p w14:paraId="259D6F28" w14:textId="77777777" w:rsidR="003025C9" w:rsidRPr="00336A70" w:rsidRDefault="003025C9" w:rsidP="003025C9">
      <w:pPr>
        <w:pStyle w:val="Ttulo1"/>
        <w:rPr>
          <w:b/>
          <w:color w:val="1F4E79" w:themeColor="accent1" w:themeShade="80"/>
          <w:sz w:val="20"/>
        </w:rPr>
      </w:pPr>
      <w:r w:rsidRPr="00336A70">
        <w:rPr>
          <w:b/>
          <w:color w:val="1F4E79" w:themeColor="accent1" w:themeShade="80"/>
          <w:sz w:val="20"/>
        </w:rPr>
        <w:lastRenderedPageBreak/>
        <w:t>Declaração dos Membros da Diretoria Executiva sobre as Demonstrações Financeiras</w:t>
      </w:r>
    </w:p>
    <w:p w14:paraId="23BE05BD" w14:textId="77777777" w:rsidR="003025C9" w:rsidRPr="00302AEC" w:rsidRDefault="003025C9" w:rsidP="003025C9">
      <w:pPr>
        <w:pStyle w:val="05-Textonormal"/>
      </w:pPr>
    </w:p>
    <w:p w14:paraId="4BEEF628" w14:textId="77777777" w:rsidR="003025C9" w:rsidRPr="00C25B81" w:rsidRDefault="003025C9" w:rsidP="003025C9">
      <w:pPr>
        <w:pStyle w:val="05-Textonormal"/>
      </w:pPr>
      <w:r w:rsidRPr="00C25B81">
        <w:t xml:space="preserve">Em conformidade com o Artigo 25 da Instrução CVM nº 480, de 07.12.2009, declaramos que revisamos as Demonstrações Contábeis relativas ao </w:t>
      </w:r>
      <w:r>
        <w:t>trimestre</w:t>
      </w:r>
      <w:r w:rsidRPr="00C25B81">
        <w:t xml:space="preserve"> findo em 3</w:t>
      </w:r>
      <w:r>
        <w:t>0</w:t>
      </w:r>
      <w:r w:rsidRPr="00C25B81">
        <w:t xml:space="preserve"> de </w:t>
      </w:r>
      <w:r>
        <w:t xml:space="preserve">setembro de </w:t>
      </w:r>
      <w:r w:rsidRPr="00C25B81">
        <w:t>20</w:t>
      </w:r>
      <w:r>
        <w:t>20</w:t>
      </w:r>
      <w:r w:rsidRPr="00C25B81">
        <w:t xml:space="preserve"> da BB Seguridade Participações S.A. e, baseado nas discussões subsequentes, concordamos que tais demonstrações refletem adequadamente, em todos os aspectos relevantes, a posição patrimonial e financeira correspondente ao período apresentado.</w:t>
      </w:r>
    </w:p>
    <w:p w14:paraId="296635D9" w14:textId="77777777" w:rsidR="003025C9" w:rsidRPr="00C25B81" w:rsidRDefault="003025C9" w:rsidP="003025C9">
      <w:pPr>
        <w:pStyle w:val="05-Textonormal"/>
      </w:pPr>
    </w:p>
    <w:p w14:paraId="512C8D17" w14:textId="77777777" w:rsidR="003025C9" w:rsidRPr="00C25B81" w:rsidRDefault="003025C9" w:rsidP="003025C9">
      <w:pPr>
        <w:pStyle w:val="05-Textonormal"/>
      </w:pPr>
      <w:r w:rsidRPr="00C25B81">
        <w:t xml:space="preserve">Brasília (DF), </w:t>
      </w:r>
      <w:r>
        <w:t>30</w:t>
      </w:r>
      <w:r w:rsidRPr="00C25B81">
        <w:t xml:space="preserve"> de </w:t>
      </w:r>
      <w:r>
        <w:t>outubro</w:t>
      </w:r>
      <w:r w:rsidRPr="00C25B81">
        <w:t xml:space="preserve"> de 2020.</w:t>
      </w:r>
    </w:p>
    <w:p w14:paraId="352D7B3B" w14:textId="77777777" w:rsidR="003025C9" w:rsidRPr="00C25B81" w:rsidRDefault="003025C9" w:rsidP="003025C9">
      <w:pPr>
        <w:pStyle w:val="05-Textonormal"/>
      </w:pPr>
    </w:p>
    <w:p w14:paraId="2CDD520A" w14:textId="77777777" w:rsidR="003025C9" w:rsidRPr="00C25B81" w:rsidRDefault="003025C9" w:rsidP="003025C9">
      <w:pPr>
        <w:pStyle w:val="05-Textonormal"/>
      </w:pPr>
    </w:p>
    <w:p w14:paraId="41A107AC" w14:textId="77777777" w:rsidR="003025C9" w:rsidRPr="00C25B81" w:rsidRDefault="003025C9" w:rsidP="003025C9">
      <w:pPr>
        <w:pStyle w:val="05-Textonormal"/>
        <w:spacing w:before="0" w:after="0" w:line="240" w:lineRule="auto"/>
        <w:rPr>
          <w:snapToGrid w:val="0"/>
        </w:rPr>
      </w:pPr>
      <w:r>
        <w:rPr>
          <w:snapToGrid w:val="0"/>
        </w:rPr>
        <w:t>Marcio Hamilton Ferreira</w:t>
      </w:r>
    </w:p>
    <w:p w14:paraId="59B03A9C" w14:textId="77777777" w:rsidR="003025C9" w:rsidRDefault="003025C9" w:rsidP="003025C9">
      <w:pPr>
        <w:pStyle w:val="05-Textonormal"/>
        <w:spacing w:before="0" w:after="0" w:line="240" w:lineRule="auto"/>
      </w:pPr>
      <w:r>
        <w:t>Diretor-</w:t>
      </w:r>
      <w:r w:rsidRPr="00C25B81">
        <w:t>Presidente</w:t>
      </w:r>
    </w:p>
    <w:p w14:paraId="58C54671" w14:textId="77777777" w:rsidR="003025C9" w:rsidRDefault="003025C9" w:rsidP="003025C9">
      <w:pPr>
        <w:pStyle w:val="05-Textonormal"/>
        <w:spacing w:before="0" w:after="0" w:line="240" w:lineRule="auto"/>
      </w:pPr>
    </w:p>
    <w:p w14:paraId="232C39BD" w14:textId="77777777" w:rsidR="003025C9" w:rsidRDefault="003025C9" w:rsidP="003025C9">
      <w:pPr>
        <w:pStyle w:val="05-Textonormal"/>
        <w:spacing w:before="0" w:after="0" w:line="240" w:lineRule="auto"/>
      </w:pPr>
    </w:p>
    <w:p w14:paraId="72AFD595" w14:textId="77777777" w:rsidR="003025C9" w:rsidRDefault="003025C9" w:rsidP="003025C9">
      <w:pPr>
        <w:pStyle w:val="05-Textonormal"/>
        <w:spacing w:before="0" w:after="0" w:line="240" w:lineRule="auto"/>
      </w:pPr>
    </w:p>
    <w:p w14:paraId="5EA1B1BC" w14:textId="77777777" w:rsidR="003025C9" w:rsidRDefault="003025C9" w:rsidP="003025C9">
      <w:pPr>
        <w:pStyle w:val="05-Textonormal"/>
        <w:spacing w:before="0" w:after="0" w:line="240" w:lineRule="auto"/>
      </w:pPr>
    </w:p>
    <w:p w14:paraId="7C2C55D4" w14:textId="77777777" w:rsidR="003025C9" w:rsidRPr="00DD34B3" w:rsidRDefault="003025C9" w:rsidP="003025C9">
      <w:pPr>
        <w:pStyle w:val="05-Textonormal"/>
        <w:spacing w:before="0" w:after="0" w:line="240" w:lineRule="auto"/>
        <w:rPr>
          <w:snapToGrid w:val="0"/>
        </w:rPr>
      </w:pPr>
      <w:r w:rsidRPr="00DD34B3">
        <w:rPr>
          <w:snapToGrid w:val="0"/>
        </w:rPr>
        <w:t xml:space="preserve">Erik da Costa </w:t>
      </w:r>
      <w:proofErr w:type="spellStart"/>
      <w:r w:rsidRPr="00DD34B3">
        <w:rPr>
          <w:snapToGrid w:val="0"/>
        </w:rPr>
        <w:t>Breyer</w:t>
      </w:r>
      <w:proofErr w:type="spellEnd"/>
    </w:p>
    <w:p w14:paraId="4BE5B2BB" w14:textId="77777777" w:rsidR="003025C9" w:rsidRPr="00C25B81" w:rsidRDefault="003025C9" w:rsidP="003025C9">
      <w:pPr>
        <w:pStyle w:val="05-Textonormal"/>
        <w:spacing w:before="0" w:after="0" w:line="240" w:lineRule="auto"/>
      </w:pPr>
      <w:r w:rsidRPr="00B92424">
        <w:t>Diretor de Finanças, RI e Gestão das Participações</w:t>
      </w:r>
    </w:p>
    <w:p w14:paraId="46068E91" w14:textId="77777777" w:rsidR="003025C9" w:rsidRPr="00C25B81" w:rsidRDefault="003025C9" w:rsidP="003025C9">
      <w:pPr>
        <w:pStyle w:val="05-Textonormal"/>
        <w:spacing w:before="0" w:after="0" w:line="240" w:lineRule="auto"/>
        <w:rPr>
          <w:snapToGrid w:val="0"/>
        </w:rPr>
      </w:pPr>
    </w:p>
    <w:p w14:paraId="04983A54" w14:textId="77777777" w:rsidR="003025C9" w:rsidRDefault="003025C9" w:rsidP="003025C9">
      <w:pPr>
        <w:pStyle w:val="05-Textonormal"/>
        <w:spacing w:before="0" w:after="0" w:line="240" w:lineRule="auto"/>
        <w:rPr>
          <w:snapToGrid w:val="0"/>
        </w:rPr>
      </w:pPr>
    </w:p>
    <w:p w14:paraId="5F026056" w14:textId="77777777" w:rsidR="003025C9" w:rsidRPr="00C25B81" w:rsidRDefault="003025C9" w:rsidP="003025C9">
      <w:pPr>
        <w:pStyle w:val="05-Textonormal"/>
        <w:spacing w:before="0" w:after="0" w:line="240" w:lineRule="auto"/>
        <w:rPr>
          <w:snapToGrid w:val="0"/>
        </w:rPr>
      </w:pPr>
    </w:p>
    <w:p w14:paraId="7936A971" w14:textId="77777777" w:rsidR="003025C9" w:rsidRPr="00C25B81" w:rsidRDefault="003025C9" w:rsidP="003025C9">
      <w:pPr>
        <w:pStyle w:val="05-Textonormal"/>
        <w:spacing w:before="0" w:after="0" w:line="240" w:lineRule="auto"/>
        <w:rPr>
          <w:snapToGrid w:val="0"/>
        </w:rPr>
      </w:pPr>
    </w:p>
    <w:p w14:paraId="410F4AF6" w14:textId="77777777" w:rsidR="003025C9" w:rsidRPr="00C25B81" w:rsidRDefault="003025C9" w:rsidP="003025C9">
      <w:pPr>
        <w:pStyle w:val="05-Textonormal"/>
        <w:spacing w:before="0" w:after="0" w:line="240" w:lineRule="auto"/>
        <w:rPr>
          <w:snapToGrid w:val="0"/>
        </w:rPr>
      </w:pPr>
      <w:r w:rsidRPr="00C25B81">
        <w:rPr>
          <w:snapToGrid w:val="0"/>
        </w:rPr>
        <w:t xml:space="preserve">Pedro </w:t>
      </w:r>
      <w:proofErr w:type="spellStart"/>
      <w:r w:rsidRPr="00C25B81">
        <w:rPr>
          <w:snapToGrid w:val="0"/>
        </w:rPr>
        <w:t>Bramont</w:t>
      </w:r>
      <w:proofErr w:type="spellEnd"/>
    </w:p>
    <w:p w14:paraId="02BBA367" w14:textId="77777777" w:rsidR="003025C9" w:rsidRPr="00C25B81" w:rsidRDefault="003025C9" w:rsidP="003025C9">
      <w:pPr>
        <w:pStyle w:val="05-Textonormal"/>
        <w:spacing w:before="0" w:after="0" w:line="240" w:lineRule="auto"/>
      </w:pPr>
      <w:r>
        <w:t>Diretor de Estratégia, Tecnologia e Clientes</w:t>
      </w:r>
    </w:p>
    <w:p w14:paraId="73784656" w14:textId="77777777" w:rsidR="003025C9" w:rsidRDefault="003025C9" w:rsidP="003025C9">
      <w:pPr>
        <w:pStyle w:val="05-Textonormal"/>
        <w:spacing w:before="0" w:after="0" w:line="240" w:lineRule="auto"/>
      </w:pPr>
    </w:p>
    <w:p w14:paraId="682F399E" w14:textId="77777777" w:rsidR="003025C9" w:rsidRDefault="003025C9" w:rsidP="003025C9">
      <w:pPr>
        <w:pStyle w:val="05-Textonormal"/>
        <w:spacing w:before="0" w:after="0" w:line="240" w:lineRule="auto"/>
      </w:pPr>
    </w:p>
    <w:p w14:paraId="76C25436" w14:textId="77777777" w:rsidR="003025C9" w:rsidRDefault="003025C9" w:rsidP="003025C9">
      <w:pPr>
        <w:pStyle w:val="05-Textonormal"/>
        <w:spacing w:before="0" w:after="0" w:line="240" w:lineRule="auto"/>
      </w:pPr>
    </w:p>
    <w:p w14:paraId="18259873" w14:textId="77777777" w:rsidR="003025C9" w:rsidRDefault="003025C9" w:rsidP="003025C9">
      <w:pPr>
        <w:pStyle w:val="05-Textonormal"/>
        <w:spacing w:before="0" w:after="0" w:line="240" w:lineRule="auto"/>
      </w:pPr>
    </w:p>
    <w:p w14:paraId="75563EED" w14:textId="77777777" w:rsidR="003025C9" w:rsidRPr="00C25B81" w:rsidRDefault="003025C9" w:rsidP="003025C9">
      <w:pPr>
        <w:pStyle w:val="05-Textonormal"/>
        <w:spacing w:before="0" w:after="0" w:line="240" w:lineRule="auto"/>
        <w:rPr>
          <w:snapToGrid w:val="0"/>
        </w:rPr>
      </w:pPr>
      <w:r w:rsidRPr="00C25B81">
        <w:rPr>
          <w:snapToGrid w:val="0"/>
        </w:rPr>
        <w:t xml:space="preserve">Reinaldo </w:t>
      </w:r>
      <w:proofErr w:type="spellStart"/>
      <w:r w:rsidRPr="00C25B81">
        <w:rPr>
          <w:snapToGrid w:val="0"/>
        </w:rPr>
        <w:t>Kazufumi</w:t>
      </w:r>
      <w:proofErr w:type="spellEnd"/>
      <w:r w:rsidRPr="00C25B81">
        <w:rPr>
          <w:snapToGrid w:val="0"/>
        </w:rPr>
        <w:t xml:space="preserve"> </w:t>
      </w:r>
      <w:proofErr w:type="spellStart"/>
      <w:r w:rsidRPr="00C25B81">
        <w:rPr>
          <w:snapToGrid w:val="0"/>
        </w:rPr>
        <w:t>Yokoyama</w:t>
      </w:r>
      <w:proofErr w:type="spellEnd"/>
    </w:p>
    <w:p w14:paraId="08B9116C" w14:textId="77777777" w:rsidR="003025C9" w:rsidRPr="00C25B81" w:rsidRDefault="003025C9" w:rsidP="003025C9">
      <w:pPr>
        <w:pStyle w:val="05-Textonormal"/>
        <w:spacing w:before="0" w:after="0" w:line="240" w:lineRule="auto"/>
      </w:pPr>
      <w:r w:rsidRPr="00C25B81">
        <w:t>Diretor Comercial</w:t>
      </w:r>
      <w:r>
        <w:t xml:space="preserve"> e Marketing</w:t>
      </w:r>
    </w:p>
    <w:p w14:paraId="3EDE1182" w14:textId="77777777" w:rsidR="003025C9" w:rsidRPr="00C25B81" w:rsidRDefault="003025C9" w:rsidP="003025C9">
      <w:pPr>
        <w:pStyle w:val="05-Textonormal"/>
      </w:pPr>
      <w:r w:rsidRPr="00C25B81">
        <w:br w:type="page"/>
      </w:r>
    </w:p>
    <w:p w14:paraId="412C2E26" w14:textId="77777777" w:rsidR="003025C9" w:rsidRPr="00336A70" w:rsidRDefault="003025C9" w:rsidP="003025C9">
      <w:pPr>
        <w:pStyle w:val="Ttulo1"/>
        <w:rPr>
          <w:b/>
          <w:color w:val="1F4E79" w:themeColor="accent1" w:themeShade="80"/>
          <w:sz w:val="20"/>
        </w:rPr>
      </w:pPr>
      <w:r w:rsidRPr="00336A70">
        <w:rPr>
          <w:b/>
          <w:color w:val="1F4E79" w:themeColor="accent1" w:themeShade="80"/>
          <w:sz w:val="20"/>
        </w:rPr>
        <w:lastRenderedPageBreak/>
        <w:t>Declaração dos Membros da Diretoria Executiva sobre o Relatório dos Auditores Independentes</w:t>
      </w:r>
    </w:p>
    <w:p w14:paraId="56F33F05" w14:textId="77777777" w:rsidR="003025C9" w:rsidRPr="00302AEC" w:rsidRDefault="003025C9" w:rsidP="003025C9">
      <w:pPr>
        <w:pStyle w:val="05-Textonormal"/>
        <w:rPr>
          <w:b/>
          <w:bCs/>
        </w:rPr>
      </w:pPr>
    </w:p>
    <w:p w14:paraId="4CC58D24" w14:textId="77777777" w:rsidR="003025C9" w:rsidRPr="00302AEC" w:rsidRDefault="003025C9" w:rsidP="003025C9">
      <w:pPr>
        <w:pStyle w:val="05-Textonormal"/>
      </w:pPr>
      <w:r w:rsidRPr="00302AEC">
        <w:t xml:space="preserve">Em conformidade com o Artigo 25 da Instrução CVM nº 480, de 07.12.2009, declaramos que baseado no nosso conhecimento, no planejamento apresentado pelos auditores e nas discussões subsequentes sobre os resultados de auditoria, concordamos com as opiniões expressas no relatório da Deloitte Touche </w:t>
      </w:r>
      <w:proofErr w:type="spellStart"/>
      <w:r w:rsidRPr="00302AEC">
        <w:t>Tohmatsu</w:t>
      </w:r>
      <w:proofErr w:type="spellEnd"/>
      <w:r w:rsidRPr="00302AEC">
        <w:t xml:space="preserve"> Auditores Independentes, de </w:t>
      </w:r>
      <w:r>
        <w:t xml:space="preserve">30 de outubro de </w:t>
      </w:r>
      <w:r w:rsidRPr="00302AEC">
        <w:t>20</w:t>
      </w:r>
      <w:r>
        <w:t>20</w:t>
      </w:r>
      <w:r w:rsidRPr="00302AEC">
        <w:t xml:space="preserve">, referentes às demonstrações contábeis da BB Seguridade Participações S.A. relativas ao </w:t>
      </w:r>
      <w:r>
        <w:t>trimestre</w:t>
      </w:r>
      <w:r w:rsidRPr="00302AEC">
        <w:t xml:space="preserve"> findo em 3</w:t>
      </w:r>
      <w:r>
        <w:t>0 de setembro de 2020</w:t>
      </w:r>
      <w:r w:rsidRPr="00302AEC">
        <w:t>, não havendo qualquer discordância.</w:t>
      </w:r>
    </w:p>
    <w:p w14:paraId="51C46E40" w14:textId="77777777" w:rsidR="003025C9" w:rsidRPr="00302AEC" w:rsidRDefault="003025C9" w:rsidP="003025C9">
      <w:pPr>
        <w:pStyle w:val="05-Textonormal"/>
      </w:pPr>
    </w:p>
    <w:p w14:paraId="77C674B9" w14:textId="77777777" w:rsidR="003025C9" w:rsidRPr="00C25B81" w:rsidRDefault="003025C9" w:rsidP="003025C9">
      <w:pPr>
        <w:pStyle w:val="05-Textonormal"/>
      </w:pPr>
      <w:r w:rsidRPr="00C25B81">
        <w:t xml:space="preserve">Brasília (DF), </w:t>
      </w:r>
      <w:r>
        <w:t>30</w:t>
      </w:r>
      <w:r w:rsidRPr="00C25B81">
        <w:t xml:space="preserve"> de </w:t>
      </w:r>
      <w:r>
        <w:t>outubro</w:t>
      </w:r>
      <w:r w:rsidRPr="00C25B81">
        <w:t xml:space="preserve"> de 2020.</w:t>
      </w:r>
    </w:p>
    <w:p w14:paraId="1378D77E" w14:textId="77777777" w:rsidR="003025C9" w:rsidRPr="00C25B81" w:rsidRDefault="003025C9" w:rsidP="003025C9">
      <w:pPr>
        <w:pStyle w:val="05-Textonormal"/>
      </w:pPr>
    </w:p>
    <w:p w14:paraId="1DEFC109" w14:textId="77777777" w:rsidR="003025C9" w:rsidRPr="00C25B81" w:rsidRDefault="003025C9" w:rsidP="003025C9">
      <w:pPr>
        <w:pStyle w:val="05-Textonormal"/>
      </w:pPr>
    </w:p>
    <w:p w14:paraId="11CD3BF5" w14:textId="77777777" w:rsidR="003025C9" w:rsidRPr="00C25B81" w:rsidRDefault="003025C9" w:rsidP="003025C9">
      <w:pPr>
        <w:pStyle w:val="05-Textonormal"/>
        <w:spacing w:before="0" w:after="0" w:line="240" w:lineRule="auto"/>
        <w:rPr>
          <w:snapToGrid w:val="0"/>
        </w:rPr>
      </w:pPr>
      <w:r>
        <w:rPr>
          <w:snapToGrid w:val="0"/>
        </w:rPr>
        <w:t>Marcio Hamilton Ferreira</w:t>
      </w:r>
    </w:p>
    <w:p w14:paraId="0981D6A3" w14:textId="77777777" w:rsidR="003025C9" w:rsidRDefault="003025C9" w:rsidP="003025C9">
      <w:pPr>
        <w:pStyle w:val="05-Textonormal"/>
        <w:spacing w:before="0" w:after="0" w:line="240" w:lineRule="auto"/>
      </w:pPr>
      <w:r>
        <w:t>Diretor-</w:t>
      </w:r>
      <w:r w:rsidRPr="00C25B81">
        <w:t>Presidente</w:t>
      </w:r>
    </w:p>
    <w:p w14:paraId="5513DA45" w14:textId="77777777" w:rsidR="003025C9" w:rsidRDefault="003025C9" w:rsidP="003025C9">
      <w:pPr>
        <w:pStyle w:val="05-Textonormal"/>
        <w:spacing w:before="0" w:after="0" w:line="240" w:lineRule="auto"/>
      </w:pPr>
    </w:p>
    <w:p w14:paraId="75A9659A" w14:textId="77777777" w:rsidR="003025C9" w:rsidRDefault="003025C9" w:rsidP="003025C9">
      <w:pPr>
        <w:pStyle w:val="05-Textonormal"/>
        <w:spacing w:before="0" w:after="0" w:line="240" w:lineRule="auto"/>
      </w:pPr>
    </w:p>
    <w:p w14:paraId="7EABAB4B" w14:textId="77777777" w:rsidR="003025C9" w:rsidRDefault="003025C9" w:rsidP="003025C9">
      <w:pPr>
        <w:pStyle w:val="05-Textonormal"/>
        <w:spacing w:before="0" w:after="0" w:line="240" w:lineRule="auto"/>
      </w:pPr>
    </w:p>
    <w:p w14:paraId="1AD7613F" w14:textId="77777777" w:rsidR="003025C9" w:rsidRDefault="003025C9" w:rsidP="003025C9">
      <w:pPr>
        <w:pStyle w:val="05-Textonormal"/>
        <w:spacing w:before="0" w:after="0" w:line="240" w:lineRule="auto"/>
      </w:pPr>
    </w:p>
    <w:p w14:paraId="53BA713F" w14:textId="77777777" w:rsidR="003025C9" w:rsidRPr="00DD34B3" w:rsidRDefault="003025C9" w:rsidP="003025C9">
      <w:pPr>
        <w:pStyle w:val="05-Textonormal"/>
        <w:spacing w:before="0" w:after="0" w:line="240" w:lineRule="auto"/>
        <w:rPr>
          <w:snapToGrid w:val="0"/>
        </w:rPr>
      </w:pPr>
      <w:r w:rsidRPr="00DD34B3">
        <w:rPr>
          <w:snapToGrid w:val="0"/>
        </w:rPr>
        <w:t xml:space="preserve">Erik da Costa </w:t>
      </w:r>
      <w:proofErr w:type="spellStart"/>
      <w:r w:rsidRPr="00DD34B3">
        <w:rPr>
          <w:snapToGrid w:val="0"/>
        </w:rPr>
        <w:t>Breyer</w:t>
      </w:r>
      <w:proofErr w:type="spellEnd"/>
    </w:p>
    <w:p w14:paraId="3297630B" w14:textId="77777777" w:rsidR="003025C9" w:rsidRPr="00C25B81" w:rsidRDefault="003025C9" w:rsidP="003025C9">
      <w:pPr>
        <w:pStyle w:val="05-Textonormal"/>
        <w:spacing w:before="0" w:after="0" w:line="240" w:lineRule="auto"/>
      </w:pPr>
      <w:r w:rsidRPr="00B92424">
        <w:t>Diretor de Finanças, RI e Gestão das Participações</w:t>
      </w:r>
    </w:p>
    <w:p w14:paraId="74BF58B6" w14:textId="77777777" w:rsidR="003025C9" w:rsidRPr="00C25B81" w:rsidRDefault="003025C9" w:rsidP="003025C9">
      <w:pPr>
        <w:pStyle w:val="05-Textonormal"/>
        <w:spacing w:before="0" w:after="0" w:line="240" w:lineRule="auto"/>
        <w:rPr>
          <w:snapToGrid w:val="0"/>
        </w:rPr>
      </w:pPr>
    </w:p>
    <w:p w14:paraId="6BBB3567" w14:textId="77777777" w:rsidR="003025C9" w:rsidRDefault="003025C9" w:rsidP="003025C9">
      <w:pPr>
        <w:pStyle w:val="05-Textonormal"/>
        <w:spacing w:before="0" w:after="0" w:line="240" w:lineRule="auto"/>
        <w:rPr>
          <w:snapToGrid w:val="0"/>
        </w:rPr>
      </w:pPr>
    </w:p>
    <w:p w14:paraId="07FC90DB" w14:textId="77777777" w:rsidR="003025C9" w:rsidRPr="00C25B81" w:rsidRDefault="003025C9" w:rsidP="003025C9">
      <w:pPr>
        <w:pStyle w:val="05-Textonormal"/>
        <w:spacing w:before="0" w:after="0" w:line="240" w:lineRule="auto"/>
        <w:rPr>
          <w:snapToGrid w:val="0"/>
        </w:rPr>
      </w:pPr>
    </w:p>
    <w:p w14:paraId="7F4DCC57" w14:textId="77777777" w:rsidR="003025C9" w:rsidRPr="00C25B81" w:rsidRDefault="003025C9" w:rsidP="003025C9">
      <w:pPr>
        <w:pStyle w:val="05-Textonormal"/>
        <w:spacing w:before="0" w:after="0" w:line="240" w:lineRule="auto"/>
        <w:rPr>
          <w:snapToGrid w:val="0"/>
        </w:rPr>
      </w:pPr>
    </w:p>
    <w:p w14:paraId="66A51AF1" w14:textId="77777777" w:rsidR="003025C9" w:rsidRPr="00C25B81" w:rsidRDefault="003025C9" w:rsidP="003025C9">
      <w:pPr>
        <w:pStyle w:val="05-Textonormal"/>
        <w:spacing w:before="0" w:after="0" w:line="240" w:lineRule="auto"/>
        <w:rPr>
          <w:snapToGrid w:val="0"/>
        </w:rPr>
      </w:pPr>
      <w:r w:rsidRPr="00C25B81">
        <w:rPr>
          <w:snapToGrid w:val="0"/>
        </w:rPr>
        <w:t xml:space="preserve">Pedro </w:t>
      </w:r>
      <w:proofErr w:type="spellStart"/>
      <w:r w:rsidRPr="00C25B81">
        <w:rPr>
          <w:snapToGrid w:val="0"/>
        </w:rPr>
        <w:t>Bramont</w:t>
      </w:r>
      <w:proofErr w:type="spellEnd"/>
    </w:p>
    <w:p w14:paraId="67077AC5" w14:textId="77777777" w:rsidR="003025C9" w:rsidRPr="00C25B81" w:rsidRDefault="003025C9" w:rsidP="003025C9">
      <w:pPr>
        <w:pStyle w:val="05-Textonormal"/>
        <w:spacing w:before="0" w:after="0" w:line="240" w:lineRule="auto"/>
      </w:pPr>
      <w:r>
        <w:t>Diretor de Estratégia, Tecnologia e Clientes</w:t>
      </w:r>
    </w:p>
    <w:p w14:paraId="24FDD500" w14:textId="77777777" w:rsidR="003025C9" w:rsidRDefault="003025C9" w:rsidP="003025C9">
      <w:pPr>
        <w:pStyle w:val="05-Textonormal"/>
        <w:spacing w:before="0" w:after="0" w:line="240" w:lineRule="auto"/>
      </w:pPr>
    </w:p>
    <w:p w14:paraId="38E11706" w14:textId="77777777" w:rsidR="003025C9" w:rsidRDefault="003025C9" w:rsidP="003025C9">
      <w:pPr>
        <w:pStyle w:val="05-Textonormal"/>
        <w:spacing w:before="0" w:after="0" w:line="240" w:lineRule="auto"/>
      </w:pPr>
    </w:p>
    <w:p w14:paraId="2E3D1999" w14:textId="77777777" w:rsidR="003025C9" w:rsidRDefault="003025C9" w:rsidP="003025C9">
      <w:pPr>
        <w:pStyle w:val="05-Textonormal"/>
        <w:spacing w:before="0" w:after="0" w:line="240" w:lineRule="auto"/>
      </w:pPr>
    </w:p>
    <w:p w14:paraId="790BC2F1" w14:textId="77777777" w:rsidR="003025C9" w:rsidRDefault="003025C9" w:rsidP="003025C9">
      <w:pPr>
        <w:pStyle w:val="05-Textonormal"/>
        <w:spacing w:before="0" w:after="0" w:line="240" w:lineRule="auto"/>
      </w:pPr>
    </w:p>
    <w:p w14:paraId="534298E0" w14:textId="77777777" w:rsidR="003025C9" w:rsidRPr="00C25B81" w:rsidRDefault="003025C9" w:rsidP="003025C9">
      <w:pPr>
        <w:pStyle w:val="05-Textonormal"/>
        <w:spacing w:before="0" w:after="0" w:line="240" w:lineRule="auto"/>
        <w:rPr>
          <w:snapToGrid w:val="0"/>
        </w:rPr>
      </w:pPr>
      <w:r w:rsidRPr="00C25B81">
        <w:rPr>
          <w:snapToGrid w:val="0"/>
        </w:rPr>
        <w:t xml:space="preserve">Reinaldo </w:t>
      </w:r>
      <w:proofErr w:type="spellStart"/>
      <w:r w:rsidRPr="00C25B81">
        <w:rPr>
          <w:snapToGrid w:val="0"/>
        </w:rPr>
        <w:t>Kazufumi</w:t>
      </w:r>
      <w:proofErr w:type="spellEnd"/>
      <w:r w:rsidRPr="00C25B81">
        <w:rPr>
          <w:snapToGrid w:val="0"/>
        </w:rPr>
        <w:t xml:space="preserve"> </w:t>
      </w:r>
      <w:proofErr w:type="spellStart"/>
      <w:r w:rsidRPr="00C25B81">
        <w:rPr>
          <w:snapToGrid w:val="0"/>
        </w:rPr>
        <w:t>Yokoyama</w:t>
      </w:r>
      <w:proofErr w:type="spellEnd"/>
    </w:p>
    <w:p w14:paraId="3CEFB6FF" w14:textId="77777777" w:rsidR="003025C9" w:rsidRPr="00C25B81" w:rsidRDefault="003025C9" w:rsidP="003025C9">
      <w:pPr>
        <w:pStyle w:val="05-Textonormal"/>
        <w:spacing w:before="0" w:after="0" w:line="240" w:lineRule="auto"/>
      </w:pPr>
      <w:r w:rsidRPr="00C25B81">
        <w:t>Diretor Comercial</w:t>
      </w:r>
      <w:r>
        <w:t xml:space="preserve"> e Marketing</w:t>
      </w:r>
    </w:p>
    <w:p w14:paraId="1CDFB54C" w14:textId="4D29FC3E" w:rsidR="003025C9" w:rsidRDefault="003025C9">
      <w:pPr>
        <w:rPr>
          <w:rFonts w:eastAsia="Times New Roman" w:cs="Arial"/>
          <w:spacing w:val="-2"/>
          <w:szCs w:val="18"/>
          <w:lang w:eastAsia="pt-BR"/>
        </w:rPr>
      </w:pPr>
      <w:r>
        <w:rPr>
          <w:rFonts w:cs="Arial"/>
        </w:rPr>
        <w:br w:type="page"/>
      </w:r>
    </w:p>
    <w:p w14:paraId="655B7A64" w14:textId="77777777" w:rsidR="003025C9" w:rsidRPr="00BE55B2" w:rsidRDefault="003025C9" w:rsidP="003025C9">
      <w:pPr>
        <w:pStyle w:val="02-TtulodeNota"/>
        <w:spacing w:before="0" w:after="200"/>
        <w:jc w:val="left"/>
        <w:outlineLvl w:val="9"/>
        <w:rPr>
          <w:color w:val="1F4E79" w:themeColor="accent1" w:themeShade="80"/>
        </w:rPr>
      </w:pPr>
      <w:r>
        <w:rPr>
          <w:color w:val="1F4E79" w:themeColor="accent1" w:themeShade="80"/>
        </w:rPr>
        <w:lastRenderedPageBreak/>
        <w:t>MEMBROS DA ADMINISTRAÇÃO</w:t>
      </w:r>
    </w:p>
    <w:p w14:paraId="01733F40" w14:textId="77777777" w:rsidR="003025C9" w:rsidRPr="003B4AA7" w:rsidRDefault="003025C9" w:rsidP="003025C9">
      <w:pPr>
        <w:pStyle w:val="05-Textonormal"/>
        <w:keepNext/>
        <w:spacing w:before="0" w:after="200" w:line="240" w:lineRule="auto"/>
        <w:jc w:val="left"/>
      </w:pPr>
    </w:p>
    <w:p w14:paraId="3D4E2376" w14:textId="77777777" w:rsidR="003025C9" w:rsidRPr="00BE55B2" w:rsidRDefault="003025C9" w:rsidP="003025C9">
      <w:pPr>
        <w:pStyle w:val="02-TtulodeNota"/>
        <w:spacing w:before="0" w:after="200"/>
        <w:jc w:val="left"/>
        <w:outlineLvl w:val="9"/>
        <w:rPr>
          <w:color w:val="1F4E79" w:themeColor="accent1" w:themeShade="80"/>
        </w:rPr>
      </w:pPr>
      <w:r w:rsidRPr="00BE55B2">
        <w:rPr>
          <w:color w:val="1F4E79" w:themeColor="accent1" w:themeShade="80"/>
        </w:rPr>
        <w:t>DIRETOR-PRESIDENTE</w:t>
      </w:r>
    </w:p>
    <w:p w14:paraId="79B33BF5" w14:textId="77777777" w:rsidR="003025C9" w:rsidRDefault="003025C9" w:rsidP="003025C9">
      <w:pPr>
        <w:pStyle w:val="05-Textonormal"/>
        <w:keepNext/>
        <w:spacing w:before="0" w:after="200" w:line="240" w:lineRule="auto"/>
        <w:jc w:val="left"/>
        <w:rPr>
          <w:snapToGrid w:val="0"/>
        </w:rPr>
      </w:pPr>
      <w:r>
        <w:rPr>
          <w:snapToGrid w:val="0"/>
        </w:rPr>
        <w:t>Marcio Hamilton Ferreira</w:t>
      </w:r>
    </w:p>
    <w:p w14:paraId="6C10265B" w14:textId="77777777" w:rsidR="003025C9" w:rsidRPr="003B4AA7" w:rsidRDefault="003025C9" w:rsidP="003025C9">
      <w:pPr>
        <w:pStyle w:val="05-Textonormal"/>
        <w:keepNext/>
        <w:spacing w:before="0" w:after="200" w:line="240" w:lineRule="auto"/>
        <w:jc w:val="left"/>
      </w:pPr>
    </w:p>
    <w:p w14:paraId="429C50BE" w14:textId="77777777" w:rsidR="003025C9" w:rsidRDefault="003025C9" w:rsidP="003025C9">
      <w:pPr>
        <w:pStyle w:val="02-TtulodeNota"/>
        <w:spacing w:before="0" w:after="200"/>
        <w:jc w:val="left"/>
        <w:outlineLvl w:val="9"/>
        <w:rPr>
          <w:color w:val="1F4E79" w:themeColor="accent1" w:themeShade="80"/>
        </w:rPr>
      </w:pPr>
      <w:r w:rsidRPr="00BE55B2">
        <w:rPr>
          <w:color w:val="1F4E79" w:themeColor="accent1" w:themeShade="80"/>
        </w:rPr>
        <w:t>DIRETORES</w:t>
      </w:r>
    </w:p>
    <w:p w14:paraId="01D26138" w14:textId="77777777" w:rsidR="003025C9" w:rsidRPr="001A75DD" w:rsidRDefault="003025C9" w:rsidP="003025C9">
      <w:pPr>
        <w:pStyle w:val="05-Textonormal"/>
        <w:keepNext/>
        <w:spacing w:before="0" w:after="200" w:line="240" w:lineRule="auto"/>
        <w:jc w:val="left"/>
        <w:rPr>
          <w:snapToGrid w:val="0"/>
        </w:rPr>
      </w:pPr>
      <w:r w:rsidRPr="001A75DD">
        <w:rPr>
          <w:snapToGrid w:val="0"/>
        </w:rPr>
        <w:t xml:space="preserve">Erik da Costa </w:t>
      </w:r>
      <w:proofErr w:type="spellStart"/>
      <w:r w:rsidRPr="001A75DD">
        <w:rPr>
          <w:snapToGrid w:val="0"/>
        </w:rPr>
        <w:t>Breyer</w:t>
      </w:r>
      <w:proofErr w:type="spellEnd"/>
    </w:p>
    <w:p w14:paraId="7EE84CCC" w14:textId="77777777" w:rsidR="003025C9" w:rsidRDefault="003025C9" w:rsidP="003025C9">
      <w:pPr>
        <w:pStyle w:val="05-Textonormal"/>
        <w:keepNext/>
        <w:spacing w:before="0" w:after="200" w:line="240" w:lineRule="auto"/>
        <w:jc w:val="left"/>
        <w:rPr>
          <w:snapToGrid w:val="0"/>
        </w:rPr>
      </w:pPr>
      <w:r>
        <w:rPr>
          <w:snapToGrid w:val="0"/>
        </w:rPr>
        <w:t xml:space="preserve">Pedro </w:t>
      </w:r>
      <w:proofErr w:type="spellStart"/>
      <w:r>
        <w:rPr>
          <w:snapToGrid w:val="0"/>
        </w:rPr>
        <w:t>Bramont</w:t>
      </w:r>
      <w:proofErr w:type="spellEnd"/>
    </w:p>
    <w:p w14:paraId="30D73BCD" w14:textId="77777777" w:rsidR="003025C9" w:rsidRDefault="003025C9" w:rsidP="003025C9">
      <w:pPr>
        <w:pStyle w:val="05-Textonormal"/>
        <w:keepNext/>
        <w:spacing w:before="0" w:after="200" w:line="240" w:lineRule="auto"/>
        <w:jc w:val="left"/>
        <w:rPr>
          <w:snapToGrid w:val="0"/>
        </w:rPr>
      </w:pPr>
      <w:r w:rsidRPr="00FE5F5E">
        <w:rPr>
          <w:snapToGrid w:val="0"/>
        </w:rPr>
        <w:t xml:space="preserve">Reinaldo </w:t>
      </w:r>
      <w:proofErr w:type="spellStart"/>
      <w:r w:rsidRPr="00FE5F5E">
        <w:rPr>
          <w:snapToGrid w:val="0"/>
        </w:rPr>
        <w:t>Kazufumi</w:t>
      </w:r>
      <w:proofErr w:type="spellEnd"/>
      <w:r w:rsidRPr="00FE5F5E">
        <w:rPr>
          <w:snapToGrid w:val="0"/>
        </w:rPr>
        <w:t xml:space="preserve"> </w:t>
      </w:r>
      <w:proofErr w:type="spellStart"/>
      <w:r w:rsidRPr="00FE5F5E">
        <w:rPr>
          <w:snapToGrid w:val="0"/>
        </w:rPr>
        <w:t>Yokoyama</w:t>
      </w:r>
      <w:proofErr w:type="spellEnd"/>
    </w:p>
    <w:p w14:paraId="4C1E0475" w14:textId="77777777" w:rsidR="003025C9" w:rsidRPr="00D16760" w:rsidRDefault="003025C9" w:rsidP="003025C9">
      <w:pPr>
        <w:pStyle w:val="05-Textonormal"/>
        <w:keepNext/>
        <w:spacing w:before="0" w:after="200" w:line="240" w:lineRule="auto"/>
        <w:jc w:val="left"/>
        <w:rPr>
          <w:snapToGrid w:val="0"/>
        </w:rPr>
      </w:pPr>
    </w:p>
    <w:p w14:paraId="369DE64E" w14:textId="77777777" w:rsidR="003025C9" w:rsidRPr="00BE55B2" w:rsidRDefault="003025C9" w:rsidP="003025C9">
      <w:pPr>
        <w:pStyle w:val="02-TtulodeNota"/>
        <w:spacing w:before="0" w:after="200"/>
        <w:jc w:val="left"/>
        <w:outlineLvl w:val="9"/>
        <w:rPr>
          <w:color w:val="1F4E79" w:themeColor="accent1" w:themeShade="80"/>
        </w:rPr>
      </w:pPr>
      <w:r w:rsidRPr="00BE55B2">
        <w:rPr>
          <w:color w:val="1F4E79" w:themeColor="accent1" w:themeShade="80"/>
        </w:rPr>
        <w:t>CONSELHO DE ADMINISTRAÇÃO</w:t>
      </w:r>
    </w:p>
    <w:p w14:paraId="62990418" w14:textId="77777777" w:rsidR="003025C9" w:rsidRDefault="003025C9" w:rsidP="003025C9">
      <w:pPr>
        <w:pStyle w:val="05-Textonormal"/>
        <w:keepNext/>
        <w:spacing w:before="0" w:after="200" w:line="240" w:lineRule="auto"/>
        <w:jc w:val="left"/>
        <w:rPr>
          <w:snapToGrid w:val="0"/>
        </w:rPr>
      </w:pPr>
      <w:r w:rsidRPr="001E4C13">
        <w:rPr>
          <w:snapToGrid w:val="0"/>
        </w:rPr>
        <w:t>Carlos Motta dos Santos</w:t>
      </w:r>
      <w:r w:rsidRPr="003B4AA7">
        <w:rPr>
          <w:snapToGrid w:val="0"/>
        </w:rPr>
        <w:t xml:space="preserve"> (Presidente)</w:t>
      </w:r>
    </w:p>
    <w:p w14:paraId="233EEAAE" w14:textId="77777777" w:rsidR="003025C9" w:rsidRDefault="003025C9" w:rsidP="003025C9">
      <w:pPr>
        <w:pStyle w:val="05-Textonormal"/>
        <w:keepNext/>
        <w:spacing w:before="0" w:after="200" w:line="240" w:lineRule="auto"/>
        <w:jc w:val="left"/>
        <w:rPr>
          <w:rFonts w:cs="Arial"/>
        </w:rPr>
      </w:pPr>
      <w:r w:rsidRPr="00280361">
        <w:rPr>
          <w:rFonts w:cs="Arial"/>
        </w:rPr>
        <w:t xml:space="preserve">Arnaldo José </w:t>
      </w:r>
      <w:proofErr w:type="spellStart"/>
      <w:r w:rsidRPr="00280361">
        <w:rPr>
          <w:rFonts w:cs="Arial"/>
        </w:rPr>
        <w:t>Vollet</w:t>
      </w:r>
      <w:proofErr w:type="spellEnd"/>
    </w:p>
    <w:p w14:paraId="3FBDE682" w14:textId="77777777" w:rsidR="003025C9" w:rsidRDefault="003025C9" w:rsidP="003025C9">
      <w:pPr>
        <w:pStyle w:val="05-Textonormal"/>
        <w:keepNext/>
        <w:spacing w:before="0" w:after="200" w:line="240" w:lineRule="auto"/>
        <w:jc w:val="left"/>
        <w:rPr>
          <w:snapToGrid w:val="0"/>
        </w:rPr>
      </w:pPr>
      <w:r w:rsidRPr="00983221">
        <w:rPr>
          <w:snapToGrid w:val="0"/>
        </w:rPr>
        <w:t xml:space="preserve">Bernardo de Azevedo Silva </w:t>
      </w:r>
      <w:proofErr w:type="spellStart"/>
      <w:r w:rsidRPr="00983221">
        <w:rPr>
          <w:snapToGrid w:val="0"/>
        </w:rPr>
        <w:t>Rothe</w:t>
      </w:r>
      <w:proofErr w:type="spellEnd"/>
    </w:p>
    <w:p w14:paraId="7340E623" w14:textId="77777777" w:rsidR="003025C9" w:rsidRDefault="003025C9" w:rsidP="003025C9">
      <w:pPr>
        <w:pStyle w:val="05-Textonormal"/>
        <w:keepNext/>
        <w:spacing w:before="0" w:after="200" w:line="240" w:lineRule="auto"/>
        <w:jc w:val="left"/>
        <w:rPr>
          <w:snapToGrid w:val="0"/>
        </w:rPr>
      </w:pPr>
      <w:r w:rsidRPr="001E4C13">
        <w:rPr>
          <w:snapToGrid w:val="0"/>
        </w:rPr>
        <w:t xml:space="preserve">Bruno Silva </w:t>
      </w:r>
      <w:proofErr w:type="spellStart"/>
      <w:r w:rsidRPr="001E4C13">
        <w:rPr>
          <w:snapToGrid w:val="0"/>
        </w:rPr>
        <w:t>Dalcolmo</w:t>
      </w:r>
      <w:proofErr w:type="spellEnd"/>
    </w:p>
    <w:p w14:paraId="1BC9AF8C" w14:textId="77777777" w:rsidR="003025C9" w:rsidRDefault="003025C9" w:rsidP="003025C9">
      <w:pPr>
        <w:pStyle w:val="05-Textonormal"/>
        <w:keepNext/>
        <w:spacing w:before="0" w:after="200" w:line="240" w:lineRule="auto"/>
        <w:jc w:val="left"/>
        <w:rPr>
          <w:snapToGrid w:val="0"/>
        </w:rPr>
      </w:pPr>
      <w:r>
        <w:rPr>
          <w:snapToGrid w:val="0"/>
        </w:rPr>
        <w:t xml:space="preserve">Claudio Xavier </w:t>
      </w:r>
      <w:proofErr w:type="spellStart"/>
      <w:r>
        <w:rPr>
          <w:snapToGrid w:val="0"/>
        </w:rPr>
        <w:t>Seefelder</w:t>
      </w:r>
      <w:proofErr w:type="spellEnd"/>
      <w:r>
        <w:rPr>
          <w:snapToGrid w:val="0"/>
        </w:rPr>
        <w:t xml:space="preserve"> Filho</w:t>
      </w:r>
    </w:p>
    <w:p w14:paraId="236057D1" w14:textId="77777777" w:rsidR="003025C9" w:rsidRDefault="003025C9" w:rsidP="003025C9">
      <w:pPr>
        <w:pStyle w:val="05-Textonormal"/>
        <w:keepNext/>
        <w:spacing w:before="0" w:after="200" w:line="240" w:lineRule="auto"/>
        <w:jc w:val="left"/>
        <w:rPr>
          <w:snapToGrid w:val="0"/>
        </w:rPr>
      </w:pPr>
      <w:r w:rsidRPr="003B4AA7">
        <w:rPr>
          <w:snapToGrid w:val="0"/>
        </w:rPr>
        <w:t>Isabel da Silva Ramos</w:t>
      </w:r>
    </w:p>
    <w:p w14:paraId="4215AB1E" w14:textId="77777777" w:rsidR="003025C9" w:rsidRPr="003B4AA7" w:rsidRDefault="003025C9" w:rsidP="003025C9">
      <w:pPr>
        <w:pStyle w:val="05-Textonormal"/>
        <w:keepNext/>
        <w:spacing w:before="0" w:after="200" w:line="240" w:lineRule="auto"/>
        <w:jc w:val="left"/>
        <w:rPr>
          <w:snapToGrid w:val="0"/>
        </w:rPr>
      </w:pPr>
      <w:r w:rsidRPr="001C4929">
        <w:rPr>
          <w:snapToGrid w:val="0"/>
        </w:rPr>
        <w:t>Mauro Ribeiro Neto</w:t>
      </w:r>
    </w:p>
    <w:p w14:paraId="54526E98" w14:textId="77777777" w:rsidR="003025C9" w:rsidRPr="005275F2" w:rsidRDefault="003025C9" w:rsidP="003025C9">
      <w:pPr>
        <w:pStyle w:val="05-Textonormal"/>
        <w:keepNext/>
        <w:spacing w:before="0" w:after="200" w:line="240" w:lineRule="auto"/>
        <w:jc w:val="left"/>
        <w:rPr>
          <w:snapToGrid w:val="0"/>
          <w:szCs w:val="24"/>
        </w:rPr>
      </w:pPr>
    </w:p>
    <w:p w14:paraId="7969AF1B" w14:textId="77777777" w:rsidR="003025C9" w:rsidRPr="00BE55B2" w:rsidRDefault="003025C9" w:rsidP="003025C9">
      <w:pPr>
        <w:pStyle w:val="02-TtulodeNota"/>
        <w:spacing w:before="0" w:after="200"/>
        <w:jc w:val="left"/>
        <w:outlineLvl w:val="9"/>
        <w:rPr>
          <w:color w:val="1F4E79" w:themeColor="accent1" w:themeShade="80"/>
        </w:rPr>
      </w:pPr>
      <w:r w:rsidRPr="00BE55B2">
        <w:rPr>
          <w:color w:val="1F4E79" w:themeColor="accent1" w:themeShade="80"/>
        </w:rPr>
        <w:t>CONSELHO FISCAL</w:t>
      </w:r>
    </w:p>
    <w:p w14:paraId="666FA29B" w14:textId="77777777" w:rsidR="003025C9" w:rsidRDefault="003025C9" w:rsidP="003025C9">
      <w:pPr>
        <w:pStyle w:val="05-Textonormal"/>
        <w:keepNext/>
        <w:spacing w:before="0" w:after="200" w:line="240" w:lineRule="auto"/>
        <w:jc w:val="left"/>
        <w:rPr>
          <w:snapToGrid w:val="0"/>
        </w:rPr>
      </w:pPr>
      <w:r w:rsidRPr="001F0F09">
        <w:rPr>
          <w:snapToGrid w:val="0"/>
        </w:rPr>
        <w:t>Francisco Olinto Velo Schmitt</w:t>
      </w:r>
    </w:p>
    <w:p w14:paraId="63BE01A1" w14:textId="77777777" w:rsidR="003025C9" w:rsidRDefault="003025C9" w:rsidP="003025C9">
      <w:pPr>
        <w:pStyle w:val="05-Textonormal"/>
        <w:keepNext/>
        <w:spacing w:before="0" w:after="200" w:line="240" w:lineRule="auto"/>
        <w:jc w:val="left"/>
        <w:rPr>
          <w:snapToGrid w:val="0"/>
        </w:rPr>
      </w:pPr>
      <w:r w:rsidRPr="00B02ABA">
        <w:rPr>
          <w:snapToGrid w:val="0"/>
        </w:rPr>
        <w:t>Lucin</w:t>
      </w:r>
      <w:r>
        <w:rPr>
          <w:snapToGrid w:val="0"/>
        </w:rPr>
        <w:t>e</w:t>
      </w:r>
      <w:r w:rsidRPr="00B02ABA">
        <w:rPr>
          <w:snapToGrid w:val="0"/>
        </w:rPr>
        <w:t>ia Possar</w:t>
      </w:r>
    </w:p>
    <w:p w14:paraId="0B5157DB" w14:textId="77777777" w:rsidR="003025C9" w:rsidRPr="003B4AA7" w:rsidRDefault="003025C9" w:rsidP="003025C9">
      <w:pPr>
        <w:pStyle w:val="05-Textonormal"/>
        <w:keepNext/>
        <w:spacing w:before="0" w:after="200" w:line="240" w:lineRule="auto"/>
        <w:jc w:val="left"/>
        <w:rPr>
          <w:snapToGrid w:val="0"/>
        </w:rPr>
      </w:pPr>
      <w:proofErr w:type="spellStart"/>
      <w:r w:rsidRPr="00B02ABA">
        <w:rPr>
          <w:snapToGrid w:val="0"/>
        </w:rPr>
        <w:t>Luis</w:t>
      </w:r>
      <w:proofErr w:type="spellEnd"/>
      <w:r w:rsidRPr="00B02ABA">
        <w:rPr>
          <w:snapToGrid w:val="0"/>
        </w:rPr>
        <w:t xml:space="preserve"> Felipe Vital Nunes Pereira</w:t>
      </w:r>
    </w:p>
    <w:p w14:paraId="4AA42248" w14:textId="77777777" w:rsidR="003025C9" w:rsidRPr="005275F2" w:rsidRDefault="003025C9" w:rsidP="003025C9">
      <w:pPr>
        <w:pStyle w:val="05-Textonormal"/>
        <w:keepNext/>
        <w:spacing w:before="0" w:after="200" w:line="240" w:lineRule="auto"/>
        <w:jc w:val="left"/>
        <w:rPr>
          <w:snapToGrid w:val="0"/>
          <w:szCs w:val="24"/>
        </w:rPr>
      </w:pPr>
    </w:p>
    <w:p w14:paraId="15C40711" w14:textId="77777777" w:rsidR="003025C9" w:rsidRPr="00BE55B2" w:rsidRDefault="003025C9" w:rsidP="003025C9">
      <w:pPr>
        <w:pStyle w:val="02-TtulodeNota"/>
        <w:spacing w:before="0" w:after="200"/>
        <w:jc w:val="left"/>
        <w:outlineLvl w:val="9"/>
        <w:rPr>
          <w:color w:val="1F4E79" w:themeColor="accent1" w:themeShade="80"/>
        </w:rPr>
      </w:pPr>
      <w:r w:rsidRPr="00BE55B2">
        <w:rPr>
          <w:color w:val="1F4E79" w:themeColor="accent1" w:themeShade="80"/>
        </w:rPr>
        <w:t>COMITÊ DE AUDITORIA</w:t>
      </w:r>
    </w:p>
    <w:p w14:paraId="1C4FC1AA" w14:textId="77777777" w:rsidR="003025C9" w:rsidRPr="00351527" w:rsidRDefault="003025C9" w:rsidP="003025C9">
      <w:pPr>
        <w:keepNext/>
        <w:spacing w:line="240" w:lineRule="auto"/>
        <w:rPr>
          <w:snapToGrid w:val="0"/>
          <w:szCs w:val="18"/>
        </w:rPr>
      </w:pPr>
      <w:r w:rsidRPr="00351527">
        <w:rPr>
          <w:snapToGrid w:val="0"/>
          <w:szCs w:val="18"/>
        </w:rPr>
        <w:t>Luiz Claudio Moraes</w:t>
      </w:r>
    </w:p>
    <w:p w14:paraId="3AC549DC" w14:textId="77777777" w:rsidR="003025C9" w:rsidRPr="00351527" w:rsidRDefault="003025C9" w:rsidP="003025C9">
      <w:pPr>
        <w:keepNext/>
        <w:spacing w:line="240" w:lineRule="auto"/>
        <w:rPr>
          <w:rFonts w:cs="Arial"/>
          <w:szCs w:val="18"/>
        </w:rPr>
      </w:pPr>
      <w:r w:rsidRPr="00351527">
        <w:rPr>
          <w:rFonts w:cs="Arial"/>
          <w:szCs w:val="18"/>
        </w:rPr>
        <w:t xml:space="preserve">Arnaldo José </w:t>
      </w:r>
      <w:proofErr w:type="spellStart"/>
      <w:r w:rsidRPr="00351527">
        <w:rPr>
          <w:rFonts w:cs="Arial"/>
          <w:szCs w:val="18"/>
        </w:rPr>
        <w:t>Vollet</w:t>
      </w:r>
      <w:proofErr w:type="spellEnd"/>
    </w:p>
    <w:p w14:paraId="3DAF521E" w14:textId="77777777" w:rsidR="003025C9" w:rsidRPr="00351527" w:rsidRDefault="003025C9" w:rsidP="003025C9">
      <w:pPr>
        <w:keepNext/>
        <w:spacing w:line="240" w:lineRule="auto"/>
        <w:rPr>
          <w:rFonts w:cs="Arial"/>
          <w:szCs w:val="18"/>
        </w:rPr>
      </w:pPr>
      <w:proofErr w:type="spellStart"/>
      <w:r w:rsidRPr="00351527">
        <w:rPr>
          <w:rFonts w:cs="Arial"/>
          <w:szCs w:val="18"/>
        </w:rPr>
        <w:t>Artemio</w:t>
      </w:r>
      <w:proofErr w:type="spellEnd"/>
      <w:r w:rsidRPr="00351527">
        <w:rPr>
          <w:rFonts w:cs="Arial"/>
          <w:szCs w:val="18"/>
        </w:rPr>
        <w:t xml:space="preserve"> </w:t>
      </w:r>
      <w:proofErr w:type="spellStart"/>
      <w:r w:rsidRPr="00351527">
        <w:rPr>
          <w:rFonts w:cs="Arial"/>
          <w:szCs w:val="18"/>
        </w:rPr>
        <w:t>Bertholini</w:t>
      </w:r>
      <w:proofErr w:type="spellEnd"/>
    </w:p>
    <w:p w14:paraId="09EE1089" w14:textId="77777777" w:rsidR="003025C9" w:rsidRPr="00351527" w:rsidRDefault="003025C9" w:rsidP="003025C9">
      <w:pPr>
        <w:keepNext/>
        <w:spacing w:line="240" w:lineRule="auto"/>
        <w:rPr>
          <w:rFonts w:cs="Arial"/>
          <w:szCs w:val="18"/>
        </w:rPr>
      </w:pPr>
      <w:r w:rsidRPr="00351527">
        <w:rPr>
          <w:rFonts w:cs="Arial"/>
          <w:szCs w:val="18"/>
        </w:rPr>
        <w:t>Manoel Gimenes Ruy</w:t>
      </w:r>
    </w:p>
    <w:p w14:paraId="0CFCFDC3" w14:textId="77777777" w:rsidR="003025C9" w:rsidRPr="00351527" w:rsidRDefault="003025C9" w:rsidP="003025C9">
      <w:pPr>
        <w:keepNext/>
        <w:spacing w:line="240" w:lineRule="auto"/>
        <w:rPr>
          <w:rFonts w:cs="Arial"/>
          <w:szCs w:val="18"/>
        </w:rPr>
      </w:pPr>
      <w:r w:rsidRPr="00351527">
        <w:rPr>
          <w:rFonts w:cs="Arial"/>
          <w:szCs w:val="18"/>
        </w:rPr>
        <w:t>Roberto Lamb</w:t>
      </w:r>
    </w:p>
    <w:p w14:paraId="609FD8D6" w14:textId="77777777" w:rsidR="003025C9" w:rsidRPr="004401D7" w:rsidRDefault="003025C9" w:rsidP="003025C9">
      <w:pPr>
        <w:pStyle w:val="05-Textonormal"/>
        <w:keepNext/>
        <w:spacing w:before="0" w:after="200" w:line="240" w:lineRule="auto"/>
        <w:jc w:val="left"/>
        <w:rPr>
          <w:snapToGrid w:val="0"/>
        </w:rPr>
      </w:pPr>
    </w:p>
    <w:p w14:paraId="6F4E7004" w14:textId="77777777" w:rsidR="003025C9" w:rsidRPr="002F7833" w:rsidRDefault="003025C9" w:rsidP="003025C9">
      <w:pPr>
        <w:pStyle w:val="02-TtulodeNota"/>
        <w:spacing w:before="0" w:after="200"/>
        <w:jc w:val="left"/>
        <w:outlineLvl w:val="9"/>
        <w:rPr>
          <w:color w:val="1F4E79" w:themeColor="accent1" w:themeShade="80"/>
        </w:rPr>
      </w:pPr>
      <w:r w:rsidRPr="002F7833">
        <w:rPr>
          <w:color w:val="1F4E79" w:themeColor="accent1" w:themeShade="80"/>
        </w:rPr>
        <w:t>CONTADOR</w:t>
      </w:r>
    </w:p>
    <w:p w14:paraId="2F2C4756" w14:textId="77777777" w:rsidR="003025C9" w:rsidRPr="00056907" w:rsidRDefault="003025C9" w:rsidP="003025C9">
      <w:pPr>
        <w:pStyle w:val="05-Textonormal"/>
        <w:keepNext/>
        <w:spacing w:before="0" w:after="200" w:line="240" w:lineRule="auto"/>
        <w:jc w:val="left"/>
        <w:rPr>
          <w:snapToGrid w:val="0"/>
        </w:rPr>
      </w:pPr>
      <w:r w:rsidRPr="00056907">
        <w:rPr>
          <w:snapToGrid w:val="0"/>
        </w:rPr>
        <w:t>Pedro Kiefer Braga</w:t>
      </w:r>
    </w:p>
    <w:p w14:paraId="50B967B6" w14:textId="77777777" w:rsidR="003025C9" w:rsidRPr="00056907" w:rsidRDefault="003025C9" w:rsidP="003025C9">
      <w:pPr>
        <w:pStyle w:val="05-Textonormal"/>
        <w:keepNext/>
        <w:spacing w:before="0" w:after="200" w:line="240" w:lineRule="auto"/>
        <w:jc w:val="left"/>
        <w:rPr>
          <w:snapToGrid w:val="0"/>
        </w:rPr>
      </w:pPr>
      <w:r w:rsidRPr="00056907">
        <w:rPr>
          <w:snapToGrid w:val="0"/>
        </w:rPr>
        <w:t>CRC-DF 020.786/O-0</w:t>
      </w:r>
    </w:p>
    <w:p w14:paraId="73CC972B" w14:textId="77777777" w:rsidR="003025C9" w:rsidRDefault="003025C9" w:rsidP="003025C9">
      <w:pPr>
        <w:pStyle w:val="05-Textonormal"/>
        <w:keepNext/>
        <w:spacing w:before="0" w:after="200" w:line="240" w:lineRule="auto"/>
        <w:jc w:val="left"/>
      </w:pPr>
      <w:r w:rsidRPr="00056907">
        <w:rPr>
          <w:snapToGrid w:val="0"/>
        </w:rPr>
        <w:t>CPF 027.782.029-43</w:t>
      </w:r>
    </w:p>
    <w:p w14:paraId="5EBEB7C7" w14:textId="77777777" w:rsidR="00C61DF8" w:rsidRPr="008A54FE" w:rsidRDefault="00C61DF8" w:rsidP="003025C9">
      <w:pPr>
        <w:pStyle w:val="01-Textonormal"/>
        <w:rPr>
          <w:rFonts w:cs="Arial"/>
        </w:rPr>
      </w:pPr>
    </w:p>
    <w:sectPr w:rsidR="00C61DF8" w:rsidRPr="008A54FE" w:rsidSect="003025C9">
      <w:headerReference w:type="even" r:id="rId37"/>
      <w:headerReference w:type="default" r:id="rId38"/>
      <w:footerReference w:type="default" r:id="rId39"/>
      <w:headerReference w:type="first" r:id="rId40"/>
      <w:footerReference w:type="first" r:id="rId41"/>
      <w:type w:val="continuous"/>
      <w:pgSz w:w="11906" w:h="16838" w:code="9"/>
      <w:pgMar w:top="1134" w:right="1134" w:bottom="851"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D8441" w14:textId="77777777" w:rsidR="008A54FE" w:rsidRDefault="008A54FE" w:rsidP="001170F1">
      <w:pPr>
        <w:spacing w:after="0" w:line="240" w:lineRule="auto"/>
      </w:pPr>
      <w:r>
        <w:separator/>
      </w:r>
    </w:p>
  </w:endnote>
  <w:endnote w:type="continuationSeparator" w:id="0">
    <w:p w14:paraId="2EE9981F" w14:textId="77777777" w:rsidR="008A54FE" w:rsidRDefault="008A54FE"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337776"/>
      <w:docPartObj>
        <w:docPartGallery w:val="Page Numbers (Bottom of Page)"/>
        <w:docPartUnique/>
      </w:docPartObj>
    </w:sdtPr>
    <w:sdtEndPr/>
    <w:sdtContent>
      <w:p w14:paraId="6C85AF99" w14:textId="5D8459BF" w:rsidR="008A54FE" w:rsidRDefault="000959E0">
        <w:pPr>
          <w:pStyle w:val="Rodap"/>
          <w:jc w:val="right"/>
        </w:pPr>
      </w:p>
    </w:sdtContent>
  </w:sdt>
  <w:p w14:paraId="5E1EC959" w14:textId="77777777" w:rsidR="008A54FE" w:rsidRDefault="008A54FE">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060855"/>
      <w:docPartObj>
        <w:docPartGallery w:val="Page Numbers (Bottom of Page)"/>
        <w:docPartUnique/>
      </w:docPartObj>
    </w:sdtPr>
    <w:sdtEndPr/>
    <w:sdtContent>
      <w:p w14:paraId="379AD2DA" w14:textId="0C8BFAB3" w:rsidR="008A54FE" w:rsidRDefault="008A54FE">
        <w:pPr>
          <w:pStyle w:val="Rodap"/>
          <w:jc w:val="right"/>
        </w:pPr>
        <w:r>
          <w:fldChar w:fldCharType="begin"/>
        </w:r>
        <w:r>
          <w:instrText>PAGE   \* MERGEFORMAT</w:instrText>
        </w:r>
        <w:r>
          <w:fldChar w:fldCharType="separate"/>
        </w:r>
        <w:r w:rsidR="00435016">
          <w:rPr>
            <w:noProof/>
          </w:rPr>
          <w:t>2</w:t>
        </w:r>
        <w:r>
          <w:fldChar w:fldCharType="end"/>
        </w:r>
      </w:p>
    </w:sdtContent>
  </w:sdt>
  <w:p w14:paraId="4997BEED" w14:textId="0FEC5119" w:rsidR="008A54FE" w:rsidRDefault="008A54FE">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18499" w14:textId="77777777" w:rsidR="008A54FE" w:rsidRDefault="008A54FE">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345058"/>
      <w:docPartObj>
        <w:docPartGallery w:val="Page Numbers (Bottom of Page)"/>
        <w:docPartUnique/>
      </w:docPartObj>
    </w:sdtPr>
    <w:sdtEndPr/>
    <w:sdtContent>
      <w:p w14:paraId="2F4AF5C8" w14:textId="536097B3" w:rsidR="008A54FE" w:rsidRDefault="008A54FE">
        <w:pPr>
          <w:pStyle w:val="Rodap"/>
          <w:jc w:val="right"/>
        </w:pPr>
        <w:r>
          <w:fldChar w:fldCharType="begin"/>
        </w:r>
        <w:r>
          <w:instrText>PAGE   \* MERGEFORMAT</w:instrText>
        </w:r>
        <w:r>
          <w:fldChar w:fldCharType="separate"/>
        </w:r>
        <w:r w:rsidR="00435016">
          <w:rPr>
            <w:noProof/>
          </w:rPr>
          <w:t>7</w:t>
        </w:r>
        <w:r>
          <w:fldChar w:fldCharType="end"/>
        </w:r>
      </w:p>
    </w:sdtContent>
  </w:sdt>
  <w:p w14:paraId="41A30296" w14:textId="6A708302" w:rsidR="008A54FE" w:rsidRDefault="008A54FE">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77270"/>
      <w:docPartObj>
        <w:docPartGallery w:val="Page Numbers (Bottom of Page)"/>
        <w:docPartUnique/>
      </w:docPartObj>
    </w:sdtPr>
    <w:sdtEndPr/>
    <w:sdtContent>
      <w:p w14:paraId="6111B35A" w14:textId="77777777" w:rsidR="008A54FE" w:rsidRDefault="008A54FE">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70528" behindDoc="0" locked="0" layoutInCell="1" allowOverlap="1" wp14:anchorId="249182F3" wp14:editId="5C8DB8E6">
                  <wp:simplePos x="0" y="0"/>
                  <wp:positionH relativeFrom="page">
                    <wp:align>left</wp:align>
                  </wp:positionH>
                  <wp:positionV relativeFrom="paragraph">
                    <wp:posOffset>2067</wp:posOffset>
                  </wp:positionV>
                  <wp:extent cx="5603132" cy="45719"/>
                  <wp:effectExtent l="0" t="0" r="0" b="0"/>
                  <wp:wrapNone/>
                  <wp:docPr id="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0B429610" id="Retângulo 14" o:spid="_x0000_s1026" style="position:absolute;margin-left:0;margin-top:.15pt;width:441.2pt;height:3.6pt;flip:y;z-index:251670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BrOS46AgIAAEY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7F1A65B3" w14:textId="77777777" w:rsidR="008A54FE" w:rsidRDefault="008A54FE">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4378007"/>
      <w:docPartObj>
        <w:docPartGallery w:val="Page Numbers (Bottom of Page)"/>
        <w:docPartUnique/>
      </w:docPartObj>
    </w:sdtPr>
    <w:sdtEndPr/>
    <w:sdtContent>
      <w:p w14:paraId="7E3B0A94" w14:textId="4EEF1919" w:rsidR="008A54FE" w:rsidRDefault="008A54FE">
        <w:pPr>
          <w:pStyle w:val="Rodap"/>
          <w:jc w:val="right"/>
        </w:pPr>
        <w:r>
          <w:fldChar w:fldCharType="begin"/>
        </w:r>
        <w:r>
          <w:instrText>PAGE   \* MERGEFORMAT</w:instrText>
        </w:r>
        <w:r>
          <w:fldChar w:fldCharType="separate"/>
        </w:r>
        <w:r w:rsidR="00435016">
          <w:rPr>
            <w:noProof/>
          </w:rPr>
          <w:t>8</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4665104"/>
      <w:docPartObj>
        <w:docPartGallery w:val="Page Numbers (Bottom of Page)"/>
        <w:docPartUnique/>
      </w:docPartObj>
    </w:sdtPr>
    <w:sdtEndPr/>
    <w:sdtContent>
      <w:p w14:paraId="4063FBBE" w14:textId="7DA1E3E0" w:rsidR="008A54FE" w:rsidRDefault="008A54FE">
        <w:pPr>
          <w:pStyle w:val="Rodap"/>
          <w:jc w:val="right"/>
        </w:pPr>
        <w:r>
          <w:fldChar w:fldCharType="begin"/>
        </w:r>
        <w:r>
          <w:instrText>PAGE   \* MERGEFORMAT</w:instrText>
        </w:r>
        <w:r>
          <w:fldChar w:fldCharType="separate"/>
        </w:r>
        <w:r w:rsidR="00435016">
          <w:rPr>
            <w:noProof/>
          </w:rPr>
          <w:t>29</w:t>
        </w:r>
        <w:r>
          <w:fldChar w:fldCharType="end"/>
        </w:r>
      </w:p>
    </w:sdtContent>
  </w:sdt>
  <w:p w14:paraId="56BD78DF" w14:textId="740D7AD1" w:rsidR="008A54FE" w:rsidRDefault="008A54FE">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623032"/>
      <w:docPartObj>
        <w:docPartGallery w:val="Page Numbers (Bottom of Page)"/>
        <w:docPartUnique/>
      </w:docPartObj>
    </w:sdtPr>
    <w:sdtEndPr/>
    <w:sdtContent>
      <w:p w14:paraId="77064AD7" w14:textId="77777777" w:rsidR="008A54FE" w:rsidRDefault="008A54FE">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77696" behindDoc="0" locked="0" layoutInCell="1" allowOverlap="1" wp14:anchorId="7D9D2994" wp14:editId="66D45B0E">
                  <wp:simplePos x="0" y="0"/>
                  <wp:positionH relativeFrom="page">
                    <wp:align>left</wp:align>
                  </wp:positionH>
                  <wp:positionV relativeFrom="paragraph">
                    <wp:posOffset>2067</wp:posOffset>
                  </wp:positionV>
                  <wp:extent cx="5603132" cy="45719"/>
                  <wp:effectExtent l="0" t="0" r="0" b="0"/>
                  <wp:wrapNone/>
                  <wp:docPr id="54"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63727CAD" id="Retângulo 14" o:spid="_x0000_s1026" style="position:absolute;margin-left:0;margin-top:.15pt;width:441.2pt;height:3.6pt;flip:y;z-index:25167769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CaC+/TAgIAAEc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47721DE7" w14:textId="77777777" w:rsidR="008A54FE" w:rsidRDefault="008A54FE">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17412" w14:textId="77777777" w:rsidR="008A54FE" w:rsidRDefault="008A54FE">
    <w:pPr>
      <w:pStyle w:val="Rodap"/>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069974"/>
      <w:docPartObj>
        <w:docPartGallery w:val="Page Numbers (Bottom of Page)"/>
        <w:docPartUnique/>
      </w:docPartObj>
    </w:sdtPr>
    <w:sdtEndPr/>
    <w:sdtContent>
      <w:p w14:paraId="3610FDBE" w14:textId="56576FE7" w:rsidR="008A54FE" w:rsidRDefault="008A54FE">
        <w:pPr>
          <w:pStyle w:val="Rodap"/>
          <w:jc w:val="right"/>
        </w:pPr>
        <w:r>
          <w:fldChar w:fldCharType="begin"/>
        </w:r>
        <w:r>
          <w:instrText>PAGE   \* MERGEFORMAT</w:instrText>
        </w:r>
        <w:r>
          <w:fldChar w:fldCharType="separate"/>
        </w:r>
        <w:r w:rsidR="00435016">
          <w:rPr>
            <w:noProof/>
          </w:rPr>
          <w:t>45</w:t>
        </w:r>
        <w:r>
          <w:fldChar w:fldCharType="end"/>
        </w:r>
      </w:p>
    </w:sdtContent>
  </w:sdt>
  <w:p w14:paraId="031346D5" w14:textId="63FC4D1D" w:rsidR="008A54FE" w:rsidRDefault="008A54FE">
    <w:pPr>
      <w:pStyle w:val="Rodap"/>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5454018"/>
      <w:docPartObj>
        <w:docPartGallery w:val="Page Numbers (Bottom of Page)"/>
        <w:docPartUnique/>
      </w:docPartObj>
    </w:sdtPr>
    <w:sdtEndPr/>
    <w:sdtContent>
      <w:p w14:paraId="11AFDE14" w14:textId="5BEA3E24" w:rsidR="008A54FE" w:rsidRDefault="008A54FE">
        <w:pPr>
          <w:pStyle w:val="Rodap"/>
          <w:jc w:val="right"/>
        </w:pPr>
        <w:r>
          <w:fldChar w:fldCharType="begin"/>
        </w:r>
        <w:r>
          <w:instrText>PAGE   \* MERGEFORMAT</w:instrText>
        </w:r>
        <w:r>
          <w:fldChar w:fldCharType="separate"/>
        </w:r>
        <w:r>
          <w:rPr>
            <w:noProof/>
          </w:rPr>
          <w:t>1</w:t>
        </w:r>
        <w:r>
          <w:fldChar w:fldCharType="end"/>
        </w:r>
      </w:p>
    </w:sdtContent>
  </w:sdt>
  <w:p w14:paraId="22E7591E" w14:textId="77777777" w:rsidR="008A54FE" w:rsidRDefault="008A54FE">
    <w:pPr>
      <w:pStyle w:val="Rodap"/>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DB8FC" w14:textId="77777777" w:rsidR="006436B3" w:rsidRDefault="00CB6AD1">
    <w:pPr>
      <w:pStyle w:val="Rodap"/>
      <w:jc w:val="right"/>
    </w:pPr>
    <w:r w:rsidRPr="005D303B">
      <w:rPr>
        <w:b/>
        <w:noProof/>
        <w:color w:val="1F4E79" w:themeColor="accent1" w:themeShade="80"/>
        <w:lang w:eastAsia="pt-BR"/>
      </w:rPr>
      <mc:AlternateContent>
        <mc:Choice Requires="wps">
          <w:drawing>
            <wp:anchor distT="0" distB="0" distL="114300" distR="114300" simplePos="0" relativeHeight="251665408" behindDoc="0" locked="0" layoutInCell="1" allowOverlap="1" wp14:anchorId="014D7203" wp14:editId="131B8089">
              <wp:simplePos x="0" y="0"/>
              <wp:positionH relativeFrom="page">
                <wp:posOffset>-422910</wp:posOffset>
              </wp:positionH>
              <wp:positionV relativeFrom="paragraph">
                <wp:posOffset>-96520</wp:posOffset>
              </wp:positionV>
              <wp:extent cx="10691446" cy="52754"/>
              <wp:effectExtent l="0" t="0" r="0" b="4445"/>
              <wp:wrapNone/>
              <wp:docPr id="2" name="Retângulo 14"/>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48FDE982" id="Retângulo 14" o:spid="_x0000_s1026" style="position:absolute;margin-left:-33.3pt;margin-top:-7.6pt;width:841.85pt;height:4.15pt;flip:y;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" fillcolor="#f9dd16" stroked="f" strokeweight="1pt">
              <w10:wrap anchorx="page"/>
            </v:rect>
          </w:pict>
        </mc:Fallback>
      </mc:AlternateContent>
    </w:r>
  </w:p>
  <w:p w14:paraId="574E7CF4" w14:textId="77777777" w:rsidR="006436B3" w:rsidRDefault="000959E0">
    <w:pPr>
      <w:pStyle w:val="Rodap"/>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0031422"/>
      <w:docPartObj>
        <w:docPartGallery w:val="Page Numbers (Bottom of Page)"/>
        <w:docPartUnique/>
      </w:docPartObj>
    </w:sdtPr>
    <w:sdtEndPr/>
    <w:sdtContent>
      <w:p w14:paraId="3BF7B188" w14:textId="77777777" w:rsidR="006436B3" w:rsidRDefault="00CB6AD1">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62336" behindDoc="0" locked="0" layoutInCell="1" allowOverlap="1" wp14:anchorId="1E7F887E" wp14:editId="1DA40053">
                  <wp:simplePos x="0" y="0"/>
                  <wp:positionH relativeFrom="page">
                    <wp:align>left</wp:align>
                  </wp:positionH>
                  <wp:positionV relativeFrom="paragraph">
                    <wp:posOffset>2067</wp:posOffset>
                  </wp:positionV>
                  <wp:extent cx="5603132" cy="45719"/>
                  <wp:effectExtent l="0" t="0" r="0" b="0"/>
                  <wp:wrapNone/>
                  <wp:docPr id="18"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28972C07" id="Retângulo 14" o:spid="_x0000_s1026" style="position:absolute;margin-left:0;margin-top:.15pt;width:441.2pt;height:3.6pt;flip:y;z-index:2516623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Byd5QhAgIAAEc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28628EFE" w14:textId="77777777" w:rsidR="006436B3" w:rsidRDefault="000959E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962BB" w14:textId="77777777" w:rsidR="008A54FE" w:rsidRDefault="008A54FE" w:rsidP="001170F1">
      <w:pPr>
        <w:spacing w:after="0" w:line="240" w:lineRule="auto"/>
      </w:pPr>
      <w:r>
        <w:separator/>
      </w:r>
    </w:p>
  </w:footnote>
  <w:footnote w:type="continuationSeparator" w:id="0">
    <w:p w14:paraId="390B6C95" w14:textId="77777777" w:rsidR="008A54FE" w:rsidRDefault="008A54FE" w:rsidP="00117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5FF2E" w14:textId="1472BD12" w:rsidR="008A54FE" w:rsidRDefault="008A54FE">
    <w:pPr>
      <w:pStyle w:val="Cabealho"/>
    </w:pPr>
    <w:r w:rsidRPr="005D303B">
      <w:rPr>
        <w:b/>
        <w:noProof/>
        <w:color w:val="1F4E79" w:themeColor="accent1" w:themeShade="80"/>
        <w:lang w:eastAsia="pt-BR"/>
      </w:rPr>
      <mc:AlternateContent>
        <mc:Choice Requires="wps">
          <w:drawing>
            <wp:anchor distT="0" distB="0" distL="114300" distR="114300" simplePos="0" relativeHeight="251655168" behindDoc="0" locked="0" layoutInCell="1" allowOverlap="1" wp14:anchorId="7F3C94E9" wp14:editId="10CC262C">
              <wp:simplePos x="0" y="0"/>
              <wp:positionH relativeFrom="page">
                <wp:posOffset>0</wp:posOffset>
              </wp:positionH>
              <wp:positionV relativeFrom="paragraph">
                <wp:posOffset>3492</wp:posOffset>
              </wp:positionV>
              <wp:extent cx="10691446" cy="52754"/>
              <wp:effectExtent l="0" t="0" r="0" b="4445"/>
              <wp:wrapNone/>
              <wp:docPr id="21" name="Retângulo 14"/>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60D6ECE8" id="Retângulo 14" o:spid="_x0000_s1026" style="position:absolute;margin-left:0;margin-top:.25pt;width:841.85pt;height:4.15pt;flip:y;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" fillcolor="#f9dd16" stroked="f" strokeweight="1pt">
              <w10:wrap anchorx="page"/>
            </v:rect>
          </w:pict>
        </mc:Fallback>
      </mc:AlternateContent>
    </w:r>
    <w:r>
      <w:rPr>
        <w:noProof/>
        <w:sz w:val="20"/>
        <w:szCs w:val="20"/>
        <w:lang w:eastAsia="pt-BR"/>
      </w:rPr>
      <w:drawing>
        <wp:anchor distT="0" distB="0" distL="114300" distR="114300" simplePos="0" relativeHeight="251653120" behindDoc="0" locked="0" layoutInCell="1" allowOverlap="1" wp14:anchorId="3BAB3322" wp14:editId="0182F7AF">
          <wp:simplePos x="0" y="0"/>
          <wp:positionH relativeFrom="margin">
            <wp:posOffset>-440055</wp:posOffset>
          </wp:positionH>
          <wp:positionV relativeFrom="page">
            <wp:posOffset>120650</wp:posOffset>
          </wp:positionV>
          <wp:extent cx="967740" cy="198755"/>
          <wp:effectExtent l="0" t="0" r="3810" b="0"/>
          <wp:wrapNone/>
          <wp:docPr id="131" name="Imagem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254D35">
      <w:rPr>
        <w:noProof/>
        <w:sz w:val="20"/>
        <w:szCs w:val="20"/>
        <w:lang w:eastAsia="pt-BR"/>
      </w:rPr>
      <mc:AlternateContent>
        <mc:Choice Requires="wps">
          <w:drawing>
            <wp:anchor distT="0" distB="0" distL="114300" distR="114300" simplePos="0" relativeHeight="251644928" behindDoc="0" locked="0" layoutInCell="1" allowOverlap="1" wp14:anchorId="64358E61" wp14:editId="186495FF">
              <wp:simplePos x="0" y="0"/>
              <wp:positionH relativeFrom="page">
                <wp:posOffset>-25400</wp:posOffset>
              </wp:positionH>
              <wp:positionV relativeFrom="paragraph">
                <wp:posOffset>-450215</wp:posOffset>
              </wp:positionV>
              <wp:extent cx="7587615" cy="453390"/>
              <wp:effectExtent l="0" t="0" r="0" b="3810"/>
              <wp:wrapNone/>
              <wp:docPr id="238" name="Retângulo 238"/>
              <wp:cNvGraphicFramePr/>
              <a:graphic xmlns:a="http://schemas.openxmlformats.org/drawingml/2006/main">
                <a:graphicData uri="http://schemas.microsoft.com/office/word/2010/wordprocessingShape">
                  <wps:wsp>
                    <wps:cNvSpPr/>
                    <wps:spPr>
                      <a:xfrm>
                        <a:off x="0" y="0"/>
                        <a:ext cx="7587615" cy="453390"/>
                      </a:xfrm>
                      <a:prstGeom prst="rect">
                        <a:avLst/>
                      </a:prstGeom>
                      <a:solidFill>
                        <a:srgbClr val="0038A8"/>
                      </a:solidFill>
                      <a:ln w="12700" cap="flat" cmpd="sng" algn="ctr">
                        <a:noFill/>
                        <a:prstDash val="solid"/>
                        <a:miter lim="800000"/>
                      </a:ln>
                      <a:effectLst/>
                    </wps:spPr>
                    <wps:txbx>
                      <w:txbxContent>
                        <w:p w14:paraId="1C9F4B4A" w14:textId="2E281BA1" w:rsidR="008A54FE" w:rsidRPr="002D71EB" w:rsidRDefault="008A54FE" w:rsidP="002D71EB">
                          <w:pPr>
                            <w:jc w:val="right"/>
                            <w:rPr>
                              <w:rFonts w:cs="Arial"/>
                              <w:color w:val="FFFFFF" w:themeColor="background1"/>
                              <w:szCs w:val="18"/>
                            </w:rPr>
                          </w:pPr>
                          <w:r w:rsidRPr="002D71EB">
                            <w:rPr>
                              <w:rFonts w:cs="Arial"/>
                              <w:color w:val="FFFFFF" w:themeColor="background1"/>
                              <w:szCs w:val="18"/>
                            </w:rPr>
                            <w:t xml:space="preserve">Demonstrações Contábeis Intermediárias Individuais e Consolidadas – </w:t>
                          </w:r>
                          <w:r>
                            <w:rPr>
                              <w:rFonts w:cs="Arial"/>
                              <w:color w:val="FFFFFF" w:themeColor="background1"/>
                              <w:szCs w:val="18"/>
                            </w:rPr>
                            <w:t>3</w:t>
                          </w:r>
                          <w:r w:rsidRPr="002D71EB">
                            <w:rPr>
                              <w:rFonts w:eastAsia="Calibri" w:cs="Arial"/>
                              <w:noProof/>
                              <w:color w:val="FFFFFF" w:themeColor="background1"/>
                            </w:rPr>
                            <w:t xml:space="preserve">º </w:t>
                          </w:r>
                          <w:r>
                            <w:rPr>
                              <w:rFonts w:eastAsia="Calibri" w:cs="Arial"/>
                              <w:noProof/>
                              <w:color w:val="FFFFFF" w:themeColor="background1"/>
                            </w:rPr>
                            <w:t>Tri</w:t>
                          </w:r>
                          <w:r w:rsidRPr="002D71EB">
                            <w:rPr>
                              <w:rFonts w:eastAsia="Calibri" w:cs="Arial"/>
                              <w:noProof/>
                              <w:color w:val="FFFFFF" w:themeColor="background1"/>
                            </w:rPr>
                            <w:t>mestre 2020</w:t>
                          </w:r>
                          <w:r w:rsidRPr="002D71EB">
                            <w:rPr>
                              <w:rFonts w:cs="Arial"/>
                              <w:color w:val="FFFFFF" w:themeColor="background1"/>
                              <w:szCs w:val="18"/>
                            </w:rPr>
                            <w:br/>
                            <w:t>BB Seguridade Participações S.A.</w:t>
                          </w:r>
                        </w:p>
                        <w:p w14:paraId="07874144" w14:textId="77777777" w:rsidR="008A54FE" w:rsidRDefault="008A54FE" w:rsidP="00540F6B">
                          <w:pPr>
                            <w:ind w:left="708"/>
                            <w:jc w:val="right"/>
                          </w:pPr>
                          <w:r w:rsidRPr="00254D35">
                            <w:rPr>
                              <w:noProof/>
                              <w:lang w:eastAsia="pt-BR"/>
                            </w:rPr>
                            <w:drawing>
                              <wp:inline distT="0" distB="0" distL="0" distR="0" wp14:anchorId="6ADF85E6" wp14:editId="1C20AB3D">
                                <wp:extent cx="4742815" cy="402590"/>
                                <wp:effectExtent l="0" t="0" r="0" b="0"/>
                                <wp:docPr id="132" name="Imagem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42815" cy="40259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358E61" id="Retângulo 238" o:spid="_x0000_s1027" style="position:absolute;margin-left:-2pt;margin-top:-35.45pt;width:597.45pt;height:35.7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" fillcolor="#0038a8" stroked="f" strokeweight="1pt">
              <v:textbox>
                <w:txbxContent>
                  <w:p w14:paraId="1C9F4B4A" w14:textId="2E281BA1" w:rsidR="008A54FE" w:rsidRPr="002D71EB" w:rsidRDefault="008A54FE" w:rsidP="002D71EB">
                    <w:pPr>
                      <w:jc w:val="right"/>
                      <w:rPr>
                        <w:rFonts w:cs="Arial"/>
                        <w:color w:val="FFFFFF" w:themeColor="background1"/>
                        <w:szCs w:val="18"/>
                      </w:rPr>
                    </w:pPr>
                    <w:r w:rsidRPr="002D71EB">
                      <w:rPr>
                        <w:rFonts w:cs="Arial"/>
                        <w:color w:val="FFFFFF" w:themeColor="background1"/>
                        <w:szCs w:val="18"/>
                      </w:rPr>
                      <w:t xml:space="preserve">Demonstrações Contábeis Intermediárias Individuais e Consolidadas – </w:t>
                    </w:r>
                    <w:r>
                      <w:rPr>
                        <w:rFonts w:cs="Arial"/>
                        <w:color w:val="FFFFFF" w:themeColor="background1"/>
                        <w:szCs w:val="18"/>
                      </w:rPr>
                      <w:t>3</w:t>
                    </w:r>
                    <w:r w:rsidRPr="002D71EB">
                      <w:rPr>
                        <w:rFonts w:eastAsia="Calibri" w:cs="Arial"/>
                        <w:noProof/>
                        <w:color w:val="FFFFFF" w:themeColor="background1"/>
                      </w:rPr>
                      <w:t xml:space="preserve">º </w:t>
                    </w:r>
                    <w:r>
                      <w:rPr>
                        <w:rFonts w:eastAsia="Calibri" w:cs="Arial"/>
                        <w:noProof/>
                        <w:color w:val="FFFFFF" w:themeColor="background1"/>
                      </w:rPr>
                      <w:t>Tri</w:t>
                    </w:r>
                    <w:r w:rsidRPr="002D71EB">
                      <w:rPr>
                        <w:rFonts w:eastAsia="Calibri" w:cs="Arial"/>
                        <w:noProof/>
                        <w:color w:val="FFFFFF" w:themeColor="background1"/>
                      </w:rPr>
                      <w:t>mestre 2020</w:t>
                    </w:r>
                    <w:r w:rsidRPr="002D71EB">
                      <w:rPr>
                        <w:rFonts w:cs="Arial"/>
                        <w:color w:val="FFFFFF" w:themeColor="background1"/>
                        <w:szCs w:val="18"/>
                      </w:rPr>
                      <w:br/>
                      <w:t>BB Seguridade Participações S.A.</w:t>
                    </w:r>
                  </w:p>
                  <w:p w14:paraId="07874144" w14:textId="77777777" w:rsidR="008A54FE" w:rsidRDefault="008A54FE" w:rsidP="00540F6B">
                    <w:pPr>
                      <w:ind w:left="708"/>
                      <w:jc w:val="right"/>
                    </w:pPr>
                    <w:r w:rsidRPr="00254D35">
                      <w:rPr>
                        <w:noProof/>
                        <w:lang w:eastAsia="pt-BR"/>
                      </w:rPr>
                      <w:drawing>
                        <wp:inline distT="0" distB="0" distL="0" distR="0" wp14:anchorId="6ADF85E6" wp14:editId="1C20AB3D">
                          <wp:extent cx="4742815" cy="402590"/>
                          <wp:effectExtent l="0" t="0" r="0" b="0"/>
                          <wp:docPr id="132" name="Imagem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42815" cy="402590"/>
                                  </a:xfrm>
                                  <a:prstGeom prst="rect">
                                    <a:avLst/>
                                  </a:prstGeom>
                                  <a:noFill/>
                                  <a:ln>
                                    <a:noFill/>
                                  </a:ln>
                                </pic:spPr>
                              </pic:pic>
                            </a:graphicData>
                          </a:graphic>
                        </wp:inline>
                      </w:drawing>
                    </w:r>
                  </w:p>
                </w:txbxContent>
              </v:textbox>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35D2E" w14:textId="77777777" w:rsidR="008A54FE" w:rsidRDefault="008A54FE" w:rsidP="0052784B">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40832" behindDoc="0" locked="0" layoutInCell="1" allowOverlap="1" wp14:anchorId="529D3E0A" wp14:editId="65DB0B90">
              <wp:simplePos x="0" y="0"/>
              <wp:positionH relativeFrom="page">
                <wp:posOffset>2287270</wp:posOffset>
              </wp:positionH>
              <wp:positionV relativeFrom="paragraph">
                <wp:posOffset>-541020</wp:posOffset>
              </wp:positionV>
              <wp:extent cx="4958715" cy="426720"/>
              <wp:effectExtent l="0" t="0" r="0" b="0"/>
              <wp:wrapNone/>
              <wp:docPr id="47" name="Caixa de Texto 47"/>
              <wp:cNvGraphicFramePr/>
              <a:graphic xmlns:a="http://schemas.openxmlformats.org/drawingml/2006/main">
                <a:graphicData uri="http://schemas.microsoft.com/office/word/2010/wordprocessingShape">
                  <wps:wsp>
                    <wps:cNvSpPr txBox="1"/>
                    <wps:spPr>
                      <a:xfrm>
                        <a:off x="0" y="0"/>
                        <a:ext cx="4958715" cy="426720"/>
                      </a:xfrm>
                      <a:prstGeom prst="rect">
                        <a:avLst/>
                      </a:prstGeom>
                      <a:noFill/>
                      <a:ln w="6350">
                        <a:noFill/>
                      </a:ln>
                    </wps:spPr>
                    <wps:txbx>
                      <w:txbxContent>
                        <w:p w14:paraId="20351B57" w14:textId="44870593" w:rsidR="008A54FE" w:rsidRPr="003A5FCE" w:rsidRDefault="008A54FE" w:rsidP="0052784B">
                          <w:pPr>
                            <w:jc w:val="right"/>
                            <w:rPr>
                              <w:rFonts w:cs="Arial"/>
                              <w:color w:val="FFFFFF" w:themeColor="background1"/>
                              <w:szCs w:val="18"/>
                            </w:rPr>
                          </w:pPr>
                          <w:r w:rsidRPr="003A5FCE">
                            <w:rPr>
                              <w:rFonts w:cs="Arial"/>
                              <w:color w:val="FFFFFF" w:themeColor="background1"/>
                              <w:szCs w:val="18"/>
                            </w:rPr>
                            <w:t xml:space="preserve">Demonstrações Contábeis Intermediárias Individuais e Consolidadas – </w:t>
                          </w:r>
                          <w:r>
                            <w:rPr>
                              <w:rFonts w:eastAsia="Calibri" w:cs="Arial"/>
                              <w:noProof/>
                              <w:color w:val="FFFFFF" w:themeColor="background1"/>
                            </w:rPr>
                            <w:t>3</w:t>
                          </w:r>
                          <w:r w:rsidRPr="003A5FCE">
                            <w:rPr>
                              <w:rFonts w:eastAsia="Calibri" w:cs="Arial"/>
                              <w:noProof/>
                              <w:color w:val="FFFFFF" w:themeColor="background1"/>
                            </w:rPr>
                            <w:t xml:space="preserve"> </w:t>
                          </w:r>
                          <w:r>
                            <w:rPr>
                              <w:rFonts w:eastAsia="Calibri" w:cs="Arial"/>
                              <w:noProof/>
                              <w:color w:val="FFFFFF" w:themeColor="background1"/>
                            </w:rPr>
                            <w:t>Tri</w:t>
                          </w:r>
                          <w:r w:rsidRPr="003A5FCE">
                            <w:rPr>
                              <w:rFonts w:eastAsia="Calibri" w:cs="Arial"/>
                              <w:noProof/>
                              <w:color w:val="FFFFFF" w:themeColor="background1"/>
                            </w:rPr>
                            <w:t>mestre 2020</w:t>
                          </w:r>
                          <w:r w:rsidRPr="003A5FCE">
                            <w:rPr>
                              <w:rFonts w:cs="Arial"/>
                              <w:color w:val="FFFFFF" w:themeColor="background1"/>
                              <w:szCs w:val="18"/>
                            </w:rPr>
                            <w:br/>
                            <w:t>BB Seguridade Participações S.A.</w:t>
                          </w:r>
                        </w:p>
                        <w:p w14:paraId="30669F44" w14:textId="77777777" w:rsidR="008A54FE" w:rsidRPr="00E16BE7" w:rsidRDefault="008A54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9D3E0A" id="_x0000_t202" coordsize="21600,21600" o:spt="202" path="m,l,21600r21600,l21600,xe">
              <v:stroke joinstyle="miter"/>
              <v:path gradientshapeok="t" o:connecttype="rect"/>
            </v:shapetype>
            <v:shape id="Caixa de Texto 47" o:spid="_x0000_s1028" type="#_x0000_t202" style="position:absolute;margin-left:180.1pt;margin-top:-42.6pt;width:390.45pt;height:33.6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" filled="f" stroked="f" strokeweight=".5pt">
              <v:textbox>
                <w:txbxContent>
                  <w:p w14:paraId="20351B57" w14:textId="44870593" w:rsidR="008A54FE" w:rsidRPr="003A5FCE" w:rsidRDefault="008A54FE" w:rsidP="0052784B">
                    <w:pPr>
                      <w:jc w:val="right"/>
                      <w:rPr>
                        <w:rFonts w:cs="Arial"/>
                        <w:color w:val="FFFFFF" w:themeColor="background1"/>
                        <w:szCs w:val="18"/>
                      </w:rPr>
                    </w:pPr>
                    <w:r w:rsidRPr="003A5FCE">
                      <w:rPr>
                        <w:rFonts w:cs="Arial"/>
                        <w:color w:val="FFFFFF" w:themeColor="background1"/>
                        <w:szCs w:val="18"/>
                      </w:rPr>
                      <w:t xml:space="preserve">Demonstrações Contábeis Intermediárias Individuais e Consolidadas – </w:t>
                    </w:r>
                    <w:r>
                      <w:rPr>
                        <w:rFonts w:eastAsia="Calibri" w:cs="Arial"/>
                        <w:noProof/>
                        <w:color w:val="FFFFFF" w:themeColor="background1"/>
                      </w:rPr>
                      <w:t>3</w:t>
                    </w:r>
                    <w:r w:rsidRPr="003A5FCE">
                      <w:rPr>
                        <w:rFonts w:eastAsia="Calibri" w:cs="Arial"/>
                        <w:noProof/>
                        <w:color w:val="FFFFFF" w:themeColor="background1"/>
                      </w:rPr>
                      <w:t xml:space="preserve"> </w:t>
                    </w:r>
                    <w:r>
                      <w:rPr>
                        <w:rFonts w:eastAsia="Calibri" w:cs="Arial"/>
                        <w:noProof/>
                        <w:color w:val="FFFFFF" w:themeColor="background1"/>
                      </w:rPr>
                      <w:t>Tri</w:t>
                    </w:r>
                    <w:r w:rsidRPr="003A5FCE">
                      <w:rPr>
                        <w:rFonts w:eastAsia="Calibri" w:cs="Arial"/>
                        <w:noProof/>
                        <w:color w:val="FFFFFF" w:themeColor="background1"/>
                      </w:rPr>
                      <w:t>mestre 2020</w:t>
                    </w:r>
                    <w:r w:rsidRPr="003A5FCE">
                      <w:rPr>
                        <w:rFonts w:cs="Arial"/>
                        <w:color w:val="FFFFFF" w:themeColor="background1"/>
                        <w:szCs w:val="18"/>
                      </w:rPr>
                      <w:br/>
                      <w:t>BB Seguridade Participações S.A.</w:t>
                    </w:r>
                  </w:p>
                  <w:p w14:paraId="30669F44" w14:textId="77777777" w:rsidR="008A54FE" w:rsidRPr="00E16BE7" w:rsidRDefault="008A54FE"/>
                </w:txbxContent>
              </v:textbox>
              <w10:wrap anchorx="page"/>
            </v:shape>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37760" behindDoc="0" locked="0" layoutInCell="1" allowOverlap="1" wp14:anchorId="4853A4C8" wp14:editId="1F5773EF">
              <wp:simplePos x="0" y="0"/>
              <wp:positionH relativeFrom="page">
                <wp:align>left</wp:align>
              </wp:positionH>
              <wp:positionV relativeFrom="paragraph">
                <wp:posOffset>-68553</wp:posOffset>
              </wp:positionV>
              <wp:extent cx="10805823" cy="53340"/>
              <wp:effectExtent l="0" t="0" r="0" b="3810"/>
              <wp:wrapNone/>
              <wp:docPr id="55" name="Retângulo 14"/>
              <wp:cNvGraphicFramePr/>
              <a:graphic xmlns:a="http://schemas.openxmlformats.org/drawingml/2006/main">
                <a:graphicData uri="http://schemas.microsoft.com/office/word/2010/wordprocessingShape">
                  <wps:wsp>
                    <wps:cNvSpPr/>
                    <wps:spPr>
                      <a:xfrm>
                        <a:off x="0" y="0"/>
                        <a:ext cx="10805823" cy="53340"/>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anchor>
          </w:drawing>
        </mc:Choice>
        <mc:Fallback>
          <w:pict>
            <v:rect w14:anchorId="7E00DFF4" id="Retângulo 14" o:spid="_x0000_s1026" style="position:absolute;margin-left:0;margin-top:-5.4pt;width:850.85pt;height:4.2pt;z-index:251637760;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" fillcolor="#f9dd16" stroked="f" strokeweight="1pt">
              <w10:wrap anchorx="page"/>
            </v:rect>
          </w:pict>
        </mc:Fallback>
      </mc:AlternateContent>
    </w:r>
    <w:r>
      <w:rPr>
        <w:noProof/>
        <w:sz w:val="20"/>
        <w:szCs w:val="20"/>
        <w:lang w:eastAsia="pt-BR"/>
      </w:rPr>
      <w:drawing>
        <wp:anchor distT="0" distB="0" distL="114300" distR="114300" simplePos="0" relativeHeight="251638784" behindDoc="0" locked="0" layoutInCell="1" allowOverlap="1" wp14:anchorId="3B8B5CF2" wp14:editId="79076718">
          <wp:simplePos x="0" y="0"/>
          <wp:positionH relativeFrom="margin">
            <wp:posOffset>-319433</wp:posOffset>
          </wp:positionH>
          <wp:positionV relativeFrom="paragraph">
            <wp:posOffset>-403662</wp:posOffset>
          </wp:positionV>
          <wp:extent cx="967740" cy="198755"/>
          <wp:effectExtent l="0" t="0" r="3810" b="0"/>
          <wp:wrapNone/>
          <wp:docPr id="143" name="Imagem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36736" behindDoc="1" locked="0" layoutInCell="1" allowOverlap="1" wp14:anchorId="0D72C51E" wp14:editId="2C0B0AAB">
              <wp:simplePos x="0" y="0"/>
              <wp:positionH relativeFrom="page">
                <wp:align>left</wp:align>
              </wp:positionH>
              <wp:positionV relativeFrom="paragraph">
                <wp:posOffset>-540385</wp:posOffset>
              </wp:positionV>
              <wp:extent cx="10718165" cy="497840"/>
              <wp:effectExtent l="0" t="0" r="6985" b="0"/>
              <wp:wrapThrough wrapText="bothSides">
                <wp:wrapPolygon edited="0">
                  <wp:start x="0" y="0"/>
                  <wp:lineTo x="0" y="20663"/>
                  <wp:lineTo x="21576" y="20663"/>
                  <wp:lineTo x="21576" y="0"/>
                  <wp:lineTo x="0" y="0"/>
                </wp:wrapPolygon>
              </wp:wrapThrough>
              <wp:docPr id="56" name="Retângulo 56"/>
              <wp:cNvGraphicFramePr/>
              <a:graphic xmlns:a="http://schemas.openxmlformats.org/drawingml/2006/main">
                <a:graphicData uri="http://schemas.microsoft.com/office/word/2010/wordprocessingShape">
                  <wps:wsp>
                    <wps:cNvSpPr/>
                    <wps:spPr>
                      <a:xfrm>
                        <a:off x="0" y="0"/>
                        <a:ext cx="10718165" cy="497840"/>
                      </a:xfrm>
                      <a:prstGeom prst="rect">
                        <a:avLst/>
                      </a:prstGeom>
                      <a:solidFill>
                        <a:srgbClr val="0038A8"/>
                      </a:solidFill>
                      <a:ln w="12700" cap="flat" cmpd="sng" algn="ctr">
                        <a:noFill/>
                        <a:prstDash val="solid"/>
                        <a:miter lim="800000"/>
                      </a:ln>
                      <a:effectLst/>
                    </wps:spPr>
                    <wps:txbx>
                      <w:txbxContent>
                        <w:p w14:paraId="3ED8EE5F" w14:textId="77777777" w:rsidR="008A54FE" w:rsidRDefault="008A54FE" w:rsidP="0052784B">
                          <w:pPr>
                            <w:ind w:left="708"/>
                            <w:jc w:val="right"/>
                          </w:pPr>
                          <w:bookmarkStart w:id="5" w:name="_Hlk54280134"/>
                          <w:bookmarkStart w:id="6" w:name="_Hlk54280135"/>
                          <w:bookmarkStart w:id="7" w:name="_Hlk54280136"/>
                          <w:bookmarkStart w:id="8" w:name="_Hlk54280137"/>
                          <w:bookmarkEnd w:id="5"/>
                          <w:bookmarkEnd w:id="6"/>
                          <w:bookmarkEnd w:id="7"/>
                          <w:bookmarkEnd w:id="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72C51E" id="Retângulo 56" o:spid="_x0000_s1029" style="position:absolute;margin-left:0;margin-top:-42.55pt;width:843.95pt;height:39.2pt;z-index:-2516797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" fillcolor="#0038a8" stroked="f" strokeweight="1pt">
              <v:textbox>
                <w:txbxContent>
                  <w:p w14:paraId="3ED8EE5F" w14:textId="77777777" w:rsidR="008A54FE" w:rsidRDefault="008A54FE" w:rsidP="0052784B">
                    <w:pPr>
                      <w:ind w:left="708"/>
                      <w:jc w:val="right"/>
                    </w:pPr>
                    <w:bookmarkStart w:id="9" w:name="_Hlk54280134"/>
                    <w:bookmarkStart w:id="10" w:name="_Hlk54280135"/>
                    <w:bookmarkStart w:id="11" w:name="_Hlk54280136"/>
                    <w:bookmarkStart w:id="12" w:name="_Hlk54280137"/>
                    <w:bookmarkEnd w:id="9"/>
                    <w:bookmarkEnd w:id="10"/>
                    <w:bookmarkEnd w:id="11"/>
                    <w:bookmarkEnd w:id="12"/>
                  </w:p>
                </w:txbxContent>
              </v:textbox>
              <w10:wrap type="through"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8F4B2" w14:textId="77777777" w:rsidR="008A54FE" w:rsidRDefault="008A54FE">
    <w:pPr>
      <w:pStyle w:val="Cabealho"/>
    </w:pPr>
    <w:r>
      <w:rPr>
        <w:noProof/>
        <w:lang w:eastAsia="pt-BR"/>
      </w:rPr>
      <mc:AlternateContent>
        <mc:Choice Requires="wps">
          <w:drawing>
            <wp:anchor distT="0" distB="0" distL="114300" distR="114300" simplePos="0" relativeHeight="251642880" behindDoc="0" locked="0" layoutInCell="0" allowOverlap="1" wp14:anchorId="377B9B21" wp14:editId="3EA4FAD8">
              <wp:simplePos x="0" y="0"/>
              <wp:positionH relativeFrom="page">
                <wp:posOffset>0</wp:posOffset>
              </wp:positionH>
              <wp:positionV relativeFrom="page">
                <wp:posOffset>190500</wp:posOffset>
              </wp:positionV>
              <wp:extent cx="7560310" cy="266700"/>
              <wp:effectExtent l="0" t="0" r="0" b="0"/>
              <wp:wrapNone/>
              <wp:docPr id="3"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07BDC1" w14:textId="77777777" w:rsidR="008A54FE" w:rsidRPr="00F10B26" w:rsidRDefault="008A54FE" w:rsidP="00AB1E6B">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377B9B21" id="_x0000_t202" coordsize="21600,21600" o:spt="202" path="m,l,21600r21600,l21600,xe">
              <v:stroke joinstyle="miter"/>
              <v:path gradientshapeok="t" o:connecttype="rect"/>
            </v:shapetype>
            <v:shape id="MSIPCMafbe480880c78337ed6cc877" o:spid="_x0000_s1030" type="#_x0000_t202" alt="{&quot;HashCode&quot;:-1487292391,&quot;Height&quot;:841.0,&quot;Width&quot;:595.0,&quot;Placement&quot;:&quot;Header&quot;,&quot;Index&quot;:&quot;OddAndEven&quot;,&quot;Section&quot;:1,&quot;Top&quot;:0.0,&quot;Left&quot;:0.0}" style="position:absolute;margin-left:0;margin-top:15pt;width:595.3pt;height:21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" o:allowincell="f" filled="f" stroked="f" strokeweight=".5pt">
              <v:textbox inset=",0,20pt,0">
                <w:txbxContent>
                  <w:p w14:paraId="7707BDC1" w14:textId="77777777" w:rsidR="008A54FE" w:rsidRPr="00F10B26" w:rsidRDefault="008A54FE" w:rsidP="00AB1E6B">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FBEAC" w14:textId="77EFE5A0" w:rsidR="008A54FE" w:rsidRDefault="008A54FE" w:rsidP="0052784B">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82816" behindDoc="0" locked="0" layoutInCell="1" allowOverlap="1" wp14:anchorId="73F2CA70" wp14:editId="5A37F733">
              <wp:simplePos x="0" y="0"/>
              <wp:positionH relativeFrom="page">
                <wp:posOffset>5518150</wp:posOffset>
              </wp:positionH>
              <wp:positionV relativeFrom="paragraph">
                <wp:posOffset>-495300</wp:posOffset>
              </wp:positionV>
              <wp:extent cx="4958715" cy="426720"/>
              <wp:effectExtent l="0" t="0" r="0" b="0"/>
              <wp:wrapNone/>
              <wp:docPr id="23" name="Caixa de Texto 23"/>
              <wp:cNvGraphicFramePr/>
              <a:graphic xmlns:a="http://schemas.openxmlformats.org/drawingml/2006/main">
                <a:graphicData uri="http://schemas.microsoft.com/office/word/2010/wordprocessingShape">
                  <wps:wsp>
                    <wps:cNvSpPr txBox="1"/>
                    <wps:spPr>
                      <a:xfrm>
                        <a:off x="0" y="0"/>
                        <a:ext cx="4958715" cy="426720"/>
                      </a:xfrm>
                      <a:prstGeom prst="rect">
                        <a:avLst/>
                      </a:prstGeom>
                      <a:noFill/>
                      <a:ln w="6350">
                        <a:noFill/>
                      </a:ln>
                    </wps:spPr>
                    <wps:txbx>
                      <w:txbxContent>
                        <w:p w14:paraId="1268CDF3" w14:textId="77777777" w:rsidR="008A54FE" w:rsidRPr="003A5FCE" w:rsidRDefault="008A54FE" w:rsidP="0052784B">
                          <w:pPr>
                            <w:jc w:val="right"/>
                            <w:rPr>
                              <w:rFonts w:cs="Arial"/>
                              <w:color w:val="FFFFFF" w:themeColor="background1"/>
                              <w:szCs w:val="18"/>
                            </w:rPr>
                          </w:pPr>
                          <w:r w:rsidRPr="003A5FCE">
                            <w:rPr>
                              <w:rFonts w:cs="Arial"/>
                              <w:color w:val="FFFFFF" w:themeColor="background1"/>
                              <w:szCs w:val="18"/>
                            </w:rPr>
                            <w:t xml:space="preserve">Demonstrações Contábeis Intermediárias Individuais e Consolidadas – </w:t>
                          </w:r>
                          <w:r>
                            <w:rPr>
                              <w:rFonts w:eastAsia="Calibri" w:cs="Arial"/>
                              <w:noProof/>
                              <w:color w:val="FFFFFF" w:themeColor="background1"/>
                            </w:rPr>
                            <w:t>3</w:t>
                          </w:r>
                          <w:r w:rsidRPr="003A5FCE">
                            <w:rPr>
                              <w:rFonts w:eastAsia="Calibri" w:cs="Arial"/>
                              <w:noProof/>
                              <w:color w:val="FFFFFF" w:themeColor="background1"/>
                            </w:rPr>
                            <w:t xml:space="preserve"> </w:t>
                          </w:r>
                          <w:r>
                            <w:rPr>
                              <w:rFonts w:eastAsia="Calibri" w:cs="Arial"/>
                              <w:noProof/>
                              <w:color w:val="FFFFFF" w:themeColor="background1"/>
                            </w:rPr>
                            <w:t>Tri</w:t>
                          </w:r>
                          <w:r w:rsidRPr="003A5FCE">
                            <w:rPr>
                              <w:rFonts w:eastAsia="Calibri" w:cs="Arial"/>
                              <w:noProof/>
                              <w:color w:val="FFFFFF" w:themeColor="background1"/>
                            </w:rPr>
                            <w:t>mestre 2020</w:t>
                          </w:r>
                          <w:r w:rsidRPr="003A5FCE">
                            <w:rPr>
                              <w:rFonts w:cs="Arial"/>
                              <w:color w:val="FFFFFF" w:themeColor="background1"/>
                              <w:szCs w:val="18"/>
                            </w:rPr>
                            <w:br/>
                            <w:t>BB Seguridade Participações S.A.</w:t>
                          </w:r>
                        </w:p>
                        <w:p w14:paraId="59B198A0" w14:textId="77777777" w:rsidR="008A54FE" w:rsidRPr="00E16BE7" w:rsidRDefault="008A54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F2CA70" id="_x0000_t202" coordsize="21600,21600" o:spt="202" path="m,l,21600r21600,l21600,xe">
              <v:stroke joinstyle="miter"/>
              <v:path gradientshapeok="t" o:connecttype="rect"/>
            </v:shapetype>
            <v:shape id="Caixa de Texto 23" o:spid="_x0000_s1031" type="#_x0000_t202" style="position:absolute;margin-left:434.5pt;margin-top:-39pt;width:390.45pt;height:33.6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" filled="f" stroked="f" strokeweight=".5pt">
              <v:textbox>
                <w:txbxContent>
                  <w:p w14:paraId="1268CDF3" w14:textId="77777777" w:rsidR="008A54FE" w:rsidRPr="003A5FCE" w:rsidRDefault="008A54FE" w:rsidP="0052784B">
                    <w:pPr>
                      <w:jc w:val="right"/>
                      <w:rPr>
                        <w:rFonts w:cs="Arial"/>
                        <w:color w:val="FFFFFF" w:themeColor="background1"/>
                        <w:szCs w:val="18"/>
                      </w:rPr>
                    </w:pPr>
                    <w:r w:rsidRPr="003A5FCE">
                      <w:rPr>
                        <w:rFonts w:cs="Arial"/>
                        <w:color w:val="FFFFFF" w:themeColor="background1"/>
                        <w:szCs w:val="18"/>
                      </w:rPr>
                      <w:t xml:space="preserve">Demonstrações Contábeis Intermediárias Individuais e Consolidadas – </w:t>
                    </w:r>
                    <w:r>
                      <w:rPr>
                        <w:rFonts w:eastAsia="Calibri" w:cs="Arial"/>
                        <w:noProof/>
                        <w:color w:val="FFFFFF" w:themeColor="background1"/>
                      </w:rPr>
                      <w:t>3</w:t>
                    </w:r>
                    <w:r w:rsidRPr="003A5FCE">
                      <w:rPr>
                        <w:rFonts w:eastAsia="Calibri" w:cs="Arial"/>
                        <w:noProof/>
                        <w:color w:val="FFFFFF" w:themeColor="background1"/>
                      </w:rPr>
                      <w:t xml:space="preserve"> </w:t>
                    </w:r>
                    <w:r>
                      <w:rPr>
                        <w:rFonts w:eastAsia="Calibri" w:cs="Arial"/>
                        <w:noProof/>
                        <w:color w:val="FFFFFF" w:themeColor="background1"/>
                      </w:rPr>
                      <w:t>Tri</w:t>
                    </w:r>
                    <w:r w:rsidRPr="003A5FCE">
                      <w:rPr>
                        <w:rFonts w:eastAsia="Calibri" w:cs="Arial"/>
                        <w:noProof/>
                        <w:color w:val="FFFFFF" w:themeColor="background1"/>
                      </w:rPr>
                      <w:t>mestre 2020</w:t>
                    </w:r>
                    <w:r w:rsidRPr="003A5FCE">
                      <w:rPr>
                        <w:rFonts w:cs="Arial"/>
                        <w:color w:val="FFFFFF" w:themeColor="background1"/>
                        <w:szCs w:val="18"/>
                      </w:rPr>
                      <w:br/>
                      <w:t>BB Seguridade Participações S.A.</w:t>
                    </w:r>
                  </w:p>
                  <w:p w14:paraId="59B198A0" w14:textId="77777777" w:rsidR="008A54FE" w:rsidRPr="00E16BE7" w:rsidRDefault="008A54FE"/>
                </w:txbxContent>
              </v:textbox>
              <w10:wrap anchorx="page"/>
            </v:shape>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80768" behindDoc="0" locked="0" layoutInCell="1" allowOverlap="1" wp14:anchorId="5BA4CA57" wp14:editId="30134B5A">
              <wp:simplePos x="0" y="0"/>
              <wp:positionH relativeFrom="page">
                <wp:align>left</wp:align>
              </wp:positionH>
              <wp:positionV relativeFrom="paragraph">
                <wp:posOffset>-68553</wp:posOffset>
              </wp:positionV>
              <wp:extent cx="10805823" cy="53340"/>
              <wp:effectExtent l="0" t="0" r="0" b="3810"/>
              <wp:wrapNone/>
              <wp:docPr id="25" name="Retângulo 14"/>
              <wp:cNvGraphicFramePr/>
              <a:graphic xmlns:a="http://schemas.openxmlformats.org/drawingml/2006/main">
                <a:graphicData uri="http://schemas.microsoft.com/office/word/2010/wordprocessingShape">
                  <wps:wsp>
                    <wps:cNvSpPr/>
                    <wps:spPr>
                      <a:xfrm>
                        <a:off x="0" y="0"/>
                        <a:ext cx="10805823" cy="53340"/>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anchor>
          </w:drawing>
        </mc:Choice>
        <mc:Fallback>
          <w:pict>
            <v:rect w14:anchorId="69EDB560" id="Retângulo 14" o:spid="_x0000_s1026" style="position:absolute;margin-left:0;margin-top:-5.4pt;width:850.85pt;height:4.2pt;z-index:251680768;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" fillcolor="#f9dd16" stroked="f" strokeweight="1pt">
              <w10:wrap anchorx="page"/>
            </v:rect>
          </w:pict>
        </mc:Fallback>
      </mc:AlternateContent>
    </w:r>
    <w:r>
      <w:rPr>
        <w:noProof/>
        <w:sz w:val="20"/>
        <w:szCs w:val="20"/>
        <w:lang w:eastAsia="pt-BR"/>
      </w:rPr>
      <w:drawing>
        <wp:anchor distT="0" distB="0" distL="114300" distR="114300" simplePos="0" relativeHeight="251681792" behindDoc="0" locked="0" layoutInCell="1" allowOverlap="1" wp14:anchorId="210EFD51" wp14:editId="6F3E7DC8">
          <wp:simplePos x="0" y="0"/>
          <wp:positionH relativeFrom="margin">
            <wp:posOffset>-319433</wp:posOffset>
          </wp:positionH>
          <wp:positionV relativeFrom="paragraph">
            <wp:posOffset>-403662</wp:posOffset>
          </wp:positionV>
          <wp:extent cx="967740" cy="198755"/>
          <wp:effectExtent l="0" t="0" r="3810" b="0"/>
          <wp:wrapNone/>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79744" behindDoc="1" locked="0" layoutInCell="1" allowOverlap="1" wp14:anchorId="6FD980CC" wp14:editId="4B6C4370">
              <wp:simplePos x="0" y="0"/>
              <wp:positionH relativeFrom="page">
                <wp:align>left</wp:align>
              </wp:positionH>
              <wp:positionV relativeFrom="paragraph">
                <wp:posOffset>-540385</wp:posOffset>
              </wp:positionV>
              <wp:extent cx="10718165" cy="497840"/>
              <wp:effectExtent l="0" t="0" r="6985" b="0"/>
              <wp:wrapThrough wrapText="bothSides">
                <wp:wrapPolygon edited="0">
                  <wp:start x="0" y="0"/>
                  <wp:lineTo x="0" y="20663"/>
                  <wp:lineTo x="21576" y="20663"/>
                  <wp:lineTo x="21576" y="0"/>
                  <wp:lineTo x="0" y="0"/>
                </wp:wrapPolygon>
              </wp:wrapThrough>
              <wp:docPr id="31" name="Retângulo 31"/>
              <wp:cNvGraphicFramePr/>
              <a:graphic xmlns:a="http://schemas.openxmlformats.org/drawingml/2006/main">
                <a:graphicData uri="http://schemas.microsoft.com/office/word/2010/wordprocessingShape">
                  <wps:wsp>
                    <wps:cNvSpPr/>
                    <wps:spPr>
                      <a:xfrm>
                        <a:off x="0" y="0"/>
                        <a:ext cx="10718165" cy="497840"/>
                      </a:xfrm>
                      <a:prstGeom prst="rect">
                        <a:avLst/>
                      </a:prstGeom>
                      <a:solidFill>
                        <a:srgbClr val="0038A8"/>
                      </a:solidFill>
                      <a:ln w="12700" cap="flat" cmpd="sng" algn="ctr">
                        <a:noFill/>
                        <a:prstDash val="solid"/>
                        <a:miter lim="800000"/>
                      </a:ln>
                      <a:effectLst/>
                    </wps:spPr>
                    <wps:txbx>
                      <w:txbxContent>
                        <w:p w14:paraId="0D39188E" w14:textId="77777777" w:rsidR="008A54FE" w:rsidRDefault="008A54FE" w:rsidP="0052784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D980CC" id="Retângulo 31" o:spid="_x0000_s1032" style="position:absolute;margin-left:0;margin-top:-42.55pt;width:843.95pt;height:39.2pt;z-index:-2516367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" fillcolor="#0038a8" stroked="f" strokeweight="1pt">
              <v:textbox>
                <w:txbxContent>
                  <w:p w14:paraId="0D39188E" w14:textId="77777777" w:rsidR="008A54FE" w:rsidRDefault="008A54FE" w:rsidP="0052784B">
                    <w:pPr>
                      <w:ind w:left="708"/>
                      <w:jc w:val="right"/>
                    </w:pPr>
                  </w:p>
                </w:txbxContent>
              </v:textbox>
              <w10:wrap type="through" anchorx="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D8999" w14:textId="77777777" w:rsidR="008A54FE" w:rsidRPr="00147488" w:rsidRDefault="008A54FE" w:rsidP="00AB1E6B">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61312" behindDoc="0" locked="0" layoutInCell="0" allowOverlap="1" wp14:anchorId="1970BAC6" wp14:editId="1363FB2E">
              <wp:simplePos x="0" y="0"/>
              <wp:positionH relativeFrom="page">
                <wp:align>right</wp:align>
              </wp:positionH>
              <wp:positionV relativeFrom="page">
                <wp:posOffset>9728</wp:posOffset>
              </wp:positionV>
              <wp:extent cx="4441730" cy="607978"/>
              <wp:effectExtent l="0" t="0" r="0" b="1905"/>
              <wp:wrapNone/>
              <wp:docPr id="7"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20AB61" w14:textId="77777777" w:rsidR="008A54FE" w:rsidRPr="009C4F47" w:rsidRDefault="008A54FE" w:rsidP="00AB1E6B">
                          <w:pPr>
                            <w:spacing w:after="0"/>
                            <w:jc w:val="right"/>
                            <w:rPr>
                              <w:rFonts w:ascii="Calibri" w:hAnsi="Calibri" w:cs="Calibri"/>
                              <w:color w:val="FFFFFF" w:themeColor="background1"/>
                            </w:rPr>
                          </w:pPr>
                        </w:p>
                        <w:p w14:paraId="035BA05A" w14:textId="77777777" w:rsidR="008A54FE" w:rsidRPr="009C4F47" w:rsidRDefault="008A54FE" w:rsidP="00AB1E6B">
                          <w:pPr>
                            <w:spacing w:after="0"/>
                            <w:jc w:val="right"/>
                            <w:rPr>
                              <w:rFonts w:cs="Arial"/>
                              <w:color w:val="FFFFFF" w:themeColor="background1"/>
                            </w:rPr>
                          </w:pPr>
                          <w:r w:rsidRPr="009C4F47">
                            <w:rPr>
                              <w:rFonts w:cs="Arial"/>
                              <w:color w:val="FFFFFF" w:themeColor="background1"/>
                            </w:rPr>
                            <w:t xml:space="preserve">Demonstrações Contábeis Individuais e Consolidadas – </w:t>
                          </w:r>
                          <w:r>
                            <w:rPr>
                              <w:rFonts w:cs="Arial"/>
                              <w:color w:val="FFFFFF" w:themeColor="background1"/>
                            </w:rPr>
                            <w:t>Período</w:t>
                          </w:r>
                          <w:r w:rsidRPr="009C4F47">
                            <w:rPr>
                              <w:rFonts w:cs="Arial"/>
                              <w:color w:val="FFFFFF" w:themeColor="background1"/>
                            </w:rPr>
                            <w:t xml:space="preserve"> 2019</w:t>
                          </w:r>
                        </w:p>
                        <w:p w14:paraId="6D2356B0" w14:textId="77777777" w:rsidR="008A54FE" w:rsidRPr="009C4F47" w:rsidRDefault="008A54FE" w:rsidP="00AB1E6B">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70BAC6" id="_x0000_t202" coordsize="21600,21600" o:spt="202" path="m,l,21600r21600,l21600,xe">
              <v:stroke joinstyle="miter"/>
              <v:path gradientshapeok="t" o:connecttype="rect"/>
            </v:shapetype>
            <v:shape id="MSIPCMd4874885a903e562d240bca3" o:spid="_x0000_s1033" type="#_x0000_t202" alt="{&quot;HashCode&quot;:-1487292391,&quot;Height&quot;:841.0,&quot;Width&quot;:595.0,&quot;Placement&quot;:&quot;Header&quot;,&quot;Index&quot;:&quot;FirstPage&quot;,&quot;Section&quot;:1,&quot;Top&quot;:0.0,&quot;Left&quot;:0.0}" style="position:absolute;margin-left:298.55pt;margin-top:.75pt;width:349.75pt;height:47.85pt;z-index:251661312;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" o:allowincell="f" filled="f" stroked="f" strokeweight=".5pt">
              <v:textbox inset=",0,20pt,0">
                <w:txbxContent>
                  <w:p w14:paraId="5F20AB61" w14:textId="77777777" w:rsidR="008A54FE" w:rsidRPr="009C4F47" w:rsidRDefault="008A54FE" w:rsidP="00AB1E6B">
                    <w:pPr>
                      <w:spacing w:after="0"/>
                      <w:jc w:val="right"/>
                      <w:rPr>
                        <w:rFonts w:ascii="Calibri" w:hAnsi="Calibri" w:cs="Calibri"/>
                        <w:color w:val="FFFFFF" w:themeColor="background1"/>
                      </w:rPr>
                    </w:pPr>
                  </w:p>
                  <w:p w14:paraId="035BA05A" w14:textId="77777777" w:rsidR="008A54FE" w:rsidRPr="009C4F47" w:rsidRDefault="008A54FE" w:rsidP="00AB1E6B">
                    <w:pPr>
                      <w:spacing w:after="0"/>
                      <w:jc w:val="right"/>
                      <w:rPr>
                        <w:rFonts w:cs="Arial"/>
                        <w:color w:val="FFFFFF" w:themeColor="background1"/>
                      </w:rPr>
                    </w:pPr>
                    <w:r w:rsidRPr="009C4F47">
                      <w:rPr>
                        <w:rFonts w:cs="Arial"/>
                        <w:color w:val="FFFFFF" w:themeColor="background1"/>
                      </w:rPr>
                      <w:t xml:space="preserve">Demonstrações Contábeis Individuais e Consolidadas – </w:t>
                    </w:r>
                    <w:r>
                      <w:rPr>
                        <w:rFonts w:cs="Arial"/>
                        <w:color w:val="FFFFFF" w:themeColor="background1"/>
                      </w:rPr>
                      <w:t>Período</w:t>
                    </w:r>
                    <w:r w:rsidRPr="009C4F47">
                      <w:rPr>
                        <w:rFonts w:cs="Arial"/>
                        <w:color w:val="FFFFFF" w:themeColor="background1"/>
                      </w:rPr>
                      <w:t xml:space="preserve"> 2019</w:t>
                    </w:r>
                  </w:p>
                  <w:p w14:paraId="6D2356B0" w14:textId="77777777" w:rsidR="008A54FE" w:rsidRPr="009C4F47" w:rsidRDefault="008A54FE" w:rsidP="00AB1E6B">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46976" behindDoc="0" locked="0" layoutInCell="1" allowOverlap="1" wp14:anchorId="40D00204" wp14:editId="7DA7BEDE">
          <wp:simplePos x="0" y="0"/>
          <wp:positionH relativeFrom="margin">
            <wp:posOffset>-447675</wp:posOffset>
          </wp:positionH>
          <wp:positionV relativeFrom="paragraph">
            <wp:posOffset>-353060</wp:posOffset>
          </wp:positionV>
          <wp:extent cx="1176020" cy="259080"/>
          <wp:effectExtent l="0" t="0" r="5080" b="7620"/>
          <wp:wrapNone/>
          <wp:docPr id="10"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3904" behindDoc="1" locked="0" layoutInCell="1" allowOverlap="1" wp14:anchorId="616261B5" wp14:editId="27523C77">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8" name="Retângulo 8"/>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A14C6" id="Retângulo 8" o:spid="_x0000_s1026" style="position:absolute;margin-left:0;margin-top:-42.75pt;width:594.75pt;height:51.8pt;z-index:-25167257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57216" behindDoc="0" locked="0" layoutInCell="1" allowOverlap="1" wp14:anchorId="6342BFCC" wp14:editId="18E677C6">
              <wp:simplePos x="0" y="0"/>
              <wp:positionH relativeFrom="page">
                <wp:posOffset>0</wp:posOffset>
              </wp:positionH>
              <wp:positionV relativeFrom="paragraph">
                <wp:posOffset>77252</wp:posOffset>
              </wp:positionV>
              <wp:extent cx="9144000" cy="53340"/>
              <wp:effectExtent l="0" t="0" r="0" b="3810"/>
              <wp:wrapNone/>
              <wp:docPr id="9"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07647A88" id="Retângulo 14" o:spid="_x0000_s1026" style="position:absolute;margin-left:0;margin-top:6.1pt;width:10in;height:4.2pt;z-index:25165721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" fillcolor="#f5e500" stroked="f" strokeweight="1pt">
              <w10:wrap anchorx="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2B867" w14:textId="795EC38F" w:rsidR="008A54FE" w:rsidRDefault="008A54FE" w:rsidP="0052784B">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86912" behindDoc="0" locked="0" layoutInCell="1" allowOverlap="1" wp14:anchorId="597925E7" wp14:editId="43FB44D1">
              <wp:simplePos x="0" y="0"/>
              <wp:positionH relativeFrom="page">
                <wp:posOffset>2432050</wp:posOffset>
              </wp:positionH>
              <wp:positionV relativeFrom="paragraph">
                <wp:posOffset>-502920</wp:posOffset>
              </wp:positionV>
              <wp:extent cx="4958715" cy="426720"/>
              <wp:effectExtent l="0" t="0" r="0" b="0"/>
              <wp:wrapNone/>
              <wp:docPr id="33" name="Caixa de Texto 33"/>
              <wp:cNvGraphicFramePr/>
              <a:graphic xmlns:a="http://schemas.openxmlformats.org/drawingml/2006/main">
                <a:graphicData uri="http://schemas.microsoft.com/office/word/2010/wordprocessingShape">
                  <wps:wsp>
                    <wps:cNvSpPr txBox="1"/>
                    <wps:spPr>
                      <a:xfrm>
                        <a:off x="0" y="0"/>
                        <a:ext cx="4958715" cy="426720"/>
                      </a:xfrm>
                      <a:prstGeom prst="rect">
                        <a:avLst/>
                      </a:prstGeom>
                      <a:noFill/>
                      <a:ln w="6350">
                        <a:noFill/>
                      </a:ln>
                    </wps:spPr>
                    <wps:txbx>
                      <w:txbxContent>
                        <w:p w14:paraId="532B0141" w14:textId="77777777" w:rsidR="008A54FE" w:rsidRPr="003A5FCE" w:rsidRDefault="008A54FE" w:rsidP="0052784B">
                          <w:pPr>
                            <w:jc w:val="right"/>
                            <w:rPr>
                              <w:rFonts w:cs="Arial"/>
                              <w:color w:val="FFFFFF" w:themeColor="background1"/>
                              <w:szCs w:val="18"/>
                            </w:rPr>
                          </w:pPr>
                          <w:r w:rsidRPr="003A5FCE">
                            <w:rPr>
                              <w:rFonts w:cs="Arial"/>
                              <w:color w:val="FFFFFF" w:themeColor="background1"/>
                              <w:szCs w:val="18"/>
                            </w:rPr>
                            <w:t xml:space="preserve">Demonstrações Contábeis Intermediárias Individuais e Consolidadas – </w:t>
                          </w:r>
                          <w:r>
                            <w:rPr>
                              <w:rFonts w:eastAsia="Calibri" w:cs="Arial"/>
                              <w:noProof/>
                              <w:color w:val="FFFFFF" w:themeColor="background1"/>
                            </w:rPr>
                            <w:t>3</w:t>
                          </w:r>
                          <w:r w:rsidRPr="003A5FCE">
                            <w:rPr>
                              <w:rFonts w:eastAsia="Calibri" w:cs="Arial"/>
                              <w:noProof/>
                              <w:color w:val="FFFFFF" w:themeColor="background1"/>
                            </w:rPr>
                            <w:t xml:space="preserve"> </w:t>
                          </w:r>
                          <w:r>
                            <w:rPr>
                              <w:rFonts w:eastAsia="Calibri" w:cs="Arial"/>
                              <w:noProof/>
                              <w:color w:val="FFFFFF" w:themeColor="background1"/>
                            </w:rPr>
                            <w:t>Tri</w:t>
                          </w:r>
                          <w:r w:rsidRPr="003A5FCE">
                            <w:rPr>
                              <w:rFonts w:eastAsia="Calibri" w:cs="Arial"/>
                              <w:noProof/>
                              <w:color w:val="FFFFFF" w:themeColor="background1"/>
                            </w:rPr>
                            <w:t>mestre 2020</w:t>
                          </w:r>
                          <w:r w:rsidRPr="003A5FCE">
                            <w:rPr>
                              <w:rFonts w:cs="Arial"/>
                              <w:color w:val="FFFFFF" w:themeColor="background1"/>
                              <w:szCs w:val="18"/>
                            </w:rPr>
                            <w:br/>
                            <w:t>BB Seguridade Participações S.A.</w:t>
                          </w:r>
                        </w:p>
                        <w:p w14:paraId="33DBF008" w14:textId="77777777" w:rsidR="008A54FE" w:rsidRPr="00E16BE7" w:rsidRDefault="008A54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7925E7" id="_x0000_t202" coordsize="21600,21600" o:spt="202" path="m,l,21600r21600,l21600,xe">
              <v:stroke joinstyle="miter"/>
              <v:path gradientshapeok="t" o:connecttype="rect"/>
            </v:shapetype>
            <v:shape id="Caixa de Texto 33" o:spid="_x0000_s1034" type="#_x0000_t202" style="position:absolute;margin-left:191.5pt;margin-top:-39.6pt;width:390.45pt;height:33.6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" filled="f" stroked="f" strokeweight=".5pt">
              <v:textbox>
                <w:txbxContent>
                  <w:p w14:paraId="532B0141" w14:textId="77777777" w:rsidR="008A54FE" w:rsidRPr="003A5FCE" w:rsidRDefault="008A54FE" w:rsidP="0052784B">
                    <w:pPr>
                      <w:jc w:val="right"/>
                      <w:rPr>
                        <w:rFonts w:cs="Arial"/>
                        <w:color w:val="FFFFFF" w:themeColor="background1"/>
                        <w:szCs w:val="18"/>
                      </w:rPr>
                    </w:pPr>
                    <w:r w:rsidRPr="003A5FCE">
                      <w:rPr>
                        <w:rFonts w:cs="Arial"/>
                        <w:color w:val="FFFFFF" w:themeColor="background1"/>
                        <w:szCs w:val="18"/>
                      </w:rPr>
                      <w:t xml:space="preserve">Demonstrações Contábeis Intermediárias Individuais e Consolidadas – </w:t>
                    </w:r>
                    <w:r>
                      <w:rPr>
                        <w:rFonts w:eastAsia="Calibri" w:cs="Arial"/>
                        <w:noProof/>
                        <w:color w:val="FFFFFF" w:themeColor="background1"/>
                      </w:rPr>
                      <w:t>3</w:t>
                    </w:r>
                    <w:r w:rsidRPr="003A5FCE">
                      <w:rPr>
                        <w:rFonts w:eastAsia="Calibri" w:cs="Arial"/>
                        <w:noProof/>
                        <w:color w:val="FFFFFF" w:themeColor="background1"/>
                      </w:rPr>
                      <w:t xml:space="preserve"> </w:t>
                    </w:r>
                    <w:r>
                      <w:rPr>
                        <w:rFonts w:eastAsia="Calibri" w:cs="Arial"/>
                        <w:noProof/>
                        <w:color w:val="FFFFFF" w:themeColor="background1"/>
                      </w:rPr>
                      <w:t>Tri</w:t>
                    </w:r>
                    <w:r w:rsidRPr="003A5FCE">
                      <w:rPr>
                        <w:rFonts w:eastAsia="Calibri" w:cs="Arial"/>
                        <w:noProof/>
                        <w:color w:val="FFFFFF" w:themeColor="background1"/>
                      </w:rPr>
                      <w:t>mestre 2020</w:t>
                    </w:r>
                    <w:r w:rsidRPr="003A5FCE">
                      <w:rPr>
                        <w:rFonts w:cs="Arial"/>
                        <w:color w:val="FFFFFF" w:themeColor="background1"/>
                        <w:szCs w:val="18"/>
                      </w:rPr>
                      <w:br/>
                      <w:t>BB Seguridade Participações S.A.</w:t>
                    </w:r>
                  </w:p>
                  <w:p w14:paraId="33DBF008" w14:textId="77777777" w:rsidR="008A54FE" w:rsidRPr="00E16BE7" w:rsidRDefault="008A54FE"/>
                </w:txbxContent>
              </v:textbox>
              <w10:wrap anchorx="page"/>
            </v:shape>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84864" behindDoc="0" locked="0" layoutInCell="1" allowOverlap="1" wp14:anchorId="52C908EA" wp14:editId="198BEA08">
              <wp:simplePos x="0" y="0"/>
              <wp:positionH relativeFrom="page">
                <wp:align>left</wp:align>
              </wp:positionH>
              <wp:positionV relativeFrom="paragraph">
                <wp:posOffset>-68553</wp:posOffset>
              </wp:positionV>
              <wp:extent cx="10805823" cy="53340"/>
              <wp:effectExtent l="0" t="0" r="0" b="3810"/>
              <wp:wrapNone/>
              <wp:docPr id="34" name="Retângulo 14"/>
              <wp:cNvGraphicFramePr/>
              <a:graphic xmlns:a="http://schemas.openxmlformats.org/drawingml/2006/main">
                <a:graphicData uri="http://schemas.microsoft.com/office/word/2010/wordprocessingShape">
                  <wps:wsp>
                    <wps:cNvSpPr/>
                    <wps:spPr>
                      <a:xfrm>
                        <a:off x="0" y="0"/>
                        <a:ext cx="10805823" cy="53340"/>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anchor>
          </w:drawing>
        </mc:Choice>
        <mc:Fallback>
          <w:pict>
            <v:rect w14:anchorId="3F66A3D3" id="Retângulo 14" o:spid="_x0000_s1026" style="position:absolute;margin-left:0;margin-top:-5.4pt;width:850.85pt;height:4.2pt;z-index:251684864;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" fillcolor="#f9dd16" stroked="f" strokeweight="1pt">
              <w10:wrap anchorx="page"/>
            </v:rect>
          </w:pict>
        </mc:Fallback>
      </mc:AlternateContent>
    </w:r>
    <w:r>
      <w:rPr>
        <w:noProof/>
        <w:sz w:val="20"/>
        <w:szCs w:val="20"/>
        <w:lang w:eastAsia="pt-BR"/>
      </w:rPr>
      <w:drawing>
        <wp:anchor distT="0" distB="0" distL="114300" distR="114300" simplePos="0" relativeHeight="251685888" behindDoc="0" locked="0" layoutInCell="1" allowOverlap="1" wp14:anchorId="7CCE2C74" wp14:editId="279E0229">
          <wp:simplePos x="0" y="0"/>
          <wp:positionH relativeFrom="margin">
            <wp:posOffset>-319433</wp:posOffset>
          </wp:positionH>
          <wp:positionV relativeFrom="paragraph">
            <wp:posOffset>-403662</wp:posOffset>
          </wp:positionV>
          <wp:extent cx="967740" cy="198755"/>
          <wp:effectExtent l="0" t="0" r="3810" b="0"/>
          <wp:wrapNone/>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83840" behindDoc="1" locked="0" layoutInCell="1" allowOverlap="1" wp14:anchorId="01FD7145" wp14:editId="73C59CC8">
              <wp:simplePos x="0" y="0"/>
              <wp:positionH relativeFrom="page">
                <wp:align>left</wp:align>
              </wp:positionH>
              <wp:positionV relativeFrom="paragraph">
                <wp:posOffset>-540385</wp:posOffset>
              </wp:positionV>
              <wp:extent cx="10718165" cy="497840"/>
              <wp:effectExtent l="0" t="0" r="6985" b="0"/>
              <wp:wrapThrough wrapText="bothSides">
                <wp:wrapPolygon edited="0">
                  <wp:start x="0" y="0"/>
                  <wp:lineTo x="0" y="20663"/>
                  <wp:lineTo x="21576" y="20663"/>
                  <wp:lineTo x="21576" y="0"/>
                  <wp:lineTo x="0" y="0"/>
                </wp:wrapPolygon>
              </wp:wrapThrough>
              <wp:docPr id="35" name="Retângulo 35"/>
              <wp:cNvGraphicFramePr/>
              <a:graphic xmlns:a="http://schemas.openxmlformats.org/drawingml/2006/main">
                <a:graphicData uri="http://schemas.microsoft.com/office/word/2010/wordprocessingShape">
                  <wps:wsp>
                    <wps:cNvSpPr/>
                    <wps:spPr>
                      <a:xfrm>
                        <a:off x="0" y="0"/>
                        <a:ext cx="10718165" cy="497840"/>
                      </a:xfrm>
                      <a:prstGeom prst="rect">
                        <a:avLst/>
                      </a:prstGeom>
                      <a:solidFill>
                        <a:srgbClr val="0038A8"/>
                      </a:solidFill>
                      <a:ln w="12700" cap="flat" cmpd="sng" algn="ctr">
                        <a:noFill/>
                        <a:prstDash val="solid"/>
                        <a:miter lim="800000"/>
                      </a:ln>
                      <a:effectLst/>
                    </wps:spPr>
                    <wps:txbx>
                      <w:txbxContent>
                        <w:p w14:paraId="17943F72" w14:textId="77777777" w:rsidR="008A54FE" w:rsidRDefault="008A54FE" w:rsidP="0052784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FD7145" id="Retângulo 35" o:spid="_x0000_s1035" style="position:absolute;margin-left:0;margin-top:-42.55pt;width:843.95pt;height:39.2pt;z-index:-2516326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" fillcolor="#0038a8" stroked="f" strokeweight="1pt">
              <v:textbox>
                <w:txbxContent>
                  <w:p w14:paraId="17943F72" w14:textId="77777777" w:rsidR="008A54FE" w:rsidRDefault="008A54FE" w:rsidP="0052784B">
                    <w:pPr>
                      <w:ind w:left="708"/>
                      <w:jc w:val="right"/>
                    </w:pPr>
                  </w:p>
                </w:txbxContent>
              </v:textbox>
              <w10:wrap type="through" anchorx="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C8EA1" w14:textId="77777777" w:rsidR="008A54FE" w:rsidRDefault="008A54FE" w:rsidP="0052784B">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91008" behindDoc="0" locked="0" layoutInCell="1" allowOverlap="1" wp14:anchorId="6068A202" wp14:editId="7F1CA634">
              <wp:simplePos x="0" y="0"/>
              <wp:positionH relativeFrom="page">
                <wp:posOffset>5510530</wp:posOffset>
              </wp:positionH>
              <wp:positionV relativeFrom="paragraph">
                <wp:posOffset>-525780</wp:posOffset>
              </wp:positionV>
              <wp:extent cx="4958715" cy="426720"/>
              <wp:effectExtent l="0" t="0" r="0" b="0"/>
              <wp:wrapNone/>
              <wp:docPr id="37" name="Caixa de Texto 37"/>
              <wp:cNvGraphicFramePr/>
              <a:graphic xmlns:a="http://schemas.openxmlformats.org/drawingml/2006/main">
                <a:graphicData uri="http://schemas.microsoft.com/office/word/2010/wordprocessingShape">
                  <wps:wsp>
                    <wps:cNvSpPr txBox="1"/>
                    <wps:spPr>
                      <a:xfrm>
                        <a:off x="0" y="0"/>
                        <a:ext cx="4958715" cy="426720"/>
                      </a:xfrm>
                      <a:prstGeom prst="rect">
                        <a:avLst/>
                      </a:prstGeom>
                      <a:noFill/>
                      <a:ln w="6350">
                        <a:noFill/>
                      </a:ln>
                    </wps:spPr>
                    <wps:txbx>
                      <w:txbxContent>
                        <w:p w14:paraId="60344F94" w14:textId="77777777" w:rsidR="008A54FE" w:rsidRPr="003A5FCE" w:rsidRDefault="008A54FE" w:rsidP="0052784B">
                          <w:pPr>
                            <w:jc w:val="right"/>
                            <w:rPr>
                              <w:rFonts w:cs="Arial"/>
                              <w:color w:val="FFFFFF" w:themeColor="background1"/>
                              <w:szCs w:val="18"/>
                            </w:rPr>
                          </w:pPr>
                          <w:r w:rsidRPr="003A5FCE">
                            <w:rPr>
                              <w:rFonts w:cs="Arial"/>
                              <w:color w:val="FFFFFF" w:themeColor="background1"/>
                              <w:szCs w:val="18"/>
                            </w:rPr>
                            <w:t xml:space="preserve">Demonstrações Contábeis Intermediárias Individuais e Consolidadas – </w:t>
                          </w:r>
                          <w:r>
                            <w:rPr>
                              <w:rFonts w:eastAsia="Calibri" w:cs="Arial"/>
                              <w:noProof/>
                              <w:color w:val="FFFFFF" w:themeColor="background1"/>
                            </w:rPr>
                            <w:t>3</w:t>
                          </w:r>
                          <w:r w:rsidRPr="003A5FCE">
                            <w:rPr>
                              <w:rFonts w:eastAsia="Calibri" w:cs="Arial"/>
                              <w:noProof/>
                              <w:color w:val="FFFFFF" w:themeColor="background1"/>
                            </w:rPr>
                            <w:t xml:space="preserve"> </w:t>
                          </w:r>
                          <w:r>
                            <w:rPr>
                              <w:rFonts w:eastAsia="Calibri" w:cs="Arial"/>
                              <w:noProof/>
                              <w:color w:val="FFFFFF" w:themeColor="background1"/>
                            </w:rPr>
                            <w:t>Tri</w:t>
                          </w:r>
                          <w:r w:rsidRPr="003A5FCE">
                            <w:rPr>
                              <w:rFonts w:eastAsia="Calibri" w:cs="Arial"/>
                              <w:noProof/>
                              <w:color w:val="FFFFFF" w:themeColor="background1"/>
                            </w:rPr>
                            <w:t>mestre 2020</w:t>
                          </w:r>
                          <w:r w:rsidRPr="003A5FCE">
                            <w:rPr>
                              <w:rFonts w:cs="Arial"/>
                              <w:color w:val="FFFFFF" w:themeColor="background1"/>
                              <w:szCs w:val="18"/>
                            </w:rPr>
                            <w:br/>
                            <w:t>BB Seguridade Participações S.A.</w:t>
                          </w:r>
                        </w:p>
                        <w:p w14:paraId="51DDCFCF" w14:textId="77777777" w:rsidR="008A54FE" w:rsidRPr="00E16BE7" w:rsidRDefault="008A54F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68A202" id="_x0000_t202" coordsize="21600,21600" o:spt="202" path="m,l,21600r21600,l21600,xe">
              <v:stroke joinstyle="miter"/>
              <v:path gradientshapeok="t" o:connecttype="rect"/>
            </v:shapetype>
            <v:shape id="Caixa de Texto 37" o:spid="_x0000_s1036" type="#_x0000_t202" style="position:absolute;margin-left:433.9pt;margin-top:-41.4pt;width:390.45pt;height:33.6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" filled="f" stroked="f" strokeweight=".5pt">
              <v:textbox>
                <w:txbxContent>
                  <w:p w14:paraId="60344F94" w14:textId="77777777" w:rsidR="008A54FE" w:rsidRPr="003A5FCE" w:rsidRDefault="008A54FE" w:rsidP="0052784B">
                    <w:pPr>
                      <w:jc w:val="right"/>
                      <w:rPr>
                        <w:rFonts w:cs="Arial"/>
                        <w:color w:val="FFFFFF" w:themeColor="background1"/>
                        <w:szCs w:val="18"/>
                      </w:rPr>
                    </w:pPr>
                    <w:r w:rsidRPr="003A5FCE">
                      <w:rPr>
                        <w:rFonts w:cs="Arial"/>
                        <w:color w:val="FFFFFF" w:themeColor="background1"/>
                        <w:szCs w:val="18"/>
                      </w:rPr>
                      <w:t xml:space="preserve">Demonstrações Contábeis Intermediárias Individuais e Consolidadas – </w:t>
                    </w:r>
                    <w:r>
                      <w:rPr>
                        <w:rFonts w:eastAsia="Calibri" w:cs="Arial"/>
                        <w:noProof/>
                        <w:color w:val="FFFFFF" w:themeColor="background1"/>
                      </w:rPr>
                      <w:t>3</w:t>
                    </w:r>
                    <w:r w:rsidRPr="003A5FCE">
                      <w:rPr>
                        <w:rFonts w:eastAsia="Calibri" w:cs="Arial"/>
                        <w:noProof/>
                        <w:color w:val="FFFFFF" w:themeColor="background1"/>
                      </w:rPr>
                      <w:t xml:space="preserve"> </w:t>
                    </w:r>
                    <w:r>
                      <w:rPr>
                        <w:rFonts w:eastAsia="Calibri" w:cs="Arial"/>
                        <w:noProof/>
                        <w:color w:val="FFFFFF" w:themeColor="background1"/>
                      </w:rPr>
                      <w:t>Tri</w:t>
                    </w:r>
                    <w:r w:rsidRPr="003A5FCE">
                      <w:rPr>
                        <w:rFonts w:eastAsia="Calibri" w:cs="Arial"/>
                        <w:noProof/>
                        <w:color w:val="FFFFFF" w:themeColor="background1"/>
                      </w:rPr>
                      <w:t>mestre 2020</w:t>
                    </w:r>
                    <w:r w:rsidRPr="003A5FCE">
                      <w:rPr>
                        <w:rFonts w:cs="Arial"/>
                        <w:color w:val="FFFFFF" w:themeColor="background1"/>
                        <w:szCs w:val="18"/>
                      </w:rPr>
                      <w:br/>
                      <w:t>BB Seguridade Participações S.A.</w:t>
                    </w:r>
                  </w:p>
                  <w:p w14:paraId="51DDCFCF" w14:textId="77777777" w:rsidR="008A54FE" w:rsidRPr="00E16BE7" w:rsidRDefault="008A54FE"/>
                </w:txbxContent>
              </v:textbox>
              <w10:wrap anchorx="page"/>
            </v:shape>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88960" behindDoc="0" locked="0" layoutInCell="1" allowOverlap="1" wp14:anchorId="361460E5" wp14:editId="09211B58">
              <wp:simplePos x="0" y="0"/>
              <wp:positionH relativeFrom="page">
                <wp:align>left</wp:align>
              </wp:positionH>
              <wp:positionV relativeFrom="paragraph">
                <wp:posOffset>-68553</wp:posOffset>
              </wp:positionV>
              <wp:extent cx="10805823" cy="53340"/>
              <wp:effectExtent l="0" t="0" r="0" b="3810"/>
              <wp:wrapNone/>
              <wp:docPr id="38" name="Retângulo 14"/>
              <wp:cNvGraphicFramePr/>
              <a:graphic xmlns:a="http://schemas.openxmlformats.org/drawingml/2006/main">
                <a:graphicData uri="http://schemas.microsoft.com/office/word/2010/wordprocessingShape">
                  <wps:wsp>
                    <wps:cNvSpPr/>
                    <wps:spPr>
                      <a:xfrm>
                        <a:off x="0" y="0"/>
                        <a:ext cx="10805823" cy="53340"/>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anchor>
          </w:drawing>
        </mc:Choice>
        <mc:Fallback>
          <w:pict>
            <v:rect w14:anchorId="5D153309" id="Retângulo 14" o:spid="_x0000_s1026" style="position:absolute;margin-left:0;margin-top:-5.4pt;width:850.85pt;height:4.2pt;z-index:251688960;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" fillcolor="#f9dd16" stroked="f" strokeweight="1pt">
              <w10:wrap anchorx="page"/>
            </v:rect>
          </w:pict>
        </mc:Fallback>
      </mc:AlternateContent>
    </w:r>
    <w:r>
      <w:rPr>
        <w:noProof/>
        <w:sz w:val="20"/>
        <w:szCs w:val="20"/>
        <w:lang w:eastAsia="pt-BR"/>
      </w:rPr>
      <w:drawing>
        <wp:anchor distT="0" distB="0" distL="114300" distR="114300" simplePos="0" relativeHeight="251689984" behindDoc="0" locked="0" layoutInCell="1" allowOverlap="1" wp14:anchorId="1BD6CA90" wp14:editId="5622BB96">
          <wp:simplePos x="0" y="0"/>
          <wp:positionH relativeFrom="margin">
            <wp:posOffset>-319433</wp:posOffset>
          </wp:positionH>
          <wp:positionV relativeFrom="paragraph">
            <wp:posOffset>-403662</wp:posOffset>
          </wp:positionV>
          <wp:extent cx="967740" cy="198755"/>
          <wp:effectExtent l="0" t="0" r="3810" b="0"/>
          <wp:wrapNone/>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87936" behindDoc="1" locked="0" layoutInCell="1" allowOverlap="1" wp14:anchorId="3678C7CF" wp14:editId="0D834150">
              <wp:simplePos x="0" y="0"/>
              <wp:positionH relativeFrom="page">
                <wp:align>left</wp:align>
              </wp:positionH>
              <wp:positionV relativeFrom="paragraph">
                <wp:posOffset>-540385</wp:posOffset>
              </wp:positionV>
              <wp:extent cx="10718165" cy="497840"/>
              <wp:effectExtent l="0" t="0" r="6985" b="0"/>
              <wp:wrapThrough wrapText="bothSides">
                <wp:wrapPolygon edited="0">
                  <wp:start x="0" y="0"/>
                  <wp:lineTo x="0" y="20663"/>
                  <wp:lineTo x="21576" y="20663"/>
                  <wp:lineTo x="21576" y="0"/>
                  <wp:lineTo x="0" y="0"/>
                </wp:wrapPolygon>
              </wp:wrapThrough>
              <wp:docPr id="39" name="Retângulo 39"/>
              <wp:cNvGraphicFramePr/>
              <a:graphic xmlns:a="http://schemas.openxmlformats.org/drawingml/2006/main">
                <a:graphicData uri="http://schemas.microsoft.com/office/word/2010/wordprocessingShape">
                  <wps:wsp>
                    <wps:cNvSpPr/>
                    <wps:spPr>
                      <a:xfrm>
                        <a:off x="0" y="0"/>
                        <a:ext cx="10718165" cy="497840"/>
                      </a:xfrm>
                      <a:prstGeom prst="rect">
                        <a:avLst/>
                      </a:prstGeom>
                      <a:solidFill>
                        <a:srgbClr val="0038A8"/>
                      </a:solidFill>
                      <a:ln w="12700" cap="flat" cmpd="sng" algn="ctr">
                        <a:noFill/>
                        <a:prstDash val="solid"/>
                        <a:miter lim="800000"/>
                      </a:ln>
                      <a:effectLst/>
                    </wps:spPr>
                    <wps:txbx>
                      <w:txbxContent>
                        <w:p w14:paraId="457A1962" w14:textId="77777777" w:rsidR="008A54FE" w:rsidRDefault="008A54FE" w:rsidP="0052784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78C7CF" id="Retângulo 39" o:spid="_x0000_s1037" style="position:absolute;margin-left:0;margin-top:-42.55pt;width:843.95pt;height:39.2pt;z-index:-2516285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" fillcolor="#0038a8" stroked="f" strokeweight="1pt">
              <v:textbox>
                <w:txbxContent>
                  <w:p w14:paraId="457A1962" w14:textId="77777777" w:rsidR="008A54FE" w:rsidRDefault="008A54FE" w:rsidP="0052784B">
                    <w:pPr>
                      <w:ind w:left="708"/>
                      <w:jc w:val="right"/>
                    </w:pPr>
                  </w:p>
                </w:txbxContent>
              </v:textbox>
              <w10:wrap type="through" anchorx="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08A6E" w14:textId="6E60D28F" w:rsidR="008A54FE" w:rsidRDefault="008A54FE">
    <w:pPr>
      <w:pStyle w:val="Cabealho"/>
    </w:pPr>
    <w:r w:rsidRPr="005D303B">
      <w:rPr>
        <w:rFonts w:cs="Arial"/>
        <w:b/>
        <w:noProof/>
        <w:color w:val="1F4E79" w:themeColor="accent1" w:themeShade="80"/>
        <w:szCs w:val="18"/>
        <w:lang w:eastAsia="pt-BR"/>
      </w:rPr>
      <mc:AlternateContent>
        <mc:Choice Requires="wps">
          <w:drawing>
            <wp:anchor distT="0" distB="0" distL="114300" distR="114300" simplePos="0" relativeHeight="251626496" behindDoc="0" locked="0" layoutInCell="1" allowOverlap="1" wp14:anchorId="49B6FC31" wp14:editId="7F6D490A">
              <wp:simplePos x="0" y="0"/>
              <wp:positionH relativeFrom="page">
                <wp:posOffset>-826770</wp:posOffset>
              </wp:positionH>
              <wp:positionV relativeFrom="paragraph">
                <wp:posOffset>3175</wp:posOffset>
              </wp:positionV>
              <wp:extent cx="12366625" cy="45719"/>
              <wp:effectExtent l="0" t="0" r="0" b="0"/>
              <wp:wrapNone/>
              <wp:docPr id="6" name="Retângulo 14"/>
              <wp:cNvGraphicFramePr/>
              <a:graphic xmlns:a="http://schemas.openxmlformats.org/drawingml/2006/main">
                <a:graphicData uri="http://schemas.microsoft.com/office/word/2010/wordprocessingShape">
                  <wps:wsp>
                    <wps:cNvSpPr/>
                    <wps:spPr>
                      <a:xfrm flipV="1">
                        <a:off x="0" y="0"/>
                        <a:ext cx="12366625"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55D0EFAB" id="Retângulo 14" o:spid="_x0000_s1026" style="position:absolute;margin-left:-65.1pt;margin-top:.25pt;width:973.75pt;height:3.6pt;flip:y;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24448" behindDoc="0" locked="0" layoutInCell="1" allowOverlap="1" wp14:anchorId="6635E2E6" wp14:editId="1E980091">
              <wp:simplePos x="0" y="0"/>
              <wp:positionH relativeFrom="page">
                <wp:posOffset>7620</wp:posOffset>
              </wp:positionH>
              <wp:positionV relativeFrom="paragraph">
                <wp:posOffset>-554990</wp:posOffset>
              </wp:positionV>
              <wp:extent cx="7553325" cy="554990"/>
              <wp:effectExtent l="0" t="0" r="9525" b="0"/>
              <wp:wrapNone/>
              <wp:docPr id="14" name="Retângulo 14"/>
              <wp:cNvGraphicFramePr/>
              <a:graphic xmlns:a="http://schemas.openxmlformats.org/drawingml/2006/main">
                <a:graphicData uri="http://schemas.microsoft.com/office/word/2010/wordprocessingShape">
                  <wps:wsp>
                    <wps:cNvSpPr/>
                    <wps:spPr>
                      <a:xfrm>
                        <a:off x="0" y="0"/>
                        <a:ext cx="7553325" cy="55499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5B35BCE5" w14:textId="77777777" w:rsidR="008A54FE" w:rsidRDefault="008A54FE" w:rsidP="00DE1E42">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35E2E6" id="Retângulo 14" o:spid="_x0000_s1038" style="position:absolute;margin-left:.6pt;margin-top:-43.7pt;width:594.75pt;height:43.7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" fillcolor="#0038a8" stroked="f" strokeweight="1pt">
              <v:textbox>
                <w:txbxContent>
                  <w:p w14:paraId="5B35BCE5" w14:textId="77777777" w:rsidR="008A54FE" w:rsidRDefault="008A54FE" w:rsidP="00DE1E42">
                    <w:pPr>
                      <w:ind w:left="708"/>
                      <w:jc w:val="right"/>
                    </w:pPr>
                  </w:p>
                </w:txbxContent>
              </v:textbox>
              <w10:wrap anchorx="page"/>
            </v:rect>
          </w:pict>
        </mc:Fallback>
      </mc:AlternateContent>
    </w:r>
    <w:r>
      <w:rPr>
        <w:noProof/>
        <w:sz w:val="20"/>
        <w:szCs w:val="20"/>
        <w:lang w:eastAsia="pt-BR"/>
      </w:rPr>
      <mc:AlternateContent>
        <mc:Choice Requires="wps">
          <w:drawing>
            <wp:anchor distT="0" distB="0" distL="114300" distR="114300" simplePos="0" relativeHeight="251678720" behindDoc="0" locked="0" layoutInCell="1" allowOverlap="1" wp14:anchorId="3D3AB3B6" wp14:editId="485A7EEF">
              <wp:simplePos x="0" y="0"/>
              <wp:positionH relativeFrom="column">
                <wp:posOffset>1676400</wp:posOffset>
              </wp:positionH>
              <wp:positionV relativeFrom="paragraph">
                <wp:posOffset>-400685</wp:posOffset>
              </wp:positionV>
              <wp:extent cx="4958715" cy="402742"/>
              <wp:effectExtent l="0" t="0" r="0" b="0"/>
              <wp:wrapNone/>
              <wp:docPr id="244" name="Caixa de Texto 244"/>
              <wp:cNvGraphicFramePr/>
              <a:graphic xmlns:a="http://schemas.openxmlformats.org/drawingml/2006/main">
                <a:graphicData uri="http://schemas.microsoft.com/office/word/2010/wordprocessingShape">
                  <wps:wsp>
                    <wps:cNvSpPr txBox="1"/>
                    <wps:spPr>
                      <a:xfrm>
                        <a:off x="0" y="0"/>
                        <a:ext cx="4958715" cy="402742"/>
                      </a:xfrm>
                      <a:prstGeom prst="rect">
                        <a:avLst/>
                      </a:prstGeom>
                      <a:noFill/>
                      <a:ln w="6350">
                        <a:noFill/>
                      </a:ln>
                    </wps:spPr>
                    <wps:txbx>
                      <w:txbxContent>
                        <w:p w14:paraId="311BD488" w14:textId="6493DC8E" w:rsidR="008A54FE" w:rsidRPr="000B3796" w:rsidRDefault="008A54FE" w:rsidP="006B2578">
                          <w:pPr>
                            <w:jc w:val="right"/>
                            <w:rPr>
                              <w:rFonts w:cs="Arial"/>
                              <w:color w:val="FFFFFF" w:themeColor="background1"/>
                              <w:szCs w:val="18"/>
                            </w:rPr>
                          </w:pPr>
                          <w:r w:rsidRPr="000B3796">
                            <w:rPr>
                              <w:rFonts w:cs="Arial"/>
                              <w:color w:val="FFFFFF" w:themeColor="background1"/>
                              <w:szCs w:val="18"/>
                            </w:rPr>
                            <w:t xml:space="preserve">Demonstrações Contábeis Intermediárias Individuais e Consolidadas – </w:t>
                          </w:r>
                          <w:r>
                            <w:rPr>
                              <w:rFonts w:cs="Arial"/>
                              <w:color w:val="FFFFFF" w:themeColor="background1"/>
                              <w:szCs w:val="18"/>
                            </w:rPr>
                            <w:t>3</w:t>
                          </w:r>
                          <w:r w:rsidRPr="000B3796">
                            <w:rPr>
                              <w:rFonts w:eastAsia="Calibri" w:cs="Arial"/>
                              <w:noProof/>
                              <w:color w:val="FFFFFF" w:themeColor="background1"/>
                            </w:rPr>
                            <w:t xml:space="preserve">º </w:t>
                          </w:r>
                          <w:r>
                            <w:rPr>
                              <w:rFonts w:eastAsia="Calibri" w:cs="Arial"/>
                              <w:noProof/>
                              <w:color w:val="FFFFFF" w:themeColor="background1"/>
                            </w:rPr>
                            <w:t>Tri</w:t>
                          </w:r>
                          <w:r w:rsidRPr="000B3796">
                            <w:rPr>
                              <w:rFonts w:eastAsia="Calibri" w:cs="Arial"/>
                              <w:noProof/>
                              <w:color w:val="FFFFFF" w:themeColor="background1"/>
                            </w:rPr>
                            <w:t>mestre 2020</w:t>
                          </w:r>
                          <w:r w:rsidRPr="000B3796">
                            <w:rPr>
                              <w:rFonts w:cs="Arial"/>
                              <w:color w:val="FFFFFF" w:themeColor="background1"/>
                              <w:szCs w:val="18"/>
                            </w:rPr>
                            <w:br/>
                            <w:t>BB Seguridade Participações S.A.</w:t>
                          </w:r>
                        </w:p>
                        <w:p w14:paraId="13B53775" w14:textId="77777777" w:rsidR="008A54FE" w:rsidRPr="00E16BE7" w:rsidRDefault="008A54FE" w:rsidP="006B25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3AB3B6" id="_x0000_t202" coordsize="21600,21600" o:spt="202" path="m,l,21600r21600,l21600,xe">
              <v:stroke joinstyle="miter"/>
              <v:path gradientshapeok="t" o:connecttype="rect"/>
            </v:shapetype>
            <v:shape id="Caixa de Texto 244" o:spid="_x0000_s1039" type="#_x0000_t202" style="position:absolute;margin-left:132pt;margin-top:-31.55pt;width:390.45pt;height:31.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" filled="f" stroked="f" strokeweight=".5pt">
              <v:textbox>
                <w:txbxContent>
                  <w:p w14:paraId="311BD488" w14:textId="6493DC8E" w:rsidR="008A54FE" w:rsidRPr="000B3796" w:rsidRDefault="008A54FE" w:rsidP="006B2578">
                    <w:pPr>
                      <w:jc w:val="right"/>
                      <w:rPr>
                        <w:rFonts w:cs="Arial"/>
                        <w:color w:val="FFFFFF" w:themeColor="background1"/>
                        <w:szCs w:val="18"/>
                      </w:rPr>
                    </w:pPr>
                    <w:r w:rsidRPr="000B3796">
                      <w:rPr>
                        <w:rFonts w:cs="Arial"/>
                        <w:color w:val="FFFFFF" w:themeColor="background1"/>
                        <w:szCs w:val="18"/>
                      </w:rPr>
                      <w:t xml:space="preserve">Demonstrações Contábeis Intermediárias Individuais e Consolidadas – </w:t>
                    </w:r>
                    <w:r>
                      <w:rPr>
                        <w:rFonts w:cs="Arial"/>
                        <w:color w:val="FFFFFF" w:themeColor="background1"/>
                        <w:szCs w:val="18"/>
                      </w:rPr>
                      <w:t>3</w:t>
                    </w:r>
                    <w:r w:rsidRPr="000B3796">
                      <w:rPr>
                        <w:rFonts w:eastAsia="Calibri" w:cs="Arial"/>
                        <w:noProof/>
                        <w:color w:val="FFFFFF" w:themeColor="background1"/>
                      </w:rPr>
                      <w:t xml:space="preserve">º </w:t>
                    </w:r>
                    <w:r>
                      <w:rPr>
                        <w:rFonts w:eastAsia="Calibri" w:cs="Arial"/>
                        <w:noProof/>
                        <w:color w:val="FFFFFF" w:themeColor="background1"/>
                      </w:rPr>
                      <w:t>Tri</w:t>
                    </w:r>
                    <w:r w:rsidRPr="000B3796">
                      <w:rPr>
                        <w:rFonts w:eastAsia="Calibri" w:cs="Arial"/>
                        <w:noProof/>
                        <w:color w:val="FFFFFF" w:themeColor="background1"/>
                      </w:rPr>
                      <w:t>mestre 2020</w:t>
                    </w:r>
                    <w:r w:rsidRPr="000B3796">
                      <w:rPr>
                        <w:rFonts w:cs="Arial"/>
                        <w:color w:val="FFFFFF" w:themeColor="background1"/>
                        <w:szCs w:val="18"/>
                      </w:rPr>
                      <w:br/>
                      <w:t>BB Seguridade Participações S.A.</w:t>
                    </w:r>
                  </w:p>
                  <w:p w14:paraId="13B53775" w14:textId="77777777" w:rsidR="008A54FE" w:rsidRPr="00E16BE7" w:rsidRDefault="008A54FE" w:rsidP="006B2578"/>
                </w:txbxContent>
              </v:textbox>
            </v:shape>
          </w:pict>
        </mc:Fallback>
      </mc:AlternateContent>
    </w:r>
    <w:r>
      <w:rPr>
        <w:noProof/>
        <w:sz w:val="20"/>
        <w:szCs w:val="20"/>
        <w:lang w:eastAsia="pt-BR"/>
      </w:rPr>
      <w:drawing>
        <wp:anchor distT="0" distB="0" distL="114300" distR="114300" simplePos="0" relativeHeight="251625472" behindDoc="0" locked="0" layoutInCell="1" allowOverlap="1" wp14:anchorId="29F8F6A8" wp14:editId="52C482DF">
          <wp:simplePos x="0" y="0"/>
          <wp:positionH relativeFrom="margin">
            <wp:posOffset>-453390</wp:posOffset>
          </wp:positionH>
          <wp:positionV relativeFrom="page">
            <wp:posOffset>146220</wp:posOffset>
          </wp:positionV>
          <wp:extent cx="967740" cy="198755"/>
          <wp:effectExtent l="0" t="0" r="3810" b="0"/>
          <wp:wrapNone/>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D17CB" w14:textId="77777777" w:rsidR="008A54FE" w:rsidRDefault="008A54FE">
    <w:pPr>
      <w:pStyle w:val="Cabealho"/>
    </w:pPr>
    <w:r>
      <w:rPr>
        <w:noProof/>
        <w:lang w:eastAsia="pt-BR"/>
      </w:rPr>
      <mc:AlternateContent>
        <mc:Choice Requires="wps">
          <w:drawing>
            <wp:anchor distT="0" distB="0" distL="114300" distR="114300" simplePos="0" relativeHeight="251627520" behindDoc="0" locked="0" layoutInCell="0" allowOverlap="1" wp14:anchorId="04FF4287" wp14:editId="57DD7C01">
              <wp:simplePos x="0" y="0"/>
              <wp:positionH relativeFrom="page">
                <wp:posOffset>0</wp:posOffset>
              </wp:positionH>
              <wp:positionV relativeFrom="page">
                <wp:posOffset>190500</wp:posOffset>
              </wp:positionV>
              <wp:extent cx="7560310" cy="266700"/>
              <wp:effectExtent l="0" t="0" r="0" b="0"/>
              <wp:wrapNone/>
              <wp:docPr id="45"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C1F433" w14:textId="77777777" w:rsidR="008A54FE" w:rsidRPr="00F10B26" w:rsidRDefault="008A54FE" w:rsidP="00926891">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04FF4287" id="_x0000_t202" coordsize="21600,21600" o:spt="202" path="m,l,21600r21600,l21600,xe">
              <v:stroke joinstyle="miter"/>
              <v:path gradientshapeok="t" o:connecttype="rect"/>
            </v:shapetype>
            <v:shape id="_x0000_s1040" type="#_x0000_t202" alt="{&quot;HashCode&quot;:-1487292391,&quot;Height&quot;:841.0,&quot;Width&quot;:595.0,&quot;Placement&quot;:&quot;Header&quot;,&quot;Index&quot;:&quot;OddAndEven&quot;,&quot;Section&quot;:1,&quot;Top&quot;:0.0,&quot;Left&quot;:0.0}" style="position:absolute;margin-left:0;margin-top:15pt;width:595.3pt;height:21pt;z-index:2516275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" o:allowincell="f" filled="f" stroked="f" strokeweight=".5pt">
              <v:textbox inset=",0,20pt,0">
                <w:txbxContent>
                  <w:p w14:paraId="7EC1F433" w14:textId="77777777" w:rsidR="008A54FE" w:rsidRPr="00F10B26" w:rsidRDefault="008A54FE" w:rsidP="00926891">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5C14F" w14:textId="621456EB" w:rsidR="008A54FE" w:rsidRDefault="008A54FE" w:rsidP="00926891">
    <w:pPr>
      <w:pStyle w:val="Cabealho"/>
      <w:tabs>
        <w:tab w:val="clear" w:pos="4252"/>
        <w:tab w:val="clear" w:pos="8504"/>
        <w:tab w:val="left" w:pos="5625"/>
      </w:tabs>
    </w:pPr>
    <w:r w:rsidRPr="005D303B">
      <w:rPr>
        <w:rFonts w:cs="Arial"/>
        <w:b/>
        <w:noProof/>
        <w:color w:val="1F4E79" w:themeColor="accent1" w:themeShade="80"/>
        <w:szCs w:val="18"/>
        <w:lang w:eastAsia="pt-BR"/>
      </w:rPr>
      <mc:AlternateContent>
        <mc:Choice Requires="wps">
          <w:drawing>
            <wp:anchor distT="0" distB="0" distL="114300" distR="114300" simplePos="0" relativeHeight="251633664" behindDoc="0" locked="0" layoutInCell="1" allowOverlap="1" wp14:anchorId="2B8DC03A" wp14:editId="66EB07C8">
              <wp:simplePos x="0" y="0"/>
              <wp:positionH relativeFrom="page">
                <wp:posOffset>0</wp:posOffset>
              </wp:positionH>
              <wp:positionV relativeFrom="paragraph">
                <wp:posOffset>11430</wp:posOffset>
              </wp:positionV>
              <wp:extent cx="9144000" cy="53340"/>
              <wp:effectExtent l="0" t="0" r="0" b="3810"/>
              <wp:wrapNone/>
              <wp:docPr id="48"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4029C6F9" id="Retângulo 14" o:spid="_x0000_s1026" style="position:absolute;margin-left:0;margin-top:.9pt;width:10in;height:4.2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" fillcolor="#f9dd16" stroked="f" strokeweight="1pt">
              <w10:wrap anchorx="page"/>
            </v:rect>
          </w:pict>
        </mc:Fallback>
      </mc:AlternateContent>
    </w:r>
    <w:r>
      <w:rPr>
        <w:noProof/>
        <w:sz w:val="20"/>
        <w:szCs w:val="20"/>
        <w:lang w:eastAsia="pt-BR"/>
      </w:rPr>
      <mc:AlternateContent>
        <mc:Choice Requires="wps">
          <w:drawing>
            <wp:anchor distT="0" distB="0" distL="114300" distR="114300" simplePos="0" relativeHeight="251635712" behindDoc="0" locked="0" layoutInCell="1" allowOverlap="1" wp14:anchorId="56A65FA3" wp14:editId="61966031">
              <wp:simplePos x="0" y="0"/>
              <wp:positionH relativeFrom="column">
                <wp:posOffset>1790700</wp:posOffset>
              </wp:positionH>
              <wp:positionV relativeFrom="paragraph">
                <wp:posOffset>-441325</wp:posOffset>
              </wp:positionV>
              <wp:extent cx="4958715" cy="402742"/>
              <wp:effectExtent l="0" t="0" r="0" b="0"/>
              <wp:wrapNone/>
              <wp:docPr id="246" name="Caixa de Texto 246"/>
              <wp:cNvGraphicFramePr/>
              <a:graphic xmlns:a="http://schemas.openxmlformats.org/drawingml/2006/main">
                <a:graphicData uri="http://schemas.microsoft.com/office/word/2010/wordprocessingShape">
                  <wps:wsp>
                    <wps:cNvSpPr txBox="1"/>
                    <wps:spPr>
                      <a:xfrm>
                        <a:off x="0" y="0"/>
                        <a:ext cx="4958715" cy="402742"/>
                      </a:xfrm>
                      <a:prstGeom prst="rect">
                        <a:avLst/>
                      </a:prstGeom>
                      <a:noFill/>
                      <a:ln w="6350">
                        <a:noFill/>
                      </a:ln>
                    </wps:spPr>
                    <wps:txbx>
                      <w:txbxContent>
                        <w:p w14:paraId="4D7EC779" w14:textId="6BDACEFF" w:rsidR="008A54FE" w:rsidRPr="00307AD1" w:rsidRDefault="008A54FE" w:rsidP="00E751E3">
                          <w:pPr>
                            <w:jc w:val="right"/>
                            <w:rPr>
                              <w:rFonts w:cs="Arial"/>
                              <w:color w:val="FFFFFF" w:themeColor="background1"/>
                              <w:szCs w:val="18"/>
                            </w:rPr>
                          </w:pPr>
                          <w:r w:rsidRPr="00307AD1">
                            <w:rPr>
                              <w:rFonts w:cs="Arial"/>
                              <w:color w:val="FFFFFF" w:themeColor="background1"/>
                              <w:szCs w:val="18"/>
                            </w:rPr>
                            <w:t xml:space="preserve">Demonstrações Contábeis Intermediárias Individuais e Consolidadas – </w:t>
                          </w:r>
                          <w:r>
                            <w:rPr>
                              <w:rFonts w:cs="Arial"/>
                              <w:color w:val="FFFFFF" w:themeColor="background1"/>
                              <w:szCs w:val="18"/>
                            </w:rPr>
                            <w:t>3</w:t>
                          </w:r>
                          <w:r w:rsidRPr="00307AD1">
                            <w:rPr>
                              <w:rFonts w:eastAsia="Calibri" w:cs="Arial"/>
                              <w:noProof/>
                              <w:color w:val="FFFFFF" w:themeColor="background1"/>
                            </w:rPr>
                            <w:t xml:space="preserve">º </w:t>
                          </w:r>
                          <w:r>
                            <w:rPr>
                              <w:rFonts w:eastAsia="Calibri" w:cs="Arial"/>
                              <w:noProof/>
                              <w:color w:val="FFFFFF" w:themeColor="background1"/>
                            </w:rPr>
                            <w:t>Tri</w:t>
                          </w:r>
                          <w:r w:rsidRPr="00307AD1">
                            <w:rPr>
                              <w:rFonts w:eastAsia="Calibri" w:cs="Arial"/>
                              <w:noProof/>
                              <w:color w:val="FFFFFF" w:themeColor="background1"/>
                            </w:rPr>
                            <w:t>mestre 2020</w:t>
                          </w:r>
                          <w:r w:rsidRPr="00307AD1">
                            <w:rPr>
                              <w:rFonts w:cs="Arial"/>
                              <w:color w:val="FFFFFF" w:themeColor="background1"/>
                              <w:szCs w:val="18"/>
                            </w:rPr>
                            <w:br/>
                            <w:t>BB Seguridade Participações S.A.</w:t>
                          </w:r>
                        </w:p>
                        <w:p w14:paraId="13B743A7" w14:textId="77777777" w:rsidR="008A54FE" w:rsidRPr="00E16BE7" w:rsidRDefault="008A54FE" w:rsidP="00E751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A65FA3" id="_x0000_t202" coordsize="21600,21600" o:spt="202" path="m,l,21600r21600,l21600,xe">
              <v:stroke joinstyle="miter"/>
              <v:path gradientshapeok="t" o:connecttype="rect"/>
            </v:shapetype>
            <v:shape id="Caixa de Texto 246" o:spid="_x0000_s1041" type="#_x0000_t202" style="position:absolute;margin-left:141pt;margin-top:-34.75pt;width:390.45pt;height:31.7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" filled="f" stroked="f" strokeweight=".5pt">
              <v:textbox>
                <w:txbxContent>
                  <w:p w14:paraId="4D7EC779" w14:textId="6BDACEFF" w:rsidR="008A54FE" w:rsidRPr="00307AD1" w:rsidRDefault="008A54FE" w:rsidP="00E751E3">
                    <w:pPr>
                      <w:jc w:val="right"/>
                      <w:rPr>
                        <w:rFonts w:cs="Arial"/>
                        <w:color w:val="FFFFFF" w:themeColor="background1"/>
                        <w:szCs w:val="18"/>
                      </w:rPr>
                    </w:pPr>
                    <w:r w:rsidRPr="00307AD1">
                      <w:rPr>
                        <w:rFonts w:cs="Arial"/>
                        <w:color w:val="FFFFFF" w:themeColor="background1"/>
                        <w:szCs w:val="18"/>
                      </w:rPr>
                      <w:t xml:space="preserve">Demonstrações Contábeis Intermediárias Individuais e Consolidadas – </w:t>
                    </w:r>
                    <w:r>
                      <w:rPr>
                        <w:rFonts w:cs="Arial"/>
                        <w:color w:val="FFFFFF" w:themeColor="background1"/>
                        <w:szCs w:val="18"/>
                      </w:rPr>
                      <w:t>3</w:t>
                    </w:r>
                    <w:r w:rsidRPr="00307AD1">
                      <w:rPr>
                        <w:rFonts w:eastAsia="Calibri" w:cs="Arial"/>
                        <w:noProof/>
                        <w:color w:val="FFFFFF" w:themeColor="background1"/>
                      </w:rPr>
                      <w:t xml:space="preserve">º </w:t>
                    </w:r>
                    <w:r>
                      <w:rPr>
                        <w:rFonts w:eastAsia="Calibri" w:cs="Arial"/>
                        <w:noProof/>
                        <w:color w:val="FFFFFF" w:themeColor="background1"/>
                      </w:rPr>
                      <w:t>Tri</w:t>
                    </w:r>
                    <w:r w:rsidRPr="00307AD1">
                      <w:rPr>
                        <w:rFonts w:eastAsia="Calibri" w:cs="Arial"/>
                        <w:noProof/>
                        <w:color w:val="FFFFFF" w:themeColor="background1"/>
                      </w:rPr>
                      <w:t>mestre 2020</w:t>
                    </w:r>
                    <w:r w:rsidRPr="00307AD1">
                      <w:rPr>
                        <w:rFonts w:cs="Arial"/>
                        <w:color w:val="FFFFFF" w:themeColor="background1"/>
                        <w:szCs w:val="18"/>
                      </w:rPr>
                      <w:br/>
                      <w:t>BB Seguridade Participações S.A.</w:t>
                    </w:r>
                  </w:p>
                  <w:p w14:paraId="13B743A7" w14:textId="77777777" w:rsidR="008A54FE" w:rsidRPr="00E16BE7" w:rsidRDefault="008A54FE" w:rsidP="00E751E3"/>
                </w:txbxContent>
              </v:textbox>
            </v:shape>
          </w:pict>
        </mc:Fallback>
      </mc:AlternateContent>
    </w:r>
    <w:r>
      <w:rPr>
        <w:noProof/>
        <w:sz w:val="20"/>
        <w:szCs w:val="20"/>
        <w:lang w:eastAsia="pt-BR"/>
      </w:rPr>
      <w:drawing>
        <wp:anchor distT="0" distB="0" distL="114300" distR="114300" simplePos="0" relativeHeight="251634688" behindDoc="0" locked="0" layoutInCell="1" allowOverlap="1" wp14:anchorId="3504AB08" wp14:editId="60F51E27">
          <wp:simplePos x="0" y="0"/>
          <wp:positionH relativeFrom="margin">
            <wp:posOffset>-453390</wp:posOffset>
          </wp:positionH>
          <wp:positionV relativeFrom="paragraph">
            <wp:posOffset>-354965</wp:posOffset>
          </wp:positionV>
          <wp:extent cx="967740" cy="200025"/>
          <wp:effectExtent l="0" t="0" r="3810" b="9525"/>
          <wp:wrapNone/>
          <wp:docPr id="141" name="Imagem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20002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32640" behindDoc="1" locked="0" layoutInCell="1" allowOverlap="1" wp14:anchorId="3A2F24FC" wp14:editId="36929CA7">
              <wp:simplePos x="0" y="0"/>
              <wp:positionH relativeFrom="page">
                <wp:align>left</wp:align>
              </wp:positionH>
              <wp:positionV relativeFrom="paragraph">
                <wp:posOffset>-450215</wp:posOffset>
              </wp:positionV>
              <wp:extent cx="7553325" cy="497840"/>
              <wp:effectExtent l="0" t="0" r="9525" b="0"/>
              <wp:wrapThrough wrapText="bothSides">
                <wp:wrapPolygon edited="0">
                  <wp:start x="0" y="0"/>
                  <wp:lineTo x="0" y="20663"/>
                  <wp:lineTo x="21573" y="20663"/>
                  <wp:lineTo x="21573" y="0"/>
                  <wp:lineTo x="0" y="0"/>
                </wp:wrapPolygon>
              </wp:wrapThrough>
              <wp:docPr id="49" name="Retângulo 49"/>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706F70AE" w14:textId="77777777" w:rsidR="008A54FE" w:rsidRDefault="008A54FE" w:rsidP="00926891">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2F24FC" id="Retângulo 49" o:spid="_x0000_s1042" style="position:absolute;margin-left:0;margin-top:-35.45pt;width:594.75pt;height:39.2pt;z-index:-2516838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" fillcolor="#0038a8" stroked="f" strokeweight="1pt">
              <v:textbox>
                <w:txbxContent>
                  <w:p w14:paraId="706F70AE" w14:textId="77777777" w:rsidR="008A54FE" w:rsidRDefault="008A54FE" w:rsidP="00926891">
                    <w:pPr>
                      <w:ind w:left="708"/>
                      <w:jc w:val="right"/>
                    </w:pPr>
                  </w:p>
                </w:txbxContent>
              </v:textbox>
              <w10:wrap type="through" anchorx="page"/>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10983" w14:textId="77777777" w:rsidR="008A54FE" w:rsidRPr="00147488" w:rsidRDefault="008A54FE" w:rsidP="00926891">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31616" behindDoc="0" locked="0" layoutInCell="0" allowOverlap="1" wp14:anchorId="766295E3" wp14:editId="31908E62">
              <wp:simplePos x="0" y="0"/>
              <wp:positionH relativeFrom="page">
                <wp:align>right</wp:align>
              </wp:positionH>
              <wp:positionV relativeFrom="page">
                <wp:posOffset>9728</wp:posOffset>
              </wp:positionV>
              <wp:extent cx="4441730" cy="607978"/>
              <wp:effectExtent l="0" t="0" r="0" b="1905"/>
              <wp:wrapNone/>
              <wp:docPr id="51"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E42B22D" w14:textId="77777777" w:rsidR="008A54FE" w:rsidRPr="009C4F47" w:rsidRDefault="008A54FE" w:rsidP="00926891">
                          <w:pPr>
                            <w:spacing w:after="0"/>
                            <w:jc w:val="right"/>
                            <w:rPr>
                              <w:rFonts w:ascii="Calibri" w:hAnsi="Calibri" w:cs="Calibri"/>
                              <w:color w:val="FFFFFF" w:themeColor="background1"/>
                            </w:rPr>
                          </w:pPr>
                        </w:p>
                        <w:p w14:paraId="5FBA68FF" w14:textId="77777777" w:rsidR="008A54FE" w:rsidRPr="009C4F47" w:rsidRDefault="008A54FE" w:rsidP="00926891">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0D5AFA32" w14:textId="77777777" w:rsidR="008A54FE" w:rsidRPr="009C4F47" w:rsidRDefault="008A54FE" w:rsidP="00926891">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6295E3" id="_x0000_t202" coordsize="21600,21600" o:spt="202" path="m,l,21600r21600,l21600,xe">
              <v:stroke joinstyle="miter"/>
              <v:path gradientshapeok="t" o:connecttype="rect"/>
            </v:shapetype>
            <v:shape id="_x0000_s1043" type="#_x0000_t202" alt="{&quot;HashCode&quot;:-1487292391,&quot;Height&quot;:841.0,&quot;Width&quot;:595.0,&quot;Placement&quot;:&quot;Header&quot;,&quot;Index&quot;:&quot;FirstPage&quot;,&quot;Section&quot;:1,&quot;Top&quot;:0.0,&quot;Left&quot;:0.0}" style="position:absolute;margin-left:298.55pt;margin-top:.75pt;width:349.75pt;height:47.85pt;z-index:251631616;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" o:allowincell="f" filled="f" stroked="f" strokeweight=".5pt">
              <v:textbox inset=",0,20pt,0">
                <w:txbxContent>
                  <w:p w14:paraId="7E42B22D" w14:textId="77777777" w:rsidR="008A54FE" w:rsidRPr="009C4F47" w:rsidRDefault="008A54FE" w:rsidP="00926891">
                    <w:pPr>
                      <w:spacing w:after="0"/>
                      <w:jc w:val="right"/>
                      <w:rPr>
                        <w:rFonts w:ascii="Calibri" w:hAnsi="Calibri" w:cs="Calibri"/>
                        <w:color w:val="FFFFFF" w:themeColor="background1"/>
                      </w:rPr>
                    </w:pPr>
                  </w:p>
                  <w:p w14:paraId="5FBA68FF" w14:textId="77777777" w:rsidR="008A54FE" w:rsidRPr="009C4F47" w:rsidRDefault="008A54FE" w:rsidP="00926891">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0D5AFA32" w14:textId="77777777" w:rsidR="008A54FE" w:rsidRPr="009C4F47" w:rsidRDefault="008A54FE" w:rsidP="00926891">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29568" behindDoc="0" locked="0" layoutInCell="1" allowOverlap="1" wp14:anchorId="594F847E" wp14:editId="11B305AB">
          <wp:simplePos x="0" y="0"/>
          <wp:positionH relativeFrom="margin">
            <wp:posOffset>-447675</wp:posOffset>
          </wp:positionH>
          <wp:positionV relativeFrom="paragraph">
            <wp:posOffset>-353060</wp:posOffset>
          </wp:positionV>
          <wp:extent cx="1176020" cy="259080"/>
          <wp:effectExtent l="0" t="0" r="5080" b="7620"/>
          <wp:wrapNone/>
          <wp:docPr id="142"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28544" behindDoc="1" locked="0" layoutInCell="1" allowOverlap="1" wp14:anchorId="7BE2851C" wp14:editId="1BED3037">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52" name="Retângulo 52"/>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C8497" id="Retângulo 52" o:spid="_x0000_s1026" style="position:absolute;margin-left:0;margin-top:-42.75pt;width:594.75pt;height:51.8pt;z-index:-2516879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CR9ecekAgAAlg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30592" behindDoc="0" locked="0" layoutInCell="1" allowOverlap="1" wp14:anchorId="37004C02" wp14:editId="755F5F35">
              <wp:simplePos x="0" y="0"/>
              <wp:positionH relativeFrom="page">
                <wp:posOffset>0</wp:posOffset>
              </wp:positionH>
              <wp:positionV relativeFrom="paragraph">
                <wp:posOffset>77252</wp:posOffset>
              </wp:positionV>
              <wp:extent cx="9144000" cy="53340"/>
              <wp:effectExtent l="0" t="0" r="0" b="3810"/>
              <wp:wrapNone/>
              <wp:docPr id="53"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30DB3FE8" id="Retângulo 14" o:spid="_x0000_s1026" style="position:absolute;margin-left:0;margin-top:6.1pt;width:10in;height:4.2pt;z-index:25163059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OjjFHn4AQAAPQ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3492D" w14:textId="77777777" w:rsidR="008A54FE" w:rsidRDefault="008A54FE">
    <w:pPr>
      <w:pStyle w:val="Cabealho"/>
    </w:pPr>
    <w:r>
      <w:rPr>
        <w:noProof/>
        <w:lang w:eastAsia="pt-BR"/>
      </w:rPr>
      <mc:AlternateContent>
        <mc:Choice Requires="wps">
          <w:drawing>
            <wp:anchor distT="0" distB="0" distL="114300" distR="114300" simplePos="0" relativeHeight="251659264" behindDoc="0" locked="0" layoutInCell="0" allowOverlap="1" wp14:anchorId="1D1F9182" wp14:editId="7BB60A04">
              <wp:simplePos x="0" y="0"/>
              <wp:positionH relativeFrom="page">
                <wp:posOffset>0</wp:posOffset>
              </wp:positionH>
              <wp:positionV relativeFrom="page">
                <wp:posOffset>190500</wp:posOffset>
              </wp:positionV>
              <wp:extent cx="7560310" cy="266700"/>
              <wp:effectExtent l="0" t="0" r="0" b="0"/>
              <wp:wrapNone/>
              <wp:docPr id="44"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D4C202" w14:textId="77777777" w:rsidR="008A54FE" w:rsidRPr="00F10B26" w:rsidRDefault="008A54FE" w:rsidP="00776D8A">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1D1F9182" id="_x0000_t202" coordsize="21600,21600" o:spt="202" path="m,l,21600r21600,l21600,xe">
              <v:stroke joinstyle="miter"/>
              <v:path gradientshapeok="t" o:connecttype="rect"/>
            </v:shapetype>
            <v:shape id="_x0000_s1044" type="#_x0000_t202" alt="{&quot;HashCode&quot;:-1487292391,&quot;Height&quot;:841.0,&quot;Width&quot;:595.0,&quot;Placement&quot;:&quot;Header&quot;,&quot;Index&quot;:&quot;OddAndEven&quot;,&quot;Section&quot;:1,&quot;Top&quot;:0.0,&quot;Left&quot;:0.0}" style="position:absolute;margin-left:0;margin-top:15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" o:allowincell="f" filled="f" stroked="f" strokeweight=".5pt">
              <v:textbox inset=",0,20pt,0">
                <w:txbxContent>
                  <w:p w14:paraId="34D4C202" w14:textId="77777777" w:rsidR="008A54FE" w:rsidRPr="00F10B26" w:rsidRDefault="008A54FE" w:rsidP="00776D8A">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BB99A" w14:textId="0DD773DE" w:rsidR="008A54FE" w:rsidRDefault="008A54FE" w:rsidP="00926891">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76672" behindDoc="0" locked="0" layoutInCell="1" allowOverlap="1" wp14:anchorId="2BE37990" wp14:editId="11AB24CE">
              <wp:simplePos x="0" y="0"/>
              <wp:positionH relativeFrom="column">
                <wp:posOffset>5026025</wp:posOffset>
              </wp:positionH>
              <wp:positionV relativeFrom="paragraph">
                <wp:posOffset>-515620</wp:posOffset>
              </wp:positionV>
              <wp:extent cx="4958715" cy="402742"/>
              <wp:effectExtent l="0" t="0" r="0" b="0"/>
              <wp:wrapNone/>
              <wp:docPr id="136" name="Caixa de Texto 136"/>
              <wp:cNvGraphicFramePr/>
              <a:graphic xmlns:a="http://schemas.openxmlformats.org/drawingml/2006/main">
                <a:graphicData uri="http://schemas.microsoft.com/office/word/2010/wordprocessingShape">
                  <wps:wsp>
                    <wps:cNvSpPr txBox="1"/>
                    <wps:spPr>
                      <a:xfrm>
                        <a:off x="0" y="0"/>
                        <a:ext cx="4958715" cy="402742"/>
                      </a:xfrm>
                      <a:prstGeom prst="rect">
                        <a:avLst/>
                      </a:prstGeom>
                      <a:noFill/>
                      <a:ln w="6350">
                        <a:noFill/>
                      </a:ln>
                    </wps:spPr>
                    <wps:txbx>
                      <w:txbxContent>
                        <w:p w14:paraId="16E9CC97" w14:textId="77777777" w:rsidR="008A54FE" w:rsidRPr="00307AD1" w:rsidRDefault="008A54FE" w:rsidP="00E751E3">
                          <w:pPr>
                            <w:jc w:val="right"/>
                            <w:rPr>
                              <w:rFonts w:cs="Arial"/>
                              <w:color w:val="FFFFFF" w:themeColor="background1"/>
                              <w:szCs w:val="18"/>
                            </w:rPr>
                          </w:pPr>
                          <w:r w:rsidRPr="00307AD1">
                            <w:rPr>
                              <w:rFonts w:cs="Arial"/>
                              <w:color w:val="FFFFFF" w:themeColor="background1"/>
                              <w:szCs w:val="18"/>
                            </w:rPr>
                            <w:t xml:space="preserve">Demonstrações Contábeis Intermediárias Individuais e Consolidadas – </w:t>
                          </w:r>
                          <w:r>
                            <w:rPr>
                              <w:rFonts w:cs="Arial"/>
                              <w:color w:val="FFFFFF" w:themeColor="background1"/>
                              <w:szCs w:val="18"/>
                            </w:rPr>
                            <w:t>3</w:t>
                          </w:r>
                          <w:r w:rsidRPr="00307AD1">
                            <w:rPr>
                              <w:rFonts w:eastAsia="Calibri" w:cs="Arial"/>
                              <w:noProof/>
                              <w:color w:val="FFFFFF" w:themeColor="background1"/>
                            </w:rPr>
                            <w:t xml:space="preserve">º </w:t>
                          </w:r>
                          <w:r>
                            <w:rPr>
                              <w:rFonts w:eastAsia="Calibri" w:cs="Arial"/>
                              <w:noProof/>
                              <w:color w:val="FFFFFF" w:themeColor="background1"/>
                            </w:rPr>
                            <w:t>Tri</w:t>
                          </w:r>
                          <w:r w:rsidRPr="00307AD1">
                            <w:rPr>
                              <w:rFonts w:eastAsia="Calibri" w:cs="Arial"/>
                              <w:noProof/>
                              <w:color w:val="FFFFFF" w:themeColor="background1"/>
                            </w:rPr>
                            <w:t>mestre 2020</w:t>
                          </w:r>
                          <w:r w:rsidRPr="00307AD1">
                            <w:rPr>
                              <w:rFonts w:cs="Arial"/>
                              <w:color w:val="FFFFFF" w:themeColor="background1"/>
                              <w:szCs w:val="18"/>
                            </w:rPr>
                            <w:br/>
                            <w:t>BB Seguridade Participações S.A.</w:t>
                          </w:r>
                        </w:p>
                        <w:p w14:paraId="225A7940" w14:textId="77777777" w:rsidR="008A54FE" w:rsidRPr="00E16BE7" w:rsidRDefault="008A54FE" w:rsidP="00E751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E37990" id="_x0000_t202" coordsize="21600,21600" o:spt="202" path="m,l,21600r21600,l21600,xe">
              <v:stroke joinstyle="miter"/>
              <v:path gradientshapeok="t" o:connecttype="rect"/>
            </v:shapetype>
            <v:shape id="Caixa de Texto 136" o:spid="_x0000_s1045" type="#_x0000_t202" style="position:absolute;margin-left:395.75pt;margin-top:-40.6pt;width:390.45pt;height:31.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" filled="f" stroked="f" strokeweight=".5pt">
              <v:textbox>
                <w:txbxContent>
                  <w:p w14:paraId="16E9CC97" w14:textId="77777777" w:rsidR="008A54FE" w:rsidRPr="00307AD1" w:rsidRDefault="008A54FE" w:rsidP="00E751E3">
                    <w:pPr>
                      <w:jc w:val="right"/>
                      <w:rPr>
                        <w:rFonts w:cs="Arial"/>
                        <w:color w:val="FFFFFF" w:themeColor="background1"/>
                        <w:szCs w:val="18"/>
                      </w:rPr>
                    </w:pPr>
                    <w:r w:rsidRPr="00307AD1">
                      <w:rPr>
                        <w:rFonts w:cs="Arial"/>
                        <w:color w:val="FFFFFF" w:themeColor="background1"/>
                        <w:szCs w:val="18"/>
                      </w:rPr>
                      <w:t xml:space="preserve">Demonstrações Contábeis Intermediárias Individuais e Consolidadas – </w:t>
                    </w:r>
                    <w:r>
                      <w:rPr>
                        <w:rFonts w:cs="Arial"/>
                        <w:color w:val="FFFFFF" w:themeColor="background1"/>
                        <w:szCs w:val="18"/>
                      </w:rPr>
                      <w:t>3</w:t>
                    </w:r>
                    <w:r w:rsidRPr="00307AD1">
                      <w:rPr>
                        <w:rFonts w:eastAsia="Calibri" w:cs="Arial"/>
                        <w:noProof/>
                        <w:color w:val="FFFFFF" w:themeColor="background1"/>
                      </w:rPr>
                      <w:t xml:space="preserve">º </w:t>
                    </w:r>
                    <w:r>
                      <w:rPr>
                        <w:rFonts w:eastAsia="Calibri" w:cs="Arial"/>
                        <w:noProof/>
                        <w:color w:val="FFFFFF" w:themeColor="background1"/>
                      </w:rPr>
                      <w:t>Tri</w:t>
                    </w:r>
                    <w:r w:rsidRPr="00307AD1">
                      <w:rPr>
                        <w:rFonts w:eastAsia="Calibri" w:cs="Arial"/>
                        <w:noProof/>
                        <w:color w:val="FFFFFF" w:themeColor="background1"/>
                      </w:rPr>
                      <w:t>mestre 2020</w:t>
                    </w:r>
                    <w:r w:rsidRPr="00307AD1">
                      <w:rPr>
                        <w:rFonts w:cs="Arial"/>
                        <w:color w:val="FFFFFF" w:themeColor="background1"/>
                        <w:szCs w:val="18"/>
                      </w:rPr>
                      <w:br/>
                      <w:t>BB Seguridade Participações S.A.</w:t>
                    </w:r>
                  </w:p>
                  <w:p w14:paraId="225A7940" w14:textId="77777777" w:rsidR="008A54FE" w:rsidRPr="00E16BE7" w:rsidRDefault="008A54FE" w:rsidP="00E751E3"/>
                </w:txbxContent>
              </v:textbox>
            </v:shape>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74624" behindDoc="0" locked="0" layoutInCell="1" allowOverlap="1" wp14:anchorId="443C1D64" wp14:editId="6DAFB54B">
              <wp:simplePos x="0" y="0"/>
              <wp:positionH relativeFrom="page">
                <wp:posOffset>0</wp:posOffset>
              </wp:positionH>
              <wp:positionV relativeFrom="paragraph">
                <wp:posOffset>-67310</wp:posOffset>
              </wp:positionV>
              <wp:extent cx="10690860" cy="45719"/>
              <wp:effectExtent l="0" t="0" r="0" b="0"/>
              <wp:wrapNone/>
              <wp:docPr id="135" name="Retângulo 14"/>
              <wp:cNvGraphicFramePr/>
              <a:graphic xmlns:a="http://schemas.openxmlformats.org/drawingml/2006/main">
                <a:graphicData uri="http://schemas.microsoft.com/office/word/2010/wordprocessingShape">
                  <wps:wsp>
                    <wps:cNvSpPr/>
                    <wps:spPr>
                      <a:xfrm>
                        <a:off x="0" y="0"/>
                        <a:ext cx="10690860"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36831CD1" id="Retângulo 14" o:spid="_x0000_s1026" style="position:absolute;margin-left:0;margin-top:-5.3pt;width:841.8pt;height:3.6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73600" behindDoc="1" locked="0" layoutInCell="1" allowOverlap="1" wp14:anchorId="528CB2C1" wp14:editId="08CB02DF">
              <wp:simplePos x="0" y="0"/>
              <wp:positionH relativeFrom="page">
                <wp:posOffset>0</wp:posOffset>
              </wp:positionH>
              <wp:positionV relativeFrom="paragraph">
                <wp:posOffset>-551815</wp:posOffset>
              </wp:positionV>
              <wp:extent cx="10690860" cy="497840"/>
              <wp:effectExtent l="0" t="0" r="0" b="0"/>
              <wp:wrapThrough wrapText="bothSides">
                <wp:wrapPolygon edited="0">
                  <wp:start x="0" y="0"/>
                  <wp:lineTo x="0" y="20663"/>
                  <wp:lineTo x="21554" y="20663"/>
                  <wp:lineTo x="21554" y="0"/>
                  <wp:lineTo x="0" y="0"/>
                </wp:wrapPolygon>
              </wp:wrapThrough>
              <wp:docPr id="137" name="Retângulo 137"/>
              <wp:cNvGraphicFramePr/>
              <a:graphic xmlns:a="http://schemas.openxmlformats.org/drawingml/2006/main">
                <a:graphicData uri="http://schemas.microsoft.com/office/word/2010/wordprocessingShape">
                  <wps:wsp>
                    <wps:cNvSpPr/>
                    <wps:spPr>
                      <a:xfrm>
                        <a:off x="0" y="0"/>
                        <a:ext cx="10690860"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3EA4F2A" w14:textId="77777777" w:rsidR="008A54FE" w:rsidRDefault="008A54FE" w:rsidP="00926891">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CB2C1" id="Retângulo 137" o:spid="_x0000_s1046" style="position:absolute;margin-left:0;margin-top:-43.45pt;width:841.8pt;height:39.2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" fillcolor="#0038a8" stroked="f" strokeweight="1pt">
              <v:textbox>
                <w:txbxContent>
                  <w:p w14:paraId="03EA4F2A" w14:textId="77777777" w:rsidR="008A54FE" w:rsidRDefault="008A54FE" w:rsidP="00926891">
                    <w:pPr>
                      <w:ind w:left="708"/>
                      <w:jc w:val="right"/>
                    </w:pPr>
                  </w:p>
                </w:txbxContent>
              </v:textbox>
              <w10:wrap type="through" anchorx="page"/>
            </v:rect>
          </w:pict>
        </mc:Fallback>
      </mc:AlternateContent>
    </w:r>
    <w:r>
      <w:rPr>
        <w:noProof/>
        <w:sz w:val="20"/>
        <w:szCs w:val="20"/>
        <w:lang w:eastAsia="pt-BR"/>
      </w:rPr>
      <w:drawing>
        <wp:anchor distT="0" distB="0" distL="114300" distR="114300" simplePos="0" relativeHeight="251675648" behindDoc="0" locked="0" layoutInCell="1" allowOverlap="1" wp14:anchorId="3FCF013A" wp14:editId="6F39EBF7">
          <wp:simplePos x="0" y="0"/>
          <wp:positionH relativeFrom="margin">
            <wp:posOffset>-453390</wp:posOffset>
          </wp:positionH>
          <wp:positionV relativeFrom="paragraph">
            <wp:posOffset>-354965</wp:posOffset>
          </wp:positionV>
          <wp:extent cx="967740" cy="200025"/>
          <wp:effectExtent l="0" t="0" r="3810" b="9525"/>
          <wp:wrapNone/>
          <wp:docPr id="138" name="Imagem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200025"/>
                  </a:xfrm>
                  <a:prstGeom prst="rect">
                    <a:avLst/>
                  </a:prstGeom>
                </pic:spPr>
              </pic:pic>
            </a:graphicData>
          </a:graphic>
          <wp14:sizeRelH relativeFrom="margin">
            <wp14:pctWidth>0</wp14:pctWidth>
          </wp14:sizeRelH>
          <wp14:sizeRelV relativeFrom="margin">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0DE11" w14:textId="77777777" w:rsidR="008A54FE" w:rsidRPr="00147488" w:rsidRDefault="008A54FE" w:rsidP="00776D8A">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72576" behindDoc="0" locked="0" layoutInCell="0" allowOverlap="1" wp14:anchorId="76A2D392" wp14:editId="1C1E6376">
              <wp:simplePos x="0" y="0"/>
              <wp:positionH relativeFrom="page">
                <wp:align>right</wp:align>
              </wp:positionH>
              <wp:positionV relativeFrom="page">
                <wp:posOffset>9728</wp:posOffset>
              </wp:positionV>
              <wp:extent cx="4441730" cy="607978"/>
              <wp:effectExtent l="0" t="0" r="0" b="1905"/>
              <wp:wrapNone/>
              <wp:docPr id="46"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9AB177" w14:textId="77777777" w:rsidR="008A54FE" w:rsidRPr="009C4F47" w:rsidRDefault="008A54FE" w:rsidP="00776D8A">
                          <w:pPr>
                            <w:spacing w:after="0"/>
                            <w:jc w:val="right"/>
                            <w:rPr>
                              <w:rFonts w:ascii="Calibri" w:hAnsi="Calibri" w:cs="Calibri"/>
                              <w:color w:val="FFFFFF" w:themeColor="background1"/>
                            </w:rPr>
                          </w:pPr>
                        </w:p>
                        <w:p w14:paraId="6896F519" w14:textId="77777777" w:rsidR="008A54FE" w:rsidRPr="009C4F47" w:rsidRDefault="008A54FE" w:rsidP="00776D8A">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0245BC3E" w14:textId="77777777" w:rsidR="008A54FE" w:rsidRPr="009C4F47" w:rsidRDefault="008A54FE" w:rsidP="00776D8A">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A2D392" id="_x0000_t202" coordsize="21600,21600" o:spt="202" path="m,l,21600r21600,l21600,xe">
              <v:stroke joinstyle="miter"/>
              <v:path gradientshapeok="t" o:connecttype="rect"/>
            </v:shapetype>
            <v:shape id="_x0000_s1047" type="#_x0000_t202" alt="{&quot;HashCode&quot;:-1487292391,&quot;Height&quot;:841.0,&quot;Width&quot;:595.0,&quot;Placement&quot;:&quot;Header&quot;,&quot;Index&quot;:&quot;FirstPage&quot;,&quot;Section&quot;:1,&quot;Top&quot;:0.0,&quot;Left&quot;:0.0}" style="position:absolute;margin-left:298.55pt;margin-top:.75pt;width:349.75pt;height:47.85pt;z-index:251672576;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" o:allowincell="f" filled="f" stroked="f" strokeweight=".5pt">
              <v:textbox inset=",0,20pt,0">
                <w:txbxContent>
                  <w:p w14:paraId="2B9AB177" w14:textId="77777777" w:rsidR="008A54FE" w:rsidRPr="009C4F47" w:rsidRDefault="008A54FE" w:rsidP="00776D8A">
                    <w:pPr>
                      <w:spacing w:after="0"/>
                      <w:jc w:val="right"/>
                      <w:rPr>
                        <w:rFonts w:ascii="Calibri" w:hAnsi="Calibri" w:cs="Calibri"/>
                        <w:color w:val="FFFFFF" w:themeColor="background1"/>
                      </w:rPr>
                    </w:pPr>
                  </w:p>
                  <w:p w14:paraId="6896F519" w14:textId="77777777" w:rsidR="008A54FE" w:rsidRPr="009C4F47" w:rsidRDefault="008A54FE" w:rsidP="00776D8A">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0245BC3E" w14:textId="77777777" w:rsidR="008A54FE" w:rsidRPr="009C4F47" w:rsidRDefault="008A54FE" w:rsidP="00776D8A">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66432" behindDoc="0" locked="0" layoutInCell="1" allowOverlap="1" wp14:anchorId="6A4860FA" wp14:editId="54DA5BBD">
          <wp:simplePos x="0" y="0"/>
          <wp:positionH relativeFrom="margin">
            <wp:posOffset>-447675</wp:posOffset>
          </wp:positionH>
          <wp:positionV relativeFrom="paragraph">
            <wp:posOffset>-353060</wp:posOffset>
          </wp:positionV>
          <wp:extent cx="1176020" cy="259080"/>
          <wp:effectExtent l="0" t="0" r="5080" b="7620"/>
          <wp:wrapNone/>
          <wp:docPr id="134"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63360" behindDoc="1" locked="0" layoutInCell="1" allowOverlap="1" wp14:anchorId="7BDA31AF" wp14:editId="57FE5280">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129" name="Retângulo 129"/>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E77892" id="Retângulo 129" o:spid="_x0000_s1026" style="position:absolute;margin-left:0;margin-top:-42.75pt;width:594.75pt;height:51.8pt;z-index:-25165312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71552" behindDoc="0" locked="0" layoutInCell="1" allowOverlap="1" wp14:anchorId="2E80507D" wp14:editId="52AFE778">
              <wp:simplePos x="0" y="0"/>
              <wp:positionH relativeFrom="page">
                <wp:posOffset>0</wp:posOffset>
              </wp:positionH>
              <wp:positionV relativeFrom="paragraph">
                <wp:posOffset>77252</wp:posOffset>
              </wp:positionV>
              <wp:extent cx="9144000" cy="53340"/>
              <wp:effectExtent l="0" t="0" r="0" b="3810"/>
              <wp:wrapNone/>
              <wp:docPr id="130"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6FCBAA44" id="Retângulo 14" o:spid="_x0000_s1026" style="position:absolute;margin-left:0;margin-top:6.1pt;width:10in;height:4.2pt;z-index:25167155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D/hNeb4AQAAPg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95146" w14:textId="7D0EE118" w:rsidR="008A54FE" w:rsidRDefault="008A54FE" w:rsidP="00926891">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51072" behindDoc="0" locked="0" layoutInCell="1" allowOverlap="1" wp14:anchorId="48435CF3" wp14:editId="2BA4935A">
              <wp:simplePos x="0" y="0"/>
              <wp:positionH relativeFrom="column">
                <wp:posOffset>1757045</wp:posOffset>
              </wp:positionH>
              <wp:positionV relativeFrom="paragraph">
                <wp:posOffset>-447040</wp:posOffset>
              </wp:positionV>
              <wp:extent cx="4958715" cy="402742"/>
              <wp:effectExtent l="0" t="0" r="0" b="0"/>
              <wp:wrapNone/>
              <wp:docPr id="153" name="Caixa de Texto 153"/>
              <wp:cNvGraphicFramePr/>
              <a:graphic xmlns:a="http://schemas.openxmlformats.org/drawingml/2006/main">
                <a:graphicData uri="http://schemas.microsoft.com/office/word/2010/wordprocessingShape">
                  <wps:wsp>
                    <wps:cNvSpPr txBox="1"/>
                    <wps:spPr>
                      <a:xfrm>
                        <a:off x="0" y="0"/>
                        <a:ext cx="4958715" cy="402742"/>
                      </a:xfrm>
                      <a:prstGeom prst="rect">
                        <a:avLst/>
                      </a:prstGeom>
                      <a:noFill/>
                      <a:ln w="6350">
                        <a:noFill/>
                      </a:ln>
                    </wps:spPr>
                    <wps:txbx>
                      <w:txbxContent>
                        <w:p w14:paraId="0E3F7826" w14:textId="77777777" w:rsidR="008A54FE" w:rsidRPr="00307AD1" w:rsidRDefault="008A54FE" w:rsidP="00E751E3">
                          <w:pPr>
                            <w:jc w:val="right"/>
                            <w:rPr>
                              <w:rFonts w:cs="Arial"/>
                              <w:color w:val="FFFFFF" w:themeColor="background1"/>
                              <w:szCs w:val="18"/>
                            </w:rPr>
                          </w:pPr>
                          <w:r w:rsidRPr="00307AD1">
                            <w:rPr>
                              <w:rFonts w:cs="Arial"/>
                              <w:color w:val="FFFFFF" w:themeColor="background1"/>
                              <w:szCs w:val="18"/>
                            </w:rPr>
                            <w:t xml:space="preserve">Demonstrações Contábeis Intermediárias Individuais e Consolidadas – </w:t>
                          </w:r>
                          <w:r>
                            <w:rPr>
                              <w:rFonts w:cs="Arial"/>
                              <w:color w:val="FFFFFF" w:themeColor="background1"/>
                              <w:szCs w:val="18"/>
                            </w:rPr>
                            <w:t>3</w:t>
                          </w:r>
                          <w:r w:rsidRPr="00307AD1">
                            <w:rPr>
                              <w:rFonts w:eastAsia="Calibri" w:cs="Arial"/>
                              <w:noProof/>
                              <w:color w:val="FFFFFF" w:themeColor="background1"/>
                            </w:rPr>
                            <w:t xml:space="preserve">º </w:t>
                          </w:r>
                          <w:r>
                            <w:rPr>
                              <w:rFonts w:eastAsia="Calibri" w:cs="Arial"/>
                              <w:noProof/>
                              <w:color w:val="FFFFFF" w:themeColor="background1"/>
                            </w:rPr>
                            <w:t>Tri</w:t>
                          </w:r>
                          <w:r w:rsidRPr="00307AD1">
                            <w:rPr>
                              <w:rFonts w:eastAsia="Calibri" w:cs="Arial"/>
                              <w:noProof/>
                              <w:color w:val="FFFFFF" w:themeColor="background1"/>
                            </w:rPr>
                            <w:t>mestre 2020</w:t>
                          </w:r>
                          <w:r w:rsidRPr="00307AD1">
                            <w:rPr>
                              <w:rFonts w:cs="Arial"/>
                              <w:color w:val="FFFFFF" w:themeColor="background1"/>
                              <w:szCs w:val="18"/>
                            </w:rPr>
                            <w:br/>
                            <w:t>BB Seguridade Participações S.A.</w:t>
                          </w:r>
                        </w:p>
                        <w:p w14:paraId="33F0F317" w14:textId="77777777" w:rsidR="008A54FE" w:rsidRPr="00E16BE7" w:rsidRDefault="008A54FE" w:rsidP="00E751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435CF3" id="_x0000_t202" coordsize="21600,21600" o:spt="202" path="m,l,21600r21600,l21600,xe">
              <v:stroke joinstyle="miter"/>
              <v:path gradientshapeok="t" o:connecttype="rect"/>
            </v:shapetype>
            <v:shape id="Caixa de Texto 153" o:spid="_x0000_s1048" type="#_x0000_t202" style="position:absolute;margin-left:138.35pt;margin-top:-35.2pt;width:390.45pt;height:31.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" filled="f" stroked="f" strokeweight=".5pt">
              <v:textbox>
                <w:txbxContent>
                  <w:p w14:paraId="0E3F7826" w14:textId="77777777" w:rsidR="008A54FE" w:rsidRPr="00307AD1" w:rsidRDefault="008A54FE" w:rsidP="00E751E3">
                    <w:pPr>
                      <w:jc w:val="right"/>
                      <w:rPr>
                        <w:rFonts w:cs="Arial"/>
                        <w:color w:val="FFFFFF" w:themeColor="background1"/>
                        <w:szCs w:val="18"/>
                      </w:rPr>
                    </w:pPr>
                    <w:r w:rsidRPr="00307AD1">
                      <w:rPr>
                        <w:rFonts w:cs="Arial"/>
                        <w:color w:val="FFFFFF" w:themeColor="background1"/>
                        <w:szCs w:val="18"/>
                      </w:rPr>
                      <w:t xml:space="preserve">Demonstrações Contábeis Intermediárias Individuais e Consolidadas – </w:t>
                    </w:r>
                    <w:r>
                      <w:rPr>
                        <w:rFonts w:cs="Arial"/>
                        <w:color w:val="FFFFFF" w:themeColor="background1"/>
                        <w:szCs w:val="18"/>
                      </w:rPr>
                      <w:t>3</w:t>
                    </w:r>
                    <w:r w:rsidRPr="00307AD1">
                      <w:rPr>
                        <w:rFonts w:eastAsia="Calibri" w:cs="Arial"/>
                        <w:noProof/>
                        <w:color w:val="FFFFFF" w:themeColor="background1"/>
                      </w:rPr>
                      <w:t xml:space="preserve">º </w:t>
                    </w:r>
                    <w:r>
                      <w:rPr>
                        <w:rFonts w:eastAsia="Calibri" w:cs="Arial"/>
                        <w:noProof/>
                        <w:color w:val="FFFFFF" w:themeColor="background1"/>
                      </w:rPr>
                      <w:t>Tri</w:t>
                    </w:r>
                    <w:r w:rsidRPr="00307AD1">
                      <w:rPr>
                        <w:rFonts w:eastAsia="Calibri" w:cs="Arial"/>
                        <w:noProof/>
                        <w:color w:val="FFFFFF" w:themeColor="background1"/>
                      </w:rPr>
                      <w:t>mestre 2020</w:t>
                    </w:r>
                    <w:r w:rsidRPr="00307AD1">
                      <w:rPr>
                        <w:rFonts w:cs="Arial"/>
                        <w:color w:val="FFFFFF" w:themeColor="background1"/>
                        <w:szCs w:val="18"/>
                      </w:rPr>
                      <w:br/>
                      <w:t>BB Seguridade Participações S.A.</w:t>
                    </w:r>
                  </w:p>
                  <w:p w14:paraId="33F0F317" w14:textId="77777777" w:rsidR="008A54FE" w:rsidRPr="00E16BE7" w:rsidRDefault="008A54FE" w:rsidP="00E751E3"/>
                </w:txbxContent>
              </v:textbox>
            </v:shape>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41856" behindDoc="0" locked="0" layoutInCell="1" allowOverlap="1" wp14:anchorId="6613C562" wp14:editId="63B5A87A">
              <wp:simplePos x="0" y="0"/>
              <wp:positionH relativeFrom="page">
                <wp:posOffset>-220980</wp:posOffset>
              </wp:positionH>
              <wp:positionV relativeFrom="paragraph">
                <wp:posOffset>6985</wp:posOffset>
              </wp:positionV>
              <wp:extent cx="10690860" cy="45719"/>
              <wp:effectExtent l="0" t="0" r="0" b="0"/>
              <wp:wrapNone/>
              <wp:docPr id="152" name="Retângulo 14"/>
              <wp:cNvGraphicFramePr/>
              <a:graphic xmlns:a="http://schemas.openxmlformats.org/drawingml/2006/main">
                <a:graphicData uri="http://schemas.microsoft.com/office/word/2010/wordprocessingShape">
                  <wps:wsp>
                    <wps:cNvSpPr/>
                    <wps:spPr>
                      <a:xfrm>
                        <a:off x="0" y="0"/>
                        <a:ext cx="10690860"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6E2EB99A" id="Retângulo 14" o:spid="_x0000_s1026" style="position:absolute;margin-left:-17.4pt;margin-top:.55pt;width:841.8pt;height:3.6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39808" behindDoc="1" locked="0" layoutInCell="1" allowOverlap="1" wp14:anchorId="018FD26F" wp14:editId="4B0D46C8">
              <wp:simplePos x="0" y="0"/>
              <wp:positionH relativeFrom="page">
                <wp:posOffset>0</wp:posOffset>
              </wp:positionH>
              <wp:positionV relativeFrom="paragraph">
                <wp:posOffset>-540385</wp:posOffset>
              </wp:positionV>
              <wp:extent cx="10690860" cy="502920"/>
              <wp:effectExtent l="0" t="0" r="0" b="0"/>
              <wp:wrapThrough wrapText="bothSides">
                <wp:wrapPolygon edited="0">
                  <wp:start x="0" y="0"/>
                  <wp:lineTo x="0" y="20455"/>
                  <wp:lineTo x="21554" y="20455"/>
                  <wp:lineTo x="21554" y="0"/>
                  <wp:lineTo x="0" y="0"/>
                </wp:wrapPolygon>
              </wp:wrapThrough>
              <wp:docPr id="151" name="Retângulo 151"/>
              <wp:cNvGraphicFramePr/>
              <a:graphic xmlns:a="http://schemas.openxmlformats.org/drawingml/2006/main">
                <a:graphicData uri="http://schemas.microsoft.com/office/word/2010/wordprocessingShape">
                  <wps:wsp>
                    <wps:cNvSpPr/>
                    <wps:spPr>
                      <a:xfrm>
                        <a:off x="0" y="0"/>
                        <a:ext cx="10690860" cy="50292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12D24F64" w14:textId="77777777" w:rsidR="008A54FE" w:rsidRDefault="008A54FE" w:rsidP="00926891">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8FD26F" id="Retângulo 151" o:spid="_x0000_s1049" style="position:absolute;margin-left:0;margin-top:-42.55pt;width:841.8pt;height:39.6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" fillcolor="#0038a8" stroked="f" strokeweight="1pt">
              <v:textbox>
                <w:txbxContent>
                  <w:p w14:paraId="12D24F64" w14:textId="77777777" w:rsidR="008A54FE" w:rsidRDefault="008A54FE" w:rsidP="00926891">
                    <w:pPr>
                      <w:ind w:left="708"/>
                      <w:jc w:val="right"/>
                    </w:pPr>
                  </w:p>
                </w:txbxContent>
              </v:textbox>
              <w10:wrap type="through" anchorx="page"/>
            </v:rect>
          </w:pict>
        </mc:Fallback>
      </mc:AlternateContent>
    </w:r>
    <w:r>
      <w:rPr>
        <w:noProof/>
        <w:sz w:val="20"/>
        <w:szCs w:val="20"/>
        <w:lang w:eastAsia="pt-BR"/>
      </w:rPr>
      <w:drawing>
        <wp:anchor distT="0" distB="0" distL="114300" distR="114300" simplePos="0" relativeHeight="251669504" behindDoc="0" locked="0" layoutInCell="1" allowOverlap="1" wp14:anchorId="69037360" wp14:editId="5761472A">
          <wp:simplePos x="0" y="0"/>
          <wp:positionH relativeFrom="margin">
            <wp:posOffset>-453390</wp:posOffset>
          </wp:positionH>
          <wp:positionV relativeFrom="paragraph">
            <wp:posOffset>-354965</wp:posOffset>
          </wp:positionV>
          <wp:extent cx="967740" cy="200025"/>
          <wp:effectExtent l="0" t="0" r="3810" b="9525"/>
          <wp:wrapNone/>
          <wp:docPr id="154" name="Imagem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200025"/>
                  </a:xfrm>
                  <a:prstGeom prst="rect">
                    <a:avLst/>
                  </a:prstGeom>
                </pic:spPr>
              </pic:pic>
            </a:graphicData>
          </a:graphic>
          <wp14:sizeRelH relativeFrom="margin">
            <wp14:pctWidth>0</wp14:pctWidth>
          </wp14:sizeRelH>
          <wp14:sizeRelV relativeFrom="margin">
            <wp14:pctHeight>0</wp14:pctHeight>
          </wp14:sizeRelV>
        </wp:anchor>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B5BE9" w14:textId="00F43560" w:rsidR="003025C9" w:rsidRPr="00CB6AD1" w:rsidRDefault="00CB6AD1" w:rsidP="00CB6AD1">
    <w:pPr>
      <w:pStyle w:val="Cabealho"/>
    </w:pPr>
    <w:r>
      <w:rPr>
        <w:noProof/>
      </w:rPr>
      <w:drawing>
        <wp:anchor distT="0" distB="0" distL="114300" distR="114300" simplePos="0" relativeHeight="251668480" behindDoc="0" locked="0" layoutInCell="1" allowOverlap="1" wp14:anchorId="33B04598" wp14:editId="6977B301">
          <wp:simplePos x="0" y="0"/>
          <wp:positionH relativeFrom="column">
            <wp:posOffset>0</wp:posOffset>
          </wp:positionH>
          <wp:positionV relativeFrom="paragraph">
            <wp:posOffset>-635</wp:posOffset>
          </wp:positionV>
          <wp:extent cx="1871744" cy="348615"/>
          <wp:effectExtent l="0" t="0" r="0" b="0"/>
          <wp:wrapNone/>
          <wp:docPr id="43" name="Picture 4"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4" descr="Logotipo&#10;&#10;Descrição gerada automaticamente"/>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744" cy="348615"/>
                  </a:xfrm>
                  <a:prstGeom prst="rect">
                    <a:avLst/>
                  </a:prstGeom>
                </pic:spPr>
              </pic:pic>
            </a:graphicData>
          </a:graphic>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E5373" w14:textId="6E4EECC0" w:rsidR="00CB6AD1" w:rsidRDefault="00CB6AD1" w:rsidP="00926891">
    <w:pPr>
      <w:pStyle w:val="Cabealho"/>
      <w:tabs>
        <w:tab w:val="clear" w:pos="4252"/>
        <w:tab w:val="clear" w:pos="8504"/>
        <w:tab w:val="left" w:pos="5625"/>
      </w:tabs>
    </w:pPr>
    <w:r>
      <w:rPr>
        <w:noProof/>
      </w:rPr>
      <w:drawing>
        <wp:anchor distT="0" distB="0" distL="114300" distR="114300" simplePos="0" relativeHeight="251667456" behindDoc="0" locked="0" layoutInCell="1" allowOverlap="1" wp14:anchorId="64DD6A33" wp14:editId="34539770">
          <wp:simplePos x="0" y="0"/>
          <wp:positionH relativeFrom="column">
            <wp:posOffset>-423</wp:posOffset>
          </wp:positionH>
          <wp:positionV relativeFrom="paragraph">
            <wp:posOffset>-1481</wp:posOffset>
          </wp:positionV>
          <wp:extent cx="1312333" cy="244424"/>
          <wp:effectExtent l="0" t="0" r="2540" b="3810"/>
          <wp:wrapNone/>
          <wp:docPr id="29" name="Picture 4"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4" descr="Logotipo&#10;&#10;Descrição gerada automaticamente"/>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7585" cy="249127"/>
                  </a:xfrm>
                  <a:prstGeom prst="rect">
                    <a:avLst/>
                  </a:prstGeom>
                </pic:spPr>
              </pic:pic>
            </a:graphicData>
          </a:graphic>
          <wp14:sizeRelH relativeFrom="margin">
            <wp14:pctWidth>0</wp14:pctWidth>
          </wp14:sizeRelH>
          <wp14:sizeRelV relativeFrom="margin">
            <wp14:pctHeight>0</wp14:pctHeight>
          </wp14:sizeRelV>
        </wp:anchor>
      </w:drawing>
    </w:r>
    <w:r>
      <w:rPr>
        <w:noProof/>
        <w:sz w:val="20"/>
        <w:szCs w:val="20"/>
        <w:lang w:eastAsia="pt-BR"/>
      </w:rPr>
      <mc:AlternateContent>
        <mc:Choice Requires="wps">
          <w:drawing>
            <wp:anchor distT="0" distB="0" distL="114300" distR="114300" simplePos="0" relativeHeight="251664384" behindDoc="0" locked="0" layoutInCell="1" allowOverlap="1" wp14:anchorId="18741701" wp14:editId="38A34BFE">
              <wp:simplePos x="0" y="0"/>
              <wp:positionH relativeFrom="column">
                <wp:posOffset>1757045</wp:posOffset>
              </wp:positionH>
              <wp:positionV relativeFrom="paragraph">
                <wp:posOffset>-447040</wp:posOffset>
              </wp:positionV>
              <wp:extent cx="4958715" cy="402742"/>
              <wp:effectExtent l="0" t="0" r="0" b="0"/>
              <wp:wrapNone/>
              <wp:docPr id="22" name="Caixa de Texto 22"/>
              <wp:cNvGraphicFramePr/>
              <a:graphic xmlns:a="http://schemas.openxmlformats.org/drawingml/2006/main">
                <a:graphicData uri="http://schemas.microsoft.com/office/word/2010/wordprocessingShape">
                  <wps:wsp>
                    <wps:cNvSpPr txBox="1"/>
                    <wps:spPr>
                      <a:xfrm>
                        <a:off x="0" y="0"/>
                        <a:ext cx="4958715" cy="402742"/>
                      </a:xfrm>
                      <a:prstGeom prst="rect">
                        <a:avLst/>
                      </a:prstGeom>
                      <a:noFill/>
                      <a:ln w="6350">
                        <a:noFill/>
                      </a:ln>
                    </wps:spPr>
                    <wps:txbx>
                      <w:txbxContent>
                        <w:p w14:paraId="72BD9C95" w14:textId="77777777" w:rsidR="00CB6AD1" w:rsidRPr="00E16BE7" w:rsidRDefault="00CB6AD1" w:rsidP="00E751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741701" id="_x0000_t202" coordsize="21600,21600" o:spt="202" path="m,l,21600r21600,l21600,xe">
              <v:stroke joinstyle="miter"/>
              <v:path gradientshapeok="t" o:connecttype="rect"/>
            </v:shapetype>
            <v:shape id="Caixa de Texto 22" o:spid="_x0000_s1050" type="#_x0000_t202" style="position:absolute;margin-left:138.35pt;margin-top:-35.2pt;width:390.45pt;height:31.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" filled="f" stroked="f" strokeweight=".5pt">
              <v:textbox>
                <w:txbxContent>
                  <w:p w14:paraId="72BD9C95" w14:textId="77777777" w:rsidR="00CB6AD1" w:rsidRPr="00E16BE7" w:rsidRDefault="00CB6AD1" w:rsidP="00E751E3"/>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66975" w14:textId="77777777" w:rsidR="006436B3" w:rsidRDefault="00CB6AD1">
    <w:pPr>
      <w:pStyle w:val="Cabealho"/>
    </w:pPr>
    <w:r>
      <w:rPr>
        <w:noProof/>
        <w:lang w:eastAsia="pt-BR"/>
      </w:rPr>
      <mc:AlternateContent>
        <mc:Choice Requires="wps">
          <w:drawing>
            <wp:anchor distT="0" distB="0" distL="114300" distR="114300" simplePos="0" relativeHeight="251650048" behindDoc="0" locked="0" layoutInCell="0" allowOverlap="1" wp14:anchorId="708A437F" wp14:editId="034C4F15">
              <wp:simplePos x="0" y="0"/>
              <wp:positionH relativeFrom="page">
                <wp:posOffset>0</wp:posOffset>
              </wp:positionH>
              <wp:positionV relativeFrom="page">
                <wp:posOffset>190500</wp:posOffset>
              </wp:positionV>
              <wp:extent cx="7560310" cy="266700"/>
              <wp:effectExtent l="0" t="0" r="0" b="0"/>
              <wp:wrapNone/>
              <wp:docPr id="12"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F661934" w14:textId="77777777" w:rsidR="006436B3" w:rsidRPr="00F10B26" w:rsidRDefault="00CB6AD1"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708A437F" id="_x0000_t202" coordsize="21600,21600" o:spt="202" path="m,l,21600r21600,l21600,xe">
              <v:stroke joinstyle="miter"/>
              <v:path gradientshapeok="t" o:connecttype="rect"/>
            </v:shapetype>
            <v:shape id="_x0000_s1051" type="#_x0000_t202" alt="{&quot;HashCode&quot;:-1487292391,&quot;Height&quot;:841.0,&quot;Width&quot;:595.0,&quot;Placement&quot;:&quot;Header&quot;,&quot;Index&quot;:&quot;OddAndEven&quot;,&quot;Section&quot;:1,&quot;Top&quot;:0.0,&quot;Left&quot;:0.0}" style="position:absolute;margin-left:0;margin-top:15pt;width:595.3pt;height:21pt;z-index:2516500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" o:allowincell="f" filled="f" stroked="f" strokeweight=".5pt">
              <v:textbox inset=",0,20pt,0">
                <w:txbxContent>
                  <w:p w14:paraId="3F661934" w14:textId="77777777" w:rsidR="006436B3" w:rsidRPr="00F10B26" w:rsidRDefault="00CB6AD1"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51F78" w14:textId="77777777" w:rsidR="006436B3" w:rsidRDefault="00CB6AD1" w:rsidP="00147488">
    <w:pPr>
      <w:pStyle w:val="Cabealho"/>
      <w:tabs>
        <w:tab w:val="clear" w:pos="4252"/>
        <w:tab w:val="clear" w:pos="8504"/>
        <w:tab w:val="left" w:pos="5625"/>
      </w:tabs>
    </w:pPr>
    <w:r w:rsidRPr="005D303B">
      <w:rPr>
        <w:b/>
        <w:noProof/>
        <w:color w:val="1F4E79" w:themeColor="accent1" w:themeShade="80"/>
        <w:lang w:eastAsia="pt-BR"/>
      </w:rPr>
      <mc:AlternateContent>
        <mc:Choice Requires="wps">
          <w:drawing>
            <wp:anchor distT="0" distB="0" distL="114300" distR="114300" simplePos="0" relativeHeight="251652096" behindDoc="0" locked="0" layoutInCell="1" allowOverlap="1" wp14:anchorId="21829A7E" wp14:editId="2A6DA0A7">
              <wp:simplePos x="0" y="0"/>
              <wp:positionH relativeFrom="page">
                <wp:posOffset>-3810</wp:posOffset>
              </wp:positionH>
              <wp:positionV relativeFrom="paragraph">
                <wp:posOffset>-45085</wp:posOffset>
              </wp:positionV>
              <wp:extent cx="10691446" cy="52754"/>
              <wp:effectExtent l="0" t="0" r="0" b="4445"/>
              <wp:wrapNone/>
              <wp:docPr id="241" name="Retângulo 14"/>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65C78CEC" id="Retângulo 14" o:spid="_x0000_s1026" style="position:absolute;margin-left:-.3pt;margin-top:-3.55pt;width:841.85pt;height:4.15pt;flip:y;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" fillcolor="#f9dd16" stroked="f" strokeweight="1pt">
              <w10:wrap anchorx="page"/>
            </v:rect>
          </w:pict>
        </mc:Fallback>
      </mc:AlternateContent>
    </w:r>
    <w:r>
      <w:rPr>
        <w:noProof/>
        <w:sz w:val="20"/>
        <w:szCs w:val="20"/>
        <w:lang w:eastAsia="pt-BR"/>
      </w:rPr>
      <mc:AlternateContent>
        <mc:Choice Requires="wps">
          <w:drawing>
            <wp:anchor distT="0" distB="0" distL="114300" distR="114300" simplePos="0" relativeHeight="251649024" behindDoc="0" locked="0" layoutInCell="1" allowOverlap="1" wp14:anchorId="4AB8FF15" wp14:editId="361EAF5B">
              <wp:simplePos x="0" y="0"/>
              <wp:positionH relativeFrom="column">
                <wp:posOffset>1891665</wp:posOffset>
              </wp:positionH>
              <wp:positionV relativeFrom="paragraph">
                <wp:posOffset>-464490</wp:posOffset>
              </wp:positionV>
              <wp:extent cx="4740250" cy="402742"/>
              <wp:effectExtent l="0" t="0" r="0" b="0"/>
              <wp:wrapNone/>
              <wp:docPr id="4" name="Caixa de Texto 4"/>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52E97239" w14:textId="77777777" w:rsidR="0068066F" w:rsidRDefault="00CB6AD1" w:rsidP="0068066F">
                          <w:pPr>
                            <w:jc w:val="right"/>
                            <w:rPr>
                              <w:rFonts w:cs="Arial"/>
                              <w:color w:val="FFFFFF" w:themeColor="background1"/>
                              <w:szCs w:val="18"/>
                            </w:rPr>
                          </w:pPr>
                          <w:r>
                            <w:rPr>
                              <w:rFonts w:cs="Arial"/>
                              <w:color w:val="FFFFFF" w:themeColor="background1"/>
                              <w:szCs w:val="18"/>
                            </w:rPr>
                            <w:t>Demonstrações Contábeis Intermediárias Individuais e Consolidadas – 3º Trimestre 2020</w:t>
                          </w:r>
                          <w:r>
                            <w:rPr>
                              <w:rFonts w:cs="Arial"/>
                              <w:color w:val="FFFFFF" w:themeColor="background1"/>
                              <w:szCs w:val="18"/>
                            </w:rPr>
                            <w:br/>
                            <w:t>BB Seguridade Participações S.A.</w:t>
                          </w:r>
                        </w:p>
                        <w:p w14:paraId="60CFD164" w14:textId="77777777" w:rsidR="006436B3" w:rsidRPr="00E16BE7" w:rsidRDefault="000959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B8FF15" id="_x0000_t202" coordsize="21600,21600" o:spt="202" path="m,l,21600r21600,l21600,xe">
              <v:stroke joinstyle="miter"/>
              <v:path gradientshapeok="t" o:connecttype="rect"/>
            </v:shapetype>
            <v:shape id="Caixa de Texto 4" o:spid="_x0000_s1052" type="#_x0000_t202" style="position:absolute;margin-left:148.95pt;margin-top:-36.55pt;width:373.25pt;height:31.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" filled="f" stroked="f" strokeweight=".5pt">
              <v:textbox>
                <w:txbxContent>
                  <w:p w14:paraId="52E97239" w14:textId="77777777" w:rsidR="0068066F" w:rsidRDefault="00CB6AD1" w:rsidP="0068066F">
                    <w:pPr>
                      <w:jc w:val="right"/>
                      <w:rPr>
                        <w:rFonts w:cs="Arial"/>
                        <w:color w:val="FFFFFF" w:themeColor="background1"/>
                        <w:szCs w:val="18"/>
                      </w:rPr>
                    </w:pPr>
                    <w:r>
                      <w:rPr>
                        <w:rFonts w:cs="Arial"/>
                        <w:color w:val="FFFFFF" w:themeColor="background1"/>
                        <w:szCs w:val="18"/>
                      </w:rPr>
                      <w:t>Demonstrações Contábeis Intermediárias Individuais e Consolidadas – 3º Trimestre 2020</w:t>
                    </w:r>
                    <w:r>
                      <w:rPr>
                        <w:rFonts w:cs="Arial"/>
                        <w:color w:val="FFFFFF" w:themeColor="background1"/>
                        <w:szCs w:val="18"/>
                      </w:rPr>
                      <w:br/>
                      <w:t>BB Seguridade Participações S.A.</w:t>
                    </w:r>
                  </w:p>
                  <w:p w14:paraId="60CFD164" w14:textId="77777777" w:rsidR="006436B3" w:rsidRPr="00E16BE7" w:rsidRDefault="000959E0"/>
                </w:txbxContent>
              </v:textbox>
            </v:shape>
          </w:pict>
        </mc:Fallback>
      </mc:AlternateContent>
    </w:r>
    <w:r>
      <w:rPr>
        <w:noProof/>
        <w:sz w:val="20"/>
        <w:szCs w:val="20"/>
        <w:lang w:eastAsia="pt-BR"/>
      </w:rPr>
      <w:drawing>
        <wp:anchor distT="0" distB="0" distL="114300" distR="114300" simplePos="0" relativeHeight="251648000" behindDoc="0" locked="0" layoutInCell="1" allowOverlap="1" wp14:anchorId="523A1105" wp14:editId="18ABDA4A">
          <wp:simplePos x="0" y="0"/>
          <wp:positionH relativeFrom="margin">
            <wp:posOffset>-453606</wp:posOffset>
          </wp:positionH>
          <wp:positionV relativeFrom="paragraph">
            <wp:posOffset>-380365</wp:posOffset>
          </wp:positionV>
          <wp:extent cx="967740" cy="198755"/>
          <wp:effectExtent l="0" t="0" r="3810" b="0"/>
          <wp:wrapNone/>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5952" behindDoc="1" locked="0" layoutInCell="1" allowOverlap="1" wp14:anchorId="13E20AD3" wp14:editId="61C5EE22">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5" name="Retângulo 5"/>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7962CCA3" w14:textId="77777777" w:rsidR="006436B3" w:rsidRDefault="000959E0" w:rsidP="00E16BE7">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E20AD3" id="Retângulo 5" o:spid="_x0000_s1053" style="position:absolute;margin-left:0;margin-top:-42.55pt;width:594.75pt;height:39.2pt;z-index:-251670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" fillcolor="#0038a8" stroked="f" strokeweight="1pt">
              <v:textbox>
                <w:txbxContent>
                  <w:p w14:paraId="7962CCA3" w14:textId="77777777" w:rsidR="006436B3" w:rsidRDefault="000959E0" w:rsidP="00E16BE7">
                    <w:pPr>
                      <w:ind w:left="708"/>
                      <w:jc w:val="right"/>
                    </w:pPr>
                  </w:p>
                </w:txbxContent>
              </v:textbox>
              <w10:wrap type="through" anchorx="page"/>
            </v:rect>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D958F" w14:textId="77777777" w:rsidR="006436B3" w:rsidRPr="00147488" w:rsidRDefault="00CB6AD1" w:rsidP="00147488">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60288" behindDoc="0" locked="0" layoutInCell="0" allowOverlap="1" wp14:anchorId="211EB807" wp14:editId="3286A29F">
              <wp:simplePos x="0" y="0"/>
              <wp:positionH relativeFrom="page">
                <wp:align>right</wp:align>
              </wp:positionH>
              <wp:positionV relativeFrom="page">
                <wp:posOffset>9728</wp:posOffset>
              </wp:positionV>
              <wp:extent cx="4441730" cy="607978"/>
              <wp:effectExtent l="0" t="0" r="0" b="1905"/>
              <wp:wrapNone/>
              <wp:docPr id="15"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9763B2A" w14:textId="77777777" w:rsidR="006436B3" w:rsidRPr="009C4F47" w:rsidRDefault="000959E0" w:rsidP="009C4F47">
                          <w:pPr>
                            <w:spacing w:after="0"/>
                            <w:jc w:val="right"/>
                            <w:rPr>
                              <w:rFonts w:ascii="Calibri" w:hAnsi="Calibri" w:cs="Calibri"/>
                              <w:color w:val="FFFFFF" w:themeColor="background1"/>
                            </w:rPr>
                          </w:pPr>
                        </w:p>
                        <w:p w14:paraId="47C8AACD" w14:textId="77777777" w:rsidR="006436B3" w:rsidRPr="009C4F47" w:rsidRDefault="00CB6AD1" w:rsidP="009C4F47">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784D4DB7" w14:textId="77777777" w:rsidR="006436B3" w:rsidRPr="009C4F47" w:rsidRDefault="00CB6AD1" w:rsidP="009C4F47">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1EB807" id="_x0000_t202" coordsize="21600,21600" o:spt="202" path="m,l,21600r21600,l21600,xe">
              <v:stroke joinstyle="miter"/>
              <v:path gradientshapeok="t" o:connecttype="rect"/>
            </v:shapetype>
            <v:shape id="_x0000_s1054" type="#_x0000_t202" alt="{&quot;HashCode&quot;:-1487292391,&quot;Height&quot;:841.0,&quot;Width&quot;:595.0,&quot;Placement&quot;:&quot;Header&quot;,&quot;Index&quot;:&quot;FirstPage&quot;,&quot;Section&quot;:1,&quot;Top&quot;:0.0,&quot;Left&quot;:0.0}" style="position:absolute;margin-left:298.55pt;margin-top:.75pt;width:349.75pt;height:47.85pt;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" o:allowincell="f" filled="f" stroked="f" strokeweight=".5pt">
              <v:textbox inset=",0,20pt,0">
                <w:txbxContent>
                  <w:p w14:paraId="79763B2A" w14:textId="77777777" w:rsidR="006436B3" w:rsidRPr="009C4F47" w:rsidRDefault="000959E0" w:rsidP="009C4F47">
                    <w:pPr>
                      <w:spacing w:after="0"/>
                      <w:jc w:val="right"/>
                      <w:rPr>
                        <w:rFonts w:ascii="Calibri" w:hAnsi="Calibri" w:cs="Calibri"/>
                        <w:color w:val="FFFFFF" w:themeColor="background1"/>
                      </w:rPr>
                    </w:pPr>
                  </w:p>
                  <w:p w14:paraId="47C8AACD" w14:textId="77777777" w:rsidR="006436B3" w:rsidRPr="009C4F47" w:rsidRDefault="00CB6AD1" w:rsidP="009C4F47">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784D4DB7" w14:textId="77777777" w:rsidR="006436B3" w:rsidRPr="009C4F47" w:rsidRDefault="00CB6AD1" w:rsidP="009C4F47">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56192" behindDoc="0" locked="0" layoutInCell="1" allowOverlap="1" wp14:anchorId="72198730" wp14:editId="58642154">
          <wp:simplePos x="0" y="0"/>
          <wp:positionH relativeFrom="margin">
            <wp:posOffset>-447675</wp:posOffset>
          </wp:positionH>
          <wp:positionV relativeFrom="paragraph">
            <wp:posOffset>-353060</wp:posOffset>
          </wp:positionV>
          <wp:extent cx="1176020" cy="259080"/>
          <wp:effectExtent l="0" t="0" r="5080" b="7620"/>
          <wp:wrapNone/>
          <wp:docPr id="19"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54144" behindDoc="1" locked="0" layoutInCell="1" allowOverlap="1" wp14:anchorId="145F7081" wp14:editId="2C6BC84D">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16" name="Retângulo 16"/>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F0E04F" id="Retângulo 16" o:spid="_x0000_s1026" style="position:absolute;margin-left:0;margin-top:-42.75pt;width:594.75pt;height:51.8pt;z-index:-2516623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K/ZcRSkAgAAlg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58240" behindDoc="0" locked="0" layoutInCell="1" allowOverlap="1" wp14:anchorId="3DEFF7BB" wp14:editId="39FF9EE5">
              <wp:simplePos x="0" y="0"/>
              <wp:positionH relativeFrom="page">
                <wp:posOffset>0</wp:posOffset>
              </wp:positionH>
              <wp:positionV relativeFrom="paragraph">
                <wp:posOffset>77252</wp:posOffset>
              </wp:positionV>
              <wp:extent cx="9144000" cy="53340"/>
              <wp:effectExtent l="0" t="0" r="0" b="3810"/>
              <wp:wrapNone/>
              <wp:docPr id="17"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35AA69EE" id="Retângulo 14" o:spid="_x0000_s1026" style="position:absolute;margin-left:0;margin-top:6.1pt;width:10in;height:4.2pt;z-index:25165824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GsbG5T4AQAAPQ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5E15"/>
    <w:multiLevelType w:val="hybridMultilevel"/>
    <w:tmpl w:val="3BF44D4A"/>
    <w:lvl w:ilvl="0" w:tplc="04160001">
      <w:start w:val="1"/>
      <w:numFmt w:val="bullet"/>
      <w:lvlText w:val=""/>
      <w:lvlJc w:val="left"/>
      <w:pPr>
        <w:ind w:left="765" w:hanging="360"/>
      </w:pPr>
      <w:rPr>
        <w:rFonts w:ascii="Symbol" w:hAnsi="Symbol" w:hint="default"/>
      </w:rPr>
    </w:lvl>
    <w:lvl w:ilvl="1" w:tplc="04160003">
      <w:start w:val="1"/>
      <w:numFmt w:val="bullet"/>
      <w:lvlText w:val="o"/>
      <w:lvlJc w:val="left"/>
      <w:pPr>
        <w:ind w:left="1485" w:hanging="360"/>
      </w:pPr>
      <w:rPr>
        <w:rFonts w:ascii="Courier New" w:hAnsi="Courier New" w:cs="Courier New" w:hint="default"/>
      </w:rPr>
    </w:lvl>
    <w:lvl w:ilvl="2" w:tplc="04160005" w:tentative="1">
      <w:start w:val="1"/>
      <w:numFmt w:val="bullet"/>
      <w:lvlText w:val=""/>
      <w:lvlJc w:val="left"/>
      <w:pPr>
        <w:ind w:left="2205" w:hanging="360"/>
      </w:pPr>
      <w:rPr>
        <w:rFonts w:ascii="Wingdings" w:hAnsi="Wingdings" w:hint="default"/>
      </w:rPr>
    </w:lvl>
    <w:lvl w:ilvl="3" w:tplc="04160001" w:tentative="1">
      <w:start w:val="1"/>
      <w:numFmt w:val="bullet"/>
      <w:lvlText w:val=""/>
      <w:lvlJc w:val="left"/>
      <w:pPr>
        <w:ind w:left="2925" w:hanging="360"/>
      </w:pPr>
      <w:rPr>
        <w:rFonts w:ascii="Symbol" w:hAnsi="Symbol" w:hint="default"/>
      </w:rPr>
    </w:lvl>
    <w:lvl w:ilvl="4" w:tplc="04160003" w:tentative="1">
      <w:start w:val="1"/>
      <w:numFmt w:val="bullet"/>
      <w:lvlText w:val="o"/>
      <w:lvlJc w:val="left"/>
      <w:pPr>
        <w:ind w:left="3645" w:hanging="360"/>
      </w:pPr>
      <w:rPr>
        <w:rFonts w:ascii="Courier New" w:hAnsi="Courier New" w:cs="Courier New" w:hint="default"/>
      </w:rPr>
    </w:lvl>
    <w:lvl w:ilvl="5" w:tplc="04160005" w:tentative="1">
      <w:start w:val="1"/>
      <w:numFmt w:val="bullet"/>
      <w:lvlText w:val=""/>
      <w:lvlJc w:val="left"/>
      <w:pPr>
        <w:ind w:left="4365" w:hanging="360"/>
      </w:pPr>
      <w:rPr>
        <w:rFonts w:ascii="Wingdings" w:hAnsi="Wingdings" w:hint="default"/>
      </w:rPr>
    </w:lvl>
    <w:lvl w:ilvl="6" w:tplc="04160001" w:tentative="1">
      <w:start w:val="1"/>
      <w:numFmt w:val="bullet"/>
      <w:lvlText w:val=""/>
      <w:lvlJc w:val="left"/>
      <w:pPr>
        <w:ind w:left="5085" w:hanging="360"/>
      </w:pPr>
      <w:rPr>
        <w:rFonts w:ascii="Symbol" w:hAnsi="Symbol" w:hint="default"/>
      </w:rPr>
    </w:lvl>
    <w:lvl w:ilvl="7" w:tplc="04160003" w:tentative="1">
      <w:start w:val="1"/>
      <w:numFmt w:val="bullet"/>
      <w:lvlText w:val="o"/>
      <w:lvlJc w:val="left"/>
      <w:pPr>
        <w:ind w:left="5805" w:hanging="360"/>
      </w:pPr>
      <w:rPr>
        <w:rFonts w:ascii="Courier New" w:hAnsi="Courier New" w:cs="Courier New" w:hint="default"/>
      </w:rPr>
    </w:lvl>
    <w:lvl w:ilvl="8" w:tplc="04160005" w:tentative="1">
      <w:start w:val="1"/>
      <w:numFmt w:val="bullet"/>
      <w:lvlText w:val=""/>
      <w:lvlJc w:val="left"/>
      <w:pPr>
        <w:ind w:left="6525" w:hanging="360"/>
      </w:pPr>
      <w:rPr>
        <w:rFonts w:ascii="Wingdings" w:hAnsi="Wingdings" w:hint="default"/>
      </w:rPr>
    </w:lvl>
  </w:abstractNum>
  <w:abstractNum w:abstractNumId="1" w15:restartNumberingAfterBreak="0">
    <w:nsid w:val="04416382"/>
    <w:multiLevelType w:val="hybridMultilevel"/>
    <w:tmpl w:val="BE487482"/>
    <w:lvl w:ilvl="0" w:tplc="5D502B4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5CB61E1"/>
    <w:multiLevelType w:val="hybridMultilevel"/>
    <w:tmpl w:val="E0F0008E"/>
    <w:lvl w:ilvl="0" w:tplc="9CFCE5D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7A45E5F"/>
    <w:multiLevelType w:val="hybridMultilevel"/>
    <w:tmpl w:val="E0F0008E"/>
    <w:lvl w:ilvl="0" w:tplc="9CFCE5D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85B2B46"/>
    <w:multiLevelType w:val="hybridMultilevel"/>
    <w:tmpl w:val="89B09112"/>
    <w:lvl w:ilvl="0" w:tplc="C0C490E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 w15:restartNumberingAfterBreak="0">
    <w:nsid w:val="0A227A86"/>
    <w:multiLevelType w:val="hybridMultilevel"/>
    <w:tmpl w:val="B87A9FE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ACB4985"/>
    <w:multiLevelType w:val="hybridMultilevel"/>
    <w:tmpl w:val="F01CE5CA"/>
    <w:lvl w:ilvl="0" w:tplc="5C4C295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C176DEC"/>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C9C7524"/>
    <w:multiLevelType w:val="hybridMultilevel"/>
    <w:tmpl w:val="856E5E74"/>
    <w:lvl w:ilvl="0" w:tplc="F816ECC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0EF4521E"/>
    <w:multiLevelType w:val="hybridMultilevel"/>
    <w:tmpl w:val="2FA66088"/>
    <w:lvl w:ilvl="0" w:tplc="866C6EAE">
      <w:start w:val="1"/>
      <w:numFmt w:val="decimal"/>
      <w:lvlText w:val="(%1)"/>
      <w:lvlJc w:val="left"/>
      <w:pPr>
        <w:ind w:left="758" w:hanging="360"/>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10" w15:restartNumberingAfterBreak="0">
    <w:nsid w:val="14547C66"/>
    <w:multiLevelType w:val="hybridMultilevel"/>
    <w:tmpl w:val="21588690"/>
    <w:lvl w:ilvl="0" w:tplc="C5C8317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1" w15:restartNumberingAfterBreak="0">
    <w:nsid w:val="15307653"/>
    <w:multiLevelType w:val="hybridMultilevel"/>
    <w:tmpl w:val="88F6AA52"/>
    <w:lvl w:ilvl="0" w:tplc="1798A40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67B272C"/>
    <w:multiLevelType w:val="hybridMultilevel"/>
    <w:tmpl w:val="F6687F6E"/>
    <w:lvl w:ilvl="0" w:tplc="08F2B13E">
      <w:start w:val="1"/>
      <w:numFmt w:val="decimal"/>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4" w15:restartNumberingAfterBreak="0">
    <w:nsid w:val="17013D00"/>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1DE91E32"/>
    <w:multiLevelType w:val="hybridMultilevel"/>
    <w:tmpl w:val="6276CD1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0B02F61"/>
    <w:multiLevelType w:val="hybridMultilevel"/>
    <w:tmpl w:val="42CC2042"/>
    <w:lvl w:ilvl="0" w:tplc="D4A8EEC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7"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15:restartNumberingAfterBreak="0">
    <w:nsid w:val="24603688"/>
    <w:multiLevelType w:val="hybridMultilevel"/>
    <w:tmpl w:val="C4F20B4A"/>
    <w:lvl w:ilvl="0" w:tplc="E8FCC6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26AC57E4"/>
    <w:multiLevelType w:val="hybridMultilevel"/>
    <w:tmpl w:val="8904004E"/>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15:restartNumberingAfterBreak="0">
    <w:nsid w:val="284F18E1"/>
    <w:multiLevelType w:val="hybridMultilevel"/>
    <w:tmpl w:val="29AE473E"/>
    <w:lvl w:ilvl="0" w:tplc="866C6EAE">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2" w15:restartNumberingAfterBreak="0">
    <w:nsid w:val="33086921"/>
    <w:multiLevelType w:val="hybridMultilevel"/>
    <w:tmpl w:val="4AB8DC6E"/>
    <w:lvl w:ilvl="0" w:tplc="F30E029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347A7818"/>
    <w:multiLevelType w:val="hybridMultilevel"/>
    <w:tmpl w:val="6EB23144"/>
    <w:lvl w:ilvl="0" w:tplc="38129C4A">
      <w:start w:val="1"/>
      <w:numFmt w:val="decimal"/>
      <w:lvlText w:val="(%1)"/>
      <w:lvlJc w:val="left"/>
      <w:pPr>
        <w:ind w:left="340" w:hanging="34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4" w15:restartNumberingAfterBreak="0">
    <w:nsid w:val="36423CB4"/>
    <w:multiLevelType w:val="hybridMultilevel"/>
    <w:tmpl w:val="4AB8DC6E"/>
    <w:lvl w:ilvl="0" w:tplc="F30E029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CFC5F1B"/>
    <w:multiLevelType w:val="hybridMultilevel"/>
    <w:tmpl w:val="D95E8CD2"/>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7" w15:restartNumberingAfterBreak="0">
    <w:nsid w:val="40583C45"/>
    <w:multiLevelType w:val="hybridMultilevel"/>
    <w:tmpl w:val="F56E43C6"/>
    <w:lvl w:ilvl="0" w:tplc="ADC875F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3F54C2A"/>
    <w:multiLevelType w:val="hybridMultilevel"/>
    <w:tmpl w:val="4A7850BA"/>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44F771A3"/>
    <w:multiLevelType w:val="hybridMultilevel"/>
    <w:tmpl w:val="759C84A6"/>
    <w:lvl w:ilvl="0" w:tplc="B6264DE4">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30" w15:restartNumberingAfterBreak="0">
    <w:nsid w:val="44FC28C1"/>
    <w:multiLevelType w:val="hybridMultilevel"/>
    <w:tmpl w:val="D82A7002"/>
    <w:lvl w:ilvl="0" w:tplc="785E5344">
      <w:start w:val="1"/>
      <w:numFmt w:val="decimal"/>
      <w:lvlText w:val="(%1)"/>
      <w:lvlJc w:val="left"/>
      <w:pPr>
        <w:ind w:left="360" w:hanging="360"/>
      </w:pPr>
      <w:rPr>
        <w:rFonts w:cs="Times New Roman"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1" w15:restartNumberingAfterBreak="0">
    <w:nsid w:val="503372C7"/>
    <w:multiLevelType w:val="hybridMultilevel"/>
    <w:tmpl w:val="759C84A6"/>
    <w:lvl w:ilvl="0" w:tplc="B6264DE4">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32" w15:restartNumberingAfterBreak="0">
    <w:nsid w:val="506566DC"/>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515E5990"/>
    <w:multiLevelType w:val="hybridMultilevel"/>
    <w:tmpl w:val="6276CD1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536350B8"/>
    <w:multiLevelType w:val="hybridMultilevel"/>
    <w:tmpl w:val="B7B2BB22"/>
    <w:lvl w:ilvl="0" w:tplc="49826D1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56BB01C4"/>
    <w:multiLevelType w:val="hybridMultilevel"/>
    <w:tmpl w:val="A56EE3E4"/>
    <w:lvl w:ilvl="0" w:tplc="CA1ACE1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37" w15:restartNumberingAfterBreak="0">
    <w:nsid w:val="621A43FA"/>
    <w:multiLevelType w:val="hybridMultilevel"/>
    <w:tmpl w:val="1AF6AB8E"/>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62DF5C42"/>
    <w:multiLevelType w:val="hybridMultilevel"/>
    <w:tmpl w:val="E9180414"/>
    <w:lvl w:ilvl="0" w:tplc="1C762DA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9" w15:restartNumberingAfterBreak="0">
    <w:nsid w:val="641700FD"/>
    <w:multiLevelType w:val="hybridMultilevel"/>
    <w:tmpl w:val="B6602A52"/>
    <w:lvl w:ilvl="0" w:tplc="5D502B4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67A502DA"/>
    <w:multiLevelType w:val="hybridMultilevel"/>
    <w:tmpl w:val="D12C011C"/>
    <w:lvl w:ilvl="0" w:tplc="C9C05A4E">
      <w:start w:val="1"/>
      <w:numFmt w:val="lowerLetter"/>
      <w:lvlText w:val="%1)"/>
      <w:lvlJc w:val="left"/>
      <w:pPr>
        <w:ind w:left="360" w:hanging="360"/>
      </w:pPr>
      <w:rPr>
        <w:rFonts w:hint="default"/>
        <w:b/>
      </w:rPr>
    </w:lvl>
    <w:lvl w:ilvl="1" w:tplc="04160019">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1" w15:restartNumberingAfterBreak="0">
    <w:nsid w:val="67E21CD9"/>
    <w:multiLevelType w:val="hybridMultilevel"/>
    <w:tmpl w:val="25989172"/>
    <w:lvl w:ilvl="0" w:tplc="2F5C59CC">
      <w:start w:val="1"/>
      <w:numFmt w:val="decimal"/>
      <w:lvlText w:val="(%1)"/>
      <w:lvlJc w:val="left"/>
      <w:pPr>
        <w:ind w:left="720" w:hanging="360"/>
      </w:pPr>
      <w:rPr>
        <w:rFonts w:hint="default"/>
        <w:strike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6E2A1C9F"/>
    <w:multiLevelType w:val="hybridMultilevel"/>
    <w:tmpl w:val="E9180414"/>
    <w:lvl w:ilvl="0" w:tplc="1C762DA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3" w15:restartNumberingAfterBreak="0">
    <w:nsid w:val="70D61433"/>
    <w:multiLevelType w:val="hybridMultilevel"/>
    <w:tmpl w:val="4A201A8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3037CE5"/>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15:restartNumberingAfterBreak="0">
    <w:nsid w:val="740D7301"/>
    <w:multiLevelType w:val="hybridMultilevel"/>
    <w:tmpl w:val="B53E914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46" w15:restartNumberingAfterBreak="0">
    <w:nsid w:val="74F537F9"/>
    <w:multiLevelType w:val="hybridMultilevel"/>
    <w:tmpl w:val="E9180414"/>
    <w:lvl w:ilvl="0" w:tplc="1C762DA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7" w15:restartNumberingAfterBreak="0">
    <w:nsid w:val="76F01714"/>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8" w15:restartNumberingAfterBreak="0">
    <w:nsid w:val="774449B4"/>
    <w:multiLevelType w:val="hybridMultilevel"/>
    <w:tmpl w:val="DE0863AE"/>
    <w:lvl w:ilvl="0" w:tplc="907A3738">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49" w15:restartNumberingAfterBreak="0">
    <w:nsid w:val="7BF83035"/>
    <w:multiLevelType w:val="hybridMultilevel"/>
    <w:tmpl w:val="1C4AB340"/>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0" w15:restartNumberingAfterBreak="0">
    <w:nsid w:val="7C035341"/>
    <w:multiLevelType w:val="hybridMultilevel"/>
    <w:tmpl w:val="8E3C1FE6"/>
    <w:lvl w:ilvl="0" w:tplc="1DF4856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1" w15:restartNumberingAfterBreak="0">
    <w:nsid w:val="7D074E3B"/>
    <w:multiLevelType w:val="hybridMultilevel"/>
    <w:tmpl w:val="F01CE5CA"/>
    <w:lvl w:ilvl="0" w:tplc="5C4C295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2" w15:restartNumberingAfterBreak="0">
    <w:nsid w:val="7E560369"/>
    <w:multiLevelType w:val="hybridMultilevel"/>
    <w:tmpl w:val="3FEA87C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50"/>
  </w:num>
  <w:num w:numId="2">
    <w:abstractNumId w:val="32"/>
  </w:num>
  <w:num w:numId="3">
    <w:abstractNumId w:val="45"/>
  </w:num>
  <w:num w:numId="4">
    <w:abstractNumId w:val="1"/>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13"/>
  </w:num>
  <w:num w:numId="10">
    <w:abstractNumId w:val="22"/>
  </w:num>
  <w:num w:numId="11">
    <w:abstractNumId w:val="33"/>
  </w:num>
  <w:num w:numId="12">
    <w:abstractNumId w:val="15"/>
  </w:num>
  <w:num w:numId="13">
    <w:abstractNumId w:val="7"/>
  </w:num>
  <w:num w:numId="14">
    <w:abstractNumId w:val="18"/>
  </w:num>
  <w:num w:numId="15">
    <w:abstractNumId w:val="36"/>
  </w:num>
  <w:num w:numId="16">
    <w:abstractNumId w:val="5"/>
  </w:num>
  <w:num w:numId="17">
    <w:abstractNumId w:val="14"/>
  </w:num>
  <w:num w:numId="18">
    <w:abstractNumId w:val="52"/>
  </w:num>
  <w:num w:numId="19">
    <w:abstractNumId w:val="3"/>
  </w:num>
  <w:num w:numId="20">
    <w:abstractNumId w:val="2"/>
  </w:num>
  <w:num w:numId="21">
    <w:abstractNumId w:val="51"/>
  </w:num>
  <w:num w:numId="22">
    <w:abstractNumId w:val="30"/>
  </w:num>
  <w:num w:numId="23">
    <w:abstractNumId w:val="38"/>
  </w:num>
  <w:num w:numId="24">
    <w:abstractNumId w:val="42"/>
  </w:num>
  <w:num w:numId="25">
    <w:abstractNumId w:val="24"/>
  </w:num>
  <w:num w:numId="26">
    <w:abstractNumId w:val="26"/>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9"/>
  </w:num>
  <w:num w:numId="29">
    <w:abstractNumId w:val="44"/>
  </w:num>
  <w:num w:numId="30">
    <w:abstractNumId w:val="46"/>
  </w:num>
  <w:num w:numId="31">
    <w:abstractNumId w:val="29"/>
  </w:num>
  <w:num w:numId="32">
    <w:abstractNumId w:val="47"/>
  </w:num>
  <w:num w:numId="33">
    <w:abstractNumId w:val="23"/>
  </w:num>
  <w:num w:numId="34">
    <w:abstractNumId w:val="21"/>
  </w:num>
  <w:num w:numId="35">
    <w:abstractNumId w:val="37"/>
  </w:num>
  <w:num w:numId="36">
    <w:abstractNumId w:val="10"/>
  </w:num>
  <w:num w:numId="37">
    <w:abstractNumId w:val="25"/>
  </w:num>
  <w:num w:numId="38">
    <w:abstractNumId w:val="19"/>
  </w:num>
  <w:num w:numId="39">
    <w:abstractNumId w:val="0"/>
  </w:num>
  <w:num w:numId="40">
    <w:abstractNumId w:val="28"/>
  </w:num>
  <w:num w:numId="41">
    <w:abstractNumId w:val="4"/>
  </w:num>
  <w:num w:numId="42">
    <w:abstractNumId w:val="6"/>
  </w:num>
  <w:num w:numId="43">
    <w:abstractNumId w:val="9"/>
  </w:num>
  <w:num w:numId="44">
    <w:abstractNumId w:val="43"/>
  </w:num>
  <w:num w:numId="45">
    <w:abstractNumId w:val="41"/>
  </w:num>
  <w:num w:numId="46">
    <w:abstractNumId w:val="12"/>
  </w:num>
  <w:num w:numId="47">
    <w:abstractNumId w:val="39"/>
  </w:num>
  <w:num w:numId="48">
    <w:abstractNumId w:val="35"/>
  </w:num>
  <w:num w:numId="49">
    <w:abstractNumId w:val="27"/>
  </w:num>
  <w:num w:numId="50">
    <w:abstractNumId w:val="11"/>
  </w:num>
  <w:num w:numId="51">
    <w:abstractNumId w:val="34"/>
  </w:num>
  <w:num w:numId="52">
    <w:abstractNumId w:val="40"/>
  </w:num>
  <w:num w:numId="53">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22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402A"/>
    <w:rsid w:val="00003530"/>
    <w:rsid w:val="00005CAA"/>
    <w:rsid w:val="0000601B"/>
    <w:rsid w:val="00007A5D"/>
    <w:rsid w:val="00012049"/>
    <w:rsid w:val="00012577"/>
    <w:rsid w:val="00013BC0"/>
    <w:rsid w:val="00014EC1"/>
    <w:rsid w:val="00020A6E"/>
    <w:rsid w:val="00020DDE"/>
    <w:rsid w:val="0002119F"/>
    <w:rsid w:val="00022E32"/>
    <w:rsid w:val="0002315B"/>
    <w:rsid w:val="00023D8F"/>
    <w:rsid w:val="00024751"/>
    <w:rsid w:val="00024D0B"/>
    <w:rsid w:val="00030E5D"/>
    <w:rsid w:val="00031BD2"/>
    <w:rsid w:val="00036121"/>
    <w:rsid w:val="00037AC3"/>
    <w:rsid w:val="00047718"/>
    <w:rsid w:val="000507BA"/>
    <w:rsid w:val="000511AA"/>
    <w:rsid w:val="0005562A"/>
    <w:rsid w:val="00056C09"/>
    <w:rsid w:val="00064557"/>
    <w:rsid w:val="0006681B"/>
    <w:rsid w:val="00071223"/>
    <w:rsid w:val="00071241"/>
    <w:rsid w:val="0007615B"/>
    <w:rsid w:val="00077564"/>
    <w:rsid w:val="00077F31"/>
    <w:rsid w:val="00080A12"/>
    <w:rsid w:val="00083959"/>
    <w:rsid w:val="00083A9B"/>
    <w:rsid w:val="00086354"/>
    <w:rsid w:val="000959E0"/>
    <w:rsid w:val="00096E88"/>
    <w:rsid w:val="000A3AB8"/>
    <w:rsid w:val="000B3796"/>
    <w:rsid w:val="000B60F3"/>
    <w:rsid w:val="000C1469"/>
    <w:rsid w:val="000C4D7D"/>
    <w:rsid w:val="000C78FC"/>
    <w:rsid w:val="000D610E"/>
    <w:rsid w:val="000E0CEF"/>
    <w:rsid w:val="000E4573"/>
    <w:rsid w:val="000E53EE"/>
    <w:rsid w:val="000F0924"/>
    <w:rsid w:val="000F2546"/>
    <w:rsid w:val="000F5078"/>
    <w:rsid w:val="000F6165"/>
    <w:rsid w:val="00106C5A"/>
    <w:rsid w:val="00107277"/>
    <w:rsid w:val="00107E85"/>
    <w:rsid w:val="00111800"/>
    <w:rsid w:val="00114D47"/>
    <w:rsid w:val="00114D85"/>
    <w:rsid w:val="00116243"/>
    <w:rsid w:val="001170F1"/>
    <w:rsid w:val="001278B9"/>
    <w:rsid w:val="00127C78"/>
    <w:rsid w:val="00132148"/>
    <w:rsid w:val="00133C71"/>
    <w:rsid w:val="001340D2"/>
    <w:rsid w:val="00134161"/>
    <w:rsid w:val="001441C1"/>
    <w:rsid w:val="00146A99"/>
    <w:rsid w:val="00147A61"/>
    <w:rsid w:val="00150A99"/>
    <w:rsid w:val="001521B5"/>
    <w:rsid w:val="0015348F"/>
    <w:rsid w:val="00162CC0"/>
    <w:rsid w:val="00162D44"/>
    <w:rsid w:val="0016383D"/>
    <w:rsid w:val="00165367"/>
    <w:rsid w:val="00167252"/>
    <w:rsid w:val="00172111"/>
    <w:rsid w:val="0018325A"/>
    <w:rsid w:val="001836F3"/>
    <w:rsid w:val="00183946"/>
    <w:rsid w:val="00183D72"/>
    <w:rsid w:val="00183FBF"/>
    <w:rsid w:val="001849B5"/>
    <w:rsid w:val="00187B50"/>
    <w:rsid w:val="001A7DD3"/>
    <w:rsid w:val="001B14AB"/>
    <w:rsid w:val="001B50A9"/>
    <w:rsid w:val="001C425E"/>
    <w:rsid w:val="001D2FA3"/>
    <w:rsid w:val="001D5AF7"/>
    <w:rsid w:val="001E4241"/>
    <w:rsid w:val="001E48F8"/>
    <w:rsid w:val="001F0A82"/>
    <w:rsid w:val="0020171B"/>
    <w:rsid w:val="00204930"/>
    <w:rsid w:val="00210ED2"/>
    <w:rsid w:val="0021172A"/>
    <w:rsid w:val="002269ED"/>
    <w:rsid w:val="00230B22"/>
    <w:rsid w:val="00231AF4"/>
    <w:rsid w:val="00234AD5"/>
    <w:rsid w:val="00234F0B"/>
    <w:rsid w:val="00242321"/>
    <w:rsid w:val="00244BA9"/>
    <w:rsid w:val="00247781"/>
    <w:rsid w:val="00251262"/>
    <w:rsid w:val="00260B51"/>
    <w:rsid w:val="002663FA"/>
    <w:rsid w:val="0026664B"/>
    <w:rsid w:val="00275580"/>
    <w:rsid w:val="00276764"/>
    <w:rsid w:val="00280F70"/>
    <w:rsid w:val="00291F73"/>
    <w:rsid w:val="002B0076"/>
    <w:rsid w:val="002B5111"/>
    <w:rsid w:val="002B59B6"/>
    <w:rsid w:val="002C4924"/>
    <w:rsid w:val="002C562D"/>
    <w:rsid w:val="002D143C"/>
    <w:rsid w:val="002D5A83"/>
    <w:rsid w:val="002D65D2"/>
    <w:rsid w:val="002D68C2"/>
    <w:rsid w:val="002D71EB"/>
    <w:rsid w:val="002D7D9E"/>
    <w:rsid w:val="002E3C67"/>
    <w:rsid w:val="002E5479"/>
    <w:rsid w:val="002E561F"/>
    <w:rsid w:val="002E7410"/>
    <w:rsid w:val="002E756A"/>
    <w:rsid w:val="002F0B11"/>
    <w:rsid w:val="002F7E14"/>
    <w:rsid w:val="00300419"/>
    <w:rsid w:val="003025C9"/>
    <w:rsid w:val="00307AD1"/>
    <w:rsid w:val="00311A34"/>
    <w:rsid w:val="00312B45"/>
    <w:rsid w:val="00314402"/>
    <w:rsid w:val="003160DD"/>
    <w:rsid w:val="00317905"/>
    <w:rsid w:val="00321043"/>
    <w:rsid w:val="0032286E"/>
    <w:rsid w:val="0032296E"/>
    <w:rsid w:val="00324C45"/>
    <w:rsid w:val="00326C6A"/>
    <w:rsid w:val="00336EA5"/>
    <w:rsid w:val="003432FE"/>
    <w:rsid w:val="00344965"/>
    <w:rsid w:val="00356AB8"/>
    <w:rsid w:val="003574A9"/>
    <w:rsid w:val="00361F6F"/>
    <w:rsid w:val="00364937"/>
    <w:rsid w:val="00365D56"/>
    <w:rsid w:val="0036729E"/>
    <w:rsid w:val="00367ACF"/>
    <w:rsid w:val="00370FE2"/>
    <w:rsid w:val="0037479E"/>
    <w:rsid w:val="00377C47"/>
    <w:rsid w:val="00382527"/>
    <w:rsid w:val="003905D1"/>
    <w:rsid w:val="00397AA6"/>
    <w:rsid w:val="003A237E"/>
    <w:rsid w:val="003A46E3"/>
    <w:rsid w:val="003A46FA"/>
    <w:rsid w:val="003A496C"/>
    <w:rsid w:val="003A5FCE"/>
    <w:rsid w:val="003A68DE"/>
    <w:rsid w:val="003B0871"/>
    <w:rsid w:val="003B0A01"/>
    <w:rsid w:val="003B1062"/>
    <w:rsid w:val="003B6C01"/>
    <w:rsid w:val="003C0129"/>
    <w:rsid w:val="003C2712"/>
    <w:rsid w:val="003C43EB"/>
    <w:rsid w:val="003C76C4"/>
    <w:rsid w:val="003D04B4"/>
    <w:rsid w:val="003D1CDE"/>
    <w:rsid w:val="003D61C6"/>
    <w:rsid w:val="003D7C55"/>
    <w:rsid w:val="003E752D"/>
    <w:rsid w:val="003E7547"/>
    <w:rsid w:val="00412829"/>
    <w:rsid w:val="004140F2"/>
    <w:rsid w:val="00414271"/>
    <w:rsid w:val="00420180"/>
    <w:rsid w:val="00425DE8"/>
    <w:rsid w:val="00426DEA"/>
    <w:rsid w:val="00427B99"/>
    <w:rsid w:val="00431D8B"/>
    <w:rsid w:val="004345E8"/>
    <w:rsid w:val="00435016"/>
    <w:rsid w:val="00435972"/>
    <w:rsid w:val="00435ED1"/>
    <w:rsid w:val="004405C7"/>
    <w:rsid w:val="00450E29"/>
    <w:rsid w:val="00451174"/>
    <w:rsid w:val="00454D9F"/>
    <w:rsid w:val="004577EF"/>
    <w:rsid w:val="004618D3"/>
    <w:rsid w:val="004640C8"/>
    <w:rsid w:val="00464624"/>
    <w:rsid w:val="00464F97"/>
    <w:rsid w:val="00467245"/>
    <w:rsid w:val="004678AB"/>
    <w:rsid w:val="004706AD"/>
    <w:rsid w:val="00471986"/>
    <w:rsid w:val="004753EF"/>
    <w:rsid w:val="00482B72"/>
    <w:rsid w:val="00486355"/>
    <w:rsid w:val="004878A8"/>
    <w:rsid w:val="0049071F"/>
    <w:rsid w:val="004913BA"/>
    <w:rsid w:val="00493598"/>
    <w:rsid w:val="0049511F"/>
    <w:rsid w:val="00497D57"/>
    <w:rsid w:val="004A04A5"/>
    <w:rsid w:val="004B00DD"/>
    <w:rsid w:val="004B1EE7"/>
    <w:rsid w:val="004B3BAB"/>
    <w:rsid w:val="004B60D3"/>
    <w:rsid w:val="004B659D"/>
    <w:rsid w:val="004B6AF4"/>
    <w:rsid w:val="004C461F"/>
    <w:rsid w:val="004C4B52"/>
    <w:rsid w:val="004C7FF9"/>
    <w:rsid w:val="004D27B6"/>
    <w:rsid w:val="004D7A2F"/>
    <w:rsid w:val="004E0822"/>
    <w:rsid w:val="004E230D"/>
    <w:rsid w:val="004E3014"/>
    <w:rsid w:val="004E5AC7"/>
    <w:rsid w:val="004F12A3"/>
    <w:rsid w:val="004F2709"/>
    <w:rsid w:val="004F712D"/>
    <w:rsid w:val="00500AB3"/>
    <w:rsid w:val="005061D2"/>
    <w:rsid w:val="00506AE7"/>
    <w:rsid w:val="0051329F"/>
    <w:rsid w:val="005212E8"/>
    <w:rsid w:val="0052662E"/>
    <w:rsid w:val="0052784B"/>
    <w:rsid w:val="0053756D"/>
    <w:rsid w:val="00540F6B"/>
    <w:rsid w:val="00543849"/>
    <w:rsid w:val="005449F8"/>
    <w:rsid w:val="0054696D"/>
    <w:rsid w:val="00551188"/>
    <w:rsid w:val="0055368E"/>
    <w:rsid w:val="00553F85"/>
    <w:rsid w:val="00555BE6"/>
    <w:rsid w:val="00560D1E"/>
    <w:rsid w:val="00560E22"/>
    <w:rsid w:val="005614B4"/>
    <w:rsid w:val="005678EB"/>
    <w:rsid w:val="00567DAB"/>
    <w:rsid w:val="005820DF"/>
    <w:rsid w:val="00583EE6"/>
    <w:rsid w:val="00590D4B"/>
    <w:rsid w:val="00592EB1"/>
    <w:rsid w:val="00595FEE"/>
    <w:rsid w:val="005A0095"/>
    <w:rsid w:val="005A393B"/>
    <w:rsid w:val="005A7EAF"/>
    <w:rsid w:val="005B37F6"/>
    <w:rsid w:val="005B47AA"/>
    <w:rsid w:val="005C50CA"/>
    <w:rsid w:val="005C5DF2"/>
    <w:rsid w:val="005D1684"/>
    <w:rsid w:val="005D3551"/>
    <w:rsid w:val="005D5A74"/>
    <w:rsid w:val="005D7AB0"/>
    <w:rsid w:val="005E3172"/>
    <w:rsid w:val="005F5825"/>
    <w:rsid w:val="005F645D"/>
    <w:rsid w:val="006022A7"/>
    <w:rsid w:val="00610938"/>
    <w:rsid w:val="0061154C"/>
    <w:rsid w:val="00627550"/>
    <w:rsid w:val="00634343"/>
    <w:rsid w:val="00636A46"/>
    <w:rsid w:val="00644F94"/>
    <w:rsid w:val="006462C1"/>
    <w:rsid w:val="006464F7"/>
    <w:rsid w:val="00646918"/>
    <w:rsid w:val="00646930"/>
    <w:rsid w:val="0065178D"/>
    <w:rsid w:val="00657A40"/>
    <w:rsid w:val="0066037A"/>
    <w:rsid w:val="00663504"/>
    <w:rsid w:val="00664D3C"/>
    <w:rsid w:val="006660C1"/>
    <w:rsid w:val="00666CC4"/>
    <w:rsid w:val="0066770E"/>
    <w:rsid w:val="00670F43"/>
    <w:rsid w:val="006855C8"/>
    <w:rsid w:val="00685C30"/>
    <w:rsid w:val="006877EF"/>
    <w:rsid w:val="00687F43"/>
    <w:rsid w:val="006921D0"/>
    <w:rsid w:val="00694E37"/>
    <w:rsid w:val="00695DEF"/>
    <w:rsid w:val="006A2A9B"/>
    <w:rsid w:val="006B2578"/>
    <w:rsid w:val="006B46BB"/>
    <w:rsid w:val="006B5B6D"/>
    <w:rsid w:val="006B7102"/>
    <w:rsid w:val="006C0347"/>
    <w:rsid w:val="006C5DAA"/>
    <w:rsid w:val="006C75CF"/>
    <w:rsid w:val="006D61C2"/>
    <w:rsid w:val="006E38A3"/>
    <w:rsid w:val="006F4088"/>
    <w:rsid w:val="006F72FF"/>
    <w:rsid w:val="00701473"/>
    <w:rsid w:val="00704FEB"/>
    <w:rsid w:val="007071A6"/>
    <w:rsid w:val="007114C6"/>
    <w:rsid w:val="00717787"/>
    <w:rsid w:val="007239F4"/>
    <w:rsid w:val="00724A34"/>
    <w:rsid w:val="0073051B"/>
    <w:rsid w:val="0073170F"/>
    <w:rsid w:val="00732B7F"/>
    <w:rsid w:val="007353AB"/>
    <w:rsid w:val="0073583C"/>
    <w:rsid w:val="007375D5"/>
    <w:rsid w:val="0074062A"/>
    <w:rsid w:val="00741A94"/>
    <w:rsid w:val="007467A0"/>
    <w:rsid w:val="0074702E"/>
    <w:rsid w:val="00747E94"/>
    <w:rsid w:val="00753018"/>
    <w:rsid w:val="007534CC"/>
    <w:rsid w:val="0075483B"/>
    <w:rsid w:val="00756E16"/>
    <w:rsid w:val="00762A2F"/>
    <w:rsid w:val="00763042"/>
    <w:rsid w:val="00763418"/>
    <w:rsid w:val="007655C8"/>
    <w:rsid w:val="007661E3"/>
    <w:rsid w:val="00767545"/>
    <w:rsid w:val="00776D8A"/>
    <w:rsid w:val="00780592"/>
    <w:rsid w:val="00783C3E"/>
    <w:rsid w:val="00793743"/>
    <w:rsid w:val="007938B6"/>
    <w:rsid w:val="00797B19"/>
    <w:rsid w:val="007A1401"/>
    <w:rsid w:val="007A17D5"/>
    <w:rsid w:val="007A1F5D"/>
    <w:rsid w:val="007A30A5"/>
    <w:rsid w:val="007A4BB7"/>
    <w:rsid w:val="007A6137"/>
    <w:rsid w:val="007A69DC"/>
    <w:rsid w:val="007B1EB3"/>
    <w:rsid w:val="007B6C64"/>
    <w:rsid w:val="007C667C"/>
    <w:rsid w:val="007D450B"/>
    <w:rsid w:val="007E0D51"/>
    <w:rsid w:val="007E6073"/>
    <w:rsid w:val="007F0B8B"/>
    <w:rsid w:val="007F0ED4"/>
    <w:rsid w:val="00801648"/>
    <w:rsid w:val="008026CA"/>
    <w:rsid w:val="00802A29"/>
    <w:rsid w:val="00807154"/>
    <w:rsid w:val="00813E8D"/>
    <w:rsid w:val="00814AB0"/>
    <w:rsid w:val="008163D5"/>
    <w:rsid w:val="008210FE"/>
    <w:rsid w:val="00824879"/>
    <w:rsid w:val="0082704A"/>
    <w:rsid w:val="008274CD"/>
    <w:rsid w:val="00831EB8"/>
    <w:rsid w:val="00835C1A"/>
    <w:rsid w:val="00851CCD"/>
    <w:rsid w:val="00857220"/>
    <w:rsid w:val="0086485E"/>
    <w:rsid w:val="0086595F"/>
    <w:rsid w:val="00865ACA"/>
    <w:rsid w:val="008701A5"/>
    <w:rsid w:val="00870BB8"/>
    <w:rsid w:val="008724EF"/>
    <w:rsid w:val="008907B9"/>
    <w:rsid w:val="008A0533"/>
    <w:rsid w:val="008A54FE"/>
    <w:rsid w:val="008A79BA"/>
    <w:rsid w:val="008B0062"/>
    <w:rsid w:val="008B17D2"/>
    <w:rsid w:val="008B3917"/>
    <w:rsid w:val="008B567C"/>
    <w:rsid w:val="008B6712"/>
    <w:rsid w:val="008B69BD"/>
    <w:rsid w:val="008B6B6B"/>
    <w:rsid w:val="008C1FA3"/>
    <w:rsid w:val="008C2DEA"/>
    <w:rsid w:val="008C7616"/>
    <w:rsid w:val="008D1D4E"/>
    <w:rsid w:val="008D3C3C"/>
    <w:rsid w:val="008D5169"/>
    <w:rsid w:val="008D69F9"/>
    <w:rsid w:val="008E18ED"/>
    <w:rsid w:val="008E4C6E"/>
    <w:rsid w:val="008E6A2D"/>
    <w:rsid w:val="008F2106"/>
    <w:rsid w:val="009059A1"/>
    <w:rsid w:val="00914D93"/>
    <w:rsid w:val="009175BE"/>
    <w:rsid w:val="00917D32"/>
    <w:rsid w:val="009203BB"/>
    <w:rsid w:val="00922ECD"/>
    <w:rsid w:val="00923FD5"/>
    <w:rsid w:val="00926891"/>
    <w:rsid w:val="00934CFE"/>
    <w:rsid w:val="009449D2"/>
    <w:rsid w:val="00951092"/>
    <w:rsid w:val="00951E78"/>
    <w:rsid w:val="009522A3"/>
    <w:rsid w:val="00953527"/>
    <w:rsid w:val="00954BF4"/>
    <w:rsid w:val="00957DE6"/>
    <w:rsid w:val="00963D5A"/>
    <w:rsid w:val="00965828"/>
    <w:rsid w:val="00965B07"/>
    <w:rsid w:val="00970625"/>
    <w:rsid w:val="00975391"/>
    <w:rsid w:val="00985EA9"/>
    <w:rsid w:val="009869A3"/>
    <w:rsid w:val="00993DB9"/>
    <w:rsid w:val="0099631F"/>
    <w:rsid w:val="0099705B"/>
    <w:rsid w:val="00997507"/>
    <w:rsid w:val="009A099C"/>
    <w:rsid w:val="009A37BF"/>
    <w:rsid w:val="009A403C"/>
    <w:rsid w:val="009B66E0"/>
    <w:rsid w:val="009C1FED"/>
    <w:rsid w:val="009C5236"/>
    <w:rsid w:val="009C5F6A"/>
    <w:rsid w:val="009C79F4"/>
    <w:rsid w:val="009C7F10"/>
    <w:rsid w:val="009D2F1B"/>
    <w:rsid w:val="009E1FF3"/>
    <w:rsid w:val="009E2072"/>
    <w:rsid w:val="009E2DA6"/>
    <w:rsid w:val="009E5728"/>
    <w:rsid w:val="009E6AAA"/>
    <w:rsid w:val="009E72BA"/>
    <w:rsid w:val="009F355B"/>
    <w:rsid w:val="009F41F0"/>
    <w:rsid w:val="009F6A39"/>
    <w:rsid w:val="00A05AB5"/>
    <w:rsid w:val="00A13206"/>
    <w:rsid w:val="00A1375C"/>
    <w:rsid w:val="00A143D3"/>
    <w:rsid w:val="00A14B51"/>
    <w:rsid w:val="00A157D0"/>
    <w:rsid w:val="00A25DA0"/>
    <w:rsid w:val="00A26F22"/>
    <w:rsid w:val="00A3330F"/>
    <w:rsid w:val="00A338B9"/>
    <w:rsid w:val="00A406AD"/>
    <w:rsid w:val="00A526E0"/>
    <w:rsid w:val="00A52ED7"/>
    <w:rsid w:val="00A55F00"/>
    <w:rsid w:val="00A611D1"/>
    <w:rsid w:val="00A66C10"/>
    <w:rsid w:val="00A713B2"/>
    <w:rsid w:val="00A72706"/>
    <w:rsid w:val="00A84259"/>
    <w:rsid w:val="00A8709D"/>
    <w:rsid w:val="00A87709"/>
    <w:rsid w:val="00A90900"/>
    <w:rsid w:val="00A93D1E"/>
    <w:rsid w:val="00A9577C"/>
    <w:rsid w:val="00A96DFB"/>
    <w:rsid w:val="00AA267D"/>
    <w:rsid w:val="00AA27C6"/>
    <w:rsid w:val="00AA50EF"/>
    <w:rsid w:val="00AB1E6B"/>
    <w:rsid w:val="00AB439F"/>
    <w:rsid w:val="00AB48EA"/>
    <w:rsid w:val="00AB539B"/>
    <w:rsid w:val="00AB5F4A"/>
    <w:rsid w:val="00AC067E"/>
    <w:rsid w:val="00AC06D9"/>
    <w:rsid w:val="00AC2A1C"/>
    <w:rsid w:val="00AD1528"/>
    <w:rsid w:val="00AD5A3F"/>
    <w:rsid w:val="00AD6158"/>
    <w:rsid w:val="00AE25AC"/>
    <w:rsid w:val="00AE57E0"/>
    <w:rsid w:val="00AE6740"/>
    <w:rsid w:val="00AF488C"/>
    <w:rsid w:val="00B027D5"/>
    <w:rsid w:val="00B070A9"/>
    <w:rsid w:val="00B12A34"/>
    <w:rsid w:val="00B14BAA"/>
    <w:rsid w:val="00B1568A"/>
    <w:rsid w:val="00B20D14"/>
    <w:rsid w:val="00B21E2A"/>
    <w:rsid w:val="00B231DD"/>
    <w:rsid w:val="00B2459F"/>
    <w:rsid w:val="00B25BB0"/>
    <w:rsid w:val="00B30B20"/>
    <w:rsid w:val="00B313CB"/>
    <w:rsid w:val="00B326FF"/>
    <w:rsid w:val="00B32B69"/>
    <w:rsid w:val="00B32FB6"/>
    <w:rsid w:val="00B42C48"/>
    <w:rsid w:val="00B51184"/>
    <w:rsid w:val="00B5406D"/>
    <w:rsid w:val="00B61AAF"/>
    <w:rsid w:val="00B64CBB"/>
    <w:rsid w:val="00B65A85"/>
    <w:rsid w:val="00B67E8C"/>
    <w:rsid w:val="00B702D2"/>
    <w:rsid w:val="00B761A3"/>
    <w:rsid w:val="00B76A0E"/>
    <w:rsid w:val="00B77D58"/>
    <w:rsid w:val="00B844EB"/>
    <w:rsid w:val="00B877BA"/>
    <w:rsid w:val="00B87FE6"/>
    <w:rsid w:val="00B96E81"/>
    <w:rsid w:val="00BA0F9D"/>
    <w:rsid w:val="00BA4E2B"/>
    <w:rsid w:val="00BA5AE7"/>
    <w:rsid w:val="00BB0A3F"/>
    <w:rsid w:val="00BB405E"/>
    <w:rsid w:val="00BB6C9B"/>
    <w:rsid w:val="00BC3B21"/>
    <w:rsid w:val="00BD49F5"/>
    <w:rsid w:val="00BE18DD"/>
    <w:rsid w:val="00BE3C4B"/>
    <w:rsid w:val="00C0092F"/>
    <w:rsid w:val="00C01B3E"/>
    <w:rsid w:val="00C027BC"/>
    <w:rsid w:val="00C032C2"/>
    <w:rsid w:val="00C033E2"/>
    <w:rsid w:val="00C06F6F"/>
    <w:rsid w:val="00C07C14"/>
    <w:rsid w:val="00C12147"/>
    <w:rsid w:val="00C145BC"/>
    <w:rsid w:val="00C212D8"/>
    <w:rsid w:val="00C255CD"/>
    <w:rsid w:val="00C31422"/>
    <w:rsid w:val="00C31A45"/>
    <w:rsid w:val="00C32719"/>
    <w:rsid w:val="00C327B4"/>
    <w:rsid w:val="00C34075"/>
    <w:rsid w:val="00C34A32"/>
    <w:rsid w:val="00C373B6"/>
    <w:rsid w:val="00C44136"/>
    <w:rsid w:val="00C55440"/>
    <w:rsid w:val="00C57A48"/>
    <w:rsid w:val="00C61DF8"/>
    <w:rsid w:val="00C62DC8"/>
    <w:rsid w:val="00C635EC"/>
    <w:rsid w:val="00C7401B"/>
    <w:rsid w:val="00C80BBE"/>
    <w:rsid w:val="00C82368"/>
    <w:rsid w:val="00C83B70"/>
    <w:rsid w:val="00C86AB1"/>
    <w:rsid w:val="00C92B28"/>
    <w:rsid w:val="00C951B9"/>
    <w:rsid w:val="00C96AB9"/>
    <w:rsid w:val="00C96E65"/>
    <w:rsid w:val="00C978CD"/>
    <w:rsid w:val="00CA0446"/>
    <w:rsid w:val="00CA2F51"/>
    <w:rsid w:val="00CA37DF"/>
    <w:rsid w:val="00CA6680"/>
    <w:rsid w:val="00CB1114"/>
    <w:rsid w:val="00CB6AD1"/>
    <w:rsid w:val="00CC0E70"/>
    <w:rsid w:val="00CD09AB"/>
    <w:rsid w:val="00CD3B98"/>
    <w:rsid w:val="00CD43F9"/>
    <w:rsid w:val="00CD6175"/>
    <w:rsid w:val="00CD68E5"/>
    <w:rsid w:val="00CD74C4"/>
    <w:rsid w:val="00CF0D90"/>
    <w:rsid w:val="00CF569B"/>
    <w:rsid w:val="00CF7426"/>
    <w:rsid w:val="00D01F17"/>
    <w:rsid w:val="00D02561"/>
    <w:rsid w:val="00D04834"/>
    <w:rsid w:val="00D05F8F"/>
    <w:rsid w:val="00D11A95"/>
    <w:rsid w:val="00D203E6"/>
    <w:rsid w:val="00D20A6B"/>
    <w:rsid w:val="00D310B4"/>
    <w:rsid w:val="00D37CB8"/>
    <w:rsid w:val="00D40A47"/>
    <w:rsid w:val="00D42EE5"/>
    <w:rsid w:val="00D46F6F"/>
    <w:rsid w:val="00D4791D"/>
    <w:rsid w:val="00D52475"/>
    <w:rsid w:val="00D52BFE"/>
    <w:rsid w:val="00D611E5"/>
    <w:rsid w:val="00D63764"/>
    <w:rsid w:val="00D67854"/>
    <w:rsid w:val="00D72646"/>
    <w:rsid w:val="00D73085"/>
    <w:rsid w:val="00D74D85"/>
    <w:rsid w:val="00D7595E"/>
    <w:rsid w:val="00D800D2"/>
    <w:rsid w:val="00D8271D"/>
    <w:rsid w:val="00D84C89"/>
    <w:rsid w:val="00D9714C"/>
    <w:rsid w:val="00DA0CEE"/>
    <w:rsid w:val="00DA22A9"/>
    <w:rsid w:val="00DA2C8D"/>
    <w:rsid w:val="00DB1AA6"/>
    <w:rsid w:val="00DB24D0"/>
    <w:rsid w:val="00DB7F33"/>
    <w:rsid w:val="00DC312D"/>
    <w:rsid w:val="00DD0CE1"/>
    <w:rsid w:val="00DD3719"/>
    <w:rsid w:val="00DD3809"/>
    <w:rsid w:val="00DD7095"/>
    <w:rsid w:val="00DE1E42"/>
    <w:rsid w:val="00DE366A"/>
    <w:rsid w:val="00DF77DE"/>
    <w:rsid w:val="00E07CC0"/>
    <w:rsid w:val="00E112B8"/>
    <w:rsid w:val="00E12532"/>
    <w:rsid w:val="00E12FE6"/>
    <w:rsid w:val="00E1402A"/>
    <w:rsid w:val="00E201B8"/>
    <w:rsid w:val="00E21163"/>
    <w:rsid w:val="00E21184"/>
    <w:rsid w:val="00E2281B"/>
    <w:rsid w:val="00E24DE2"/>
    <w:rsid w:val="00E3253A"/>
    <w:rsid w:val="00E43437"/>
    <w:rsid w:val="00E50EC6"/>
    <w:rsid w:val="00E54DA8"/>
    <w:rsid w:val="00E56506"/>
    <w:rsid w:val="00E57E03"/>
    <w:rsid w:val="00E64FAB"/>
    <w:rsid w:val="00E66AED"/>
    <w:rsid w:val="00E67722"/>
    <w:rsid w:val="00E7122A"/>
    <w:rsid w:val="00E751E3"/>
    <w:rsid w:val="00E82C47"/>
    <w:rsid w:val="00E832B7"/>
    <w:rsid w:val="00E86E3F"/>
    <w:rsid w:val="00E908B8"/>
    <w:rsid w:val="00E95971"/>
    <w:rsid w:val="00EB1880"/>
    <w:rsid w:val="00EB245F"/>
    <w:rsid w:val="00EC40F0"/>
    <w:rsid w:val="00EC7C14"/>
    <w:rsid w:val="00ED1DCB"/>
    <w:rsid w:val="00ED23B2"/>
    <w:rsid w:val="00ED457C"/>
    <w:rsid w:val="00ED5B6F"/>
    <w:rsid w:val="00ED5CBA"/>
    <w:rsid w:val="00EE124F"/>
    <w:rsid w:val="00EE5877"/>
    <w:rsid w:val="00EE62B0"/>
    <w:rsid w:val="00EF2DED"/>
    <w:rsid w:val="00F011EC"/>
    <w:rsid w:val="00F03056"/>
    <w:rsid w:val="00F03B88"/>
    <w:rsid w:val="00F074F3"/>
    <w:rsid w:val="00F13A48"/>
    <w:rsid w:val="00F15F7A"/>
    <w:rsid w:val="00F200E9"/>
    <w:rsid w:val="00F22707"/>
    <w:rsid w:val="00F32FAC"/>
    <w:rsid w:val="00F36F6B"/>
    <w:rsid w:val="00F4035C"/>
    <w:rsid w:val="00F416C3"/>
    <w:rsid w:val="00F428A9"/>
    <w:rsid w:val="00F54F6C"/>
    <w:rsid w:val="00F60070"/>
    <w:rsid w:val="00F60574"/>
    <w:rsid w:val="00F63BDD"/>
    <w:rsid w:val="00F64FA8"/>
    <w:rsid w:val="00F65DBF"/>
    <w:rsid w:val="00F678FE"/>
    <w:rsid w:val="00F72087"/>
    <w:rsid w:val="00F72513"/>
    <w:rsid w:val="00F852DD"/>
    <w:rsid w:val="00F8648D"/>
    <w:rsid w:val="00F924D1"/>
    <w:rsid w:val="00F92E93"/>
    <w:rsid w:val="00F9533D"/>
    <w:rsid w:val="00F96D14"/>
    <w:rsid w:val="00F97024"/>
    <w:rsid w:val="00F978B2"/>
    <w:rsid w:val="00FA16CE"/>
    <w:rsid w:val="00FA447F"/>
    <w:rsid w:val="00FA56FC"/>
    <w:rsid w:val="00FB5F03"/>
    <w:rsid w:val="00FC30DB"/>
    <w:rsid w:val="00FC4652"/>
    <w:rsid w:val="00FD2CCF"/>
    <w:rsid w:val="00FD6272"/>
    <w:rsid w:val="00FE1334"/>
    <w:rsid w:val="00FE54EC"/>
    <w:rsid w:val="00FE58C1"/>
    <w:rsid w:val="00FE603A"/>
    <w:rsid w:val="00FF092C"/>
    <w:rsid w:val="00FF2DDD"/>
    <w:rsid w:val="00FF3DC0"/>
    <w:rsid w:val="00FF5FA3"/>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2209"/>
    <o:shapelayout v:ext="edit">
      <o:idmap v:ext="edit" data="1"/>
    </o:shapelayout>
  </w:shapeDefaults>
  <w:decimalSymbol w:val=","/>
  <w:listSeparator w:val=";"/>
  <w14:docId w14:val="04D1F0A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DEA"/>
    <w:rPr>
      <w:rFonts w:ascii="Arial" w:hAnsi="Arial"/>
      <w:sz w:val="18"/>
    </w:rPr>
  </w:style>
  <w:style w:type="paragraph" w:styleId="Ttulo1">
    <w:name w:val="heading 1"/>
    <w:basedOn w:val="Normal"/>
    <w:next w:val="Normal"/>
    <w:link w:val="Ttulo1Char"/>
    <w:autoRedefine/>
    <w:uiPriority w:val="9"/>
    <w:qFormat/>
    <w:rsid w:val="00E2281B"/>
    <w:pPr>
      <w:keepNext/>
      <w:keepLines/>
      <w:pageBreakBefore/>
      <w:spacing w:before="240" w:after="0"/>
      <w:jc w:val="both"/>
      <w:outlineLvl w:val="0"/>
    </w:pPr>
    <w:rPr>
      <w:rFonts w:eastAsia="Times New Roman" w:cs="Arial"/>
      <w:bCs/>
      <w:szCs w:val="20"/>
      <w:lang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uiPriority w:val="9"/>
    <w:semiHidden/>
    <w:unhideWhenUsed/>
    <w:qFormat/>
    <w:rsid w:val="00ED457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E2281B"/>
    <w:rPr>
      <w:rFonts w:ascii="Arial" w:eastAsia="Times New Roman" w:hAnsi="Arial" w:cs="Arial"/>
      <w:bCs/>
      <w:sz w:val="18"/>
      <w:szCs w:val="20"/>
      <w:lang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basedOn w:val="Normal"/>
    <w:link w:val="CabealhoChar"/>
    <w:uiPriority w:val="99"/>
    <w:unhideWhenUsed/>
    <w:rsid w:val="001170F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34"/>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FD2CCF"/>
    <w:pPr>
      <w:tabs>
        <w:tab w:val="right" w:leader="dot" w:pos="9628"/>
      </w:tabs>
      <w:spacing w:after="100" w:line="264" w:lineRule="auto"/>
    </w:pPr>
    <w:rPr>
      <w:rFonts w:cs="Arial"/>
      <w:b/>
      <w:bCs/>
      <w:caps/>
      <w:noProof/>
      <w:color w:val="1F4E79"/>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3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uiPriority w:val="99"/>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semiHidden/>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semiHidden/>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15"/>
      </w:numPr>
      <w:spacing w:after="0" w:line="240" w:lineRule="auto"/>
      <w:jc w:val="both"/>
    </w:pPr>
    <w:rPr>
      <w:rFonts w:eastAsia="Times New Roman" w:cs="Times New Roman"/>
      <w:sz w:val="24"/>
      <w:szCs w:val="20"/>
      <w:lang w:eastAsia="pt-BR"/>
    </w:rPr>
  </w:style>
  <w:style w:type="paragraph" w:customStyle="1" w:styleId="Body">
    <w:name w:val="Body"/>
    <w:basedOn w:val="Normal"/>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26"/>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character" w:customStyle="1" w:styleId="Ttulo3Char">
    <w:name w:val="Título 3 Char"/>
    <w:basedOn w:val="Fontepargpadro"/>
    <w:link w:val="Ttulo3"/>
    <w:uiPriority w:val="9"/>
    <w:semiHidden/>
    <w:rsid w:val="00ED457C"/>
    <w:rPr>
      <w:rFonts w:asciiTheme="majorHAnsi" w:eastAsiaTheme="majorEastAsia" w:hAnsiTheme="majorHAnsi" w:cstheme="majorBidi"/>
      <w:color w:val="1F4D78" w:themeColor="accent1" w:themeShade="7F"/>
      <w:sz w:val="24"/>
      <w:szCs w:val="24"/>
    </w:rPr>
  </w:style>
  <w:style w:type="paragraph" w:customStyle="1" w:styleId="filename">
    <w:name w:val="filename"/>
    <w:basedOn w:val="Cabealho"/>
    <w:link w:val="filenameChar"/>
    <w:autoRedefine/>
    <w:qFormat/>
    <w:rsid w:val="003025C9"/>
    <w:pPr>
      <w:tabs>
        <w:tab w:val="clear" w:pos="4252"/>
        <w:tab w:val="clear" w:pos="8504"/>
        <w:tab w:val="center" w:pos="4320"/>
        <w:tab w:val="right" w:pos="8640"/>
      </w:tabs>
      <w:jc w:val="both"/>
    </w:pPr>
    <w:rPr>
      <w:rFonts w:ascii="Verdana" w:eastAsia="Times New Roman" w:hAnsi="Verdana" w:cs="Times New Roman"/>
      <w:sz w:val="10"/>
      <w:szCs w:val="10"/>
      <w:lang w:val="en-US"/>
    </w:rPr>
  </w:style>
  <w:style w:type="character" w:customStyle="1" w:styleId="filenameChar">
    <w:name w:val="filename Char"/>
    <w:link w:val="filename"/>
    <w:rsid w:val="003025C9"/>
    <w:rPr>
      <w:rFonts w:ascii="Verdana" w:eastAsia="Times New Roman" w:hAnsi="Verdana" w:cs="Times New Roman"/>
      <w:sz w:val="10"/>
      <w:szCs w:val="1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12.xml"/><Relationship Id="rId21" Type="http://schemas.openxmlformats.org/officeDocument/2006/relationships/header" Target="header8.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header" Target="header16.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header" Target="header19.xm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_rels/header10.xml.rels><?xml version="1.0" encoding="UTF-8" standalone="yes"?>
<Relationships xmlns="http://schemas.openxmlformats.org/package/2006/relationships"><Relationship Id="rId1" Type="http://schemas.openxmlformats.org/officeDocument/2006/relationships/image" Target="media/image2.jpeg"/></Relationships>
</file>

<file path=word/_rels/header11.xml.rels><?xml version="1.0" encoding="UTF-8" standalone="yes"?>
<Relationships xmlns="http://schemas.openxmlformats.org/package/2006/relationships"><Relationship Id="rId1" Type="http://schemas.openxmlformats.org/officeDocument/2006/relationships/image" Target="media/image4.png"/></Relationships>
</file>

<file path=word/_rels/header13.xml.rels><?xml version="1.0" encoding="UTF-8" standalone="yes"?>
<Relationships xmlns="http://schemas.openxmlformats.org/package/2006/relationships"><Relationship Id="rId1" Type="http://schemas.openxmlformats.org/officeDocument/2006/relationships/image" Target="media/image2.jpeg"/></Relationships>
</file>

<file path=word/_rels/header14.xml.rels><?xml version="1.0" encoding="UTF-8" standalone="yes"?>
<Relationships xmlns="http://schemas.openxmlformats.org/package/2006/relationships"><Relationship Id="rId1" Type="http://schemas.openxmlformats.org/officeDocument/2006/relationships/image" Target="media/image4.png"/></Relationships>
</file>

<file path=word/_rels/header15.xml.rels><?xml version="1.0" encoding="UTF-8" standalone="yes"?>
<Relationships xmlns="http://schemas.openxmlformats.org/package/2006/relationships"><Relationship Id="rId1" Type="http://schemas.openxmlformats.org/officeDocument/2006/relationships/image" Target="media/image2.jpeg"/></Relationships>
</file>

<file path=word/_rels/header16.xml.rels><?xml version="1.0" encoding="UTF-8" standalone="yes"?>
<Relationships xmlns="http://schemas.openxmlformats.org/package/2006/relationships"><Relationship Id="rId1" Type="http://schemas.openxmlformats.org/officeDocument/2006/relationships/image" Target="media/image5.gif"/></Relationships>
</file>

<file path=word/_rels/header17.xml.rels><?xml version="1.0" encoding="UTF-8" standalone="yes"?>
<Relationships xmlns="http://schemas.openxmlformats.org/package/2006/relationships"><Relationship Id="rId1" Type="http://schemas.openxmlformats.org/officeDocument/2006/relationships/image" Target="media/image5.gif"/></Relationships>
</file>

<file path=word/_rels/header19.xml.rels><?xml version="1.0" encoding="UTF-8" standalone="yes"?>
<Relationships xmlns="http://schemas.openxmlformats.org/package/2006/relationships"><Relationship Id="rId1" Type="http://schemas.openxmlformats.org/officeDocument/2006/relationships/image" Target="media/image2.jpeg"/></Relationships>
</file>

<file path=word/_rels/header20.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5BB7E-DA69-44BC-8FE4-F0EFDC1F3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2719</TotalTime>
  <Pages>63</Pages>
  <Words>29314</Words>
  <Characters>158296</Characters>
  <Application>Microsoft Office Word</Application>
  <DocSecurity>0</DocSecurity>
  <Lines>1319</Lines>
  <Paragraphs>374</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187236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Edmar de Alencar Silva Silva</cp:lastModifiedBy>
  <cp:revision>509</cp:revision>
  <cp:lastPrinted>2020-10-30T20:54:00Z</cp:lastPrinted>
  <dcterms:created xsi:type="dcterms:W3CDTF">2020-02-06T19:06:00Z</dcterms:created>
  <dcterms:modified xsi:type="dcterms:W3CDTF">2021-06-24T15:47:00Z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Enabled">
    <vt:lpwstr>True</vt:lpwstr>
  </property>
  <property fmtid="{D5CDD505-2E9C-101B-9397-08002B2CF9AE}" pid="3" name="MSIP_Label_40881dc9-f7f2-41de-a334-ceff3dc15b31_SiteId">
    <vt:lpwstr>ea0c2907-38d2-4181-8750-b0b190b60443</vt:lpwstr>
  </property>
  <property fmtid="{D5CDD505-2E9C-101B-9397-08002B2CF9AE}" pid="4" name="MSIP_Label_40881dc9-f7f2-41de-a334-ceff3dc15b31_Owner">
    <vt:lpwstr>edson7@bbseg.com.br</vt:lpwstr>
  </property>
  <property fmtid="{D5CDD505-2E9C-101B-9397-08002B2CF9AE}" pid="5" name="MSIP_Label_40881dc9-f7f2-41de-a334-ceff3dc15b31_SetDate">
    <vt:lpwstr>2020-02-06T13:25:17.4397139Z</vt:lpwstr>
  </property>
  <property fmtid="{D5CDD505-2E9C-101B-9397-08002B2CF9AE}" pid="6" name="MSIP_Label_40881dc9-f7f2-41de-a334-ceff3dc15b31_Name">
    <vt:lpwstr>#Interna</vt:lpwstr>
  </property>
  <property fmtid="{D5CDD505-2E9C-101B-9397-08002B2CF9AE}" pid="7" name="MSIP_Label_40881dc9-f7f2-41de-a334-ceff3dc15b31_Application">
    <vt:lpwstr>Microsoft Azure Information Protection</vt:lpwstr>
  </property>
  <property fmtid="{D5CDD505-2E9C-101B-9397-08002B2CF9AE}" pid="8" name="MSIP_Label_40881dc9-f7f2-41de-a334-ceff3dc15b31_ActionId">
    <vt:lpwstr>6c9402d3-4322-4926-9d38-6bc7a7811b1f</vt:lpwstr>
  </property>
  <property fmtid="{D5CDD505-2E9C-101B-9397-08002B2CF9AE}" pid="9" name="MSIP_Label_40881dc9-f7f2-41de-a334-ceff3dc15b31_Extended_MSFT_Method">
    <vt:lpwstr>Automatic</vt:lpwstr>
  </property>
  <property fmtid="{D5CDD505-2E9C-101B-9397-08002B2CF9AE}" pid="10" name="Sensitivity">
    <vt:lpwstr>#Interna</vt:lpwstr>
  </property>
</Properties>
</file>